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77" w:rsidRDefault="00D65B77" w:rsidP="00FF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65B77" w:rsidRPr="00D65B77" w:rsidRDefault="00D65B77" w:rsidP="00D65B77">
      <w:pPr>
        <w:shd w:val="clear" w:color="auto" w:fill="FFFFFF"/>
        <w:spacing w:line="240" w:lineRule="auto"/>
        <w:rPr>
          <w:rFonts w:ascii="Scada" w:eastAsia="Times New Roman" w:hAnsi="Scada" w:cs="Times New Roman"/>
          <w:color w:val="000000"/>
          <w:sz w:val="45"/>
          <w:szCs w:val="45"/>
          <w:lang w:eastAsia="ru-RU"/>
        </w:rPr>
      </w:pPr>
      <w:r w:rsidRPr="00D65B77">
        <w:rPr>
          <w:rFonts w:ascii="Scada" w:eastAsia="Times New Roman" w:hAnsi="Scada" w:cs="Times New Roman"/>
          <w:color w:val="000000"/>
          <w:sz w:val="45"/>
          <w:szCs w:val="45"/>
          <w:lang w:eastAsia="ru-RU"/>
        </w:rPr>
        <w:t>Общая информация и структура</w:t>
      </w:r>
    </w:p>
    <w:p w:rsidR="00D65B77" w:rsidRPr="00D65B77" w:rsidRDefault="00D65B77" w:rsidP="00D65B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Контрольно-счетная палата муниципального образования город Новороссийск (Контрольно-счетная палата) является постоянно действующим органом внешнего муниципального финансового контроля.</w:t>
      </w:r>
    </w:p>
    <w:p w:rsidR="00D65B77" w:rsidRPr="00D65B77" w:rsidRDefault="00D65B77" w:rsidP="00D65B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деятельности Контрольно-счетная палата руководствуется Конституцией Российской Федерации, федеральными законами и иными нормативными правовыми актами Российской Федерации и Краснодарского края, Уставом муниципального образования город Новороссийск, Положением о Контрольно-счетной палате и иными муниципальными правовыми актами.</w:t>
      </w:r>
    </w:p>
    <w:p w:rsidR="00D65B77" w:rsidRPr="00D65B77" w:rsidRDefault="00D65B77" w:rsidP="00D65B7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5B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D65B77" w:rsidRPr="00D65B77" w:rsidRDefault="00D65B77" w:rsidP="00D65B77">
      <w:pPr>
        <w:shd w:val="clear" w:color="auto" w:fill="FFFFFF"/>
        <w:spacing w:after="0" w:line="270" w:lineRule="atLeast"/>
        <w:ind w:firstLine="709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</w:p>
    <w:p w:rsidR="00D65B77" w:rsidRDefault="00D65B77" w:rsidP="00D6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Контрольно-счетной палаты 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Новороссийск:</w:t>
      </w:r>
    </w:p>
    <w:p w:rsidR="00D65B77" w:rsidRPr="00D65B77" w:rsidRDefault="00D65B77" w:rsidP="00D65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Style w:val="a6"/>
        <w:tblW w:w="4253" w:type="dxa"/>
        <w:tblInd w:w="2943" w:type="dxa"/>
        <w:tblLook w:val="04A0" w:firstRow="1" w:lastRow="0" w:firstColumn="1" w:lastColumn="0" w:noHBand="0" w:noVBand="1"/>
      </w:tblPr>
      <w:tblGrid>
        <w:gridCol w:w="4253"/>
      </w:tblGrid>
      <w:tr w:rsidR="00260711" w:rsidRPr="00260711" w:rsidTr="00260711">
        <w:tc>
          <w:tcPr>
            <w:tcW w:w="4253" w:type="dxa"/>
          </w:tcPr>
          <w:p w:rsidR="00260711" w:rsidRPr="00260711" w:rsidRDefault="00260711" w:rsidP="00D65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F5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</w:t>
            </w:r>
            <w:r w:rsidR="00D6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атель Контрольно-счетной палаты</w:t>
            </w:r>
          </w:p>
        </w:tc>
      </w:tr>
    </w:tbl>
    <w:p w:rsidR="00260711" w:rsidRPr="00260711" w:rsidRDefault="00260711" w:rsidP="00FF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07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64E8" wp14:editId="7CD608BF">
                <wp:simplePos x="0" y="0"/>
                <wp:positionH relativeFrom="column">
                  <wp:posOffset>3181764</wp:posOffset>
                </wp:positionH>
                <wp:positionV relativeFrom="paragraph">
                  <wp:posOffset>32744</wp:posOffset>
                </wp:positionV>
                <wp:extent cx="7951" cy="341906"/>
                <wp:effectExtent l="76200" t="0" r="87630" b="5842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50.55pt;margin-top:2.6pt;width:.65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260711" w:rsidRPr="00260711" w:rsidRDefault="00260711" w:rsidP="00FF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4253" w:type="dxa"/>
        <w:tblInd w:w="2943" w:type="dxa"/>
        <w:tblLook w:val="04A0" w:firstRow="1" w:lastRow="0" w:firstColumn="1" w:lastColumn="0" w:noHBand="0" w:noVBand="1"/>
      </w:tblPr>
      <w:tblGrid>
        <w:gridCol w:w="4253"/>
      </w:tblGrid>
      <w:tr w:rsidR="00260711" w:rsidRPr="00260711" w:rsidTr="00260711">
        <w:tc>
          <w:tcPr>
            <w:tcW w:w="4253" w:type="dxa"/>
          </w:tcPr>
          <w:p w:rsidR="00260711" w:rsidRPr="00260711" w:rsidRDefault="00260711" w:rsidP="00D65B7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60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</w:t>
            </w:r>
            <w:r w:rsidRPr="00FF56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редседател</w:t>
            </w:r>
            <w:r w:rsidRPr="002607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D65B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Контрольно-счетной палаты</w:t>
            </w:r>
          </w:p>
        </w:tc>
      </w:tr>
    </w:tbl>
    <w:p w:rsidR="00260711" w:rsidRDefault="00260711" w:rsidP="00FF56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3189384</wp:posOffset>
                </wp:positionH>
                <wp:positionV relativeFrom="paragraph">
                  <wp:posOffset>50690</wp:posOffset>
                </wp:positionV>
                <wp:extent cx="0" cy="341906"/>
                <wp:effectExtent l="95250" t="0" r="76200" b="5842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90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51.15pt;margin-top:4pt;width:0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260711" w:rsidRDefault="00260711" w:rsidP="00FF56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4253" w:type="dxa"/>
        <w:tblInd w:w="2943" w:type="dxa"/>
        <w:tblLook w:val="04A0" w:firstRow="1" w:lastRow="0" w:firstColumn="1" w:lastColumn="0" w:noHBand="0" w:noVBand="1"/>
      </w:tblPr>
      <w:tblGrid>
        <w:gridCol w:w="4253"/>
      </w:tblGrid>
      <w:tr w:rsidR="00260711" w:rsidTr="00260711">
        <w:tc>
          <w:tcPr>
            <w:tcW w:w="4253" w:type="dxa"/>
          </w:tcPr>
          <w:p w:rsidR="00260711" w:rsidRPr="00D65B77" w:rsidRDefault="00260711" w:rsidP="00FF5669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65B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Аппарат</w:t>
            </w:r>
            <w:r w:rsidR="00D65B77" w:rsidRPr="00D65B7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Контрольно-счетной палаты:</w:t>
            </w:r>
          </w:p>
          <w:p w:rsidR="00260711" w:rsidRPr="00D65B77" w:rsidRDefault="00D65B77" w:rsidP="00D65B77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Главные и</w:t>
            </w:r>
            <w:r w:rsidR="00260711" w:rsidRPr="0026071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нспектор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ы</w:t>
            </w:r>
          </w:p>
        </w:tc>
      </w:tr>
    </w:tbl>
    <w:p w:rsidR="00260711" w:rsidRDefault="00260711" w:rsidP="00FF56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60711" w:rsidRPr="003560C5" w:rsidRDefault="00260711" w:rsidP="00D65B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</w:t>
      </w:r>
      <w:r w:rsidR="00D65B77" w:rsidRPr="00356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атель Контрольно-счетной палаты:</w:t>
      </w:r>
      <w:r w:rsidR="00D65B77"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77" w:rsidRPr="0035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Пивень Константин Сергеевич</w:t>
      </w:r>
      <w:r w:rsidR="003560C5" w:rsidRPr="0035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0711" w:rsidRPr="003560C5" w:rsidRDefault="00260711" w:rsidP="003560C5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 на</w:t>
      </w:r>
      <w:r w:rsidR="006C3228"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3560C5" w:rsidRPr="003560C5">
        <w:rPr>
          <w:rFonts w:ascii="Times New Roman" w:hAnsi="Times New Roman" w:cs="Times New Roman"/>
          <w:sz w:val="28"/>
          <w:szCs w:val="28"/>
        </w:rPr>
        <w:t xml:space="preserve">21 марта 2017 года </w:t>
      </w:r>
      <w:r w:rsidR="006635E0"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C3228"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5E0"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муниципального образования город Новороссийск </w:t>
      </w:r>
      <w:r w:rsidR="003560C5" w:rsidRPr="003560C5">
        <w:rPr>
          <w:rFonts w:ascii="Times New Roman" w:hAnsi="Times New Roman" w:cs="Times New Roman"/>
          <w:sz w:val="28"/>
          <w:szCs w:val="28"/>
        </w:rPr>
        <w:t>от 21.03.2017 года № 173</w:t>
      </w:r>
      <w:r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0C5" w:rsidRDefault="003560C5" w:rsidP="00356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Контрольно-счетной палаты:</w:t>
      </w:r>
      <w:r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Конарева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Байрамовна</w:t>
      </w:r>
      <w:proofErr w:type="spellEnd"/>
      <w:r w:rsidRPr="00356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60C5" w:rsidRDefault="003560C5" w:rsidP="0035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Назначена на должность </w:t>
      </w:r>
      <w:r w:rsidRPr="003560C5">
        <w:rPr>
          <w:rFonts w:ascii="Times New Roman" w:hAnsi="Times New Roman" w:cs="Times New Roman"/>
          <w:sz w:val="28"/>
          <w:szCs w:val="28"/>
        </w:rPr>
        <w:t xml:space="preserve">18 апреля 2017 года </w:t>
      </w:r>
      <w:r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городской Думы муниципального образования город Новороссийск </w:t>
      </w:r>
      <w:r w:rsidRPr="003560C5">
        <w:rPr>
          <w:rFonts w:ascii="Times New Roman" w:hAnsi="Times New Roman" w:cs="Times New Roman"/>
          <w:sz w:val="28"/>
          <w:szCs w:val="28"/>
        </w:rPr>
        <w:t>от 18.04.2017 года № 183</w:t>
      </w:r>
      <w:r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60C5" w:rsidRDefault="003560C5" w:rsidP="0035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C5" w:rsidRPr="003560C5" w:rsidRDefault="003560C5" w:rsidP="0035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60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Инспекторы Контрольно-счетной палаты:</w:t>
      </w:r>
    </w:p>
    <w:p w:rsidR="006C3228" w:rsidRPr="003560C5" w:rsidRDefault="004B676D" w:rsidP="00356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Гуськова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Николаевна</w:t>
      </w:r>
    </w:p>
    <w:p w:rsidR="00260711" w:rsidRDefault="004B676D" w:rsidP="003560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B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Добрянская</w:t>
      </w:r>
      <w:proofErr w:type="spellEnd"/>
      <w:r w:rsidRPr="004B6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Викторовна</w:t>
      </w:r>
    </w:p>
    <w:p w:rsidR="00D65B77" w:rsidRDefault="00D65B77" w:rsidP="00F8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B77" w:rsidRDefault="00AD38C4" w:rsidP="00D6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расположения</w:t>
      </w:r>
      <w:r w:rsidR="00D65B77" w:rsidRPr="00AD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77"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>353900, Краснодарский край, г</w:t>
      </w:r>
      <w:r w:rsid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D65B77"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Новороссийск,</w:t>
      </w:r>
      <w:r w:rsid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B77"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Советов, 18</w:t>
      </w:r>
      <w:r w:rsid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8C4" w:rsidRPr="003560C5" w:rsidRDefault="00AD38C4" w:rsidP="00D6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Контактные телефоны:</w:t>
      </w:r>
      <w:r w:rsidRPr="00AD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тел./факс </w:t>
      </w:r>
      <w:r w:rsidRPr="00AD38C4">
        <w:rPr>
          <w:rFonts w:ascii="Times New Roman" w:eastAsia="Times New Roman" w:hAnsi="Times New Roman" w:cs="Times New Roman"/>
          <w:sz w:val="28"/>
          <w:szCs w:val="28"/>
          <w:lang w:eastAsia="ru-RU"/>
        </w:rPr>
        <w:t>8(861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64-65-16</w:t>
      </w:r>
      <w:r w:rsidRPr="00AD3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тел./факс:8(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8617</w:t>
      </w:r>
      <w:r w:rsidRPr="00AD3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64-68-97.</w:t>
      </w:r>
    </w:p>
    <w:p w:rsidR="00D65B77" w:rsidRDefault="00D65B77" w:rsidP="00F8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 почта:</w:t>
      </w:r>
      <w:r w:rsidRPr="0035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ksp</w:t>
        </w:r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</w:t>
        </w:r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</w:t>
        </w:r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D38C4" w:rsidRPr="0005653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sectPr w:rsidR="00D65B77" w:rsidSect="00AD38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CA"/>
    <w:rsid w:val="000F14A0"/>
    <w:rsid w:val="00255D3C"/>
    <w:rsid w:val="00260711"/>
    <w:rsid w:val="00265FCA"/>
    <w:rsid w:val="003560C5"/>
    <w:rsid w:val="004A3527"/>
    <w:rsid w:val="004B676D"/>
    <w:rsid w:val="006635E0"/>
    <w:rsid w:val="006C3228"/>
    <w:rsid w:val="00716B09"/>
    <w:rsid w:val="00725996"/>
    <w:rsid w:val="009A54E6"/>
    <w:rsid w:val="009F30C0"/>
    <w:rsid w:val="00AD1AFC"/>
    <w:rsid w:val="00AD38C4"/>
    <w:rsid w:val="00B66DF9"/>
    <w:rsid w:val="00CC06FB"/>
    <w:rsid w:val="00CC4E77"/>
    <w:rsid w:val="00CD1EC6"/>
    <w:rsid w:val="00D65B77"/>
    <w:rsid w:val="00D66F8A"/>
    <w:rsid w:val="00E0467A"/>
    <w:rsid w:val="00E36443"/>
    <w:rsid w:val="00E375B3"/>
    <w:rsid w:val="00F848BC"/>
    <w:rsid w:val="00F85BAC"/>
    <w:rsid w:val="00FB0B03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669"/>
    <w:rPr>
      <w:color w:val="4D6D9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5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D38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669"/>
    <w:rPr>
      <w:color w:val="4D6D9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66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0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5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D3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25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sp-mo-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E0D5-0038-4755-BAD1-54CB4E63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Софья М.А.</cp:lastModifiedBy>
  <cp:revision>6</cp:revision>
  <dcterms:created xsi:type="dcterms:W3CDTF">2017-06-01T11:40:00Z</dcterms:created>
  <dcterms:modified xsi:type="dcterms:W3CDTF">2017-06-01T12:29:00Z</dcterms:modified>
</cp:coreProperties>
</file>