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9B" w:rsidRDefault="00E43C9B"/>
    <w:p w:rsidR="00E43C9B" w:rsidRDefault="00E43C9B" w:rsidP="00E43C9B">
      <w:pPr>
        <w:pStyle w:val="ac"/>
        <w:jc w:val="center"/>
        <w:rPr>
          <w:rFonts w:ascii="Times New Roman" w:hAnsi="Times New Roman" w:cs="Times New Roman"/>
          <w:sz w:val="28"/>
          <w:szCs w:val="28"/>
        </w:rPr>
      </w:pPr>
    </w:p>
    <w:p w:rsidR="00E43C9B" w:rsidRDefault="00E43C9B" w:rsidP="00E43C9B">
      <w:pPr>
        <w:pStyle w:val="ac"/>
        <w:jc w:val="center"/>
        <w:rPr>
          <w:rFonts w:ascii="Times New Roman" w:hAnsi="Times New Roman" w:cs="Times New Roman"/>
          <w:sz w:val="28"/>
          <w:szCs w:val="28"/>
        </w:rPr>
      </w:pPr>
    </w:p>
    <w:p w:rsidR="00E43C9B" w:rsidRDefault="00E43C9B" w:rsidP="00E43C9B">
      <w:pPr>
        <w:rPr>
          <w:rFonts w:ascii="Times New Roman" w:hAnsi="Times New Roman"/>
          <w:sz w:val="36"/>
          <w:szCs w:val="36"/>
        </w:rPr>
      </w:pPr>
      <w:r>
        <w:rPr>
          <w:noProof/>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-575310</wp:posOffset>
            </wp:positionV>
            <wp:extent cx="487680" cy="7112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rsidR="00E43C9B" w:rsidRDefault="00E43C9B" w:rsidP="00E43C9B">
      <w:pPr>
        <w:jc w:val="center"/>
        <w:rPr>
          <w:b/>
          <w:bCs/>
          <w:sz w:val="28"/>
          <w:szCs w:val="32"/>
        </w:rPr>
      </w:pPr>
      <w:r>
        <w:rPr>
          <w:b/>
          <w:bCs/>
          <w:sz w:val="32"/>
          <w:szCs w:val="32"/>
        </w:rPr>
        <w:t>РЕШЕНИЕ</w:t>
      </w:r>
    </w:p>
    <w:p w:rsidR="00E43C9B" w:rsidRDefault="00E43C9B" w:rsidP="00E43C9B">
      <w:pPr>
        <w:jc w:val="center"/>
        <w:rPr>
          <w:bCs/>
          <w:sz w:val="14"/>
          <w:szCs w:val="14"/>
        </w:rPr>
      </w:pPr>
    </w:p>
    <w:p w:rsidR="00E43C9B" w:rsidRPr="00E43C9B" w:rsidRDefault="00E43C9B" w:rsidP="00E43C9B">
      <w:pPr>
        <w:pStyle w:val="aa"/>
        <w:rPr>
          <w:szCs w:val="28"/>
        </w:rPr>
      </w:pPr>
      <w:r w:rsidRPr="00E43C9B">
        <w:rPr>
          <w:szCs w:val="28"/>
        </w:rPr>
        <w:t xml:space="preserve">ГОРОДСКОЙ ДУМЫ МУНИЦИПАЛЬНОГО ОБРАЗОВАНИЯ </w:t>
      </w:r>
    </w:p>
    <w:p w:rsidR="00E43C9B" w:rsidRPr="00E43C9B" w:rsidRDefault="00E43C9B" w:rsidP="00E43C9B">
      <w:pPr>
        <w:pStyle w:val="aa"/>
        <w:rPr>
          <w:szCs w:val="28"/>
        </w:rPr>
      </w:pPr>
      <w:r w:rsidRPr="00E43C9B">
        <w:rPr>
          <w:szCs w:val="28"/>
        </w:rPr>
        <w:t>ГОРОД НОВОРОССИЙСК</w:t>
      </w:r>
    </w:p>
    <w:p w:rsidR="00E43C9B" w:rsidRPr="00E43C9B" w:rsidRDefault="00E43C9B" w:rsidP="00E43C9B">
      <w:pPr>
        <w:rPr>
          <w:rFonts w:ascii="Times New Roman" w:eastAsia="Times New Roman" w:hAnsi="Times New Roman" w:cs="Times New Roman"/>
          <w:b/>
          <w:bCs/>
          <w:sz w:val="28"/>
          <w:szCs w:val="28"/>
        </w:rPr>
      </w:pPr>
      <w:r w:rsidRPr="00E43C9B">
        <w:rPr>
          <w:rFonts w:ascii="Times New Roman" w:eastAsia="Times New Roman" w:hAnsi="Times New Roman" w:cs="Times New Roman"/>
          <w:b/>
          <w:bCs/>
          <w:sz w:val="28"/>
          <w:szCs w:val="28"/>
        </w:rPr>
        <w:t>_________________</w:t>
      </w:r>
      <w:r>
        <w:rPr>
          <w:rFonts w:ascii="Times New Roman" w:eastAsia="Times New Roman" w:hAnsi="Times New Roman" w:cs="Times New Roman"/>
          <w:b/>
          <w:bCs/>
          <w:sz w:val="28"/>
          <w:szCs w:val="28"/>
        </w:rPr>
        <w:t xml:space="preserve">     </w:t>
      </w:r>
      <w:r w:rsidRPr="00E43C9B">
        <w:rPr>
          <w:rFonts w:ascii="Times New Roman" w:eastAsia="Times New Roman" w:hAnsi="Times New Roman" w:cs="Times New Roman"/>
          <w:b/>
          <w:bCs/>
          <w:sz w:val="28"/>
          <w:szCs w:val="28"/>
        </w:rPr>
        <w:tab/>
        <w:t xml:space="preserve">    </w:t>
      </w:r>
      <w:r>
        <w:rPr>
          <w:rFonts w:ascii="Times New Roman" w:eastAsia="Times New Roman" w:hAnsi="Times New Roman" w:cs="Times New Roman"/>
          <w:b/>
          <w:bCs/>
          <w:sz w:val="28"/>
          <w:szCs w:val="28"/>
        </w:rPr>
        <w:t xml:space="preserve">                                                       </w:t>
      </w:r>
      <w:r w:rsidRPr="00E43C9B">
        <w:rPr>
          <w:rFonts w:ascii="Times New Roman" w:eastAsia="Times New Roman" w:hAnsi="Times New Roman" w:cs="Times New Roman"/>
          <w:b/>
          <w:bCs/>
          <w:sz w:val="28"/>
          <w:szCs w:val="28"/>
        </w:rPr>
        <w:t>№_____________</w:t>
      </w:r>
    </w:p>
    <w:p w:rsidR="00E43C9B" w:rsidRDefault="00E43C9B" w:rsidP="00E43C9B">
      <w:pPr>
        <w:jc w:val="center"/>
        <w:rPr>
          <w:rFonts w:ascii="Times New Roman" w:eastAsia="Times New Roman" w:hAnsi="Times New Roman" w:cs="Times New Roman"/>
          <w:sz w:val="28"/>
          <w:szCs w:val="28"/>
        </w:rPr>
      </w:pPr>
    </w:p>
    <w:p w:rsidR="00E43C9B" w:rsidRPr="00E43C9B" w:rsidRDefault="00E43C9B" w:rsidP="00E43C9B">
      <w:pPr>
        <w:jc w:val="center"/>
        <w:rPr>
          <w:rFonts w:ascii="Times New Roman" w:eastAsia="Times New Roman" w:hAnsi="Times New Roman" w:cs="Times New Roman"/>
          <w:sz w:val="28"/>
          <w:szCs w:val="28"/>
        </w:rPr>
      </w:pPr>
      <w:r w:rsidRPr="00E43C9B">
        <w:rPr>
          <w:rFonts w:ascii="Times New Roman" w:eastAsia="Times New Roman" w:hAnsi="Times New Roman" w:cs="Times New Roman"/>
          <w:sz w:val="28"/>
          <w:szCs w:val="28"/>
        </w:rPr>
        <w:t xml:space="preserve"> г. Новороссийск</w:t>
      </w:r>
    </w:p>
    <w:p w:rsidR="00E43C9B" w:rsidRDefault="00E43C9B" w:rsidP="00E43C9B">
      <w:pPr>
        <w:pStyle w:val="ac"/>
        <w:rPr>
          <w:rFonts w:ascii="Times New Roman" w:hAnsi="Times New Roman" w:cs="Times New Roman"/>
          <w:sz w:val="28"/>
          <w:szCs w:val="28"/>
        </w:rPr>
      </w:pPr>
    </w:p>
    <w:p w:rsidR="00E43C9B" w:rsidRDefault="00E43C9B" w:rsidP="00E43C9B">
      <w:pPr>
        <w:pStyle w:val="ac"/>
        <w:rPr>
          <w:rFonts w:ascii="Times New Roman" w:hAnsi="Times New Roman" w:cs="Times New Roman"/>
          <w:sz w:val="28"/>
          <w:szCs w:val="28"/>
        </w:rPr>
      </w:pPr>
    </w:p>
    <w:p w:rsidR="00E43C9B" w:rsidRDefault="00E43C9B" w:rsidP="00E43C9B">
      <w:pPr>
        <w:pStyle w:val="ac"/>
        <w:rPr>
          <w:rFonts w:ascii="Times New Roman" w:hAnsi="Times New Roman" w:cs="Times New Roman"/>
          <w:sz w:val="28"/>
          <w:szCs w:val="28"/>
        </w:rPr>
      </w:pPr>
    </w:p>
    <w:p w:rsidR="00E43C9B" w:rsidRPr="00E43C9B" w:rsidRDefault="00E43C9B" w:rsidP="00E43C9B">
      <w:pPr>
        <w:pStyle w:val="ac"/>
        <w:rPr>
          <w:rFonts w:ascii="Times New Roman" w:hAnsi="Times New Roman" w:cs="Times New Roman"/>
          <w:sz w:val="28"/>
          <w:szCs w:val="28"/>
        </w:rPr>
      </w:pPr>
    </w:p>
    <w:p w:rsidR="00E43C9B" w:rsidRPr="00E43C9B" w:rsidRDefault="00E43C9B" w:rsidP="00E43C9B">
      <w:pPr>
        <w:pStyle w:val="ac"/>
        <w:jc w:val="center"/>
        <w:rPr>
          <w:rFonts w:ascii="Times New Roman" w:hAnsi="Times New Roman" w:cs="Times New Roman"/>
          <w:sz w:val="28"/>
          <w:szCs w:val="28"/>
        </w:rPr>
      </w:pPr>
      <w:bookmarkStart w:id="0" w:name="_GoBack"/>
      <w:r w:rsidRPr="00E43C9B">
        <w:rPr>
          <w:rFonts w:ascii="Times New Roman" w:hAnsi="Times New Roman" w:cs="Times New Roman"/>
          <w:sz w:val="28"/>
          <w:szCs w:val="28"/>
        </w:rPr>
        <w:t xml:space="preserve"> «Об утверждении Положения о погребении и похоронном деле на территории муниципального образования город Новороссийск»</w:t>
      </w:r>
    </w:p>
    <w:bookmarkEnd w:id="0"/>
    <w:p w:rsidR="00E43C9B" w:rsidRPr="00E43C9B" w:rsidRDefault="00E43C9B" w:rsidP="00E43C9B">
      <w:pPr>
        <w:pStyle w:val="ac"/>
        <w:rPr>
          <w:rFonts w:ascii="Times New Roman" w:hAnsi="Times New Roman" w:cs="Times New Roman"/>
          <w:sz w:val="28"/>
          <w:szCs w:val="28"/>
        </w:rPr>
      </w:pPr>
    </w:p>
    <w:p w:rsidR="00E43C9B" w:rsidRPr="00E43C9B" w:rsidRDefault="00E43C9B" w:rsidP="00E43C9B">
      <w:pPr>
        <w:pStyle w:val="ac"/>
        <w:ind w:firstLine="720"/>
        <w:jc w:val="both"/>
        <w:rPr>
          <w:rFonts w:ascii="Times New Roman" w:hAnsi="Times New Roman" w:cs="Times New Roman"/>
          <w:sz w:val="28"/>
          <w:szCs w:val="28"/>
        </w:rPr>
      </w:pPr>
      <w:r w:rsidRPr="00E43C9B">
        <w:rPr>
          <w:rFonts w:ascii="Times New Roman" w:hAnsi="Times New Roman" w:cs="Times New Roman"/>
          <w:sz w:val="28"/>
          <w:szCs w:val="28"/>
        </w:rPr>
        <w:t xml:space="preserve">В соответствии Федеральным законом от 12 января 1996 года № 8-ФЗ «О погребении и похоронном деле», Законом Краснодарского края от 04 февраля 2004 года № 666-КЗ «О погребении и похоронном деле в Краснодарском крае», руководствуясь статьей 26 Устава муниципального образования город Новороссийск, городская Дума р е ш и </w:t>
      </w:r>
      <w:proofErr w:type="gramStart"/>
      <w:r w:rsidRPr="00E43C9B">
        <w:rPr>
          <w:rFonts w:ascii="Times New Roman" w:hAnsi="Times New Roman" w:cs="Times New Roman"/>
          <w:sz w:val="28"/>
          <w:szCs w:val="28"/>
        </w:rPr>
        <w:t>л</w:t>
      </w:r>
      <w:proofErr w:type="gramEnd"/>
      <w:r w:rsidRPr="00E43C9B">
        <w:rPr>
          <w:rFonts w:ascii="Times New Roman" w:hAnsi="Times New Roman" w:cs="Times New Roman"/>
          <w:sz w:val="28"/>
          <w:szCs w:val="28"/>
        </w:rPr>
        <w:t xml:space="preserve"> а:</w:t>
      </w:r>
    </w:p>
    <w:p w:rsidR="00E43C9B" w:rsidRPr="00E43C9B" w:rsidRDefault="00E43C9B" w:rsidP="00E43C9B">
      <w:pPr>
        <w:pStyle w:val="ac"/>
        <w:ind w:firstLine="720"/>
        <w:jc w:val="both"/>
        <w:rPr>
          <w:rFonts w:ascii="Times New Roman" w:hAnsi="Times New Roman" w:cs="Times New Roman"/>
          <w:sz w:val="28"/>
          <w:szCs w:val="28"/>
        </w:rPr>
      </w:pPr>
    </w:p>
    <w:p w:rsidR="00E43C9B" w:rsidRPr="00E43C9B" w:rsidRDefault="00E43C9B" w:rsidP="00E43C9B">
      <w:pPr>
        <w:pStyle w:val="ac"/>
        <w:ind w:firstLine="709"/>
        <w:jc w:val="both"/>
        <w:rPr>
          <w:rFonts w:ascii="Times New Roman" w:hAnsi="Times New Roman" w:cs="Times New Roman"/>
          <w:sz w:val="28"/>
          <w:szCs w:val="28"/>
        </w:rPr>
      </w:pPr>
      <w:r w:rsidRPr="00E43C9B">
        <w:rPr>
          <w:rFonts w:ascii="Times New Roman" w:hAnsi="Times New Roman" w:cs="Times New Roman"/>
          <w:sz w:val="28"/>
          <w:szCs w:val="28"/>
        </w:rPr>
        <w:t>1. Утвердить Положение о погребении и похоронном деле на территории муниципального образования город Новороссийск в новой редакции.</w:t>
      </w:r>
    </w:p>
    <w:p w:rsidR="00E43C9B" w:rsidRPr="00E43C9B" w:rsidRDefault="00E43C9B" w:rsidP="00E43C9B">
      <w:pPr>
        <w:pStyle w:val="ac"/>
        <w:ind w:firstLine="709"/>
        <w:jc w:val="both"/>
        <w:rPr>
          <w:rFonts w:ascii="Times New Roman" w:hAnsi="Times New Roman" w:cs="Times New Roman"/>
          <w:sz w:val="28"/>
          <w:szCs w:val="28"/>
        </w:rPr>
      </w:pPr>
      <w:r w:rsidRPr="00E43C9B">
        <w:rPr>
          <w:rFonts w:ascii="Times New Roman" w:hAnsi="Times New Roman" w:cs="Times New Roman"/>
          <w:sz w:val="28"/>
          <w:szCs w:val="28"/>
          <w:lang w:eastAsia="ru-RU"/>
        </w:rPr>
        <w:t xml:space="preserve">2. </w:t>
      </w:r>
      <w:r w:rsidRPr="00E43C9B">
        <w:rPr>
          <w:rFonts w:ascii="Times New Roman" w:hAnsi="Times New Roman" w:cs="Times New Roman"/>
          <w:sz w:val="28"/>
          <w:szCs w:val="28"/>
        </w:rPr>
        <w:t>Решение Городской Думы муниципального образования город Новороссийск от 23 сентября 2014 года № 417 «Об утверждении Положения о погребении и похоронном деле на территории муниципального образования город Новороссийск», Решение Городской Думы муниципального образования город Новороссийск от 19 июня 2018 года № 304 «О внесении изменений в положение о погребении и похоронном деле в муниципальном образовании город Новороссийск, утвержденное решением Городской Думы муниципального образования город Новороссийск от 23 сентября 2014 года          № 417 «Об утверждении положения о погребении и похоронном деле в муниципальном образовании город Новороссийск», Решение Городской Думы муниципального образования город Новороссийск от 21 января 2020 года                № 511 «О внесении изменений в положение о погребении и похоронном деле в муниципальном образовании город Новороссийск» признать утратившими силу.</w:t>
      </w:r>
    </w:p>
    <w:p w:rsidR="00E43C9B" w:rsidRPr="00E43C9B" w:rsidRDefault="00E43C9B" w:rsidP="00E43C9B">
      <w:pPr>
        <w:pStyle w:val="ac"/>
        <w:ind w:firstLine="709"/>
        <w:jc w:val="both"/>
        <w:rPr>
          <w:rFonts w:ascii="Times New Roman" w:hAnsi="Times New Roman" w:cs="Times New Roman"/>
          <w:sz w:val="28"/>
          <w:szCs w:val="28"/>
        </w:rPr>
      </w:pPr>
      <w:r w:rsidRPr="00E43C9B">
        <w:rPr>
          <w:rFonts w:ascii="Times New Roman" w:hAnsi="Times New Roman" w:cs="Times New Roman"/>
          <w:sz w:val="28"/>
          <w:szCs w:val="28"/>
        </w:rPr>
        <w:t xml:space="preserve">3. Контроль за исполнением настоящего решения возложить на председателя постоянного комитета городской Думы по вопросам жилищно-коммунального хозяйства и градостроительной политики </w:t>
      </w:r>
      <w:proofErr w:type="spellStart"/>
      <w:r w:rsidRPr="00E43C9B">
        <w:rPr>
          <w:rFonts w:ascii="Times New Roman" w:hAnsi="Times New Roman" w:cs="Times New Roman"/>
          <w:sz w:val="28"/>
          <w:szCs w:val="28"/>
        </w:rPr>
        <w:t>Конакиди</w:t>
      </w:r>
      <w:proofErr w:type="spellEnd"/>
      <w:r w:rsidRPr="00E43C9B">
        <w:rPr>
          <w:rFonts w:ascii="Times New Roman" w:hAnsi="Times New Roman" w:cs="Times New Roman"/>
          <w:sz w:val="28"/>
          <w:szCs w:val="28"/>
        </w:rPr>
        <w:t xml:space="preserve"> И.Г. и заместителя Главы муниципального образования город Новороссийск Сычева П.А.</w:t>
      </w:r>
    </w:p>
    <w:p w:rsidR="00E43C9B" w:rsidRPr="00E43C9B" w:rsidRDefault="00E43C9B" w:rsidP="00E43C9B">
      <w:pPr>
        <w:pStyle w:val="ac"/>
        <w:ind w:firstLine="709"/>
        <w:jc w:val="both"/>
        <w:rPr>
          <w:rFonts w:ascii="Times New Roman" w:hAnsi="Times New Roman" w:cs="Times New Roman"/>
          <w:sz w:val="28"/>
          <w:szCs w:val="28"/>
          <w:lang w:eastAsia="ru-RU"/>
        </w:rPr>
      </w:pPr>
      <w:r w:rsidRPr="00E43C9B">
        <w:rPr>
          <w:rFonts w:ascii="Times New Roman" w:hAnsi="Times New Roman" w:cs="Times New Roman"/>
          <w:sz w:val="28"/>
          <w:szCs w:val="28"/>
        </w:rPr>
        <w:t xml:space="preserve">4. </w:t>
      </w:r>
      <w:r w:rsidRPr="00E43C9B">
        <w:rPr>
          <w:rFonts w:ascii="Times New Roman" w:hAnsi="Times New Roman" w:cs="Times New Roman"/>
          <w:sz w:val="28"/>
          <w:szCs w:val="28"/>
          <w:lang w:eastAsia="ru-RU"/>
        </w:rPr>
        <w:t>Решение вступает в силу со дня его официального опубликования.</w:t>
      </w:r>
    </w:p>
    <w:p w:rsidR="00E43C9B" w:rsidRPr="00E43C9B" w:rsidRDefault="00E43C9B" w:rsidP="00E43C9B">
      <w:pPr>
        <w:jc w:val="both"/>
        <w:rPr>
          <w:rFonts w:ascii="Times New Roman" w:hAnsi="Times New Roman" w:cs="Times New Roman"/>
          <w:sz w:val="28"/>
          <w:szCs w:val="28"/>
          <w:lang w:eastAsia="en-US"/>
        </w:rPr>
      </w:pPr>
    </w:p>
    <w:p w:rsidR="00E43C9B" w:rsidRPr="00E43C9B" w:rsidRDefault="00E43C9B" w:rsidP="00E43C9B">
      <w:pPr>
        <w:jc w:val="both"/>
        <w:rPr>
          <w:rFonts w:ascii="Times New Roman" w:hAnsi="Times New Roman" w:cs="Times New Roman"/>
          <w:sz w:val="28"/>
          <w:szCs w:val="28"/>
        </w:rPr>
      </w:pPr>
    </w:p>
    <w:p w:rsidR="00E43C9B" w:rsidRPr="00E43C9B" w:rsidRDefault="00E43C9B" w:rsidP="00E43C9B">
      <w:pPr>
        <w:jc w:val="both"/>
        <w:rPr>
          <w:rFonts w:ascii="Times New Roman" w:hAnsi="Times New Roman" w:cs="Times New Roman"/>
          <w:sz w:val="28"/>
          <w:szCs w:val="28"/>
        </w:rPr>
      </w:pPr>
      <w:r w:rsidRPr="00E43C9B">
        <w:rPr>
          <w:rFonts w:ascii="Times New Roman" w:hAnsi="Times New Roman" w:cs="Times New Roman"/>
          <w:sz w:val="28"/>
          <w:szCs w:val="28"/>
        </w:rPr>
        <w:t>Глава муниципального образования                    Председатель</w:t>
      </w:r>
    </w:p>
    <w:p w:rsidR="00E43C9B" w:rsidRPr="00E43C9B" w:rsidRDefault="00E43C9B" w:rsidP="00E43C9B">
      <w:pPr>
        <w:jc w:val="both"/>
        <w:rPr>
          <w:rFonts w:ascii="Times New Roman" w:hAnsi="Times New Roman" w:cs="Times New Roman"/>
          <w:sz w:val="28"/>
          <w:szCs w:val="28"/>
        </w:rPr>
      </w:pPr>
      <w:r w:rsidRPr="00E43C9B">
        <w:rPr>
          <w:rFonts w:ascii="Times New Roman" w:hAnsi="Times New Roman" w:cs="Times New Roman"/>
          <w:sz w:val="28"/>
          <w:szCs w:val="28"/>
        </w:rPr>
        <w:t>город Новороссийск                                               городской Думы</w:t>
      </w:r>
    </w:p>
    <w:p w:rsidR="00E43C9B" w:rsidRPr="00E43C9B" w:rsidRDefault="00E43C9B" w:rsidP="00E43C9B">
      <w:pPr>
        <w:jc w:val="both"/>
        <w:rPr>
          <w:rFonts w:ascii="Times New Roman" w:hAnsi="Times New Roman" w:cs="Times New Roman"/>
          <w:sz w:val="28"/>
          <w:szCs w:val="28"/>
        </w:rPr>
      </w:pPr>
      <w:r w:rsidRPr="00E43C9B">
        <w:rPr>
          <w:rFonts w:ascii="Times New Roman" w:hAnsi="Times New Roman" w:cs="Times New Roman"/>
          <w:sz w:val="28"/>
          <w:szCs w:val="28"/>
        </w:rPr>
        <w:t xml:space="preserve">                                                                          </w:t>
      </w:r>
    </w:p>
    <w:p w:rsidR="00E43C9B" w:rsidRPr="00E43C9B" w:rsidRDefault="00E43C9B" w:rsidP="00E43C9B">
      <w:pPr>
        <w:jc w:val="both"/>
        <w:rPr>
          <w:rFonts w:ascii="Times New Roman" w:hAnsi="Times New Roman" w:cs="Times New Roman"/>
          <w:sz w:val="28"/>
          <w:szCs w:val="28"/>
        </w:rPr>
      </w:pPr>
      <w:r w:rsidRPr="00E43C9B">
        <w:rPr>
          <w:rFonts w:ascii="Times New Roman" w:hAnsi="Times New Roman" w:cs="Times New Roman"/>
          <w:sz w:val="28"/>
          <w:szCs w:val="28"/>
        </w:rPr>
        <w:t>________________ А.В. Кравченко                        _______________ А.В. Шаталов</w:t>
      </w:r>
    </w:p>
    <w:p w:rsidR="00E43C9B" w:rsidRPr="00E43C9B" w:rsidRDefault="00E43C9B" w:rsidP="00E43C9B">
      <w:pPr>
        <w:jc w:val="both"/>
        <w:rPr>
          <w:rFonts w:ascii="Times New Roman" w:hAnsi="Times New Roman" w:cs="Times New Roman"/>
          <w:sz w:val="28"/>
          <w:szCs w:val="28"/>
        </w:rPr>
      </w:pPr>
    </w:p>
    <w:p w:rsidR="00E43C9B" w:rsidRPr="00E43C9B" w:rsidRDefault="00E43C9B" w:rsidP="00E43C9B">
      <w:pPr>
        <w:jc w:val="both"/>
        <w:rPr>
          <w:rFonts w:ascii="Times New Roman" w:hAnsi="Times New Roman" w:cs="Times New Roman"/>
          <w:sz w:val="28"/>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szCs w:val="28"/>
        </w:rPr>
      </w:pPr>
    </w:p>
    <w:p w:rsidR="00E43C9B" w:rsidRDefault="00E43C9B" w:rsidP="00E43C9B">
      <w:pPr>
        <w:jc w:val="both"/>
        <w:rPr>
          <w:rFonts w:cs="Times New Roman"/>
          <w:szCs w:val="28"/>
        </w:rPr>
      </w:pPr>
    </w:p>
    <w:p w:rsidR="00E43C9B" w:rsidRDefault="00E43C9B"/>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903AF5" w:rsidTr="00E43C9B">
        <w:tc>
          <w:tcPr>
            <w:tcW w:w="3690" w:type="dxa"/>
          </w:tcPr>
          <w:p w:rsidR="00903AF5" w:rsidRPr="004F4275" w:rsidRDefault="00903AF5" w:rsidP="00903AF5">
            <w:pPr>
              <w:rPr>
                <w:rFonts w:ascii="Times New Roman" w:hAnsi="Times New Roman" w:cs="Times New Roman"/>
                <w:sz w:val="28"/>
                <w:szCs w:val="28"/>
              </w:rPr>
            </w:pPr>
            <w:r w:rsidRPr="004F4275">
              <w:rPr>
                <w:rFonts w:ascii="Times New Roman" w:hAnsi="Times New Roman" w:cs="Times New Roman"/>
                <w:sz w:val="28"/>
                <w:szCs w:val="28"/>
              </w:rPr>
              <w:lastRenderedPageBreak/>
              <w:t>У Т В Е Р Ж Д Е Н О</w:t>
            </w:r>
          </w:p>
          <w:p w:rsidR="00903AF5" w:rsidRPr="004F4275" w:rsidRDefault="00903AF5" w:rsidP="00903AF5">
            <w:pPr>
              <w:rPr>
                <w:rFonts w:ascii="Times New Roman" w:hAnsi="Times New Roman" w:cs="Times New Roman"/>
                <w:sz w:val="28"/>
                <w:szCs w:val="28"/>
              </w:rPr>
            </w:pPr>
            <w:r w:rsidRPr="004F4275">
              <w:rPr>
                <w:rFonts w:ascii="Times New Roman" w:hAnsi="Times New Roman" w:cs="Times New Roman"/>
                <w:sz w:val="28"/>
                <w:szCs w:val="28"/>
              </w:rPr>
              <w:t xml:space="preserve">решением городской Думы </w:t>
            </w:r>
          </w:p>
          <w:p w:rsidR="00903AF5" w:rsidRPr="004F4275" w:rsidRDefault="00903AF5" w:rsidP="00903AF5">
            <w:pPr>
              <w:rPr>
                <w:rFonts w:ascii="Times New Roman" w:hAnsi="Times New Roman" w:cs="Times New Roman"/>
                <w:sz w:val="28"/>
                <w:szCs w:val="28"/>
              </w:rPr>
            </w:pPr>
            <w:r w:rsidRPr="004F4275">
              <w:rPr>
                <w:rFonts w:ascii="Times New Roman" w:hAnsi="Times New Roman" w:cs="Times New Roman"/>
                <w:sz w:val="28"/>
                <w:szCs w:val="28"/>
              </w:rPr>
              <w:t>муниципального образования</w:t>
            </w:r>
          </w:p>
          <w:p w:rsidR="00903AF5" w:rsidRPr="004F4275" w:rsidRDefault="00903AF5" w:rsidP="00903AF5">
            <w:pPr>
              <w:rPr>
                <w:rFonts w:ascii="Times New Roman" w:hAnsi="Times New Roman" w:cs="Times New Roman"/>
                <w:sz w:val="28"/>
                <w:szCs w:val="28"/>
              </w:rPr>
            </w:pPr>
            <w:r w:rsidRPr="004F4275">
              <w:rPr>
                <w:rFonts w:ascii="Times New Roman" w:hAnsi="Times New Roman" w:cs="Times New Roman"/>
                <w:sz w:val="28"/>
                <w:szCs w:val="28"/>
              </w:rPr>
              <w:t>город Новороссийск</w:t>
            </w:r>
          </w:p>
          <w:p w:rsidR="00903AF5" w:rsidRPr="004F4275" w:rsidRDefault="00903AF5" w:rsidP="00903AF5">
            <w:pPr>
              <w:rPr>
                <w:rFonts w:ascii="Times New Roman" w:hAnsi="Times New Roman" w:cs="Times New Roman"/>
                <w:sz w:val="28"/>
                <w:szCs w:val="28"/>
              </w:rPr>
            </w:pPr>
            <w:r w:rsidRPr="004F4275">
              <w:rPr>
                <w:rFonts w:ascii="Times New Roman" w:hAnsi="Times New Roman" w:cs="Times New Roman"/>
                <w:sz w:val="28"/>
                <w:szCs w:val="28"/>
              </w:rPr>
              <w:t xml:space="preserve">от </w:t>
            </w:r>
            <w:r>
              <w:rPr>
                <w:rFonts w:ascii="Times New Roman" w:hAnsi="Times New Roman" w:cs="Times New Roman"/>
                <w:sz w:val="28"/>
                <w:szCs w:val="28"/>
              </w:rPr>
              <w:t>____</w:t>
            </w:r>
            <w:r w:rsidRPr="004F4275">
              <w:rPr>
                <w:rFonts w:ascii="Times New Roman" w:hAnsi="Times New Roman" w:cs="Times New Roman"/>
                <w:sz w:val="28"/>
                <w:szCs w:val="28"/>
              </w:rPr>
              <w:t xml:space="preserve">________ </w:t>
            </w:r>
            <w:proofErr w:type="gramStart"/>
            <w:r w:rsidRPr="004F4275">
              <w:rPr>
                <w:rFonts w:ascii="Times New Roman" w:hAnsi="Times New Roman" w:cs="Times New Roman"/>
                <w:sz w:val="28"/>
                <w:szCs w:val="28"/>
              </w:rPr>
              <w:t>№  _</w:t>
            </w:r>
            <w:proofErr w:type="gramEnd"/>
            <w:r w:rsidRPr="004F4275">
              <w:rPr>
                <w:rFonts w:ascii="Times New Roman" w:hAnsi="Times New Roman" w:cs="Times New Roman"/>
                <w:sz w:val="28"/>
                <w:szCs w:val="28"/>
              </w:rPr>
              <w:t>_____</w:t>
            </w:r>
          </w:p>
          <w:p w:rsidR="00903AF5" w:rsidRPr="004F4275" w:rsidRDefault="00903AF5" w:rsidP="00903AF5">
            <w:pPr>
              <w:widowControl w:val="0"/>
              <w:autoSpaceDE w:val="0"/>
              <w:autoSpaceDN w:val="0"/>
              <w:rPr>
                <w:rFonts w:ascii="Times New Roman" w:hAnsi="Times New Roman" w:cs="Times New Roman"/>
                <w:sz w:val="28"/>
                <w:szCs w:val="28"/>
              </w:rPr>
            </w:pPr>
          </w:p>
          <w:p w:rsidR="00903AF5" w:rsidRDefault="00903AF5" w:rsidP="00903AF5">
            <w:pPr>
              <w:rPr>
                <w:rFonts w:ascii="Times New Roman" w:hAnsi="Times New Roman" w:cs="Times New Roman"/>
                <w:sz w:val="28"/>
                <w:szCs w:val="28"/>
              </w:rPr>
            </w:pPr>
          </w:p>
        </w:tc>
      </w:tr>
    </w:tbl>
    <w:p w:rsidR="00903AF5" w:rsidRDefault="004F4275" w:rsidP="009368EC">
      <w:pPr>
        <w:jc w:val="right"/>
        <w:rPr>
          <w:rFonts w:ascii="Times New Roman" w:hAnsi="Times New Roman" w:cs="Times New Roman"/>
          <w:sz w:val="28"/>
          <w:szCs w:val="28"/>
        </w:rPr>
      </w:pPr>
      <w:r>
        <w:rPr>
          <w:rFonts w:ascii="Times New Roman" w:hAnsi="Times New Roman" w:cs="Times New Roman"/>
          <w:sz w:val="28"/>
          <w:szCs w:val="28"/>
        </w:rPr>
        <w:t xml:space="preserve">                                                         </w:t>
      </w:r>
    </w:p>
    <w:p w:rsidR="00E43C9B" w:rsidRDefault="00E43C9B" w:rsidP="00E43C9B">
      <w:pPr>
        <w:widowControl w:val="0"/>
        <w:autoSpaceDE w:val="0"/>
        <w:autoSpaceDN w:val="0"/>
        <w:rPr>
          <w:rFonts w:ascii="Times New Roman" w:hAnsi="Times New Roman" w:cs="Times New Roman"/>
          <w:sz w:val="28"/>
          <w:szCs w:val="28"/>
        </w:rPr>
      </w:pPr>
    </w:p>
    <w:p w:rsidR="00E43C9B" w:rsidRDefault="00E43C9B" w:rsidP="009368EC">
      <w:pPr>
        <w:widowControl w:val="0"/>
        <w:autoSpaceDE w:val="0"/>
        <w:autoSpaceDN w:val="0"/>
        <w:jc w:val="center"/>
        <w:rPr>
          <w:rFonts w:ascii="Times New Roman" w:hAnsi="Times New Roman" w:cs="Times New Roman"/>
          <w:sz w:val="28"/>
          <w:szCs w:val="28"/>
        </w:rPr>
      </w:pPr>
    </w:p>
    <w:p w:rsidR="004F4275" w:rsidRPr="004F4275" w:rsidRDefault="004F4275" w:rsidP="009368EC">
      <w:pPr>
        <w:widowControl w:val="0"/>
        <w:autoSpaceDE w:val="0"/>
        <w:autoSpaceDN w:val="0"/>
        <w:jc w:val="center"/>
        <w:rPr>
          <w:rFonts w:ascii="Times New Roman" w:hAnsi="Times New Roman" w:cs="Times New Roman"/>
          <w:sz w:val="28"/>
          <w:szCs w:val="28"/>
        </w:rPr>
      </w:pPr>
      <w:r w:rsidRPr="004F4275">
        <w:rPr>
          <w:rFonts w:ascii="Times New Roman" w:hAnsi="Times New Roman" w:cs="Times New Roman"/>
          <w:sz w:val="28"/>
          <w:szCs w:val="28"/>
        </w:rPr>
        <w:t>ПОЛОЖЕНИЕ</w:t>
      </w:r>
    </w:p>
    <w:p w:rsidR="004F4275" w:rsidRPr="004F4275" w:rsidRDefault="004F4275" w:rsidP="009368EC">
      <w:pPr>
        <w:widowControl w:val="0"/>
        <w:autoSpaceDE w:val="0"/>
        <w:autoSpaceDN w:val="0"/>
        <w:jc w:val="center"/>
        <w:rPr>
          <w:rFonts w:ascii="Times New Roman" w:hAnsi="Times New Roman" w:cs="Times New Roman"/>
          <w:sz w:val="28"/>
          <w:szCs w:val="28"/>
        </w:rPr>
      </w:pPr>
      <w:r w:rsidRPr="004F4275">
        <w:rPr>
          <w:rFonts w:ascii="Times New Roman" w:hAnsi="Times New Roman" w:cs="Times New Roman"/>
          <w:sz w:val="28"/>
          <w:szCs w:val="28"/>
        </w:rPr>
        <w:t>О ПОГРЕБЕНИИ И ПОХОРОННОМ ДЕЛЕ НА ТЕРРИТОРИИ</w:t>
      </w:r>
    </w:p>
    <w:p w:rsidR="004F4275" w:rsidRPr="004F4275" w:rsidRDefault="004F4275" w:rsidP="009368EC">
      <w:pPr>
        <w:widowControl w:val="0"/>
        <w:autoSpaceDE w:val="0"/>
        <w:autoSpaceDN w:val="0"/>
        <w:jc w:val="center"/>
        <w:rPr>
          <w:rFonts w:ascii="Times New Roman" w:hAnsi="Times New Roman" w:cs="Times New Roman"/>
          <w:sz w:val="28"/>
          <w:szCs w:val="28"/>
        </w:rPr>
      </w:pPr>
      <w:r w:rsidRPr="004F4275">
        <w:rPr>
          <w:rFonts w:ascii="Times New Roman" w:hAnsi="Times New Roman" w:cs="Times New Roman"/>
          <w:sz w:val="28"/>
          <w:szCs w:val="28"/>
        </w:rPr>
        <w:t>МУНИЦИПАЛЬНОГО ОБРАЗОВАНИЯ ГОРОД НОВОРОССИЙСК</w:t>
      </w:r>
    </w:p>
    <w:p w:rsidR="004F4275" w:rsidRPr="004F4275" w:rsidRDefault="004F4275" w:rsidP="009368EC">
      <w:pPr>
        <w:widowControl w:val="0"/>
        <w:autoSpaceDE w:val="0"/>
        <w:autoSpaceDN w:val="0"/>
        <w:rPr>
          <w:rFonts w:ascii="Times New Roman" w:hAnsi="Times New Roman" w:cs="Times New Roman"/>
          <w:sz w:val="28"/>
          <w:szCs w:val="28"/>
        </w:rPr>
      </w:pPr>
    </w:p>
    <w:p w:rsidR="008B2BD4" w:rsidRPr="00E65E10" w:rsidRDefault="008B2BD4" w:rsidP="009368EC">
      <w:pPr>
        <w:pStyle w:val="ConsPlusNormal0"/>
        <w:jc w:val="both"/>
        <w:rPr>
          <w:rFonts w:ascii="Times New Roman" w:hAnsi="Times New Roman" w:cs="Times New Roman"/>
          <w:sz w:val="28"/>
          <w:szCs w:val="28"/>
        </w:rPr>
      </w:pPr>
    </w:p>
    <w:p w:rsidR="008B2BD4" w:rsidRPr="00E65E10" w:rsidRDefault="00F34571" w:rsidP="009368EC">
      <w:pPr>
        <w:pStyle w:val="ConsPlusTitle0"/>
        <w:jc w:val="center"/>
        <w:outlineLvl w:val="1"/>
        <w:rPr>
          <w:rFonts w:ascii="Times New Roman" w:hAnsi="Times New Roman" w:cs="Times New Roman"/>
          <w:b w:val="0"/>
          <w:sz w:val="28"/>
          <w:szCs w:val="28"/>
        </w:rPr>
      </w:pPr>
      <w:r w:rsidRPr="00E65E10">
        <w:rPr>
          <w:rFonts w:ascii="Times New Roman" w:hAnsi="Times New Roman" w:cs="Times New Roman"/>
          <w:b w:val="0"/>
          <w:sz w:val="28"/>
          <w:szCs w:val="28"/>
        </w:rPr>
        <w:t xml:space="preserve">1. </w:t>
      </w:r>
      <w:r w:rsidR="00B37865">
        <w:rPr>
          <w:rFonts w:ascii="Times New Roman" w:hAnsi="Times New Roman" w:cs="Times New Roman"/>
          <w:b w:val="0"/>
          <w:sz w:val="28"/>
          <w:szCs w:val="28"/>
        </w:rPr>
        <w:t>Общие положения</w:t>
      </w:r>
    </w:p>
    <w:p w:rsidR="008B2BD4" w:rsidRPr="00E65E10" w:rsidRDefault="008B2BD4" w:rsidP="009368EC">
      <w:pPr>
        <w:pStyle w:val="ConsPlusNormal0"/>
        <w:jc w:val="both"/>
        <w:rPr>
          <w:rFonts w:ascii="Times New Roman" w:hAnsi="Times New Roman" w:cs="Times New Roman"/>
          <w:sz w:val="28"/>
          <w:szCs w:val="28"/>
        </w:rPr>
      </w:pPr>
    </w:p>
    <w:p w:rsidR="00AC773C" w:rsidRDefault="00F34571"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1.1. Настоящее Положение о погребении и похоронном деле на территории муниципального образования город Новороссийск (далее - Положение) разработано в соответствии с</w:t>
      </w:r>
      <w:r w:rsidR="007F1F51" w:rsidRPr="00E65E10">
        <w:rPr>
          <w:rFonts w:ascii="Times New Roman" w:hAnsi="Times New Roman" w:cs="Times New Roman"/>
          <w:sz w:val="28"/>
          <w:szCs w:val="28"/>
        </w:rPr>
        <w:t>:</w:t>
      </w:r>
      <w:r w:rsidR="00AC773C">
        <w:rPr>
          <w:rFonts w:ascii="Times New Roman" w:hAnsi="Times New Roman" w:cs="Times New Roman"/>
          <w:sz w:val="28"/>
          <w:szCs w:val="28"/>
        </w:rPr>
        <w:t xml:space="preserve"> </w:t>
      </w:r>
    </w:p>
    <w:p w:rsidR="00AC773C" w:rsidRDefault="00F34571"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 xml:space="preserve">Федеральным </w:t>
      </w:r>
      <w:hyperlink r:id="rId8" w:tooltip="Федеральный закон от 12.01.1996 N 8-ФЗ (ред. от 28.12.2022) &quot;О погребении и похоронном деле&quot; {КонсультантПлюс}">
        <w:r w:rsidRPr="00E65E10">
          <w:rPr>
            <w:rFonts w:ascii="Times New Roman" w:hAnsi="Times New Roman" w:cs="Times New Roman"/>
            <w:sz w:val="28"/>
            <w:szCs w:val="28"/>
          </w:rPr>
          <w:t>законом</w:t>
        </w:r>
      </w:hyperlink>
      <w:r w:rsidR="00537F45">
        <w:rPr>
          <w:rFonts w:ascii="Times New Roman" w:hAnsi="Times New Roman" w:cs="Times New Roman"/>
          <w:sz w:val="28"/>
          <w:szCs w:val="28"/>
        </w:rPr>
        <w:t xml:space="preserve"> от 12 января 1996 года №</w:t>
      </w:r>
      <w:r w:rsidRPr="00E65E10">
        <w:rPr>
          <w:rFonts w:ascii="Times New Roman" w:hAnsi="Times New Roman" w:cs="Times New Roman"/>
          <w:sz w:val="28"/>
          <w:szCs w:val="28"/>
        </w:rPr>
        <w:t xml:space="preserve"> 8-ФЗ </w:t>
      </w:r>
      <w:r w:rsidR="00197A98" w:rsidRPr="00E65E10">
        <w:rPr>
          <w:rFonts w:ascii="Times New Roman" w:hAnsi="Times New Roman" w:cs="Times New Roman"/>
          <w:sz w:val="28"/>
          <w:szCs w:val="28"/>
        </w:rPr>
        <w:t>«</w:t>
      </w:r>
      <w:r w:rsidRPr="00E65E10">
        <w:rPr>
          <w:rFonts w:ascii="Times New Roman" w:hAnsi="Times New Roman" w:cs="Times New Roman"/>
          <w:sz w:val="28"/>
          <w:szCs w:val="28"/>
        </w:rPr>
        <w:t>О погребении и похоронном деле</w:t>
      </w:r>
      <w:r w:rsidR="00197A98" w:rsidRPr="00E65E10">
        <w:rPr>
          <w:rFonts w:ascii="Times New Roman" w:hAnsi="Times New Roman" w:cs="Times New Roman"/>
          <w:sz w:val="28"/>
          <w:szCs w:val="28"/>
        </w:rPr>
        <w:t>»</w:t>
      </w:r>
      <w:r w:rsidRPr="00E65E10">
        <w:rPr>
          <w:rFonts w:ascii="Times New Roman" w:hAnsi="Times New Roman" w:cs="Times New Roman"/>
          <w:sz w:val="28"/>
          <w:szCs w:val="28"/>
        </w:rPr>
        <w:t>,</w:t>
      </w:r>
    </w:p>
    <w:p w:rsidR="00AC773C" w:rsidRDefault="00A3726D" w:rsidP="00AC773C">
      <w:pPr>
        <w:pStyle w:val="ConsPlusNormal0"/>
        <w:ind w:firstLine="709"/>
        <w:jc w:val="both"/>
        <w:rPr>
          <w:rFonts w:ascii="Times New Roman" w:hAnsi="Times New Roman" w:cs="Times New Roman"/>
          <w:sz w:val="28"/>
          <w:szCs w:val="28"/>
        </w:rPr>
      </w:pPr>
      <w:hyperlink r:id="rId9" w:tooltip="Закон Краснодарского края от 04.02.2004 N 666-КЗ (ред. от 07.12.2022) &quot;О погребении и похоронном деле в Краснодарском крае&quot; (принят ЗС КК 23.01.2004) (с изм. и доп., вступающими в силу с 01.01.2023) {КонсультантПлюс}">
        <w:r w:rsidR="00F34571" w:rsidRPr="00E65E10">
          <w:rPr>
            <w:rFonts w:ascii="Times New Roman" w:hAnsi="Times New Roman" w:cs="Times New Roman"/>
            <w:sz w:val="28"/>
            <w:szCs w:val="28"/>
          </w:rPr>
          <w:t>Законом</w:t>
        </w:r>
      </w:hyperlink>
      <w:r w:rsidR="00F34571" w:rsidRPr="00E65E10">
        <w:rPr>
          <w:rFonts w:ascii="Times New Roman" w:hAnsi="Times New Roman" w:cs="Times New Roman"/>
          <w:sz w:val="28"/>
          <w:szCs w:val="28"/>
        </w:rPr>
        <w:t xml:space="preserve"> Краснодарского края от 4 февраля</w:t>
      </w:r>
      <w:r w:rsidR="00537F45">
        <w:rPr>
          <w:rFonts w:ascii="Times New Roman" w:hAnsi="Times New Roman" w:cs="Times New Roman"/>
          <w:sz w:val="28"/>
          <w:szCs w:val="28"/>
        </w:rPr>
        <w:t xml:space="preserve"> 2004 года №</w:t>
      </w:r>
      <w:r w:rsidR="00F34571" w:rsidRPr="00E65E10">
        <w:rPr>
          <w:rFonts w:ascii="Times New Roman" w:hAnsi="Times New Roman" w:cs="Times New Roman"/>
          <w:sz w:val="28"/>
          <w:szCs w:val="28"/>
        </w:rPr>
        <w:t xml:space="preserve"> 666-КЗ </w:t>
      </w:r>
      <w:r w:rsidR="00197A98" w:rsidRPr="00E65E10">
        <w:rPr>
          <w:rFonts w:ascii="Times New Roman" w:hAnsi="Times New Roman" w:cs="Times New Roman"/>
          <w:sz w:val="28"/>
          <w:szCs w:val="28"/>
        </w:rPr>
        <w:t>«</w:t>
      </w:r>
      <w:r w:rsidR="00F34571" w:rsidRPr="00E65E10">
        <w:rPr>
          <w:rFonts w:ascii="Times New Roman" w:hAnsi="Times New Roman" w:cs="Times New Roman"/>
          <w:sz w:val="28"/>
          <w:szCs w:val="28"/>
        </w:rPr>
        <w:t>О погребении и похоронном деле в Крас</w:t>
      </w:r>
      <w:r w:rsidR="00197A98" w:rsidRPr="00E65E10">
        <w:rPr>
          <w:rFonts w:ascii="Times New Roman" w:hAnsi="Times New Roman" w:cs="Times New Roman"/>
          <w:sz w:val="28"/>
          <w:szCs w:val="28"/>
        </w:rPr>
        <w:t>нодарском крае»</w:t>
      </w:r>
      <w:r w:rsidR="007F1F51" w:rsidRPr="00E65E10">
        <w:rPr>
          <w:rFonts w:ascii="Times New Roman" w:hAnsi="Times New Roman" w:cs="Times New Roman"/>
          <w:sz w:val="28"/>
          <w:szCs w:val="28"/>
        </w:rPr>
        <w:t>,</w:t>
      </w:r>
    </w:p>
    <w:p w:rsidR="00AC773C" w:rsidRDefault="0000778F"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 xml:space="preserve">Указом Президента Российской Федерации от 29 июня 1996 года № 1001 </w:t>
      </w:r>
      <w:r w:rsidR="00197A98" w:rsidRPr="00E65E10">
        <w:rPr>
          <w:rFonts w:ascii="Times New Roman" w:hAnsi="Times New Roman" w:cs="Times New Roman"/>
          <w:sz w:val="28"/>
          <w:szCs w:val="28"/>
        </w:rPr>
        <w:t>«</w:t>
      </w:r>
      <w:r w:rsidRPr="00E65E10">
        <w:rPr>
          <w:rFonts w:ascii="Times New Roman" w:hAnsi="Times New Roman" w:cs="Times New Roman"/>
          <w:sz w:val="28"/>
          <w:szCs w:val="28"/>
        </w:rPr>
        <w:t>О гарантиях прав граждан на предоставление услуг по погребению умерших</w:t>
      </w:r>
      <w:r w:rsidR="00197A98" w:rsidRPr="00E65E10">
        <w:rPr>
          <w:rFonts w:ascii="Times New Roman" w:hAnsi="Times New Roman" w:cs="Times New Roman"/>
          <w:sz w:val="28"/>
          <w:szCs w:val="28"/>
        </w:rPr>
        <w:t>»</w:t>
      </w:r>
      <w:r w:rsidR="007F1F51" w:rsidRPr="00E65E10">
        <w:rPr>
          <w:rFonts w:ascii="Times New Roman" w:hAnsi="Times New Roman" w:cs="Times New Roman"/>
          <w:sz w:val="28"/>
          <w:szCs w:val="28"/>
        </w:rPr>
        <w:t>,</w:t>
      </w:r>
    </w:p>
    <w:p w:rsidR="00AC773C" w:rsidRDefault="007F1F51"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 января 2021 года № 3</w:t>
      </w:r>
      <w:r w:rsidR="002D1756" w:rsidRPr="00E65E10">
        <w:rPr>
          <w:rFonts w:ascii="Times New Roman" w:hAnsi="Times New Roman" w:cs="Times New Roman"/>
          <w:sz w:val="28"/>
          <w:szCs w:val="28"/>
        </w:rPr>
        <w:t>,</w:t>
      </w:r>
    </w:p>
    <w:p w:rsidR="00AC773C" w:rsidRDefault="002D1756"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Уставом муниципального образования город Новороссийск и иными действующими нормативными правовыми актами Российской Федерации, Краснодарского края.</w:t>
      </w:r>
    </w:p>
    <w:p w:rsidR="00AC773C" w:rsidRDefault="002D1756"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1.2. Организация ритуальных услуг и содержания мест захоронений в муниципальном образовании город Новороссийск осуществляется органами местного самоуправления муниципального образования город Новороссийск в соответствии с действующим законодательством Российской Федерации и настоящим положением.</w:t>
      </w:r>
    </w:p>
    <w:p w:rsidR="008B2BD4" w:rsidRPr="00E65E10" w:rsidRDefault="002D1756"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1.3. Настоящее положение</w:t>
      </w:r>
      <w:r w:rsidR="00F34571" w:rsidRPr="00E65E10">
        <w:rPr>
          <w:rFonts w:ascii="Times New Roman" w:hAnsi="Times New Roman" w:cs="Times New Roman"/>
          <w:sz w:val="28"/>
          <w:szCs w:val="28"/>
        </w:rPr>
        <w:t xml:space="preserve"> устанавливает требования к качеству услуг по погребению, порядок организации похоронного дела, а также правила </w:t>
      </w:r>
      <w:r w:rsidR="00F34571" w:rsidRPr="00E65E10">
        <w:rPr>
          <w:rFonts w:ascii="Times New Roman" w:hAnsi="Times New Roman" w:cs="Times New Roman"/>
          <w:sz w:val="28"/>
          <w:szCs w:val="28"/>
        </w:rPr>
        <w:lastRenderedPageBreak/>
        <w:t>содержания мест захоронения</w:t>
      </w:r>
      <w:r w:rsidRPr="00E65E10">
        <w:rPr>
          <w:rFonts w:ascii="Times New Roman" w:hAnsi="Times New Roman" w:cs="Times New Roman"/>
          <w:sz w:val="28"/>
          <w:szCs w:val="28"/>
        </w:rPr>
        <w:t xml:space="preserve"> и является обязательным для физических, юридических лиц и индивидуальных предпринимателей, осуществляющих деятельность в сфере похоронного дела на территории муниципального образования город Новороссийск</w:t>
      </w:r>
      <w:r w:rsidR="00F34571" w:rsidRPr="00E65E10">
        <w:rPr>
          <w:rFonts w:ascii="Times New Roman" w:hAnsi="Times New Roman" w:cs="Times New Roman"/>
          <w:sz w:val="28"/>
          <w:szCs w:val="28"/>
        </w:rPr>
        <w:t>.</w:t>
      </w:r>
    </w:p>
    <w:p w:rsidR="00D91A0E" w:rsidRPr="00E65E10" w:rsidRDefault="00D91A0E" w:rsidP="009368EC">
      <w:pPr>
        <w:pStyle w:val="ConsPlusNormal0"/>
        <w:ind w:firstLine="540"/>
        <w:jc w:val="both"/>
        <w:rPr>
          <w:rFonts w:ascii="Times New Roman" w:hAnsi="Times New Roman" w:cs="Times New Roman"/>
          <w:sz w:val="28"/>
          <w:szCs w:val="28"/>
        </w:rPr>
      </w:pPr>
    </w:p>
    <w:p w:rsidR="00D91A0E" w:rsidRDefault="00D91A0E" w:rsidP="009368EC">
      <w:pPr>
        <w:pStyle w:val="ConsPlusNormal0"/>
        <w:ind w:firstLine="540"/>
        <w:jc w:val="center"/>
        <w:rPr>
          <w:rFonts w:ascii="Times New Roman" w:hAnsi="Times New Roman" w:cs="Times New Roman"/>
          <w:sz w:val="28"/>
          <w:szCs w:val="28"/>
        </w:rPr>
      </w:pPr>
      <w:r w:rsidRPr="00E65E10">
        <w:rPr>
          <w:rFonts w:ascii="Times New Roman" w:hAnsi="Times New Roman" w:cs="Times New Roman"/>
          <w:sz w:val="28"/>
          <w:szCs w:val="28"/>
        </w:rPr>
        <w:t>2. Понятия и термины, применяемые в настоящем Положении</w:t>
      </w:r>
    </w:p>
    <w:p w:rsidR="00903AF5" w:rsidRPr="00E65E10" w:rsidRDefault="00903AF5" w:rsidP="009368EC">
      <w:pPr>
        <w:pStyle w:val="ConsPlusNormal0"/>
        <w:ind w:firstLine="540"/>
        <w:jc w:val="center"/>
        <w:rPr>
          <w:rFonts w:ascii="Times New Roman" w:hAnsi="Times New Roman" w:cs="Times New Roman"/>
          <w:sz w:val="28"/>
          <w:szCs w:val="28"/>
        </w:rPr>
      </w:pPr>
    </w:p>
    <w:p w:rsidR="00AC773C" w:rsidRDefault="002D1756" w:rsidP="00AC773C">
      <w:pPr>
        <w:pStyle w:val="ConsPlusNormal0"/>
        <w:ind w:firstLine="709"/>
        <w:jc w:val="both"/>
        <w:rPr>
          <w:rFonts w:ascii="Times New Roman" w:hAnsi="Times New Roman" w:cs="Times New Roman"/>
          <w:sz w:val="28"/>
          <w:szCs w:val="28"/>
        </w:rPr>
      </w:pPr>
      <w:r w:rsidRPr="00E65E10">
        <w:rPr>
          <w:rFonts w:ascii="Times New Roman" w:hAnsi="Times New Roman" w:cs="Times New Roman"/>
          <w:sz w:val="28"/>
          <w:szCs w:val="28"/>
        </w:rPr>
        <w:t>2.</w:t>
      </w:r>
      <w:r w:rsidR="00AD412F">
        <w:rPr>
          <w:rFonts w:ascii="Times New Roman" w:hAnsi="Times New Roman" w:cs="Times New Roman"/>
          <w:sz w:val="28"/>
          <w:szCs w:val="28"/>
        </w:rPr>
        <w:t>1. Уполномоченный исполнительный орган</w:t>
      </w:r>
      <w:r w:rsidR="00AD412F" w:rsidRPr="00AD412F">
        <w:rPr>
          <w:rFonts w:ascii="Times New Roman" w:hAnsi="Times New Roman" w:cs="Times New Roman"/>
          <w:sz w:val="28"/>
          <w:szCs w:val="28"/>
        </w:rPr>
        <w:t xml:space="preserve"> в сфере погребения и похоронного дела </w:t>
      </w:r>
      <w:r w:rsidR="00AD412F">
        <w:rPr>
          <w:rFonts w:ascii="Times New Roman" w:hAnsi="Times New Roman" w:cs="Times New Roman"/>
          <w:sz w:val="28"/>
          <w:szCs w:val="28"/>
        </w:rPr>
        <w:t xml:space="preserve">- </w:t>
      </w:r>
      <w:r w:rsidR="00AD412F" w:rsidRPr="00AD412F">
        <w:rPr>
          <w:rFonts w:ascii="Times New Roman" w:hAnsi="Times New Roman" w:cs="Times New Roman"/>
          <w:sz w:val="28"/>
          <w:szCs w:val="28"/>
        </w:rPr>
        <w:t>Управление городского хозяйства администрации муниципального образования город Новороссийск.</w:t>
      </w:r>
    </w:p>
    <w:p w:rsidR="00AC773C" w:rsidRDefault="00AD412F"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34571" w:rsidRPr="00E65E10">
        <w:rPr>
          <w:rFonts w:ascii="Times New Roman" w:hAnsi="Times New Roman" w:cs="Times New Roman"/>
          <w:sz w:val="28"/>
          <w:szCs w:val="28"/>
        </w:rPr>
        <w:t>Похоронное дело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AC773C" w:rsidRDefault="00AD412F"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w:t>
      </w:r>
      <w:r w:rsidR="00F34571" w:rsidRPr="00E65E10">
        <w:rPr>
          <w:rFonts w:ascii="Times New Roman" w:hAnsi="Times New Roman" w:cs="Times New Roman"/>
          <w:sz w:val="28"/>
          <w:szCs w:val="28"/>
        </w:rPr>
        <w:t>. Место погребения - отведенный в соответствии с этическими, санитарными и экологическими требованиями участок земли с сооружаемыми на нем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AC773C" w:rsidRDefault="00AD412F"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w:t>
      </w:r>
      <w:r w:rsidR="00F34571" w:rsidRPr="00E65E10">
        <w:rPr>
          <w:rFonts w:ascii="Times New Roman" w:hAnsi="Times New Roman" w:cs="Times New Roman"/>
          <w:sz w:val="28"/>
          <w:szCs w:val="28"/>
        </w:rPr>
        <w:t xml:space="preserve">. Место захоронения - часть пространства места погребения, предназначенная для захоронения останков или праха умерших или погибших, которая организуется в виде могил, склепов, мавзолеев, пантеонов, </w:t>
      </w:r>
      <w:proofErr w:type="spellStart"/>
      <w:r w:rsidR="00F34571" w:rsidRPr="00E65E10">
        <w:rPr>
          <w:rFonts w:ascii="Times New Roman" w:hAnsi="Times New Roman" w:cs="Times New Roman"/>
          <w:sz w:val="28"/>
          <w:szCs w:val="28"/>
        </w:rPr>
        <w:t>колумбарных</w:t>
      </w:r>
      <w:proofErr w:type="spellEnd"/>
      <w:r w:rsidR="00F34571" w:rsidRPr="00E65E10">
        <w:rPr>
          <w:rFonts w:ascii="Times New Roman" w:hAnsi="Times New Roman" w:cs="Times New Roman"/>
          <w:sz w:val="28"/>
          <w:szCs w:val="28"/>
        </w:rPr>
        <w:t xml:space="preserve"> ниш, специальных участков для </w:t>
      </w:r>
      <w:r w:rsidR="0023427A" w:rsidRPr="00E65E10">
        <w:rPr>
          <w:rFonts w:ascii="Times New Roman" w:hAnsi="Times New Roman" w:cs="Times New Roman"/>
          <w:sz w:val="28"/>
          <w:szCs w:val="28"/>
        </w:rPr>
        <w:t>развивания</w:t>
      </w:r>
      <w:r w:rsidR="00F34571" w:rsidRPr="00E65E10">
        <w:rPr>
          <w:rFonts w:ascii="Times New Roman" w:hAnsi="Times New Roman" w:cs="Times New Roman"/>
          <w:sz w:val="28"/>
          <w:szCs w:val="28"/>
        </w:rPr>
        <w:t xml:space="preserve"> праха.</w:t>
      </w:r>
    </w:p>
    <w:p w:rsidR="00AC773C" w:rsidRDefault="00AD412F"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2.5</w:t>
      </w:r>
      <w:r w:rsidR="00F34571" w:rsidRPr="00E65E10">
        <w:rPr>
          <w:rFonts w:ascii="Times New Roman" w:hAnsi="Times New Roman" w:cs="Times New Roman"/>
          <w:sz w:val="28"/>
          <w:szCs w:val="28"/>
        </w:rPr>
        <w:t>. Могила - углубление в земле для захоронения гроба или урн с прахом.</w:t>
      </w:r>
    </w:p>
    <w:p w:rsidR="00AC773C" w:rsidRDefault="00AD412F"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w:t>
      </w:r>
      <w:r w:rsidR="002D1756" w:rsidRPr="00E65E10">
        <w:rPr>
          <w:rFonts w:ascii="Times New Roman" w:hAnsi="Times New Roman" w:cs="Times New Roman"/>
          <w:sz w:val="28"/>
          <w:szCs w:val="28"/>
        </w:rPr>
        <w:t>.</w:t>
      </w:r>
      <w:r w:rsidR="0000778F" w:rsidRPr="00E65E10">
        <w:rPr>
          <w:rFonts w:ascii="Times New Roman" w:hAnsi="Times New Roman" w:cs="Times New Roman"/>
          <w:sz w:val="28"/>
          <w:szCs w:val="28"/>
        </w:rPr>
        <w:t xml:space="preserve"> 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(погибшего) земле (захоронение в могилу, склеп), огню (кремация с последующим захоронением урны с прахом), воде (захоронение в воду в порядке, определенном федеральным законодательством).</w:t>
      </w:r>
    </w:p>
    <w:p w:rsidR="00AC773C" w:rsidRDefault="00AD412F"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w:t>
      </w:r>
      <w:r w:rsidR="00DA57CC" w:rsidRPr="00E65E10">
        <w:rPr>
          <w:rFonts w:ascii="Times New Roman" w:hAnsi="Times New Roman" w:cs="Times New Roman"/>
          <w:sz w:val="28"/>
          <w:szCs w:val="28"/>
        </w:rPr>
        <w:t xml:space="preserve">. Гарантированный перечень услуг по погребению - перечень услуг, предоставляемых на безвозмездной основе, гарантированный действующим </w:t>
      </w:r>
      <w:r w:rsidR="00DA57CC" w:rsidRPr="00CF38B8">
        <w:rPr>
          <w:rFonts w:ascii="Times New Roman" w:hAnsi="Times New Roman" w:cs="Times New Roman"/>
          <w:sz w:val="28"/>
          <w:szCs w:val="28"/>
        </w:rPr>
        <w:t>законодательством Российской Федерации, оказываемых специализированной службой по вопросам похоронного дела.</w:t>
      </w:r>
    </w:p>
    <w:p w:rsidR="00AC773C"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2.8</w:t>
      </w:r>
      <w:r w:rsidR="00DA57CC" w:rsidRPr="00CF38B8">
        <w:rPr>
          <w:rFonts w:ascii="Times New Roman" w:hAnsi="Times New Roman" w:cs="Times New Roman"/>
          <w:sz w:val="28"/>
          <w:szCs w:val="28"/>
        </w:rPr>
        <w:t>. Книга регистрации захоронений (захоронений урн с прахом) - книга, в которой уполномоченный исполнительный орган в сфере погребения и похоронного дела регистрирует каждое захоронение, произведенное на территории кладбища, с указанием фамилии, имени, отчества захороненного, номера квартала (участка, сектора), могилы, даты захоронения, фамилии, имени, отчества, адреса лица, ответственного за захоронение. Книга регистрации захоронений (захоронений урн с прахом) является документом строгой отчетности и относится к делам с постоянным сроком хранения.</w:t>
      </w:r>
    </w:p>
    <w:p w:rsidR="00AC773C"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lastRenderedPageBreak/>
        <w:t>2.9</w:t>
      </w:r>
      <w:r w:rsidR="00DA57CC" w:rsidRPr="00CF38B8">
        <w:rPr>
          <w:rFonts w:ascii="Times New Roman" w:hAnsi="Times New Roman" w:cs="Times New Roman"/>
          <w:sz w:val="28"/>
          <w:szCs w:val="28"/>
        </w:rPr>
        <w:t>. Книга регистрации установки надмогильных сооружений (надгробий) - книга, в которой уполномоченный исполнительный орган в сфере погребения и похоронного дела регистрирует установку или замену надмогильных сооружений (надгробий). Книга регистрации установки надмогильных сооружений (надгробий) является документом строгой отчетности, относится к делам с постоянным сроком хранения.</w:t>
      </w:r>
    </w:p>
    <w:p w:rsidR="00AC773C"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2.10</w:t>
      </w:r>
      <w:r w:rsidR="0000778F" w:rsidRPr="00CF38B8">
        <w:rPr>
          <w:rFonts w:ascii="Times New Roman" w:hAnsi="Times New Roman" w:cs="Times New Roman"/>
          <w:sz w:val="28"/>
          <w:szCs w:val="28"/>
        </w:rPr>
        <w:t>. 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AC773C"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2.11</w:t>
      </w:r>
      <w:r w:rsidR="0000778F" w:rsidRPr="00CF38B8">
        <w:rPr>
          <w:rFonts w:ascii="Times New Roman" w:hAnsi="Times New Roman" w:cs="Times New Roman"/>
          <w:sz w:val="28"/>
          <w:szCs w:val="28"/>
        </w:rPr>
        <w:t>. Ритуальные услуги - результат непосредственного взаимодействия исполнителя</w:t>
      </w:r>
      <w:r w:rsidR="00191B3E" w:rsidRPr="00CF38B8">
        <w:rPr>
          <w:rFonts w:ascii="Times New Roman" w:hAnsi="Times New Roman" w:cs="Times New Roman"/>
          <w:sz w:val="28"/>
          <w:szCs w:val="28"/>
        </w:rPr>
        <w:t xml:space="preserve"> похоронных и мемориальных услуг</w:t>
      </w:r>
      <w:r w:rsidR="0000778F" w:rsidRPr="00CF38B8">
        <w:rPr>
          <w:rFonts w:ascii="Times New Roman" w:hAnsi="Times New Roman" w:cs="Times New Roman"/>
          <w:sz w:val="28"/>
          <w:szCs w:val="28"/>
        </w:rPr>
        <w:t xml:space="preserve"> и потребителя, а также деятельности исполнителя по погребению останков, праха умерших или погибших, проведению похорон</w:t>
      </w:r>
      <w:r w:rsidR="00E24495" w:rsidRPr="00CF38B8">
        <w:rPr>
          <w:rFonts w:ascii="Times New Roman" w:hAnsi="Times New Roman" w:cs="Times New Roman"/>
          <w:sz w:val="28"/>
          <w:szCs w:val="28"/>
        </w:rPr>
        <w:t>, оказанию мемориальных услуг, в том числе по содержанию</w:t>
      </w:r>
      <w:r w:rsidR="0000778F" w:rsidRPr="00CF38B8">
        <w:rPr>
          <w:rFonts w:ascii="Times New Roman" w:hAnsi="Times New Roman" w:cs="Times New Roman"/>
          <w:sz w:val="28"/>
          <w:szCs w:val="28"/>
        </w:rPr>
        <w:t xml:space="preserve"> мест захоронений.</w:t>
      </w:r>
    </w:p>
    <w:p w:rsidR="00AC773C"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2.12</w:t>
      </w:r>
      <w:r w:rsidR="00E24495" w:rsidRPr="00CF38B8">
        <w:rPr>
          <w:rFonts w:ascii="Times New Roman" w:hAnsi="Times New Roman" w:cs="Times New Roman"/>
          <w:sz w:val="28"/>
          <w:szCs w:val="28"/>
        </w:rPr>
        <w:t>. Потребитель ритуальной, мемориальной услуги - физическое или юридическое лицо, взявшее на себя обязанности по осуществлению погребения умершего или погибшего.</w:t>
      </w:r>
    </w:p>
    <w:p w:rsidR="00AC773C"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2.13</w:t>
      </w:r>
      <w:r w:rsidR="0000778F" w:rsidRPr="00CF38B8">
        <w:rPr>
          <w:rFonts w:ascii="Times New Roman" w:hAnsi="Times New Roman" w:cs="Times New Roman"/>
          <w:sz w:val="28"/>
          <w:szCs w:val="28"/>
        </w:rPr>
        <w:t xml:space="preserve">.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ритуальные и </w:t>
      </w:r>
      <w:r w:rsidR="00E24495" w:rsidRPr="00CF38B8">
        <w:rPr>
          <w:rFonts w:ascii="Times New Roman" w:hAnsi="Times New Roman" w:cs="Times New Roman"/>
          <w:sz w:val="28"/>
          <w:szCs w:val="28"/>
        </w:rPr>
        <w:t>сопутствующие ритуальным услуги</w:t>
      </w:r>
      <w:r w:rsidR="0000778F" w:rsidRPr="00CF38B8">
        <w:rPr>
          <w:rFonts w:ascii="Times New Roman" w:hAnsi="Times New Roman" w:cs="Times New Roman"/>
          <w:sz w:val="28"/>
          <w:szCs w:val="28"/>
        </w:rPr>
        <w:t>.</w:t>
      </w:r>
    </w:p>
    <w:p w:rsidR="0000778F" w:rsidRPr="00CF38B8" w:rsidRDefault="00AD412F"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2.14</w:t>
      </w:r>
      <w:r w:rsidR="0000778F" w:rsidRPr="00CF38B8">
        <w:rPr>
          <w:rFonts w:ascii="Times New Roman" w:hAnsi="Times New Roman" w:cs="Times New Roman"/>
          <w:sz w:val="28"/>
          <w:szCs w:val="28"/>
        </w:rPr>
        <w:t xml:space="preserve">. Специализированная служба по вопросам похоронного дела - соответствующий хозяйствующий субъект, созданный органами местного самоуправления города </w:t>
      </w:r>
      <w:r w:rsidR="00E24495" w:rsidRPr="00CF38B8">
        <w:rPr>
          <w:rFonts w:ascii="Times New Roman" w:hAnsi="Times New Roman" w:cs="Times New Roman"/>
          <w:sz w:val="28"/>
          <w:szCs w:val="28"/>
        </w:rPr>
        <w:t>Новороссийска</w:t>
      </w:r>
      <w:r w:rsidR="0000778F" w:rsidRPr="00CF38B8">
        <w:rPr>
          <w:rFonts w:ascii="Times New Roman" w:hAnsi="Times New Roman" w:cs="Times New Roman"/>
          <w:sz w:val="28"/>
          <w:szCs w:val="28"/>
        </w:rPr>
        <w:t xml:space="preserve">, который наделен статусом специализированной службы по вопросам похоронного дела, на который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 </w:t>
      </w:r>
    </w:p>
    <w:p w:rsidR="00903AF5" w:rsidRPr="00CF38B8" w:rsidRDefault="00903AF5" w:rsidP="009368EC">
      <w:pPr>
        <w:pStyle w:val="ConsPlusNormal0"/>
        <w:ind w:firstLine="540"/>
        <w:jc w:val="center"/>
        <w:rPr>
          <w:rFonts w:ascii="Times New Roman" w:hAnsi="Times New Roman" w:cs="Times New Roman"/>
          <w:sz w:val="28"/>
          <w:szCs w:val="28"/>
        </w:rPr>
      </w:pPr>
    </w:p>
    <w:p w:rsidR="00AD3611" w:rsidRPr="00CF38B8" w:rsidRDefault="00AD3611" w:rsidP="009368EC">
      <w:pPr>
        <w:pStyle w:val="ConsPlusNormal0"/>
        <w:ind w:firstLine="540"/>
        <w:jc w:val="center"/>
        <w:rPr>
          <w:rFonts w:ascii="Times New Roman" w:hAnsi="Times New Roman" w:cs="Times New Roman"/>
          <w:sz w:val="28"/>
          <w:szCs w:val="28"/>
        </w:rPr>
      </w:pPr>
      <w:r w:rsidRPr="00CF38B8">
        <w:rPr>
          <w:rFonts w:ascii="Times New Roman" w:hAnsi="Times New Roman" w:cs="Times New Roman"/>
          <w:sz w:val="28"/>
          <w:szCs w:val="28"/>
        </w:rPr>
        <w:t>3. Организация похоронного дела</w:t>
      </w:r>
    </w:p>
    <w:p w:rsidR="00903AF5" w:rsidRPr="00CF38B8" w:rsidRDefault="00903AF5" w:rsidP="009368EC">
      <w:pPr>
        <w:pStyle w:val="ConsPlusNormal0"/>
        <w:ind w:firstLine="540"/>
        <w:jc w:val="center"/>
        <w:rPr>
          <w:rFonts w:ascii="Times New Roman" w:hAnsi="Times New Roman" w:cs="Times New Roman"/>
          <w:sz w:val="28"/>
          <w:szCs w:val="28"/>
        </w:rPr>
      </w:pP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3.1. Организация похоронного дела на территории муниципального образования город Новороссийск осуществляется органами местного самоуправления муниципального образования город Новороссийск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муниципального образования город Новороссийск.</w:t>
      </w: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3.2</w:t>
      </w:r>
      <w:r w:rsidR="00F34571" w:rsidRPr="00CF38B8">
        <w:rPr>
          <w:rFonts w:ascii="Times New Roman" w:hAnsi="Times New Roman" w:cs="Times New Roman"/>
          <w:sz w:val="28"/>
          <w:szCs w:val="28"/>
        </w:rPr>
        <w:t>. Городская Дума муниципального образования город Новороссийск в пределах своих полномочий:</w:t>
      </w: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3.2</w:t>
      </w:r>
      <w:r w:rsidR="00F34571" w:rsidRPr="00CF38B8">
        <w:rPr>
          <w:rFonts w:ascii="Times New Roman" w:hAnsi="Times New Roman" w:cs="Times New Roman"/>
          <w:sz w:val="28"/>
          <w:szCs w:val="28"/>
        </w:rPr>
        <w:t>.1. Принимает решения о создании мест погребений и их переносу в случаях, предусмотренных законодательством Российской Федерации.</w:t>
      </w: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3.2</w:t>
      </w:r>
      <w:r w:rsidR="00F34571" w:rsidRPr="00CF38B8">
        <w:rPr>
          <w:rFonts w:ascii="Times New Roman" w:hAnsi="Times New Roman" w:cs="Times New Roman"/>
          <w:sz w:val="28"/>
          <w:szCs w:val="28"/>
        </w:rPr>
        <w:t xml:space="preserve">.2. Утверждает размер платы, взимаемой за резервирование места семейного (родового) захоронения, превышающего размер бесплатно </w:t>
      </w:r>
      <w:r w:rsidR="00F34571" w:rsidRPr="00CF38B8">
        <w:rPr>
          <w:rFonts w:ascii="Times New Roman" w:hAnsi="Times New Roman" w:cs="Times New Roman"/>
          <w:sz w:val="28"/>
          <w:szCs w:val="28"/>
        </w:rPr>
        <w:lastRenderedPageBreak/>
        <w:t>предоставляемого места родственного захоронения.</w:t>
      </w:r>
    </w:p>
    <w:p w:rsidR="00AC773C" w:rsidRDefault="00BC422E"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3.2.3. Иные полномочия, которые могут быть возложены на городскую Думу муниципального образования город Новороссийск действующим законодательством.</w:t>
      </w: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3.3</w:t>
      </w:r>
      <w:r w:rsidR="00F34571" w:rsidRPr="00CF38B8">
        <w:rPr>
          <w:rFonts w:ascii="Times New Roman" w:hAnsi="Times New Roman" w:cs="Times New Roman"/>
          <w:sz w:val="28"/>
          <w:szCs w:val="28"/>
        </w:rPr>
        <w:t xml:space="preserve">. </w:t>
      </w:r>
      <w:r w:rsidR="00903AF5" w:rsidRPr="00CF38B8">
        <w:rPr>
          <w:rFonts w:ascii="Times New Roman" w:hAnsi="Times New Roman" w:cs="Times New Roman"/>
          <w:sz w:val="28"/>
          <w:szCs w:val="28"/>
        </w:rPr>
        <w:t xml:space="preserve">Администрация </w:t>
      </w:r>
      <w:r w:rsidR="00F34571" w:rsidRPr="00CF38B8">
        <w:rPr>
          <w:rFonts w:ascii="Times New Roman" w:hAnsi="Times New Roman" w:cs="Times New Roman"/>
          <w:sz w:val="28"/>
          <w:szCs w:val="28"/>
        </w:rPr>
        <w:t>муниципального образования город Новороссийск в пределах своих полномочий:</w:t>
      </w: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3.3</w:t>
      </w:r>
      <w:r w:rsidR="00F34571" w:rsidRPr="00CF38B8">
        <w:rPr>
          <w:rFonts w:ascii="Times New Roman" w:hAnsi="Times New Roman" w:cs="Times New Roman"/>
          <w:sz w:val="28"/>
          <w:szCs w:val="28"/>
        </w:rPr>
        <w:t>.1. Организует предоставление ритуальных услуг и определяет порядок содержания мест погребения и порядок деятельности кладбищ на территории муниципального образования город Новороссийск.</w:t>
      </w:r>
    </w:p>
    <w:p w:rsidR="00AC773C" w:rsidRDefault="00AD3611"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3.3</w:t>
      </w:r>
      <w:r w:rsidR="00F34571" w:rsidRPr="00CF38B8">
        <w:rPr>
          <w:rFonts w:ascii="Times New Roman" w:hAnsi="Times New Roman" w:cs="Times New Roman"/>
          <w:sz w:val="28"/>
          <w:szCs w:val="28"/>
        </w:rPr>
        <w:t>.2. Определяет порядок деятельности специализированных служб по вопросам похоронного дела.</w:t>
      </w:r>
    </w:p>
    <w:p w:rsidR="00AC773C" w:rsidRDefault="00BC422E"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3.3</w:t>
      </w:r>
      <w:r w:rsidR="00F34571" w:rsidRPr="00CF38B8">
        <w:rPr>
          <w:rFonts w:ascii="Times New Roman" w:hAnsi="Times New Roman" w:cs="Times New Roman"/>
          <w:sz w:val="28"/>
          <w:szCs w:val="28"/>
        </w:rPr>
        <w:t>.3. Устанавливает стоимость гарантированных услуг по погребению на территории муниципального образования город Новороссийск.</w:t>
      </w:r>
    </w:p>
    <w:p w:rsidR="00AC773C" w:rsidRDefault="00BC422E"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3.3</w:t>
      </w:r>
      <w:r w:rsidR="00E72D63">
        <w:rPr>
          <w:rFonts w:ascii="Times New Roman" w:hAnsi="Times New Roman" w:cs="Times New Roman"/>
          <w:sz w:val="28"/>
          <w:szCs w:val="28"/>
        </w:rPr>
        <w:t>.4</w:t>
      </w:r>
      <w:r w:rsidR="00F34571" w:rsidRPr="00CF38B8">
        <w:rPr>
          <w:rFonts w:ascii="Times New Roman" w:hAnsi="Times New Roman" w:cs="Times New Roman"/>
          <w:sz w:val="28"/>
          <w:szCs w:val="28"/>
        </w:rPr>
        <w:t>. Устанавливает перечень кладбищ на территории муниципального образования город Новороссийск, на которых предоставляются места под семейные (родовые)</w:t>
      </w:r>
      <w:r w:rsidR="00863464" w:rsidRPr="00CF38B8">
        <w:rPr>
          <w:rFonts w:ascii="Times New Roman" w:hAnsi="Times New Roman" w:cs="Times New Roman"/>
          <w:sz w:val="28"/>
          <w:szCs w:val="28"/>
        </w:rPr>
        <w:t>, почетные</w:t>
      </w:r>
      <w:r w:rsidR="00F34571" w:rsidRPr="00CF38B8">
        <w:rPr>
          <w:rFonts w:ascii="Times New Roman" w:hAnsi="Times New Roman" w:cs="Times New Roman"/>
          <w:sz w:val="28"/>
          <w:szCs w:val="28"/>
        </w:rPr>
        <w:t xml:space="preserve"> захоронения.</w:t>
      </w:r>
    </w:p>
    <w:p w:rsidR="00AC773C" w:rsidRDefault="00E72D63" w:rsidP="00AC773C">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3.3.5</w:t>
      </w:r>
      <w:r w:rsidR="00BC422E" w:rsidRPr="00CF38B8">
        <w:rPr>
          <w:rFonts w:ascii="Times New Roman" w:hAnsi="Times New Roman" w:cs="Times New Roman"/>
          <w:sz w:val="28"/>
          <w:szCs w:val="28"/>
        </w:rPr>
        <w:t>. Осуществляет иные полномочия, установленные нормативными правовыми актами Краснодарского края и нормативными правовыми актами муниципального образования город Новороссийск.</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F34571" w:rsidRPr="00CF38B8">
        <w:rPr>
          <w:rFonts w:ascii="Times New Roman" w:hAnsi="Times New Roman" w:cs="Times New Roman"/>
          <w:sz w:val="28"/>
          <w:szCs w:val="28"/>
        </w:rPr>
        <w:t>. Уполномоченный исполнительный орган в сфере погребения и похоронного дела в пределах своих полномочий:</w:t>
      </w:r>
    </w:p>
    <w:p w:rsidR="00AC773C" w:rsidRDefault="00B62270" w:rsidP="00AC773C">
      <w:pPr>
        <w:pStyle w:val="ConsPlusNormal0"/>
        <w:ind w:firstLine="709"/>
        <w:jc w:val="both"/>
        <w:rPr>
          <w:rFonts w:ascii="Times New Roman" w:eastAsia="Times New Roman" w:hAnsi="Times New Roman" w:cs="Times New Roman"/>
          <w:sz w:val="28"/>
          <w:szCs w:val="28"/>
        </w:rPr>
      </w:pPr>
      <w:r w:rsidRPr="00CF38B8">
        <w:rPr>
          <w:rFonts w:ascii="Times New Roman" w:hAnsi="Times New Roman" w:cs="Times New Roman"/>
          <w:sz w:val="28"/>
          <w:szCs w:val="28"/>
        </w:rPr>
        <w:t>3.4</w:t>
      </w:r>
      <w:r w:rsidR="00E96061" w:rsidRPr="00CF38B8">
        <w:rPr>
          <w:rFonts w:ascii="Times New Roman" w:hAnsi="Times New Roman" w:cs="Times New Roman"/>
          <w:sz w:val="28"/>
          <w:szCs w:val="28"/>
        </w:rPr>
        <w:t xml:space="preserve">.1. </w:t>
      </w:r>
      <w:r w:rsidR="00E96061" w:rsidRPr="00CF38B8">
        <w:rPr>
          <w:rFonts w:ascii="Times New Roman" w:eastAsia="Times New Roman" w:hAnsi="Times New Roman" w:cs="Times New Roman"/>
          <w:sz w:val="28"/>
          <w:szCs w:val="28"/>
        </w:rPr>
        <w:t xml:space="preserve">Разрабатывают и реализуют мероприятия по формированию ценовой и тарифной политики в сфере погребения и похоронного дела; </w:t>
      </w:r>
    </w:p>
    <w:p w:rsidR="00AC773C" w:rsidRDefault="00B62270" w:rsidP="00AC773C">
      <w:pPr>
        <w:pStyle w:val="ConsPlusNormal0"/>
        <w:ind w:firstLine="709"/>
        <w:jc w:val="both"/>
        <w:rPr>
          <w:rFonts w:ascii="Times New Roman" w:eastAsia="Times New Roman" w:hAnsi="Times New Roman" w:cs="Times New Roman"/>
          <w:sz w:val="28"/>
          <w:szCs w:val="28"/>
        </w:rPr>
      </w:pPr>
      <w:r w:rsidRPr="00CF38B8">
        <w:rPr>
          <w:rFonts w:ascii="Times New Roman" w:eastAsia="Times New Roman" w:hAnsi="Times New Roman" w:cs="Times New Roman"/>
          <w:sz w:val="28"/>
          <w:szCs w:val="28"/>
        </w:rPr>
        <w:t>3.4</w:t>
      </w:r>
      <w:r w:rsidR="00E96061" w:rsidRPr="00CF38B8">
        <w:rPr>
          <w:rFonts w:ascii="Times New Roman" w:eastAsia="Times New Roman" w:hAnsi="Times New Roman" w:cs="Times New Roman"/>
          <w:sz w:val="28"/>
          <w:szCs w:val="28"/>
        </w:rPr>
        <w:t xml:space="preserve">.2. Обеспечивают рациональное размещение объектов похоронного назначения </w:t>
      </w:r>
      <w:r w:rsidR="00D0096A" w:rsidRPr="00CF38B8">
        <w:rPr>
          <w:rFonts w:ascii="Times New Roman" w:hAnsi="Times New Roman" w:cs="Times New Roman"/>
          <w:sz w:val="28"/>
          <w:szCs w:val="28"/>
        </w:rPr>
        <w:t xml:space="preserve">на территории муниципального образования город Новороссийск </w:t>
      </w:r>
      <w:r w:rsidR="00E96061" w:rsidRPr="00CF38B8">
        <w:rPr>
          <w:rFonts w:ascii="Times New Roman" w:eastAsia="Times New Roman" w:hAnsi="Times New Roman" w:cs="Times New Roman"/>
          <w:sz w:val="28"/>
          <w:szCs w:val="28"/>
        </w:rPr>
        <w:t>в соответствии с градостроительными нормативами;</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E96061" w:rsidRPr="00CF38B8">
        <w:rPr>
          <w:rFonts w:ascii="Times New Roman" w:hAnsi="Times New Roman" w:cs="Times New Roman"/>
          <w:sz w:val="28"/>
          <w:szCs w:val="28"/>
        </w:rPr>
        <w:t>.3</w:t>
      </w:r>
      <w:r w:rsidR="00F34571" w:rsidRPr="00CF38B8">
        <w:rPr>
          <w:rFonts w:ascii="Times New Roman" w:hAnsi="Times New Roman" w:cs="Times New Roman"/>
          <w:sz w:val="28"/>
          <w:szCs w:val="28"/>
        </w:rPr>
        <w:t>. Проводит инвентаризацию кладбищ (действующих и закрытых) в порядке, определенном настоящим Положением.</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F34571" w:rsidRPr="00CF38B8">
        <w:rPr>
          <w:rFonts w:ascii="Times New Roman" w:hAnsi="Times New Roman" w:cs="Times New Roman"/>
          <w:sz w:val="28"/>
          <w:szCs w:val="28"/>
        </w:rPr>
        <w:t>.</w:t>
      </w:r>
      <w:r w:rsidR="00E96061" w:rsidRPr="00CF38B8">
        <w:rPr>
          <w:rFonts w:ascii="Times New Roman" w:hAnsi="Times New Roman" w:cs="Times New Roman"/>
          <w:sz w:val="28"/>
          <w:szCs w:val="28"/>
        </w:rPr>
        <w:t>4</w:t>
      </w:r>
      <w:r w:rsidR="00F34571" w:rsidRPr="00CF38B8">
        <w:rPr>
          <w:rFonts w:ascii="Times New Roman" w:hAnsi="Times New Roman" w:cs="Times New Roman"/>
          <w:sz w:val="28"/>
          <w:szCs w:val="28"/>
        </w:rPr>
        <w:t>. Формирует и ведет реестр кладбищ, расположенных на территории муниципального образования город Новороссийск.</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E96061" w:rsidRPr="00CF38B8">
        <w:rPr>
          <w:rFonts w:ascii="Times New Roman" w:hAnsi="Times New Roman" w:cs="Times New Roman"/>
          <w:sz w:val="28"/>
          <w:szCs w:val="28"/>
        </w:rPr>
        <w:t>.5. Устанавливают порядок проведения инвентаризации мест захоронения на кладбищах (действующих, закрытых для свободных захоронений и закрытых) и организуют мероприятия по ее проведению;</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E96061" w:rsidRPr="00CF38B8">
        <w:rPr>
          <w:rFonts w:ascii="Times New Roman" w:hAnsi="Times New Roman" w:cs="Times New Roman"/>
          <w:sz w:val="28"/>
          <w:szCs w:val="28"/>
        </w:rPr>
        <w:t>.6. Разрабатывают и реализуют мероприятия по созданию новых, а также эксплуатации, реконструкции, ремонту, расширению, закрытию или переносу действующих кладбищ;</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E96061" w:rsidRPr="00CF38B8">
        <w:rPr>
          <w:rFonts w:ascii="Times New Roman" w:hAnsi="Times New Roman" w:cs="Times New Roman"/>
          <w:sz w:val="28"/>
          <w:szCs w:val="28"/>
        </w:rPr>
        <w:t>.7</w:t>
      </w:r>
      <w:r w:rsidR="00F34571" w:rsidRPr="00CF38B8">
        <w:rPr>
          <w:rFonts w:ascii="Times New Roman" w:hAnsi="Times New Roman" w:cs="Times New Roman"/>
          <w:sz w:val="28"/>
          <w:szCs w:val="28"/>
        </w:rPr>
        <w:t>. Осуществляет мероприятия по принятию в муниципальную собственность бесхозяйных кладбищ, расположенных на территории муниципального образования город Новороссийск.</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E96061" w:rsidRPr="00CF38B8">
        <w:rPr>
          <w:rFonts w:ascii="Times New Roman" w:hAnsi="Times New Roman" w:cs="Times New Roman"/>
          <w:sz w:val="28"/>
          <w:szCs w:val="28"/>
        </w:rPr>
        <w:t xml:space="preserve">.8. Осуществляют контроль за использованием кладбищ и иных объектов похоронного назначения, находящихся в собственности </w:t>
      </w:r>
      <w:r w:rsidR="001B67B3" w:rsidRPr="00CF38B8">
        <w:rPr>
          <w:rFonts w:ascii="Times New Roman" w:hAnsi="Times New Roman" w:cs="Times New Roman"/>
          <w:sz w:val="28"/>
          <w:szCs w:val="28"/>
        </w:rPr>
        <w:t>муниципального образования г. Новороссийск</w:t>
      </w:r>
      <w:r w:rsidR="00E96061" w:rsidRPr="00CF38B8">
        <w:rPr>
          <w:rFonts w:ascii="Times New Roman" w:hAnsi="Times New Roman" w:cs="Times New Roman"/>
          <w:sz w:val="28"/>
          <w:szCs w:val="28"/>
        </w:rPr>
        <w:t>, исключительно по целевому назначению;</w:t>
      </w:r>
    </w:p>
    <w:p w:rsidR="00AC773C" w:rsidRDefault="00B62270" w:rsidP="00AC773C">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3.4</w:t>
      </w:r>
      <w:r w:rsidR="001B67B3" w:rsidRPr="00CF38B8">
        <w:rPr>
          <w:rFonts w:ascii="Times New Roman" w:hAnsi="Times New Roman" w:cs="Times New Roman"/>
          <w:sz w:val="28"/>
          <w:szCs w:val="28"/>
        </w:rPr>
        <w:t>.9</w:t>
      </w:r>
      <w:r w:rsidR="009E3355" w:rsidRPr="00CF38B8">
        <w:rPr>
          <w:rFonts w:ascii="Times New Roman" w:hAnsi="Times New Roman" w:cs="Times New Roman"/>
          <w:sz w:val="28"/>
          <w:szCs w:val="28"/>
        </w:rPr>
        <w:t>.</w:t>
      </w:r>
      <w:r w:rsidR="001B67B3" w:rsidRPr="00CF38B8">
        <w:rPr>
          <w:rFonts w:ascii="Times New Roman" w:hAnsi="Times New Roman" w:cs="Times New Roman"/>
          <w:sz w:val="28"/>
          <w:szCs w:val="28"/>
        </w:rPr>
        <w:t xml:space="preserve"> Организуют формирование и содержание архивного фонда документов по </w:t>
      </w:r>
      <w:r w:rsidR="001B67B3" w:rsidRPr="005F7107">
        <w:rPr>
          <w:rFonts w:ascii="Times New Roman" w:hAnsi="Times New Roman" w:cs="Times New Roman"/>
          <w:sz w:val="28"/>
          <w:szCs w:val="28"/>
        </w:rPr>
        <w:t>погребению умерших (погибших) и мест захоронения;</w:t>
      </w:r>
    </w:p>
    <w:p w:rsidR="00AC773C" w:rsidRDefault="0023427A"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lastRenderedPageBreak/>
        <w:t>3.4.10. Предоставляет места для захоронения на кладбищах</w:t>
      </w:r>
      <w:r w:rsidR="00C25FD6" w:rsidRPr="005F7107">
        <w:rPr>
          <w:rFonts w:ascii="Times New Roman" w:hAnsi="Times New Roman" w:cs="Times New Roman"/>
          <w:sz w:val="28"/>
          <w:szCs w:val="28"/>
        </w:rPr>
        <w:t xml:space="preserve"> на основании Заявления о предоставлении земельного участка для погребения умершего Приложение № 1)</w:t>
      </w:r>
      <w:r w:rsidRPr="005F7107">
        <w:rPr>
          <w:rFonts w:ascii="Times New Roman" w:hAnsi="Times New Roman" w:cs="Times New Roman"/>
          <w:sz w:val="28"/>
          <w:szCs w:val="28"/>
        </w:rPr>
        <w:t xml:space="preserve">, путем выдачи </w:t>
      </w:r>
      <w:r w:rsidR="001C2EDC" w:rsidRPr="005F7107">
        <w:rPr>
          <w:rFonts w:ascii="Times New Roman" w:hAnsi="Times New Roman" w:cs="Times New Roman"/>
          <w:sz w:val="28"/>
          <w:szCs w:val="28"/>
        </w:rPr>
        <w:t xml:space="preserve">Разрешения на предоставление земельного участка </w:t>
      </w:r>
      <w:r w:rsidR="006C5A60" w:rsidRPr="005F7107">
        <w:rPr>
          <w:rFonts w:ascii="Times New Roman" w:hAnsi="Times New Roman" w:cs="Times New Roman"/>
          <w:sz w:val="28"/>
          <w:szCs w:val="28"/>
        </w:rPr>
        <w:t>для погребения умершего</w:t>
      </w:r>
      <w:r w:rsidR="00C25FD6" w:rsidRPr="005F7107">
        <w:rPr>
          <w:rFonts w:ascii="Times New Roman" w:hAnsi="Times New Roman" w:cs="Times New Roman"/>
          <w:sz w:val="28"/>
          <w:szCs w:val="28"/>
        </w:rPr>
        <w:t xml:space="preserve"> (Приложение № 2)</w:t>
      </w:r>
      <w:r w:rsidRPr="005F7107">
        <w:rPr>
          <w:rFonts w:ascii="Times New Roman" w:hAnsi="Times New Roman" w:cs="Times New Roman"/>
          <w:sz w:val="28"/>
          <w:szCs w:val="28"/>
        </w:rPr>
        <w:t xml:space="preserve">, оформленного </w:t>
      </w:r>
      <w:r w:rsidR="006C5A60" w:rsidRPr="005F7107">
        <w:rPr>
          <w:rFonts w:ascii="Times New Roman" w:hAnsi="Times New Roman" w:cs="Times New Roman"/>
          <w:sz w:val="28"/>
          <w:szCs w:val="28"/>
        </w:rPr>
        <w:t>руководителем</w:t>
      </w:r>
      <w:r w:rsidRPr="005F7107">
        <w:rPr>
          <w:rFonts w:ascii="Times New Roman" w:hAnsi="Times New Roman" w:cs="Times New Roman"/>
          <w:sz w:val="28"/>
          <w:szCs w:val="28"/>
        </w:rPr>
        <w:t xml:space="preserve"> Уполномоченного исполнительного органа в сфере п</w:t>
      </w:r>
      <w:r w:rsidR="006C5A60" w:rsidRPr="005F7107">
        <w:rPr>
          <w:rFonts w:ascii="Times New Roman" w:hAnsi="Times New Roman" w:cs="Times New Roman"/>
          <w:sz w:val="28"/>
          <w:szCs w:val="28"/>
        </w:rPr>
        <w:t xml:space="preserve">огребения и похоронного дела,  </w:t>
      </w:r>
      <w:r w:rsidRPr="005F7107">
        <w:rPr>
          <w:rFonts w:ascii="Times New Roman" w:hAnsi="Times New Roman" w:cs="Times New Roman"/>
          <w:sz w:val="28"/>
          <w:szCs w:val="28"/>
        </w:rPr>
        <w:t xml:space="preserve">а также </w:t>
      </w:r>
      <w:r w:rsidR="006C5A60" w:rsidRPr="005F7107">
        <w:rPr>
          <w:rFonts w:ascii="Times New Roman" w:hAnsi="Times New Roman" w:cs="Times New Roman"/>
          <w:sz w:val="28"/>
          <w:szCs w:val="28"/>
        </w:rPr>
        <w:t>принимает решение</w:t>
      </w:r>
      <w:r w:rsidRPr="005F7107">
        <w:rPr>
          <w:rFonts w:ascii="Times New Roman" w:hAnsi="Times New Roman" w:cs="Times New Roman"/>
          <w:sz w:val="28"/>
          <w:szCs w:val="28"/>
        </w:rPr>
        <w:t xml:space="preserve"> о предоставлении места для создания семейного (родового) захоронения, формирует и ведет реестр семейных (родовых) захоронений.</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3.5</w:t>
      </w:r>
      <w:r w:rsidR="00F34571" w:rsidRPr="005F7107">
        <w:rPr>
          <w:rFonts w:ascii="Times New Roman" w:hAnsi="Times New Roman" w:cs="Times New Roman"/>
          <w:sz w:val="28"/>
          <w:szCs w:val="28"/>
        </w:rPr>
        <w:t>. Попечительский совет по вопросам похоронного дела и ритуального обслуживания населения муниципального образования город Новороссийск в пределах своих полномочий:</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3.5</w:t>
      </w:r>
      <w:r w:rsidR="00F34571" w:rsidRPr="005F7107">
        <w:rPr>
          <w:rFonts w:ascii="Times New Roman" w:hAnsi="Times New Roman" w:cs="Times New Roman"/>
          <w:sz w:val="28"/>
          <w:szCs w:val="28"/>
        </w:rPr>
        <w:t>.1. Осуществляет общественный контроль за деятельностью в сфере похоронного дела на территории муниципального образования город Новороссийск.</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3.5</w:t>
      </w:r>
      <w:r w:rsidR="00F34571" w:rsidRPr="005F7107">
        <w:rPr>
          <w:rFonts w:ascii="Times New Roman" w:hAnsi="Times New Roman" w:cs="Times New Roman"/>
          <w:sz w:val="28"/>
          <w:szCs w:val="28"/>
        </w:rPr>
        <w:t>.2. Вносит в установленном порядке в органы местного самоуправления предложения по разработке муниципальных нормативных правовых актов в сфере похоронного дела.</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3.5</w:t>
      </w:r>
      <w:r w:rsidR="00F34571" w:rsidRPr="005F7107">
        <w:rPr>
          <w:rFonts w:ascii="Times New Roman" w:hAnsi="Times New Roman" w:cs="Times New Roman"/>
          <w:sz w:val="28"/>
          <w:szCs w:val="28"/>
        </w:rPr>
        <w:t>.3. Осуществляет иные полномочия, в пределах своей компетенции.</w:t>
      </w:r>
    </w:p>
    <w:p w:rsidR="00AC773C" w:rsidRDefault="00BC422E"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w:t>
      </w:r>
      <w:r w:rsidR="00B62270" w:rsidRPr="005F7107">
        <w:rPr>
          <w:rFonts w:ascii="Times New Roman" w:hAnsi="Times New Roman" w:cs="Times New Roman"/>
          <w:sz w:val="28"/>
          <w:szCs w:val="28"/>
        </w:rPr>
        <w:t>.6</w:t>
      </w:r>
      <w:r w:rsidR="00F34571" w:rsidRPr="005F7107">
        <w:rPr>
          <w:rFonts w:ascii="Times New Roman" w:hAnsi="Times New Roman" w:cs="Times New Roman"/>
          <w:sz w:val="28"/>
          <w:szCs w:val="28"/>
        </w:rPr>
        <w:t>. Специализированные службы по вопросам похоронного дела осуществляют свою деятельность в целях реализации государственных гарантий по погребению в соответствии с действующим законодательством РФ</w:t>
      </w:r>
      <w:r w:rsidR="00C067B3" w:rsidRPr="005F7107">
        <w:rPr>
          <w:rFonts w:ascii="Times New Roman" w:hAnsi="Times New Roman" w:cs="Times New Roman"/>
          <w:sz w:val="28"/>
          <w:szCs w:val="28"/>
        </w:rPr>
        <w:t xml:space="preserve"> и в пределах своих полномочий:</w:t>
      </w:r>
    </w:p>
    <w:p w:rsidR="00AC773C" w:rsidRDefault="00BC422E"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w:t>
      </w:r>
      <w:r w:rsidR="00B62270" w:rsidRPr="005F7107">
        <w:rPr>
          <w:rFonts w:ascii="Times New Roman" w:hAnsi="Times New Roman" w:cs="Times New Roman"/>
          <w:sz w:val="28"/>
          <w:szCs w:val="28"/>
        </w:rPr>
        <w:t>6</w:t>
      </w:r>
      <w:r w:rsidR="00C067B3" w:rsidRPr="005F7107">
        <w:rPr>
          <w:rFonts w:ascii="Times New Roman" w:hAnsi="Times New Roman" w:cs="Times New Roman"/>
          <w:sz w:val="28"/>
          <w:szCs w:val="28"/>
        </w:rPr>
        <w:t>.1</w:t>
      </w:r>
      <w:r w:rsidR="00F34571" w:rsidRPr="005F7107">
        <w:rPr>
          <w:rFonts w:ascii="Times New Roman" w:hAnsi="Times New Roman" w:cs="Times New Roman"/>
          <w:sz w:val="28"/>
          <w:szCs w:val="28"/>
        </w:rPr>
        <w:t xml:space="preserve">. </w:t>
      </w:r>
      <w:r w:rsidR="00C067B3" w:rsidRPr="005F7107">
        <w:rPr>
          <w:rFonts w:ascii="Times New Roman" w:hAnsi="Times New Roman" w:cs="Times New Roman"/>
          <w:sz w:val="28"/>
          <w:szCs w:val="28"/>
        </w:rPr>
        <w:t xml:space="preserve">На </w:t>
      </w:r>
      <w:r w:rsidR="00C46879" w:rsidRPr="005F7107">
        <w:rPr>
          <w:rFonts w:ascii="Times New Roman" w:hAnsi="Times New Roman" w:cs="Times New Roman"/>
          <w:sz w:val="28"/>
          <w:szCs w:val="28"/>
        </w:rPr>
        <w:t>безвозмездной основе оказывают лицу, взявшему на себя обязанность осуществить погребение умершего (погибшего), услуги по погребению в соответствии с гарантированным перечнем услуг по погребению.</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3.6</w:t>
      </w:r>
      <w:r w:rsidR="00C067B3" w:rsidRPr="005F7107">
        <w:rPr>
          <w:rFonts w:ascii="Times New Roman" w:hAnsi="Times New Roman" w:cs="Times New Roman"/>
          <w:sz w:val="28"/>
          <w:szCs w:val="28"/>
        </w:rPr>
        <w:t xml:space="preserve">.2. Обеспечивают гарантии исполнения </w:t>
      </w:r>
      <w:proofErr w:type="gramStart"/>
      <w:r w:rsidR="00C067B3" w:rsidRPr="005F7107">
        <w:rPr>
          <w:rFonts w:ascii="Times New Roman" w:hAnsi="Times New Roman" w:cs="Times New Roman"/>
          <w:sz w:val="28"/>
          <w:szCs w:val="28"/>
        </w:rPr>
        <w:t>волеизъявления</w:t>
      </w:r>
      <w:proofErr w:type="gramEnd"/>
      <w:r w:rsidR="00C067B3" w:rsidRPr="005F7107">
        <w:rPr>
          <w:rFonts w:ascii="Times New Roman" w:hAnsi="Times New Roman" w:cs="Times New Roman"/>
          <w:sz w:val="28"/>
          <w:szCs w:val="28"/>
        </w:rPr>
        <w:t xml:space="preserve"> умерших по погребению в соответствии с действующим законодательством.</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3.6</w:t>
      </w:r>
      <w:r w:rsidR="00AE5225" w:rsidRPr="005F7107">
        <w:rPr>
          <w:rFonts w:ascii="Times New Roman" w:hAnsi="Times New Roman" w:cs="Times New Roman"/>
          <w:sz w:val="28"/>
          <w:szCs w:val="28"/>
        </w:rPr>
        <w:t>.3.</w:t>
      </w:r>
      <w:r w:rsidR="00AE5225" w:rsidRPr="005F7107">
        <w:rPr>
          <w:rFonts w:ascii="Times New Roman" w:hAnsi="Times New Roman" w:cs="Times New Roman"/>
          <w:sz w:val="28"/>
          <w:szCs w:val="28"/>
        </w:rPr>
        <w:tab/>
        <w:t>Обеспечивают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3.6</w:t>
      </w:r>
      <w:r w:rsidR="00AE5225" w:rsidRPr="005F7107">
        <w:rPr>
          <w:rFonts w:ascii="Times New Roman" w:hAnsi="Times New Roman" w:cs="Times New Roman"/>
          <w:sz w:val="28"/>
          <w:szCs w:val="28"/>
        </w:rPr>
        <w:t>.4</w:t>
      </w:r>
      <w:r w:rsidR="00AA16BF" w:rsidRPr="005F7107">
        <w:rPr>
          <w:rFonts w:ascii="Times New Roman" w:hAnsi="Times New Roman" w:cs="Times New Roman"/>
          <w:sz w:val="28"/>
          <w:szCs w:val="28"/>
        </w:rPr>
        <w:t>. Несет ответственность за осуществление гарантий погребения, исполнение волеизъявления умершего о погребении, предоставление гарантированного Федеральным законом от 12 января 1996 года № 8-ФЗ «О погребении и похоронном деле» и Законом Краснодарского края от 4 февраля 2004 года № 666-КЗ «О погребении и похоронном деле в Краснодарском крае» перечня услуг по погребению, а также погребению умерших (погибших), не имеющих супруга, близких родственников, иных родственников или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в том числе по предоставлению гражданам гарантированного перечня услуг по погребению.</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3.6</w:t>
      </w:r>
      <w:r w:rsidR="00AE5225" w:rsidRPr="005F7107">
        <w:rPr>
          <w:rFonts w:ascii="Times New Roman" w:hAnsi="Times New Roman" w:cs="Times New Roman"/>
          <w:sz w:val="28"/>
          <w:szCs w:val="28"/>
        </w:rPr>
        <w:t>.5</w:t>
      </w:r>
      <w:r w:rsidR="004D7064" w:rsidRPr="005F7107">
        <w:rPr>
          <w:rFonts w:ascii="Times New Roman" w:hAnsi="Times New Roman" w:cs="Times New Roman"/>
          <w:sz w:val="28"/>
          <w:szCs w:val="28"/>
        </w:rPr>
        <w:t xml:space="preserve">. Обязана проводить бесплатные консультации граждан по всем вопросам, связанным с ритуальным обслуживанием населения муниципального </w:t>
      </w:r>
      <w:r w:rsidR="004D7064" w:rsidRPr="005F7107">
        <w:rPr>
          <w:rFonts w:ascii="Times New Roman" w:hAnsi="Times New Roman" w:cs="Times New Roman"/>
          <w:sz w:val="28"/>
          <w:szCs w:val="28"/>
        </w:rPr>
        <w:lastRenderedPageBreak/>
        <w:t>образования город Новороссийск.</w:t>
      </w:r>
    </w:p>
    <w:p w:rsidR="00AC773C" w:rsidRDefault="00AA16BF"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w:t>
      </w:r>
      <w:r w:rsidR="00B62270" w:rsidRPr="005F7107">
        <w:rPr>
          <w:rFonts w:ascii="Times New Roman" w:hAnsi="Times New Roman" w:cs="Times New Roman"/>
          <w:sz w:val="28"/>
          <w:szCs w:val="28"/>
        </w:rPr>
        <w:t>7</w:t>
      </w:r>
      <w:r w:rsidRPr="005F7107">
        <w:rPr>
          <w:rFonts w:ascii="Times New Roman" w:hAnsi="Times New Roman" w:cs="Times New Roman"/>
          <w:sz w:val="28"/>
          <w:szCs w:val="28"/>
        </w:rPr>
        <w:t>. Отказ специализированной службы по вопросам похоронного дела в оказании услуг по погребению на безвозмездной основе не допускается.</w:t>
      </w:r>
    </w:p>
    <w:p w:rsidR="00AC773C" w:rsidRDefault="00B62270"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3.8</w:t>
      </w:r>
      <w:r w:rsidR="004D7064" w:rsidRPr="005F7107">
        <w:rPr>
          <w:rFonts w:ascii="Times New Roman" w:hAnsi="Times New Roman" w:cs="Times New Roman"/>
          <w:sz w:val="28"/>
          <w:szCs w:val="28"/>
        </w:rPr>
        <w:t>.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AC773C" w:rsidRPr="006840CC" w:rsidRDefault="00C46879" w:rsidP="00AC773C">
      <w:pPr>
        <w:pStyle w:val="ConsPlusNormal0"/>
        <w:ind w:firstLine="709"/>
        <w:jc w:val="both"/>
        <w:rPr>
          <w:rFonts w:ascii="Times New Roman" w:hAnsi="Times New Roman" w:cs="Times New Roman"/>
          <w:color w:val="000000" w:themeColor="text1"/>
          <w:sz w:val="28"/>
          <w:szCs w:val="28"/>
        </w:rPr>
      </w:pPr>
      <w:r w:rsidRPr="005F7107">
        <w:rPr>
          <w:rFonts w:ascii="Times New Roman" w:hAnsi="Times New Roman" w:cs="Times New Roman"/>
          <w:sz w:val="28"/>
          <w:szCs w:val="28"/>
        </w:rPr>
        <w:t>3.</w:t>
      </w:r>
      <w:r w:rsidR="00B62270" w:rsidRPr="005F7107">
        <w:rPr>
          <w:rFonts w:ascii="Times New Roman" w:hAnsi="Times New Roman" w:cs="Times New Roman"/>
          <w:sz w:val="28"/>
          <w:szCs w:val="28"/>
        </w:rPr>
        <w:t>9</w:t>
      </w:r>
      <w:r w:rsidRPr="005F7107">
        <w:rPr>
          <w:rFonts w:ascii="Times New Roman" w:hAnsi="Times New Roman" w:cs="Times New Roman"/>
          <w:sz w:val="28"/>
          <w:szCs w:val="28"/>
        </w:rPr>
        <w:t xml:space="preserve">. </w:t>
      </w:r>
      <w:r w:rsidR="00F34571" w:rsidRPr="005F7107">
        <w:rPr>
          <w:rFonts w:ascii="Times New Roman" w:hAnsi="Times New Roman" w:cs="Times New Roman"/>
          <w:sz w:val="28"/>
          <w:szCs w:val="28"/>
        </w:rPr>
        <w:t>Специализированные службы по вопросам похоронного дела реализуют свои полномочия и осуществляют свою деятельность в порядке, установленном</w:t>
      </w:r>
      <w:r w:rsidR="00A35E7F" w:rsidRPr="005F7107">
        <w:rPr>
          <w:rFonts w:ascii="Times New Roman" w:hAnsi="Times New Roman" w:cs="Times New Roman"/>
          <w:sz w:val="28"/>
          <w:szCs w:val="28"/>
        </w:rPr>
        <w:t xml:space="preserve"> законодательством Российской Федерации, Краснодарского края и</w:t>
      </w:r>
      <w:r w:rsidR="00F34571" w:rsidRPr="005F7107">
        <w:rPr>
          <w:rFonts w:ascii="Times New Roman" w:hAnsi="Times New Roman" w:cs="Times New Roman"/>
          <w:sz w:val="28"/>
          <w:szCs w:val="28"/>
        </w:rPr>
        <w:t xml:space="preserve"> </w:t>
      </w:r>
      <w:r w:rsidR="00A35E7F" w:rsidRPr="005F7107">
        <w:rPr>
          <w:rFonts w:ascii="Times New Roman" w:hAnsi="Times New Roman" w:cs="Times New Roman"/>
          <w:sz w:val="28"/>
          <w:szCs w:val="28"/>
        </w:rPr>
        <w:t xml:space="preserve">муниципальными актами органов местного самоуправления </w:t>
      </w:r>
      <w:r w:rsidR="00F34571" w:rsidRPr="005F7107">
        <w:rPr>
          <w:rFonts w:ascii="Times New Roman" w:hAnsi="Times New Roman" w:cs="Times New Roman"/>
          <w:sz w:val="28"/>
          <w:szCs w:val="28"/>
        </w:rPr>
        <w:t xml:space="preserve">муниципального </w:t>
      </w:r>
      <w:r w:rsidR="00F34571" w:rsidRPr="006840CC">
        <w:rPr>
          <w:rFonts w:ascii="Times New Roman" w:hAnsi="Times New Roman" w:cs="Times New Roman"/>
          <w:color w:val="000000" w:themeColor="text1"/>
          <w:sz w:val="28"/>
          <w:szCs w:val="28"/>
        </w:rPr>
        <w:t>образования город Новороссийск.</w:t>
      </w:r>
    </w:p>
    <w:p w:rsidR="00AC773C" w:rsidRPr="006840CC" w:rsidRDefault="00B62270" w:rsidP="00AC773C">
      <w:pPr>
        <w:pStyle w:val="ConsPlusNormal0"/>
        <w:ind w:firstLine="709"/>
        <w:jc w:val="both"/>
        <w:rPr>
          <w:rFonts w:ascii="Times New Roman" w:hAnsi="Times New Roman" w:cs="Times New Roman"/>
          <w:color w:val="000000" w:themeColor="text1"/>
          <w:sz w:val="28"/>
          <w:szCs w:val="28"/>
        </w:rPr>
      </w:pPr>
      <w:r w:rsidRPr="006840CC">
        <w:rPr>
          <w:rFonts w:ascii="Times New Roman" w:hAnsi="Times New Roman" w:cs="Times New Roman"/>
          <w:color w:val="000000" w:themeColor="text1"/>
          <w:sz w:val="28"/>
          <w:szCs w:val="28"/>
        </w:rPr>
        <w:t>3.10</w:t>
      </w:r>
      <w:r w:rsidR="00C627D0" w:rsidRPr="006840CC">
        <w:rPr>
          <w:rFonts w:ascii="Times New Roman" w:hAnsi="Times New Roman" w:cs="Times New Roman"/>
          <w:color w:val="000000" w:themeColor="text1"/>
          <w:sz w:val="28"/>
          <w:szCs w:val="28"/>
        </w:rPr>
        <w:t xml:space="preserve">. Услуги по погребению могут оказываться </w:t>
      </w:r>
      <w:r w:rsidR="00B038CD" w:rsidRPr="006840CC">
        <w:rPr>
          <w:rFonts w:ascii="Times New Roman" w:hAnsi="Times New Roman" w:cs="Times New Roman"/>
          <w:color w:val="000000" w:themeColor="text1"/>
          <w:sz w:val="28"/>
          <w:szCs w:val="28"/>
        </w:rPr>
        <w:t>иными хозяйствующими субъектами, с учетом соблюдения требований Феде</w:t>
      </w:r>
      <w:r w:rsidR="005360D6" w:rsidRPr="006840CC">
        <w:rPr>
          <w:rFonts w:ascii="Times New Roman" w:hAnsi="Times New Roman" w:cs="Times New Roman"/>
          <w:color w:val="000000" w:themeColor="text1"/>
          <w:sz w:val="28"/>
          <w:szCs w:val="28"/>
        </w:rPr>
        <w:t>рального закона от 26.07.2006 №</w:t>
      </w:r>
      <w:r w:rsidR="00B038CD" w:rsidRPr="006840CC">
        <w:rPr>
          <w:rFonts w:ascii="Times New Roman" w:hAnsi="Times New Roman" w:cs="Times New Roman"/>
          <w:color w:val="000000" w:themeColor="text1"/>
          <w:sz w:val="28"/>
          <w:szCs w:val="28"/>
        </w:rPr>
        <w:t>135-ФЗ «О защите конкуренции».</w:t>
      </w:r>
    </w:p>
    <w:p w:rsidR="00C627D0" w:rsidRPr="006840CC" w:rsidRDefault="00C627D0" w:rsidP="00AC773C">
      <w:pPr>
        <w:pStyle w:val="ConsPlusNormal0"/>
        <w:ind w:firstLine="709"/>
        <w:jc w:val="both"/>
        <w:rPr>
          <w:rFonts w:ascii="Times New Roman" w:hAnsi="Times New Roman" w:cs="Times New Roman"/>
          <w:color w:val="000000" w:themeColor="text1"/>
          <w:sz w:val="28"/>
          <w:szCs w:val="28"/>
        </w:rPr>
      </w:pPr>
      <w:r w:rsidRPr="006840CC">
        <w:rPr>
          <w:rFonts w:ascii="Times New Roman" w:hAnsi="Times New Roman" w:cs="Times New Roman"/>
          <w:color w:val="000000" w:themeColor="text1"/>
          <w:sz w:val="28"/>
          <w:szCs w:val="28"/>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муниципального образования город Новороссийск.</w:t>
      </w:r>
    </w:p>
    <w:p w:rsidR="008B2BD4" w:rsidRPr="006840CC" w:rsidRDefault="008B2BD4" w:rsidP="009368EC">
      <w:pPr>
        <w:pStyle w:val="ConsPlusNormal0"/>
        <w:jc w:val="both"/>
        <w:rPr>
          <w:rFonts w:ascii="Times New Roman" w:hAnsi="Times New Roman" w:cs="Times New Roman"/>
          <w:color w:val="000000" w:themeColor="text1"/>
          <w:sz w:val="28"/>
          <w:szCs w:val="28"/>
        </w:rPr>
      </w:pPr>
    </w:p>
    <w:p w:rsidR="008B2BD4" w:rsidRPr="005F7107" w:rsidRDefault="006C323F" w:rsidP="009368EC">
      <w:pPr>
        <w:pStyle w:val="ConsPlusTitle0"/>
        <w:jc w:val="center"/>
        <w:outlineLvl w:val="1"/>
        <w:rPr>
          <w:rFonts w:ascii="Times New Roman" w:hAnsi="Times New Roman" w:cs="Times New Roman"/>
          <w:b w:val="0"/>
          <w:sz w:val="28"/>
          <w:szCs w:val="28"/>
        </w:rPr>
      </w:pPr>
      <w:r w:rsidRPr="005F7107">
        <w:rPr>
          <w:rFonts w:ascii="Times New Roman" w:hAnsi="Times New Roman" w:cs="Times New Roman"/>
          <w:b w:val="0"/>
          <w:sz w:val="28"/>
          <w:szCs w:val="28"/>
        </w:rPr>
        <w:t>4</w:t>
      </w:r>
      <w:r w:rsidR="00F34571" w:rsidRPr="005F7107">
        <w:rPr>
          <w:rFonts w:ascii="Times New Roman" w:hAnsi="Times New Roman" w:cs="Times New Roman"/>
          <w:b w:val="0"/>
          <w:sz w:val="28"/>
          <w:szCs w:val="28"/>
        </w:rPr>
        <w:t>. Требования к качеству ритуальных услуг</w:t>
      </w:r>
    </w:p>
    <w:p w:rsidR="00986425" w:rsidRPr="005F7107" w:rsidRDefault="00986425" w:rsidP="009368EC">
      <w:pPr>
        <w:pStyle w:val="ConsPlusTitle0"/>
        <w:jc w:val="center"/>
        <w:outlineLvl w:val="1"/>
        <w:rPr>
          <w:rFonts w:ascii="Times New Roman" w:hAnsi="Times New Roman" w:cs="Times New Roman"/>
          <w:b w:val="0"/>
          <w:sz w:val="28"/>
          <w:szCs w:val="28"/>
        </w:rPr>
      </w:pP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4.1. На территории муниципального образования город Новороссийск в соответствии с федеральным законодательством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4.2. Исполнение </w:t>
      </w:r>
      <w:proofErr w:type="gramStart"/>
      <w:r w:rsidRPr="005F7107">
        <w:rPr>
          <w:rFonts w:ascii="Times New Roman" w:hAnsi="Times New Roman" w:cs="Times New Roman"/>
          <w:sz w:val="28"/>
          <w:szCs w:val="28"/>
        </w:rPr>
        <w:t>волеизъявления</w:t>
      </w:r>
      <w:proofErr w:type="gramEnd"/>
      <w:r w:rsidRPr="005F7107">
        <w:rPr>
          <w:rFonts w:ascii="Times New Roman" w:hAnsi="Times New Roman" w:cs="Times New Roman"/>
          <w:sz w:val="28"/>
          <w:szCs w:val="28"/>
        </w:rPr>
        <w:t xml:space="preserve">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w:t>
      </w:r>
      <w:proofErr w:type="gramStart"/>
      <w:r w:rsidRPr="005F7107">
        <w:rPr>
          <w:rFonts w:ascii="Times New Roman" w:hAnsi="Times New Roman" w:cs="Times New Roman"/>
          <w:sz w:val="28"/>
          <w:szCs w:val="28"/>
        </w:rPr>
        <w:t>волеизъявления</w:t>
      </w:r>
      <w:proofErr w:type="gramEnd"/>
      <w:r w:rsidRPr="005F7107">
        <w:rPr>
          <w:rFonts w:ascii="Times New Roman" w:hAnsi="Times New Roman" w:cs="Times New Roman"/>
          <w:sz w:val="28"/>
          <w:szCs w:val="28"/>
        </w:rPr>
        <w:t xml:space="preserve">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4.3. Исполнение волеизъявления умершего (погибшего) о погребении его тела (останков) или праха на указанном им месте погребения в случае его смерти в ином населенном пункте гарантируется в части содействия лицу, взявшему на себя обязанность осуществить погребение умершего (погибшего) и оплатить связанные с погребением расходы, в получении в установленные федеральным законодательством сроки справки (свидетельства) о смерти, разрешения на перевозку тела (останков) умершего (погибшего), а также проездных документов. Указанное содействие обязаны оказывать органы местного самоуправления муниципального образования город Новороссийск, а также </w:t>
      </w:r>
      <w:r w:rsidRPr="005F7107">
        <w:rPr>
          <w:rFonts w:ascii="Times New Roman" w:hAnsi="Times New Roman" w:cs="Times New Roman"/>
          <w:sz w:val="28"/>
          <w:szCs w:val="28"/>
        </w:rPr>
        <w:lastRenderedPageBreak/>
        <w:t>иные юридические лица, оказывающие по роду своей деятельности необходимые для таких случаев услуги.</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4.4.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предоставляется единый гарантированный перечень услуг по погребению на безвозмездной основе, включающий в себя:</w:t>
      </w:r>
    </w:p>
    <w:p w:rsidR="00AC773C" w:rsidRDefault="007D3669"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оформление документов, необходимых для погребения;</w:t>
      </w:r>
    </w:p>
    <w:p w:rsidR="00AC773C" w:rsidRDefault="007D3669"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предоставление и доставку гроба с обивкой и других предметов, необходимых для погребения;</w:t>
      </w:r>
    </w:p>
    <w:p w:rsidR="00AC773C" w:rsidRDefault="007D3669"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перевозку тела (останков) умершего (погибшего) на кладбище (в крематорий);</w:t>
      </w:r>
    </w:p>
    <w:p w:rsidR="00AC773C" w:rsidRDefault="007D3669"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AC773C" w:rsidRDefault="007D3669"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предоставление и установка похоронного регистрационного знака с надписью (фамилия, имя, отчество погребенного, даты его рождения и смерти).</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4.5</w:t>
      </w:r>
      <w:r w:rsidR="00F34571" w:rsidRPr="005F7107">
        <w:rPr>
          <w:rFonts w:ascii="Times New Roman" w:hAnsi="Times New Roman" w:cs="Times New Roman"/>
          <w:sz w:val="28"/>
          <w:szCs w:val="28"/>
        </w:rPr>
        <w:t>. 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4.5</w:t>
      </w:r>
      <w:r w:rsidR="00F34571" w:rsidRPr="005F7107">
        <w:rPr>
          <w:rFonts w:ascii="Times New Roman" w:hAnsi="Times New Roman" w:cs="Times New Roman"/>
          <w:sz w:val="28"/>
          <w:szCs w:val="28"/>
        </w:rPr>
        <w:t>.1. Оформление документов, необходимых для погребения, в течение суток с даты обращения в специализированную службу по вопросам похоронного дела.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4.5</w:t>
      </w:r>
      <w:r w:rsidR="00F34571" w:rsidRPr="005F7107">
        <w:rPr>
          <w:rFonts w:ascii="Times New Roman" w:hAnsi="Times New Roman" w:cs="Times New Roman"/>
          <w:sz w:val="28"/>
          <w:szCs w:val="28"/>
        </w:rPr>
        <w:t>.2. Осуществление приема заказа на организацию и проведение похорон, включающее: уточнение местонахождения тела умершего, роста</w:t>
      </w:r>
      <w:r w:rsidR="00C067B3" w:rsidRPr="005F7107">
        <w:rPr>
          <w:rFonts w:ascii="Times New Roman" w:hAnsi="Times New Roman" w:cs="Times New Roman"/>
          <w:sz w:val="28"/>
          <w:szCs w:val="28"/>
        </w:rPr>
        <w:t>, веса</w:t>
      </w:r>
      <w:r w:rsidR="00F34571" w:rsidRPr="005F7107">
        <w:rPr>
          <w:rFonts w:ascii="Times New Roman" w:hAnsi="Times New Roman" w:cs="Times New Roman"/>
          <w:sz w:val="28"/>
          <w:szCs w:val="28"/>
        </w:rPr>
        <w:t xml:space="preserve"> покойного, оформление заказа на услуги автокатафалка.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4.5</w:t>
      </w:r>
      <w:r w:rsidR="00F34571" w:rsidRPr="005F7107">
        <w:rPr>
          <w:rFonts w:ascii="Times New Roman" w:hAnsi="Times New Roman" w:cs="Times New Roman"/>
          <w:sz w:val="28"/>
          <w:szCs w:val="28"/>
        </w:rPr>
        <w:t>.3. Предоставление стандартного, строганного из материалов толщиной 25 - 32 мм гроба, обитого снаружи и внутри тканью х/б с подушкой из стружки.</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4.5</w:t>
      </w:r>
      <w:r w:rsidR="00F34571" w:rsidRPr="005F7107">
        <w:rPr>
          <w:rFonts w:ascii="Times New Roman" w:hAnsi="Times New Roman" w:cs="Times New Roman"/>
          <w:sz w:val="28"/>
          <w:szCs w:val="28"/>
        </w:rPr>
        <w:t xml:space="preserve">.4. Получение гроба и похоронных принадлежностей на складе, их погрузка в автомашину и доставка, погрузка гроба с телом (останками) умершего </w:t>
      </w:r>
      <w:proofErr w:type="gramStart"/>
      <w:r w:rsidR="00F34571" w:rsidRPr="005F7107">
        <w:rPr>
          <w:rFonts w:ascii="Times New Roman" w:hAnsi="Times New Roman" w:cs="Times New Roman"/>
          <w:sz w:val="28"/>
          <w:szCs w:val="28"/>
        </w:rPr>
        <w:t>в автокатафалк</w:t>
      </w:r>
      <w:proofErr w:type="gramEnd"/>
      <w:r w:rsidR="00F34571" w:rsidRPr="005F7107">
        <w:rPr>
          <w:rFonts w:ascii="Times New Roman" w:hAnsi="Times New Roman" w:cs="Times New Roman"/>
          <w:sz w:val="28"/>
          <w:szCs w:val="28"/>
        </w:rPr>
        <w:t xml:space="preserve"> и перевозка к месту захоронения.</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4.5</w:t>
      </w:r>
      <w:r w:rsidR="00F34571" w:rsidRPr="005F7107">
        <w:rPr>
          <w:rFonts w:ascii="Times New Roman" w:hAnsi="Times New Roman" w:cs="Times New Roman"/>
          <w:sz w:val="28"/>
          <w:szCs w:val="28"/>
        </w:rPr>
        <w:t>.5. Устройство могилы, включающее: разметку места захоронения для рытья могилы вручную и (или) посредством технических средств, расчистку места захоронения от снега в зимнее время, копку могилы, засыпку могилы грунтом, устройство надмогильного холма, установку надгробного ритуального регистрационного знака.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w:t>
      </w:r>
      <w:r w:rsidR="00F34571" w:rsidRPr="005F7107">
        <w:rPr>
          <w:rFonts w:ascii="Times New Roman" w:hAnsi="Times New Roman" w:cs="Times New Roman"/>
          <w:sz w:val="28"/>
          <w:szCs w:val="28"/>
        </w:rPr>
        <w:t>.6. Погребение, включающее: вынос гроба из автокатафалка и доставка его до места захоронения, закрытие крышки гроба и опускание гроба в могилу.</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w:t>
      </w:r>
      <w:r w:rsidR="00F34571" w:rsidRPr="005F7107">
        <w:rPr>
          <w:rFonts w:ascii="Times New Roman" w:hAnsi="Times New Roman" w:cs="Times New Roman"/>
          <w:sz w:val="28"/>
          <w:szCs w:val="28"/>
        </w:rPr>
        <w:t xml:space="preserve">.7. Установка ритуального регистрационного знака (инвентарной таблички) с указанием Ф.И.О. погребенного, </w:t>
      </w:r>
      <w:r w:rsidR="00BF5CBE" w:rsidRPr="005F7107">
        <w:rPr>
          <w:rFonts w:ascii="Times New Roman" w:hAnsi="Times New Roman" w:cs="Times New Roman"/>
          <w:sz w:val="28"/>
          <w:szCs w:val="28"/>
        </w:rPr>
        <w:t>дат его рождения и смерти, а также номера участка, на котором произведено погребение</w:t>
      </w:r>
      <w:r w:rsidR="00F34571" w:rsidRPr="005F7107">
        <w:rPr>
          <w:rFonts w:ascii="Times New Roman" w:hAnsi="Times New Roman" w:cs="Times New Roman"/>
          <w:sz w:val="28"/>
          <w:szCs w:val="28"/>
        </w:rPr>
        <w:t>.</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4.8</w:t>
      </w:r>
      <w:r w:rsidR="00F34571" w:rsidRPr="005F7107">
        <w:rPr>
          <w:rFonts w:ascii="Times New Roman" w:hAnsi="Times New Roman" w:cs="Times New Roman"/>
          <w:sz w:val="28"/>
          <w:szCs w:val="28"/>
        </w:rPr>
        <w:t xml:space="preserve">. Качество услуг, предоставляемых специализированной службой по вопросам похоронного дела при отсутствии супруга, близких родственников, </w:t>
      </w:r>
      <w:r w:rsidR="00F34571" w:rsidRPr="005F7107">
        <w:rPr>
          <w:rFonts w:ascii="Times New Roman" w:hAnsi="Times New Roman" w:cs="Times New Roman"/>
          <w:sz w:val="28"/>
          <w:szCs w:val="28"/>
        </w:rPr>
        <w:lastRenderedPageBreak/>
        <w:t>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должно соответствовать следующим требованиям:</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4.8</w:t>
      </w:r>
      <w:r w:rsidR="00F34571" w:rsidRPr="005F7107">
        <w:rPr>
          <w:rFonts w:ascii="Times New Roman" w:hAnsi="Times New Roman" w:cs="Times New Roman"/>
          <w:sz w:val="28"/>
          <w:szCs w:val="28"/>
        </w:rPr>
        <w:t>.1.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4.8</w:t>
      </w:r>
      <w:r w:rsidR="00F34571" w:rsidRPr="005F7107">
        <w:rPr>
          <w:rFonts w:ascii="Times New Roman" w:hAnsi="Times New Roman" w:cs="Times New Roman"/>
          <w:sz w:val="28"/>
          <w:szCs w:val="28"/>
        </w:rPr>
        <w:t>.2. Предоставление стандартного, строганного из материалов толщиной 25 - 32 мм гроба.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4.8</w:t>
      </w:r>
      <w:r w:rsidR="00F34571" w:rsidRPr="005F7107">
        <w:rPr>
          <w:rFonts w:ascii="Times New Roman" w:hAnsi="Times New Roman" w:cs="Times New Roman"/>
          <w:sz w:val="28"/>
          <w:szCs w:val="28"/>
        </w:rPr>
        <w:t>.3. Устройство могилы, включающее: разметку места захоронения для рытья могилы вручную и (или) посредством технических средств, расчистку места захоронения от снега в зимнее время, копку могилы, засыпку могилы грунтом, устройство надмогильного холма, установку надгробного ритуального регистрационного знака.</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4.8</w:t>
      </w:r>
      <w:r w:rsidR="00F34571" w:rsidRPr="005F7107">
        <w:rPr>
          <w:rFonts w:ascii="Times New Roman" w:hAnsi="Times New Roman" w:cs="Times New Roman"/>
          <w:sz w:val="28"/>
          <w:szCs w:val="28"/>
        </w:rPr>
        <w:t>.4. Погребение, включающее: вынос гроба из автокатафалка и доставка его до места захоронения, закрытие крышки гроба и опускание гроба в могилу.</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4.8</w:t>
      </w:r>
      <w:r w:rsidR="00F34571" w:rsidRPr="005F7107">
        <w:rPr>
          <w:rFonts w:ascii="Times New Roman" w:hAnsi="Times New Roman" w:cs="Times New Roman"/>
          <w:sz w:val="28"/>
          <w:szCs w:val="28"/>
        </w:rPr>
        <w:t>.5. Установка ритуального регистрационного знака (инвентарной таблички) с указанием Ф.И.О. погребенного, года его рождения (в случае, если эти данные установлены) и года смерти.</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4.9</w:t>
      </w:r>
      <w:r w:rsidR="007D3669" w:rsidRPr="005F7107">
        <w:rPr>
          <w:rFonts w:ascii="Times New Roman" w:hAnsi="Times New Roman" w:cs="Times New Roman"/>
          <w:sz w:val="28"/>
          <w:szCs w:val="28"/>
        </w:rPr>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4.10</w:t>
      </w:r>
      <w:r w:rsidR="007D3669" w:rsidRPr="005F7107">
        <w:rPr>
          <w:rFonts w:ascii="Times New Roman" w:hAnsi="Times New Roman" w:cs="Times New Roman"/>
          <w:sz w:val="28"/>
          <w:szCs w:val="28"/>
        </w:rPr>
        <w:t>. В случае, если погребение осуществлялось за счет средств лица, взявшего на себя обязанность осуществить погребение, ему выплачивается социальное пособие на погребение в соответствии с федеральным законодательством и законодательством Краснодарского края.</w:t>
      </w:r>
    </w:p>
    <w:p w:rsidR="00AC773C" w:rsidRDefault="004D42BE"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4.11</w:t>
      </w:r>
      <w:r w:rsidR="007D3669" w:rsidRPr="005F7107">
        <w:rPr>
          <w:rFonts w:ascii="Times New Roman" w:hAnsi="Times New Roman" w:cs="Times New Roman"/>
          <w:sz w:val="28"/>
          <w:szCs w:val="28"/>
        </w:rPr>
        <w:t xml:space="preserve">. Гражданам, получившим предусмотренные пунктом </w:t>
      </w:r>
      <w:r w:rsidR="006C323F" w:rsidRPr="005F7107">
        <w:rPr>
          <w:rFonts w:ascii="Times New Roman" w:hAnsi="Times New Roman" w:cs="Times New Roman"/>
          <w:sz w:val="28"/>
          <w:szCs w:val="28"/>
        </w:rPr>
        <w:t>4</w:t>
      </w:r>
      <w:r w:rsidR="007D3669" w:rsidRPr="005F7107">
        <w:rPr>
          <w:rFonts w:ascii="Times New Roman" w:hAnsi="Times New Roman" w:cs="Times New Roman"/>
          <w:sz w:val="28"/>
          <w:szCs w:val="28"/>
        </w:rPr>
        <w:t>.</w:t>
      </w:r>
      <w:r w:rsidR="006C323F" w:rsidRPr="005F7107">
        <w:rPr>
          <w:rFonts w:ascii="Times New Roman" w:hAnsi="Times New Roman" w:cs="Times New Roman"/>
          <w:sz w:val="28"/>
          <w:szCs w:val="28"/>
        </w:rPr>
        <w:t>4</w:t>
      </w:r>
      <w:r w:rsidR="007D3669" w:rsidRPr="005F7107">
        <w:rPr>
          <w:rFonts w:ascii="Times New Roman" w:hAnsi="Times New Roman" w:cs="Times New Roman"/>
          <w:sz w:val="28"/>
          <w:szCs w:val="28"/>
        </w:rPr>
        <w:t>. услуги,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AC773C" w:rsidRDefault="004D42BE"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4.12</w:t>
      </w:r>
      <w:r w:rsidR="006C323F" w:rsidRPr="005F7107">
        <w:rPr>
          <w:rFonts w:ascii="Times New Roman" w:hAnsi="Times New Roman" w:cs="Times New Roman"/>
          <w:sz w:val="28"/>
          <w:szCs w:val="28"/>
        </w:rPr>
        <w:t>.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AC773C" w:rsidRDefault="006C323F"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4.1</w:t>
      </w:r>
      <w:r w:rsidR="004D42BE" w:rsidRPr="005F7107">
        <w:rPr>
          <w:rFonts w:ascii="Times New Roman" w:hAnsi="Times New Roman" w:cs="Times New Roman"/>
          <w:sz w:val="28"/>
          <w:szCs w:val="28"/>
        </w:rPr>
        <w:t>3</w:t>
      </w:r>
      <w:r w:rsidRPr="005F7107">
        <w:rPr>
          <w:rFonts w:ascii="Times New Roman" w:hAnsi="Times New Roman" w:cs="Times New Roman"/>
          <w:sz w:val="28"/>
          <w:szCs w:val="28"/>
        </w:rPr>
        <w:t>. Оказание услуг согласно гарантированному перечню услуг по погребению осуществляется специализированными службами по вопросам похоронного дела</w:t>
      </w:r>
      <w:r w:rsidR="00B543B6" w:rsidRPr="005F7107">
        <w:rPr>
          <w:rFonts w:ascii="Times New Roman" w:hAnsi="Times New Roman" w:cs="Times New Roman"/>
          <w:sz w:val="28"/>
          <w:szCs w:val="28"/>
        </w:rPr>
        <w:t xml:space="preserve"> муниципального образования город Новороссийск</w:t>
      </w:r>
      <w:r w:rsidRPr="005F7107">
        <w:rPr>
          <w:rFonts w:ascii="Times New Roman" w:hAnsi="Times New Roman" w:cs="Times New Roman"/>
          <w:sz w:val="28"/>
          <w:szCs w:val="28"/>
        </w:rPr>
        <w:t xml:space="preserve"> при представлении лицом, взявшим на себя обязанность осуществить погребение, следующих документов:</w:t>
      </w:r>
    </w:p>
    <w:p w:rsidR="00AC773C" w:rsidRDefault="00B543B6"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lastRenderedPageBreak/>
        <w:t xml:space="preserve">- </w:t>
      </w:r>
      <w:r w:rsidR="006C323F" w:rsidRPr="005F7107">
        <w:rPr>
          <w:rFonts w:ascii="Times New Roman" w:hAnsi="Times New Roman" w:cs="Times New Roman"/>
          <w:sz w:val="28"/>
          <w:szCs w:val="28"/>
        </w:rPr>
        <w:t>заявления в произвольной форме об оказании гарантированного перечня услуг по погребению на безвозмездной основе;</w:t>
      </w:r>
    </w:p>
    <w:p w:rsidR="006C323F" w:rsidRPr="005F7107" w:rsidRDefault="00B543B6" w:rsidP="00AC773C">
      <w:pPr>
        <w:autoSpaceDE w:val="0"/>
        <w:autoSpaceDN w:val="0"/>
        <w:adjustRightInd w:v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 </w:t>
      </w:r>
      <w:r w:rsidR="006C323F" w:rsidRPr="005F7107">
        <w:rPr>
          <w:rFonts w:ascii="Times New Roman" w:hAnsi="Times New Roman" w:cs="Times New Roman"/>
          <w:sz w:val="28"/>
          <w:szCs w:val="28"/>
        </w:rPr>
        <w:t xml:space="preserve">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w:t>
      </w:r>
      <w:proofErr w:type="spellStart"/>
      <w:r w:rsidR="006C323F" w:rsidRPr="005F7107">
        <w:rPr>
          <w:rFonts w:ascii="Times New Roman" w:hAnsi="Times New Roman" w:cs="Times New Roman"/>
          <w:sz w:val="28"/>
          <w:szCs w:val="28"/>
        </w:rPr>
        <w:t>ЗАГСа</w:t>
      </w:r>
      <w:proofErr w:type="spellEnd"/>
      <w:r w:rsidR="006C323F" w:rsidRPr="005F7107">
        <w:rPr>
          <w:rFonts w:ascii="Times New Roman" w:hAnsi="Times New Roman" w:cs="Times New Roman"/>
          <w:sz w:val="28"/>
          <w:szCs w:val="28"/>
        </w:rPr>
        <w:t xml:space="preserve"> свидетельства о смерти.</w:t>
      </w:r>
    </w:p>
    <w:p w:rsidR="008B2BD4" w:rsidRPr="005F7107" w:rsidRDefault="008B2BD4" w:rsidP="009368EC">
      <w:pPr>
        <w:pStyle w:val="ConsPlusNormal0"/>
        <w:jc w:val="both"/>
        <w:rPr>
          <w:rFonts w:ascii="Times New Roman" w:hAnsi="Times New Roman" w:cs="Times New Roman"/>
          <w:sz w:val="28"/>
          <w:szCs w:val="28"/>
        </w:rPr>
      </w:pPr>
    </w:p>
    <w:p w:rsidR="008B2BD4" w:rsidRPr="005F7107" w:rsidRDefault="006C323F" w:rsidP="009368EC">
      <w:pPr>
        <w:pStyle w:val="ConsPlusTitle0"/>
        <w:jc w:val="center"/>
        <w:outlineLvl w:val="1"/>
        <w:rPr>
          <w:rFonts w:ascii="Times New Roman" w:hAnsi="Times New Roman" w:cs="Times New Roman"/>
          <w:b w:val="0"/>
          <w:sz w:val="28"/>
          <w:szCs w:val="28"/>
        </w:rPr>
      </w:pPr>
      <w:r w:rsidRPr="005F7107">
        <w:rPr>
          <w:rFonts w:ascii="Times New Roman" w:hAnsi="Times New Roman" w:cs="Times New Roman"/>
          <w:b w:val="0"/>
          <w:sz w:val="28"/>
          <w:szCs w:val="28"/>
        </w:rPr>
        <w:t>5</w:t>
      </w:r>
      <w:r w:rsidR="00F34571" w:rsidRPr="005F7107">
        <w:rPr>
          <w:rFonts w:ascii="Times New Roman" w:hAnsi="Times New Roman" w:cs="Times New Roman"/>
          <w:b w:val="0"/>
          <w:sz w:val="28"/>
          <w:szCs w:val="28"/>
        </w:rPr>
        <w:t>. Предоставление земельного участка под захоронение</w:t>
      </w:r>
    </w:p>
    <w:p w:rsidR="008B2BD4" w:rsidRPr="005F7107" w:rsidRDefault="008B2BD4" w:rsidP="009368EC">
      <w:pPr>
        <w:pStyle w:val="ConsPlusNormal0"/>
        <w:jc w:val="both"/>
        <w:rPr>
          <w:rFonts w:ascii="Times New Roman" w:hAnsi="Times New Roman" w:cs="Times New Roman"/>
          <w:sz w:val="28"/>
          <w:szCs w:val="28"/>
        </w:rPr>
      </w:pPr>
    </w:p>
    <w:p w:rsidR="00AC773C" w:rsidRDefault="00802A29" w:rsidP="00AC773C">
      <w:pPr>
        <w:pStyle w:val="ConsPlusNormal0"/>
        <w:ind w:firstLine="709"/>
        <w:jc w:val="both"/>
        <w:rPr>
          <w:rFonts w:ascii="Times New Roman" w:hAnsi="Times New Roman" w:cs="Times New Roman"/>
          <w:sz w:val="28"/>
          <w:szCs w:val="28"/>
        </w:rPr>
      </w:pPr>
      <w:bookmarkStart w:id="1" w:name="P94"/>
      <w:bookmarkEnd w:id="1"/>
      <w:r w:rsidRPr="005F7107">
        <w:rPr>
          <w:rFonts w:ascii="Times New Roman" w:hAnsi="Times New Roman" w:cs="Times New Roman"/>
          <w:sz w:val="28"/>
          <w:szCs w:val="28"/>
        </w:rPr>
        <w:t>5</w:t>
      </w:r>
      <w:r w:rsidR="00F34571" w:rsidRPr="005F7107">
        <w:rPr>
          <w:rFonts w:ascii="Times New Roman" w:hAnsi="Times New Roman" w:cs="Times New Roman"/>
          <w:sz w:val="28"/>
          <w:szCs w:val="28"/>
        </w:rPr>
        <w:t>.1. Предоставление земельных участков под захоронение производится</w:t>
      </w:r>
      <w:r w:rsidR="00BD4988" w:rsidRPr="005F7107">
        <w:rPr>
          <w:rFonts w:ascii="Times New Roman" w:hAnsi="Times New Roman" w:cs="Times New Roman"/>
          <w:sz w:val="28"/>
          <w:szCs w:val="28"/>
        </w:rPr>
        <w:t xml:space="preserve"> на основании Заявления о предоставлении земельного участка для погребения умершего, </w:t>
      </w:r>
      <w:r w:rsidR="00F34571" w:rsidRPr="005F7107">
        <w:rPr>
          <w:rFonts w:ascii="Times New Roman" w:hAnsi="Times New Roman" w:cs="Times New Roman"/>
          <w:sz w:val="28"/>
          <w:szCs w:val="28"/>
        </w:rPr>
        <w:t xml:space="preserve">путем выдачи уполномоченным исполнительным органом в сфере погребения и похоронного дела </w:t>
      </w:r>
      <w:r w:rsidR="00BD4988" w:rsidRPr="005F7107">
        <w:rPr>
          <w:rFonts w:ascii="Times New Roman" w:hAnsi="Times New Roman" w:cs="Times New Roman"/>
          <w:sz w:val="28"/>
          <w:szCs w:val="28"/>
        </w:rPr>
        <w:t>Разрешения о предоставлении земельного участка для погребения умершего</w:t>
      </w:r>
      <w:r w:rsidR="00770683" w:rsidRPr="005F7107">
        <w:rPr>
          <w:rFonts w:ascii="Times New Roman" w:hAnsi="Times New Roman" w:cs="Times New Roman"/>
          <w:sz w:val="28"/>
          <w:szCs w:val="28"/>
        </w:rPr>
        <w:t xml:space="preserve">. </w:t>
      </w:r>
      <w:r w:rsidR="00DC3810" w:rsidRPr="005F7107">
        <w:rPr>
          <w:rFonts w:ascii="Times New Roman" w:hAnsi="Times New Roman" w:cs="Times New Roman"/>
          <w:sz w:val="28"/>
          <w:szCs w:val="28"/>
        </w:rPr>
        <w:t xml:space="preserve">Полученное Разрешение является основанием для осуществления работ по подготовке места погребения умершего. </w:t>
      </w:r>
      <w:r w:rsidR="005150CF" w:rsidRPr="005F7107">
        <w:rPr>
          <w:rFonts w:ascii="Times New Roman" w:hAnsi="Times New Roman" w:cs="Times New Roman"/>
          <w:sz w:val="28"/>
          <w:szCs w:val="28"/>
        </w:rPr>
        <w:t xml:space="preserve">По факту </w:t>
      </w:r>
      <w:r w:rsidR="00770683" w:rsidRPr="005F7107">
        <w:rPr>
          <w:rFonts w:ascii="Times New Roman" w:hAnsi="Times New Roman" w:cs="Times New Roman"/>
          <w:sz w:val="28"/>
          <w:szCs w:val="28"/>
        </w:rPr>
        <w:t xml:space="preserve">погребения </w:t>
      </w:r>
      <w:r w:rsidR="005150CF" w:rsidRPr="005F7107">
        <w:rPr>
          <w:rFonts w:ascii="Times New Roman" w:hAnsi="Times New Roman" w:cs="Times New Roman"/>
          <w:sz w:val="28"/>
          <w:szCs w:val="28"/>
        </w:rPr>
        <w:t xml:space="preserve">умершего </w:t>
      </w:r>
      <w:r w:rsidR="00770683" w:rsidRPr="005F7107">
        <w:rPr>
          <w:rFonts w:ascii="Times New Roman" w:hAnsi="Times New Roman" w:cs="Times New Roman"/>
          <w:sz w:val="28"/>
          <w:szCs w:val="28"/>
        </w:rPr>
        <w:t xml:space="preserve">уполномоченным исполнительным органом в сфере погребения и похоронного дела выдается Удостоверение </w:t>
      </w:r>
      <w:r w:rsidR="00F34571" w:rsidRPr="005F7107">
        <w:rPr>
          <w:rFonts w:ascii="Times New Roman" w:hAnsi="Times New Roman" w:cs="Times New Roman"/>
          <w:sz w:val="28"/>
          <w:szCs w:val="28"/>
        </w:rPr>
        <w:t>о захоронении</w:t>
      </w:r>
      <w:r w:rsidR="00B0721E" w:rsidRPr="005F7107">
        <w:rPr>
          <w:rFonts w:ascii="Times New Roman" w:hAnsi="Times New Roman" w:cs="Times New Roman"/>
          <w:sz w:val="28"/>
          <w:szCs w:val="28"/>
        </w:rPr>
        <w:t xml:space="preserve"> </w:t>
      </w:r>
      <w:r w:rsidR="00F34571" w:rsidRPr="005F7107">
        <w:rPr>
          <w:rFonts w:ascii="Times New Roman" w:hAnsi="Times New Roman" w:cs="Times New Roman"/>
          <w:sz w:val="28"/>
          <w:szCs w:val="28"/>
        </w:rPr>
        <w:t xml:space="preserve">(далее - Удостоверение). Форма </w:t>
      </w:r>
      <w:hyperlink w:anchor="P215" w:tooltip="               Удостоверение N ______________">
        <w:r w:rsidR="00F34571" w:rsidRPr="005F7107">
          <w:rPr>
            <w:rFonts w:ascii="Times New Roman" w:hAnsi="Times New Roman" w:cs="Times New Roman"/>
            <w:sz w:val="28"/>
            <w:szCs w:val="28"/>
          </w:rPr>
          <w:t>Удостоверения</w:t>
        </w:r>
      </w:hyperlink>
      <w:r w:rsidR="00F34571" w:rsidRPr="005F7107">
        <w:rPr>
          <w:rFonts w:ascii="Times New Roman" w:hAnsi="Times New Roman" w:cs="Times New Roman"/>
          <w:sz w:val="28"/>
          <w:szCs w:val="28"/>
        </w:rPr>
        <w:t xml:space="preserve"> устанавливаетс</w:t>
      </w:r>
      <w:r w:rsidR="005150CF" w:rsidRPr="005F7107">
        <w:rPr>
          <w:rFonts w:ascii="Times New Roman" w:hAnsi="Times New Roman" w:cs="Times New Roman"/>
          <w:sz w:val="28"/>
          <w:szCs w:val="28"/>
        </w:rPr>
        <w:t>я в соответствии с П</w:t>
      </w:r>
      <w:r w:rsidR="00770683" w:rsidRPr="005F7107">
        <w:rPr>
          <w:rFonts w:ascii="Times New Roman" w:hAnsi="Times New Roman" w:cs="Times New Roman"/>
          <w:sz w:val="28"/>
          <w:szCs w:val="28"/>
        </w:rPr>
        <w:t>риложением 3</w:t>
      </w:r>
      <w:r w:rsidR="00F34571" w:rsidRPr="005F7107">
        <w:rPr>
          <w:rFonts w:ascii="Times New Roman" w:hAnsi="Times New Roman" w:cs="Times New Roman"/>
          <w:sz w:val="28"/>
          <w:szCs w:val="28"/>
        </w:rPr>
        <w:t xml:space="preserve"> к настоящему Положению.</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F34571" w:rsidRPr="005F7107">
        <w:rPr>
          <w:rFonts w:ascii="Times New Roman" w:hAnsi="Times New Roman" w:cs="Times New Roman"/>
          <w:sz w:val="28"/>
          <w:szCs w:val="28"/>
        </w:rPr>
        <w:t xml:space="preserve">.2. Удостоверение о захоронении </w:t>
      </w:r>
      <w:r w:rsidR="00A90B4A" w:rsidRPr="005F7107">
        <w:rPr>
          <w:rFonts w:ascii="Times New Roman" w:hAnsi="Times New Roman" w:cs="Times New Roman"/>
          <w:sz w:val="28"/>
          <w:szCs w:val="28"/>
        </w:rPr>
        <w:t>- документ, отражающий данные о</w:t>
      </w:r>
      <w:r w:rsidR="005B1148" w:rsidRPr="005F7107">
        <w:rPr>
          <w:rFonts w:ascii="Times New Roman" w:hAnsi="Times New Roman" w:cs="Times New Roman"/>
          <w:sz w:val="28"/>
          <w:szCs w:val="28"/>
        </w:rPr>
        <w:t xml:space="preserve"> </w:t>
      </w:r>
      <w:r w:rsidR="00F34571" w:rsidRPr="005F7107">
        <w:rPr>
          <w:rFonts w:ascii="Times New Roman" w:hAnsi="Times New Roman" w:cs="Times New Roman"/>
          <w:sz w:val="28"/>
          <w:szCs w:val="28"/>
        </w:rPr>
        <w:t>захоронении, кладбище, секторе, ряде, месте, данные о захороненном лице и о лице, производившем захоронен</w:t>
      </w:r>
      <w:r w:rsidR="005150CF" w:rsidRPr="005F7107">
        <w:rPr>
          <w:rFonts w:ascii="Times New Roman" w:hAnsi="Times New Roman" w:cs="Times New Roman"/>
          <w:sz w:val="28"/>
          <w:szCs w:val="28"/>
        </w:rPr>
        <w:t xml:space="preserve">ие, наличие оградки, надгробия, </w:t>
      </w:r>
      <w:r w:rsidR="00F34571" w:rsidRPr="005F7107">
        <w:rPr>
          <w:rFonts w:ascii="Times New Roman" w:hAnsi="Times New Roman" w:cs="Times New Roman"/>
          <w:sz w:val="28"/>
          <w:szCs w:val="28"/>
        </w:rPr>
        <w:t>удостоверенное печатью уполномоченного исполнительного органа в сфере погребения и похоронного дела, выдается лицу, осущест</w:t>
      </w:r>
      <w:r w:rsidR="00D903A8" w:rsidRPr="005F7107">
        <w:rPr>
          <w:rFonts w:ascii="Times New Roman" w:hAnsi="Times New Roman" w:cs="Times New Roman"/>
          <w:sz w:val="28"/>
          <w:szCs w:val="28"/>
        </w:rPr>
        <w:t>вляющему организацию погребения</w:t>
      </w:r>
      <w:r w:rsidR="00F34571" w:rsidRPr="005F7107">
        <w:rPr>
          <w:rFonts w:ascii="Times New Roman" w:hAnsi="Times New Roman" w:cs="Times New Roman"/>
          <w:sz w:val="28"/>
          <w:szCs w:val="28"/>
        </w:rPr>
        <w:t>.</w:t>
      </w:r>
      <w:r w:rsidR="005150CF" w:rsidRPr="005F7107">
        <w:rPr>
          <w:rFonts w:ascii="Times New Roman" w:hAnsi="Times New Roman" w:cs="Times New Roman"/>
          <w:sz w:val="28"/>
          <w:szCs w:val="28"/>
        </w:rPr>
        <w:t xml:space="preserve"> Удостоверение о захоронении, регистрируется в Ж</w:t>
      </w:r>
      <w:r w:rsidR="004F7B3B" w:rsidRPr="005F7107">
        <w:rPr>
          <w:rFonts w:ascii="Times New Roman" w:hAnsi="Times New Roman" w:cs="Times New Roman"/>
          <w:sz w:val="28"/>
          <w:szCs w:val="28"/>
        </w:rPr>
        <w:t>урнале</w:t>
      </w:r>
      <w:r w:rsidR="005150CF" w:rsidRPr="005F7107">
        <w:rPr>
          <w:rFonts w:ascii="Times New Roman" w:hAnsi="Times New Roman" w:cs="Times New Roman"/>
          <w:sz w:val="28"/>
          <w:szCs w:val="28"/>
        </w:rPr>
        <w:t xml:space="preserve"> регистраций удостоверений о захоронении (Приложение №4). При получении </w:t>
      </w:r>
      <w:r w:rsidR="00537F45" w:rsidRPr="005F7107">
        <w:rPr>
          <w:rFonts w:ascii="Times New Roman" w:hAnsi="Times New Roman" w:cs="Times New Roman"/>
          <w:sz w:val="28"/>
          <w:szCs w:val="28"/>
        </w:rPr>
        <w:t>Удостоверения</w:t>
      </w:r>
      <w:r w:rsidR="005150CF" w:rsidRPr="005F7107">
        <w:rPr>
          <w:rFonts w:ascii="Times New Roman" w:hAnsi="Times New Roman" w:cs="Times New Roman"/>
          <w:sz w:val="28"/>
          <w:szCs w:val="28"/>
        </w:rPr>
        <w:t xml:space="preserve"> о захоронении, заявитель ставит подпись в Журнале выдачи </w:t>
      </w:r>
      <w:r w:rsidR="004F7B3B" w:rsidRPr="005F7107">
        <w:rPr>
          <w:rFonts w:ascii="Times New Roman" w:hAnsi="Times New Roman" w:cs="Times New Roman"/>
          <w:sz w:val="28"/>
          <w:szCs w:val="28"/>
        </w:rPr>
        <w:t>удостоверений</w:t>
      </w:r>
      <w:r w:rsidR="005150CF" w:rsidRPr="005F7107">
        <w:rPr>
          <w:rFonts w:ascii="Times New Roman" w:hAnsi="Times New Roman" w:cs="Times New Roman"/>
          <w:sz w:val="28"/>
          <w:szCs w:val="28"/>
        </w:rPr>
        <w:t>.</w:t>
      </w:r>
    </w:p>
    <w:p w:rsidR="00AC773C" w:rsidRDefault="009368EC"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5.3.</w:t>
      </w:r>
      <w:r w:rsidRPr="005F7107">
        <w:rPr>
          <w:rFonts w:ascii="Times New Roman" w:hAnsi="Times New Roman" w:cs="Times New Roman"/>
          <w:sz w:val="28"/>
          <w:szCs w:val="28"/>
        </w:rPr>
        <w:tab/>
      </w:r>
      <w:r w:rsidR="00B118B0" w:rsidRPr="005F7107">
        <w:rPr>
          <w:rFonts w:ascii="Times New Roman" w:hAnsi="Times New Roman" w:cs="Times New Roman"/>
          <w:sz w:val="28"/>
          <w:szCs w:val="28"/>
        </w:rPr>
        <w:t xml:space="preserve">Принятие </w:t>
      </w:r>
      <w:r w:rsidRPr="005F7107">
        <w:rPr>
          <w:rFonts w:ascii="Times New Roman" w:hAnsi="Times New Roman" w:cs="Times New Roman"/>
          <w:sz w:val="28"/>
          <w:szCs w:val="28"/>
        </w:rPr>
        <w:t xml:space="preserve">заказов на погребение производится </w:t>
      </w:r>
      <w:r w:rsidR="00B118B0" w:rsidRPr="005F7107">
        <w:rPr>
          <w:rFonts w:ascii="Times New Roman" w:hAnsi="Times New Roman" w:cs="Times New Roman"/>
          <w:sz w:val="28"/>
          <w:szCs w:val="28"/>
        </w:rPr>
        <w:t xml:space="preserve">специализированной службой по вопросам похоронного дела </w:t>
      </w:r>
      <w:r w:rsidRPr="005F7107">
        <w:rPr>
          <w:rFonts w:ascii="Times New Roman" w:hAnsi="Times New Roman" w:cs="Times New Roman"/>
          <w:sz w:val="28"/>
          <w:szCs w:val="28"/>
        </w:rPr>
        <w:t>по заявкам супруга, близких родственников (дети, родители, усыновленные, усыновители, родные братья и родные сестры, внуки, дедушки, бабушки), иных родственников либо законных представителей умершего, а при отсутствии таковых - иных лиц, взявших на себя обязанность осуществить погребение умершего.</w:t>
      </w:r>
    </w:p>
    <w:p w:rsidR="00AC773C" w:rsidRDefault="000B7972"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5.4. </w:t>
      </w:r>
      <w:r w:rsidR="009368EC" w:rsidRPr="005F7107">
        <w:rPr>
          <w:rFonts w:ascii="Times New Roman" w:hAnsi="Times New Roman" w:cs="Times New Roman"/>
          <w:sz w:val="28"/>
          <w:szCs w:val="28"/>
        </w:rPr>
        <w:t xml:space="preserve">При оформлении документов для погребения с заказчиком устанавливаются дата и время погребения, а также определяется возможность производства погребения на конкретном участке кладбища, после чего делается отметка о </w:t>
      </w:r>
      <w:r w:rsidR="00DA533B" w:rsidRPr="005F7107">
        <w:rPr>
          <w:rFonts w:ascii="Times New Roman" w:hAnsi="Times New Roman" w:cs="Times New Roman"/>
          <w:sz w:val="28"/>
          <w:szCs w:val="28"/>
        </w:rPr>
        <w:t xml:space="preserve">планируемом </w:t>
      </w:r>
      <w:r w:rsidR="009368EC" w:rsidRPr="005F7107">
        <w:rPr>
          <w:rFonts w:ascii="Times New Roman" w:hAnsi="Times New Roman" w:cs="Times New Roman"/>
          <w:sz w:val="28"/>
          <w:szCs w:val="28"/>
        </w:rPr>
        <w:t>захоронении на разбивочном чертеже квартала кладбища.</w:t>
      </w:r>
      <w:bookmarkStart w:id="2" w:name="P97"/>
      <w:bookmarkEnd w:id="2"/>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.5</w:t>
      </w:r>
      <w:r w:rsidR="00F34571" w:rsidRPr="005F7107">
        <w:rPr>
          <w:rFonts w:ascii="Times New Roman" w:hAnsi="Times New Roman" w:cs="Times New Roman"/>
          <w:sz w:val="28"/>
          <w:szCs w:val="28"/>
        </w:rPr>
        <w:t xml:space="preserve">. </w:t>
      </w:r>
      <w:r w:rsidR="009368EC" w:rsidRPr="005F7107">
        <w:rPr>
          <w:rFonts w:ascii="Times New Roman" w:hAnsi="Times New Roman" w:cs="Times New Roman"/>
          <w:sz w:val="28"/>
          <w:szCs w:val="28"/>
        </w:rPr>
        <w:tab/>
      </w:r>
      <w:r w:rsidR="00C20AEF" w:rsidRPr="005F7107">
        <w:rPr>
          <w:rFonts w:ascii="Times New Roman" w:hAnsi="Times New Roman" w:cs="Times New Roman"/>
          <w:sz w:val="28"/>
          <w:szCs w:val="28"/>
        </w:rPr>
        <w:t xml:space="preserve">Определение земельного участка для погребения умершего осуществляется уполномоченным исполнительным органом в сфере погребения и похоронного дела 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w:t>
      </w:r>
      <w:proofErr w:type="gramStart"/>
      <w:r w:rsidR="00C20AEF" w:rsidRPr="005F7107">
        <w:rPr>
          <w:rFonts w:ascii="Times New Roman" w:hAnsi="Times New Roman" w:cs="Times New Roman"/>
          <w:sz w:val="28"/>
          <w:szCs w:val="28"/>
        </w:rPr>
        <w:t>волеизъявления</w:t>
      </w:r>
      <w:proofErr w:type="gramEnd"/>
      <w:r w:rsidR="00C20AEF" w:rsidRPr="005F7107">
        <w:rPr>
          <w:rFonts w:ascii="Times New Roman" w:hAnsi="Times New Roman" w:cs="Times New Roman"/>
          <w:sz w:val="28"/>
          <w:szCs w:val="28"/>
        </w:rPr>
        <w:t xml:space="preserve"> умершего гарантируется при наличии на указанном </w:t>
      </w:r>
      <w:r w:rsidR="00C20AEF" w:rsidRPr="005F7107">
        <w:rPr>
          <w:rFonts w:ascii="Times New Roman" w:hAnsi="Times New Roman" w:cs="Times New Roman"/>
          <w:sz w:val="28"/>
          <w:szCs w:val="28"/>
        </w:rPr>
        <w:lastRenderedPageBreak/>
        <w:t xml:space="preserve">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 в соответствии с установленной планировкой кладбища. </w:t>
      </w:r>
      <w:r w:rsidR="009368EC" w:rsidRPr="005F7107">
        <w:rPr>
          <w:rFonts w:ascii="Times New Roman" w:hAnsi="Times New Roman" w:cs="Times New Roman"/>
          <w:sz w:val="28"/>
          <w:szCs w:val="28"/>
        </w:rPr>
        <w:t>Погребение тела (останков) умершего (погибшего) на свободное место кладбища муниципального образования город Новороссийск производится при наличии у заказчика, оформляющего погребение:</w:t>
      </w:r>
    </w:p>
    <w:p w:rsidR="00AC773C" w:rsidRDefault="000B7972"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5.5</w:t>
      </w:r>
      <w:r w:rsidR="00F77B35" w:rsidRPr="005F7107">
        <w:rPr>
          <w:rFonts w:ascii="Times New Roman" w:hAnsi="Times New Roman" w:cs="Times New Roman"/>
          <w:sz w:val="28"/>
          <w:szCs w:val="28"/>
        </w:rPr>
        <w:t>.1</w:t>
      </w:r>
      <w:r w:rsidR="00DE724F" w:rsidRPr="005F7107">
        <w:rPr>
          <w:rFonts w:ascii="Times New Roman" w:hAnsi="Times New Roman" w:cs="Times New Roman"/>
          <w:sz w:val="28"/>
          <w:szCs w:val="28"/>
        </w:rPr>
        <w:t>. Заявления.</w:t>
      </w:r>
    </w:p>
    <w:p w:rsidR="00AC773C" w:rsidRDefault="00DE724F"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5.5.2. Разрешения о предоставлении земельного участка для погребения умершего.</w:t>
      </w:r>
    </w:p>
    <w:p w:rsidR="00AC773C" w:rsidRDefault="000B7972"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5.5</w:t>
      </w:r>
      <w:r w:rsidR="00F77B35" w:rsidRPr="005F7107">
        <w:rPr>
          <w:rFonts w:ascii="Times New Roman" w:hAnsi="Times New Roman" w:cs="Times New Roman"/>
          <w:sz w:val="28"/>
          <w:szCs w:val="28"/>
        </w:rPr>
        <w:t xml:space="preserve">.2.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w:t>
      </w:r>
      <w:proofErr w:type="spellStart"/>
      <w:r w:rsidR="00F77B35" w:rsidRPr="005F7107">
        <w:rPr>
          <w:rFonts w:ascii="Times New Roman" w:hAnsi="Times New Roman" w:cs="Times New Roman"/>
          <w:sz w:val="28"/>
          <w:szCs w:val="28"/>
        </w:rPr>
        <w:t>ЗАГСа</w:t>
      </w:r>
      <w:proofErr w:type="spellEnd"/>
      <w:r w:rsidR="00F77B35" w:rsidRPr="005F7107">
        <w:rPr>
          <w:rFonts w:ascii="Times New Roman" w:hAnsi="Times New Roman" w:cs="Times New Roman"/>
          <w:sz w:val="28"/>
          <w:szCs w:val="28"/>
        </w:rPr>
        <w:t xml:space="preserve"> свидетельства о смерти.</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.5</w:t>
      </w:r>
      <w:r w:rsidR="00F77B35" w:rsidRPr="005F7107">
        <w:rPr>
          <w:rFonts w:ascii="Times New Roman" w:hAnsi="Times New Roman" w:cs="Times New Roman"/>
          <w:sz w:val="28"/>
          <w:szCs w:val="28"/>
        </w:rPr>
        <w:t>.3</w:t>
      </w:r>
      <w:r w:rsidR="00F34571" w:rsidRPr="005F7107">
        <w:rPr>
          <w:rFonts w:ascii="Times New Roman" w:hAnsi="Times New Roman" w:cs="Times New Roman"/>
          <w:sz w:val="28"/>
          <w:szCs w:val="28"/>
        </w:rPr>
        <w:t>. Копии документа, удостоверяющего личность лица, осуществляющего организацию погребения</w:t>
      </w:r>
      <w:r w:rsidR="00067E7C" w:rsidRPr="005F7107">
        <w:rPr>
          <w:rFonts w:ascii="Times New Roman" w:hAnsi="Times New Roman" w:cs="Times New Roman"/>
          <w:sz w:val="28"/>
          <w:szCs w:val="28"/>
        </w:rPr>
        <w:t>, либо доверенности, если обязанность по организации похорон</w:t>
      </w:r>
      <w:r w:rsidR="00DE724F" w:rsidRPr="005F7107">
        <w:rPr>
          <w:rFonts w:ascii="Times New Roman" w:hAnsi="Times New Roman" w:cs="Times New Roman"/>
          <w:sz w:val="28"/>
          <w:szCs w:val="28"/>
        </w:rPr>
        <w:t xml:space="preserve"> взяло на себя юридическое лицо.</w:t>
      </w:r>
    </w:p>
    <w:p w:rsidR="00AC773C" w:rsidRDefault="000B7972"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5.6</w:t>
      </w:r>
      <w:r w:rsidR="00F634BF" w:rsidRPr="005F7107">
        <w:rPr>
          <w:rFonts w:ascii="Times New Roman" w:hAnsi="Times New Roman" w:cs="Times New Roman"/>
          <w:sz w:val="28"/>
          <w:szCs w:val="28"/>
        </w:rPr>
        <w:t>.</w:t>
      </w:r>
      <w:r w:rsidR="00F634BF" w:rsidRPr="005F7107">
        <w:rPr>
          <w:rFonts w:ascii="Times New Roman" w:hAnsi="Times New Roman" w:cs="Times New Roman"/>
          <w:sz w:val="28"/>
          <w:szCs w:val="28"/>
        </w:rPr>
        <w:tab/>
        <w:t>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w:t>
      </w:r>
      <w:r w:rsidR="00E3763C" w:rsidRPr="005F7107">
        <w:rPr>
          <w:rFonts w:ascii="Times New Roman" w:hAnsi="Times New Roman" w:cs="Times New Roman"/>
          <w:sz w:val="28"/>
          <w:szCs w:val="28"/>
        </w:rPr>
        <w:t>.</w:t>
      </w:r>
      <w:r w:rsidR="00F634BF" w:rsidRPr="005F7107">
        <w:rPr>
          <w:rFonts w:ascii="Times New Roman" w:hAnsi="Times New Roman" w:cs="Times New Roman"/>
          <w:sz w:val="28"/>
          <w:szCs w:val="28"/>
        </w:rPr>
        <w:t xml:space="preserve"> Форма свидетельства</w:t>
      </w:r>
      <w:r w:rsidR="00D54EDE" w:rsidRPr="005F7107">
        <w:rPr>
          <w:rFonts w:ascii="Times New Roman" w:hAnsi="Times New Roman" w:cs="Times New Roman"/>
          <w:sz w:val="28"/>
          <w:szCs w:val="28"/>
        </w:rPr>
        <w:t xml:space="preserve"> о почетном</w:t>
      </w:r>
      <w:r w:rsidR="00F634BF" w:rsidRPr="005F7107">
        <w:rPr>
          <w:rFonts w:ascii="Times New Roman" w:hAnsi="Times New Roman" w:cs="Times New Roman"/>
          <w:sz w:val="28"/>
          <w:szCs w:val="28"/>
        </w:rPr>
        <w:t xml:space="preserve"> захоронении соответствует форме свидетельства о регистрации захоронения, установленного в соответствии с приложением 1 к настоящему Положению.</w:t>
      </w:r>
      <w:r w:rsidR="00B80E03" w:rsidRPr="005F7107">
        <w:rPr>
          <w:rFonts w:ascii="Times New Roman" w:hAnsi="Times New Roman" w:cs="Times New Roman"/>
          <w:sz w:val="28"/>
          <w:szCs w:val="28"/>
        </w:rPr>
        <w:t xml:space="preserve"> Непосредственно в свидетельстве делается советующая отметка, путем подчеркивая соответствующего вида захоронения.</w:t>
      </w:r>
    </w:p>
    <w:p w:rsidR="00AC773C" w:rsidRDefault="000B7972"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5.7.</w:t>
      </w:r>
      <w:r w:rsidR="00F634BF" w:rsidRPr="005F7107">
        <w:rPr>
          <w:rFonts w:ascii="Times New Roman" w:hAnsi="Times New Roman" w:cs="Times New Roman"/>
          <w:sz w:val="28"/>
          <w:szCs w:val="28"/>
        </w:rPr>
        <w:t xml:space="preserve"> При предоставлении места воинского захоронения уполномоченным исполнительным органом в сфере погребения и похоронного дела выдается свидетельство о регистрации воинского захоронения в порядке, </w:t>
      </w:r>
      <w:r w:rsidR="00D54EDE" w:rsidRPr="005F7107">
        <w:rPr>
          <w:rFonts w:ascii="Times New Roman" w:hAnsi="Times New Roman" w:cs="Times New Roman"/>
          <w:sz w:val="28"/>
          <w:szCs w:val="28"/>
        </w:rPr>
        <w:t>аналогичном, указанном в пункте 5.5 настоящего Положения.</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.8</w:t>
      </w:r>
      <w:r w:rsidR="00F34571" w:rsidRPr="005F7107">
        <w:rPr>
          <w:rFonts w:ascii="Times New Roman" w:hAnsi="Times New Roman" w:cs="Times New Roman"/>
          <w:sz w:val="28"/>
          <w:szCs w:val="28"/>
        </w:rPr>
        <w:t>. Предоставление земельных участков под родственное захоронение производится путем выдачи свидетельства о регистрации родственного захоронения в форме Удостоверения о родственном захоронении. Форма Удостоверения о родственном захоронении соответствует форме Удостоверения о захоронении и содержит графы, отражающие данные о произведенном захоронении на свободном месте родственного участка.</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.8</w:t>
      </w:r>
      <w:r w:rsidR="003050D5" w:rsidRPr="005F7107">
        <w:rPr>
          <w:rFonts w:ascii="Times New Roman" w:hAnsi="Times New Roman" w:cs="Times New Roman"/>
          <w:sz w:val="28"/>
          <w:szCs w:val="28"/>
        </w:rPr>
        <w:t xml:space="preserve">.1. Родственные захоронения - места захоронения, предоставляемые бесплатно на территории общественных, </w:t>
      </w:r>
      <w:proofErr w:type="spellStart"/>
      <w:r w:rsidR="003050D5" w:rsidRPr="005F7107">
        <w:rPr>
          <w:rFonts w:ascii="Times New Roman" w:hAnsi="Times New Roman" w:cs="Times New Roman"/>
          <w:sz w:val="28"/>
          <w:szCs w:val="28"/>
        </w:rPr>
        <w:t>вероисповедальных</w:t>
      </w:r>
      <w:proofErr w:type="spellEnd"/>
      <w:r w:rsidR="003050D5" w:rsidRPr="005F7107">
        <w:rPr>
          <w:rFonts w:ascii="Times New Roman" w:hAnsi="Times New Roman" w:cs="Times New Roman"/>
          <w:sz w:val="28"/>
          <w:szCs w:val="28"/>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.8</w:t>
      </w:r>
      <w:r w:rsidR="003050D5" w:rsidRPr="005F7107">
        <w:rPr>
          <w:rFonts w:ascii="Times New Roman" w:hAnsi="Times New Roman" w:cs="Times New Roman"/>
          <w:sz w:val="28"/>
          <w:szCs w:val="28"/>
        </w:rPr>
        <w:t>.2. Места родственных захоронений предоставляются непосредственно при погребении умершего, то есть в день обращения</w:t>
      </w:r>
      <w:r w:rsidR="00B80E03" w:rsidRPr="005F7107">
        <w:rPr>
          <w:rFonts w:ascii="Times New Roman" w:hAnsi="Times New Roman" w:cs="Times New Roman"/>
          <w:sz w:val="28"/>
          <w:szCs w:val="28"/>
        </w:rPr>
        <w:t xml:space="preserve"> </w:t>
      </w:r>
      <w:r w:rsidR="003050D5" w:rsidRPr="005F7107">
        <w:rPr>
          <w:rFonts w:ascii="Times New Roman" w:hAnsi="Times New Roman" w:cs="Times New Roman"/>
          <w:sz w:val="28"/>
          <w:szCs w:val="28"/>
        </w:rPr>
        <w:t>в уполномоченный исполнительный орган в сфере погребения и похоронного дела с заявлением о предоставлении места родственного захоронения.</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F34571" w:rsidRPr="005F7107">
        <w:rPr>
          <w:rFonts w:ascii="Times New Roman" w:hAnsi="Times New Roman" w:cs="Times New Roman"/>
          <w:sz w:val="28"/>
          <w:szCs w:val="28"/>
        </w:rPr>
        <w:t xml:space="preserve">. </w:t>
      </w:r>
      <w:r w:rsidR="00863464" w:rsidRPr="005F7107">
        <w:rPr>
          <w:rFonts w:ascii="Times New Roman" w:hAnsi="Times New Roman" w:cs="Times New Roman"/>
          <w:sz w:val="28"/>
          <w:szCs w:val="28"/>
        </w:rPr>
        <w:t xml:space="preserve">На территории общественных кладбищ в целях увековечения памяти умерших (погибших) граждан, имеющих заслуги перед муниципальным </w:t>
      </w:r>
      <w:r w:rsidR="00863464" w:rsidRPr="005F7107">
        <w:rPr>
          <w:rFonts w:ascii="Times New Roman" w:hAnsi="Times New Roman" w:cs="Times New Roman"/>
          <w:sz w:val="28"/>
          <w:szCs w:val="28"/>
        </w:rPr>
        <w:lastRenderedPageBreak/>
        <w:t xml:space="preserve">образованием город Новороссийск, могут быть предусмотрены обособленные земельные участки (зоны) почетных захоронений на основании решения органа </w:t>
      </w:r>
      <w:proofErr w:type="spellStart"/>
      <w:r w:rsidR="00863464" w:rsidRPr="005F7107">
        <w:rPr>
          <w:rFonts w:ascii="Times New Roman" w:hAnsi="Times New Roman" w:cs="Times New Roman"/>
          <w:sz w:val="28"/>
          <w:szCs w:val="28"/>
        </w:rPr>
        <w:t>местнго</w:t>
      </w:r>
      <w:proofErr w:type="spellEnd"/>
      <w:r w:rsidR="00863464" w:rsidRPr="005F7107">
        <w:rPr>
          <w:rFonts w:ascii="Times New Roman" w:hAnsi="Times New Roman" w:cs="Times New Roman"/>
          <w:sz w:val="28"/>
          <w:szCs w:val="28"/>
        </w:rPr>
        <w:t xml:space="preserve"> самоуправления города Новороссийска.</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863464" w:rsidRPr="005F7107">
        <w:rPr>
          <w:rFonts w:ascii="Times New Roman" w:hAnsi="Times New Roman" w:cs="Times New Roman"/>
          <w:sz w:val="28"/>
          <w:szCs w:val="28"/>
        </w:rPr>
        <w:t xml:space="preserve">.1. </w:t>
      </w:r>
      <w:r w:rsidR="00F34571" w:rsidRPr="005F7107">
        <w:rPr>
          <w:rFonts w:ascii="Times New Roman" w:hAnsi="Times New Roman" w:cs="Times New Roman"/>
          <w:sz w:val="28"/>
          <w:szCs w:val="28"/>
        </w:rPr>
        <w:t xml:space="preserve">На почетных захоронениях на территории общественных кладбищ муниципального образования город Новороссийск могут быть погребены граждане, которым в установленном порядке присвоен статус почетного гражданина города Новороссийска; граждане, имеющие заслуги перед </w:t>
      </w:r>
      <w:r w:rsidR="00567E62" w:rsidRPr="005F7107">
        <w:rPr>
          <w:rFonts w:ascii="Times New Roman" w:hAnsi="Times New Roman" w:cs="Times New Roman"/>
          <w:sz w:val="28"/>
          <w:szCs w:val="28"/>
        </w:rPr>
        <w:t xml:space="preserve">Российской Федерацией, Краснодарским краем, </w:t>
      </w:r>
      <w:r w:rsidR="00F34571" w:rsidRPr="005F7107">
        <w:rPr>
          <w:rFonts w:ascii="Times New Roman" w:hAnsi="Times New Roman" w:cs="Times New Roman"/>
          <w:sz w:val="28"/>
          <w:szCs w:val="28"/>
        </w:rPr>
        <w:t>муниципальным образованием город Новороссийск</w:t>
      </w:r>
      <w:r w:rsidR="00567E62" w:rsidRPr="005F7107">
        <w:rPr>
          <w:rFonts w:ascii="Times New Roman" w:hAnsi="Times New Roman" w:cs="Times New Roman"/>
          <w:sz w:val="28"/>
          <w:szCs w:val="28"/>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D54EDE" w:rsidRPr="005F7107">
        <w:rPr>
          <w:rFonts w:ascii="Times New Roman" w:hAnsi="Times New Roman" w:cs="Times New Roman"/>
          <w:sz w:val="28"/>
          <w:szCs w:val="28"/>
        </w:rPr>
        <w:t>.</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.2. При погребении на месте почетного захоронения в уполномоченный исполнительный орган в сфере погребения и похоронного дела представляются:</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.2.1. заявление лица, взявшего на себя обязанность осуществить погребение, о захоронении умершего (погибшего) на месте почетного захоронения;</w:t>
      </w:r>
    </w:p>
    <w:p w:rsidR="00AC773C" w:rsidRDefault="00802A29" w:rsidP="00AC773C">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 xml:space="preserve">.2.2. ходатайство на имя главы города </w:t>
      </w:r>
      <w:r w:rsidR="00186B9F" w:rsidRPr="005F7107">
        <w:rPr>
          <w:rFonts w:ascii="Times New Roman" w:hAnsi="Times New Roman" w:cs="Times New Roman"/>
          <w:sz w:val="28"/>
          <w:szCs w:val="28"/>
        </w:rPr>
        <w:t xml:space="preserve">от </w:t>
      </w:r>
      <w:r w:rsidR="006C23D7" w:rsidRPr="005F7107">
        <w:rPr>
          <w:rFonts w:ascii="Times New Roman" w:hAnsi="Times New Roman" w:cs="Times New Roman"/>
          <w:sz w:val="28"/>
          <w:szCs w:val="28"/>
        </w:rPr>
        <w:t xml:space="preserve">супруга, близкого родственника, иных родственников, </w:t>
      </w:r>
      <w:proofErr w:type="gramStart"/>
      <w:r w:rsidR="006C23D7" w:rsidRPr="005F7107">
        <w:rPr>
          <w:rFonts w:ascii="Times New Roman" w:hAnsi="Times New Roman" w:cs="Times New Roman"/>
          <w:sz w:val="28"/>
          <w:szCs w:val="28"/>
        </w:rPr>
        <w:t>законного представителя</w:t>
      </w:r>
      <w:proofErr w:type="gramEnd"/>
      <w:r w:rsidR="006C23D7" w:rsidRPr="005F7107">
        <w:rPr>
          <w:rFonts w:ascii="Times New Roman" w:hAnsi="Times New Roman" w:cs="Times New Roman"/>
          <w:sz w:val="28"/>
          <w:szCs w:val="28"/>
        </w:rPr>
        <w:t xml:space="preserve"> умершего (погибшего) или иного лица, взявшего на себя обязанность осуществить погребение умершего (погибшего);</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.2.3. копии документов, подтверждающих принадлежность умершего (погибшего) к категории лиц, погребение которых может быть осуществлено на месте почетного захоронения;</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.2.4. копия паспорта или иного документа, удостоверяющего личность лица, взявшего на себя обязанность осуществить погребение на месте почетного захоронения;</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.2.5. копия медицинского свидетельства о смерти умершего (погибшего), тело которого подлежит захоронению на месте почетного захоронения, или копия свидетельства о смерти, выданного органами ЗАГС;</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.2.6. копия справки о кремации при захоронении урн с прахом после кремации.</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Копии документов представляются одновременно с оригиналами, которые после сверки с копиями возвращаются заявителю.</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Не допускается требовать с заявителя представления документов, не предусмотренных настоящим пунктом.</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.9</w:t>
      </w:r>
      <w:r w:rsidR="006C23D7" w:rsidRPr="005F7107">
        <w:rPr>
          <w:rFonts w:ascii="Times New Roman" w:hAnsi="Times New Roman" w:cs="Times New Roman"/>
          <w:sz w:val="28"/>
          <w:szCs w:val="28"/>
        </w:rPr>
        <w:t xml:space="preserve">.3. На месте почетного захоронения предусматривается </w:t>
      </w:r>
      <w:proofErr w:type="spellStart"/>
      <w:r w:rsidR="006C23D7" w:rsidRPr="005F7107">
        <w:rPr>
          <w:rFonts w:ascii="Times New Roman" w:hAnsi="Times New Roman" w:cs="Times New Roman"/>
          <w:sz w:val="28"/>
          <w:szCs w:val="28"/>
        </w:rPr>
        <w:t>подзахоронение</w:t>
      </w:r>
      <w:proofErr w:type="spellEnd"/>
      <w:r w:rsidR="006C23D7" w:rsidRPr="005F7107">
        <w:rPr>
          <w:rFonts w:ascii="Times New Roman" w:hAnsi="Times New Roman" w:cs="Times New Roman"/>
          <w:sz w:val="28"/>
          <w:szCs w:val="28"/>
        </w:rPr>
        <w:t xml:space="preserve"> умершего (погибшего) супруга (супруги) в могилу ранее умершего его супруга (супруги), состоящего (состоящей) на момент смерти с ним в зарегистрированном браке.</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При погребении путем </w:t>
      </w:r>
      <w:proofErr w:type="spellStart"/>
      <w:r w:rsidRPr="005F7107">
        <w:rPr>
          <w:rFonts w:ascii="Times New Roman" w:hAnsi="Times New Roman" w:cs="Times New Roman"/>
          <w:sz w:val="28"/>
          <w:szCs w:val="28"/>
        </w:rPr>
        <w:t>подзахоронения</w:t>
      </w:r>
      <w:proofErr w:type="spellEnd"/>
      <w:r w:rsidRPr="005F7107">
        <w:rPr>
          <w:rFonts w:ascii="Times New Roman" w:hAnsi="Times New Roman" w:cs="Times New Roman"/>
          <w:sz w:val="28"/>
          <w:szCs w:val="28"/>
        </w:rPr>
        <w:t xml:space="preserve"> на месте почетного захоронения в уполномоченный исполнительный орган в сфере погребения и похоронного дела кроме документов, указанных в подпунктах </w:t>
      </w:r>
      <w:r w:rsidR="00802A29" w:rsidRPr="005F7107">
        <w:rPr>
          <w:rFonts w:ascii="Times New Roman" w:hAnsi="Times New Roman" w:cs="Times New Roman"/>
          <w:sz w:val="28"/>
          <w:szCs w:val="28"/>
        </w:rPr>
        <w:t>5</w:t>
      </w:r>
      <w:r w:rsidR="00D54EDE" w:rsidRPr="005F7107">
        <w:rPr>
          <w:rFonts w:ascii="Times New Roman" w:hAnsi="Times New Roman" w:cs="Times New Roman"/>
          <w:sz w:val="28"/>
          <w:szCs w:val="28"/>
        </w:rPr>
        <w:t>.8</w:t>
      </w:r>
      <w:r w:rsidRPr="005F7107">
        <w:rPr>
          <w:rFonts w:ascii="Times New Roman" w:hAnsi="Times New Roman" w:cs="Times New Roman"/>
          <w:sz w:val="28"/>
          <w:szCs w:val="28"/>
        </w:rPr>
        <w:t xml:space="preserve">.2.1, </w:t>
      </w:r>
      <w:r w:rsidR="00802A29" w:rsidRPr="005F7107">
        <w:rPr>
          <w:rFonts w:ascii="Times New Roman" w:hAnsi="Times New Roman" w:cs="Times New Roman"/>
          <w:sz w:val="28"/>
          <w:szCs w:val="28"/>
        </w:rPr>
        <w:t>5</w:t>
      </w:r>
      <w:r w:rsidR="00D54EDE" w:rsidRPr="005F7107">
        <w:rPr>
          <w:rFonts w:ascii="Times New Roman" w:hAnsi="Times New Roman" w:cs="Times New Roman"/>
          <w:sz w:val="28"/>
          <w:szCs w:val="28"/>
        </w:rPr>
        <w:t>.8</w:t>
      </w:r>
      <w:r w:rsidRPr="005F7107">
        <w:rPr>
          <w:rFonts w:ascii="Times New Roman" w:hAnsi="Times New Roman" w:cs="Times New Roman"/>
          <w:sz w:val="28"/>
          <w:szCs w:val="28"/>
        </w:rPr>
        <w:t xml:space="preserve">.2.4 – </w:t>
      </w:r>
      <w:r w:rsidR="00802A29" w:rsidRPr="005F7107">
        <w:rPr>
          <w:rFonts w:ascii="Times New Roman" w:hAnsi="Times New Roman" w:cs="Times New Roman"/>
          <w:sz w:val="28"/>
          <w:szCs w:val="28"/>
        </w:rPr>
        <w:t>5</w:t>
      </w:r>
      <w:r w:rsidR="00D54EDE" w:rsidRPr="005F7107">
        <w:rPr>
          <w:rFonts w:ascii="Times New Roman" w:hAnsi="Times New Roman" w:cs="Times New Roman"/>
          <w:sz w:val="28"/>
          <w:szCs w:val="28"/>
        </w:rPr>
        <w:t>.8</w:t>
      </w:r>
      <w:r w:rsidRPr="005F7107">
        <w:rPr>
          <w:rFonts w:ascii="Times New Roman" w:hAnsi="Times New Roman" w:cs="Times New Roman"/>
          <w:sz w:val="28"/>
          <w:szCs w:val="28"/>
        </w:rPr>
        <w:t>.2.6, представляются:</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 свидетельство о регистрации почетного захоронения;</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 письменное согласие лица, на которое зарегистрировано почетное </w:t>
      </w:r>
      <w:r w:rsidRPr="005F7107">
        <w:rPr>
          <w:rFonts w:ascii="Times New Roman" w:hAnsi="Times New Roman" w:cs="Times New Roman"/>
          <w:sz w:val="28"/>
          <w:szCs w:val="28"/>
        </w:rPr>
        <w:lastRenderedPageBreak/>
        <w:t xml:space="preserve">захоронение (в случае, если лицо, взявшее на себя обязанность осуществить погребение, не является лицом, на которое зарегистрировано данное почетное захоронение), на </w:t>
      </w:r>
      <w:proofErr w:type="spellStart"/>
      <w:r w:rsidRPr="005F7107">
        <w:rPr>
          <w:rFonts w:ascii="Times New Roman" w:hAnsi="Times New Roman" w:cs="Times New Roman"/>
          <w:sz w:val="28"/>
          <w:szCs w:val="28"/>
        </w:rPr>
        <w:t>подзахоронение</w:t>
      </w:r>
      <w:proofErr w:type="spellEnd"/>
      <w:r w:rsidRPr="005F7107">
        <w:rPr>
          <w:rFonts w:ascii="Times New Roman" w:hAnsi="Times New Roman" w:cs="Times New Roman"/>
          <w:sz w:val="28"/>
          <w:szCs w:val="28"/>
        </w:rPr>
        <w:t xml:space="preserve"> на месте почетного захоронения;</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 xml:space="preserve">- копии документов, подтверждающих, что погребенный на месте почетного захоронения был на момент своей смерти супругом (супругой) умершего (погибшего), тело которого подлежит </w:t>
      </w:r>
      <w:proofErr w:type="spellStart"/>
      <w:r w:rsidRPr="005F7107">
        <w:rPr>
          <w:rFonts w:ascii="Times New Roman" w:hAnsi="Times New Roman" w:cs="Times New Roman"/>
          <w:sz w:val="28"/>
          <w:szCs w:val="28"/>
        </w:rPr>
        <w:t>подзахоронению</w:t>
      </w:r>
      <w:proofErr w:type="spellEnd"/>
      <w:r w:rsidRPr="005F7107">
        <w:rPr>
          <w:rFonts w:ascii="Times New Roman" w:hAnsi="Times New Roman" w:cs="Times New Roman"/>
          <w:sz w:val="28"/>
          <w:szCs w:val="28"/>
        </w:rPr>
        <w:t>.</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Копии документов представляются одновременно с представлением оригиналов, которые после сверки с копиями возвращаются заявителю.</w:t>
      </w:r>
    </w:p>
    <w:p w:rsidR="0041283A" w:rsidRDefault="006C23D7"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Не допускается требовать с заявителя представления документов, не предусмотренных настоящим пунктом.</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.10</w:t>
      </w:r>
      <w:r w:rsidR="00F34571" w:rsidRPr="005F7107">
        <w:rPr>
          <w:rFonts w:ascii="Times New Roman" w:hAnsi="Times New Roman" w:cs="Times New Roman"/>
          <w:sz w:val="28"/>
          <w:szCs w:val="28"/>
        </w:rPr>
        <w:t>. Предоставление мест для создания семейных (родовых) захоронений:</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.10</w:t>
      </w:r>
      <w:r w:rsidR="00F34571" w:rsidRPr="005F7107">
        <w:rPr>
          <w:rFonts w:ascii="Times New Roman" w:hAnsi="Times New Roman" w:cs="Times New Roman"/>
          <w:sz w:val="28"/>
          <w:szCs w:val="28"/>
        </w:rPr>
        <w:t xml:space="preserve">.1. Главой муниципального образования город Новороссийск утверждается перечень кладбищ на территории муниципального образования город Новороссийск, на которых предоставляются места для создания семейных (родовых) захоронений в соответствии с зонированием кладбища. Площадь зоны семейных (родовых) захоронений на территории </w:t>
      </w:r>
      <w:r w:rsidR="007151E5" w:rsidRPr="005F7107">
        <w:rPr>
          <w:rFonts w:ascii="Times New Roman" w:hAnsi="Times New Roman" w:cs="Times New Roman"/>
          <w:sz w:val="28"/>
          <w:szCs w:val="28"/>
        </w:rPr>
        <w:t>общественного</w:t>
      </w:r>
      <w:r w:rsidR="00F34571" w:rsidRPr="005F7107">
        <w:rPr>
          <w:rFonts w:ascii="Times New Roman" w:hAnsi="Times New Roman" w:cs="Times New Roman"/>
          <w:sz w:val="28"/>
          <w:szCs w:val="28"/>
        </w:rPr>
        <w:t xml:space="preserve"> кладбища в соответствии с его зонированием </w:t>
      </w:r>
      <w:r w:rsidR="007151E5" w:rsidRPr="005F7107">
        <w:rPr>
          <w:rFonts w:ascii="Times New Roman" w:hAnsi="Times New Roman" w:cs="Times New Roman"/>
          <w:sz w:val="28"/>
          <w:szCs w:val="28"/>
        </w:rPr>
        <w:t>не должна превышать одной трети общей площади зоны захоронения кладбища</w:t>
      </w:r>
      <w:r w:rsidR="00F34571" w:rsidRPr="005F7107">
        <w:rPr>
          <w:rFonts w:ascii="Times New Roman" w:hAnsi="Times New Roman" w:cs="Times New Roman"/>
          <w:sz w:val="28"/>
          <w:szCs w:val="28"/>
        </w:rPr>
        <w:t>.</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.10</w:t>
      </w:r>
      <w:r w:rsidR="00F34571" w:rsidRPr="005F7107">
        <w:rPr>
          <w:rFonts w:ascii="Times New Roman" w:hAnsi="Times New Roman" w:cs="Times New Roman"/>
          <w:sz w:val="28"/>
          <w:szCs w:val="28"/>
        </w:rPr>
        <w:t>.2. Уполномоченный исполнительный орган в сфере погребения и похоронного дела формирует и ведет реестр семейных (родовых) захоронений.</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0B7972" w:rsidRPr="005F7107">
        <w:rPr>
          <w:rFonts w:ascii="Times New Roman" w:hAnsi="Times New Roman" w:cs="Times New Roman"/>
          <w:sz w:val="28"/>
          <w:szCs w:val="28"/>
        </w:rPr>
        <w:t>.10</w:t>
      </w:r>
      <w:r w:rsidR="00F34571" w:rsidRPr="005F7107">
        <w:rPr>
          <w:rFonts w:ascii="Times New Roman" w:hAnsi="Times New Roman" w:cs="Times New Roman"/>
          <w:sz w:val="28"/>
          <w:szCs w:val="28"/>
        </w:rPr>
        <w:t xml:space="preserve">.3. Реестр семейных (родовых) захоронений представляет собой совокупность записей, содержащих сведения о резервировании участков земли на общественных кладбищах для создания семейных (родовых) захоронений. Форма </w:t>
      </w:r>
      <w:hyperlink w:anchor="P342" w:tooltip="РЕЕСТР">
        <w:r w:rsidR="00F34571" w:rsidRPr="005F7107">
          <w:rPr>
            <w:rFonts w:ascii="Times New Roman" w:hAnsi="Times New Roman" w:cs="Times New Roman"/>
            <w:sz w:val="28"/>
            <w:szCs w:val="28"/>
          </w:rPr>
          <w:t>реестра</w:t>
        </w:r>
      </w:hyperlink>
      <w:r w:rsidR="00F34571" w:rsidRPr="005F7107">
        <w:rPr>
          <w:rFonts w:ascii="Times New Roman" w:hAnsi="Times New Roman" w:cs="Times New Roman"/>
          <w:sz w:val="28"/>
          <w:szCs w:val="28"/>
        </w:rPr>
        <w:t xml:space="preserve"> семейных (родовых) захоронений установлена в соответствии с приложением N 3 к настоящему Положению.</w:t>
      </w:r>
    </w:p>
    <w:p w:rsidR="0041283A" w:rsidRDefault="00802A29" w:rsidP="0041283A">
      <w:pPr>
        <w:pStyle w:val="ConsPlusNormal0"/>
        <w:ind w:firstLine="709"/>
        <w:jc w:val="both"/>
        <w:rPr>
          <w:rFonts w:ascii="Times New Roman" w:hAnsi="Times New Roman" w:cs="Times New Roman"/>
          <w:sz w:val="28"/>
          <w:szCs w:val="28"/>
        </w:rPr>
      </w:pPr>
      <w:r w:rsidRPr="005F7107">
        <w:rPr>
          <w:rFonts w:ascii="Times New Roman" w:hAnsi="Times New Roman" w:cs="Times New Roman"/>
          <w:sz w:val="28"/>
          <w:szCs w:val="28"/>
        </w:rPr>
        <w:t>5</w:t>
      </w:r>
      <w:r w:rsidR="00A51A55" w:rsidRPr="005F7107">
        <w:rPr>
          <w:rFonts w:ascii="Times New Roman" w:hAnsi="Times New Roman" w:cs="Times New Roman"/>
          <w:sz w:val="28"/>
          <w:szCs w:val="28"/>
        </w:rPr>
        <w:t>.10</w:t>
      </w:r>
      <w:r w:rsidR="00F34571" w:rsidRPr="005F7107">
        <w:rPr>
          <w:rFonts w:ascii="Times New Roman" w:hAnsi="Times New Roman" w:cs="Times New Roman"/>
          <w:sz w:val="28"/>
          <w:szCs w:val="28"/>
        </w:rPr>
        <w:t xml:space="preserve">.4. Ведение реестра осуществляется уполномоченным исполнительным органом в сфере погребения и похоронного дела путем внесения записей о резервировании (закреплении) участков земли на </w:t>
      </w:r>
      <w:r w:rsidR="00F34571" w:rsidRPr="00CF38B8">
        <w:rPr>
          <w:rFonts w:ascii="Times New Roman" w:hAnsi="Times New Roman" w:cs="Times New Roman"/>
          <w:sz w:val="28"/>
          <w:szCs w:val="28"/>
        </w:rPr>
        <w:t>общественных кладбищах для создания семейных (родовых) захоронений, а также путем внесения в записи реестра соответствующих изменений.</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5</w:t>
      </w:r>
      <w:r w:rsidR="00A51A55">
        <w:rPr>
          <w:rFonts w:ascii="Times New Roman" w:hAnsi="Times New Roman" w:cs="Times New Roman"/>
          <w:sz w:val="28"/>
          <w:szCs w:val="28"/>
        </w:rPr>
        <w:t>.10</w:t>
      </w:r>
      <w:r w:rsidR="00F34571" w:rsidRPr="00CF38B8">
        <w:rPr>
          <w:rFonts w:ascii="Times New Roman" w:hAnsi="Times New Roman" w:cs="Times New Roman"/>
          <w:sz w:val="28"/>
          <w:szCs w:val="28"/>
        </w:rPr>
        <w:t>.5. 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(родового) захоронения.</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5</w:t>
      </w:r>
      <w:r w:rsidR="00A51A55">
        <w:rPr>
          <w:rFonts w:ascii="Times New Roman" w:hAnsi="Times New Roman" w:cs="Times New Roman"/>
          <w:sz w:val="28"/>
          <w:szCs w:val="28"/>
        </w:rPr>
        <w:t>.10</w:t>
      </w:r>
      <w:r w:rsidR="00F34571" w:rsidRPr="00CF38B8">
        <w:rPr>
          <w:rFonts w:ascii="Times New Roman" w:hAnsi="Times New Roman" w:cs="Times New Roman"/>
          <w:sz w:val="28"/>
          <w:szCs w:val="28"/>
        </w:rPr>
        <w:t>.6. В реестре, при регистрации земельного участка, зарезервированного под семейное (родовое) захоронение, указываются: регистрационный номер, наименование кладбища, на территории которого оно зарезервировано, размер и место расположения участка, фамилия, имя и отчество лица, за которым зарегистрировано семейное захоронение, дата внесения в реестр учетной записи, номер удостоверения о семейном (родовом) захоронении, дата выдачи удостоверения.</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5</w:t>
      </w:r>
      <w:r w:rsidR="00A51A55">
        <w:rPr>
          <w:rFonts w:ascii="Times New Roman" w:hAnsi="Times New Roman" w:cs="Times New Roman"/>
          <w:sz w:val="28"/>
          <w:szCs w:val="28"/>
        </w:rPr>
        <w:t>.10</w:t>
      </w:r>
      <w:r w:rsidR="00F34571" w:rsidRPr="00CF38B8">
        <w:rPr>
          <w:rFonts w:ascii="Times New Roman" w:hAnsi="Times New Roman" w:cs="Times New Roman"/>
          <w:sz w:val="28"/>
          <w:szCs w:val="28"/>
        </w:rPr>
        <w:t>.7. Размер платы, взимаемой за резервирование места семейного (родового) захоронения, превышающего размер бесплатно предоставляемого места родственного захоронения, утверждается решением Городской Думы муниципального образования город Новороссийск.</w:t>
      </w:r>
    </w:p>
    <w:p w:rsidR="00522875" w:rsidRPr="00CF38B8" w:rsidRDefault="00522875"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 xml:space="preserve">Плата за резервирование места под будущие захоронения является </w:t>
      </w:r>
      <w:r w:rsidRPr="00CF38B8">
        <w:rPr>
          <w:rFonts w:ascii="Times New Roman" w:hAnsi="Times New Roman" w:cs="Times New Roman"/>
          <w:sz w:val="28"/>
          <w:szCs w:val="28"/>
        </w:rPr>
        <w:lastRenderedPageBreak/>
        <w:t>единовременной и осуществляется в установленном порядке через кредитные организации.</w:t>
      </w:r>
    </w:p>
    <w:p w:rsidR="008B2BD4" w:rsidRPr="00CF38B8" w:rsidRDefault="008B2BD4" w:rsidP="009368EC">
      <w:pPr>
        <w:pStyle w:val="ConsPlusNormal0"/>
        <w:jc w:val="both"/>
        <w:rPr>
          <w:rFonts w:ascii="Times New Roman" w:hAnsi="Times New Roman" w:cs="Times New Roman"/>
          <w:sz w:val="28"/>
          <w:szCs w:val="28"/>
        </w:rPr>
      </w:pPr>
    </w:p>
    <w:p w:rsidR="008B2BD4" w:rsidRPr="00CF38B8" w:rsidRDefault="00802A29" w:rsidP="009368EC">
      <w:pPr>
        <w:pStyle w:val="ConsPlusTitle0"/>
        <w:jc w:val="center"/>
        <w:outlineLvl w:val="1"/>
        <w:rPr>
          <w:rFonts w:ascii="Times New Roman" w:hAnsi="Times New Roman" w:cs="Times New Roman"/>
          <w:b w:val="0"/>
          <w:sz w:val="28"/>
          <w:szCs w:val="28"/>
        </w:rPr>
      </w:pPr>
      <w:r w:rsidRPr="00CF38B8">
        <w:rPr>
          <w:rFonts w:ascii="Times New Roman" w:hAnsi="Times New Roman" w:cs="Times New Roman"/>
          <w:b w:val="0"/>
          <w:sz w:val="28"/>
          <w:szCs w:val="28"/>
        </w:rPr>
        <w:t>6</w:t>
      </w:r>
      <w:r w:rsidR="00F34571" w:rsidRPr="00CF38B8">
        <w:rPr>
          <w:rFonts w:ascii="Times New Roman" w:hAnsi="Times New Roman" w:cs="Times New Roman"/>
          <w:b w:val="0"/>
          <w:sz w:val="28"/>
          <w:szCs w:val="28"/>
        </w:rPr>
        <w:t>. Размер земельных участков под захоронение</w:t>
      </w:r>
    </w:p>
    <w:p w:rsidR="008B2BD4" w:rsidRPr="00CF38B8" w:rsidRDefault="008B2BD4" w:rsidP="009368EC">
      <w:pPr>
        <w:pStyle w:val="ConsPlusNormal0"/>
        <w:jc w:val="both"/>
        <w:rPr>
          <w:rFonts w:ascii="Times New Roman" w:hAnsi="Times New Roman" w:cs="Times New Roman"/>
          <w:sz w:val="28"/>
          <w:szCs w:val="28"/>
        </w:rPr>
      </w:pP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.1. Размер земельных участков под захоронение устанавливается в соответствии со следующими нормами:</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.1.1. Одиночное захоронение - площадью 5 кв. м.</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.1.2. Родственное захоронение - площадью 5 кв. м.</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.1.3. Семейное (родовое) захоронение, склеп - площадью, не превышающей 20 кв. м.</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.1.4. Почетное захоронение - площадью 6 кв. м.</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.2. Отвод земли под захоронение на кладбищах, открытых для захоронения, производится на свободной территории в последовательном порядке по действующей нумерации подготовленных могил.</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.3. Расстояния между соседними могилами должны быть не менее 1 м по длинным сторонам и не менее 0,5 м по коротким.</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.4. Ограждение могил не должно выступать за границы земельного участка под захоронение и разрешается в следующих размерах:</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.4.1. 1,3 x 2,2 x 0,5 м на одно захоронение.</w:t>
      </w:r>
    </w:p>
    <w:p w:rsidR="0041283A"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.4.2. 2,3 x 2,2 x 0,5 м на два захоронения.</w:t>
      </w:r>
    </w:p>
    <w:p w:rsidR="008B2BD4" w:rsidRPr="00CF38B8" w:rsidRDefault="00802A29"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6</w:t>
      </w:r>
      <w:r w:rsidR="00F34571" w:rsidRPr="00CF38B8">
        <w:rPr>
          <w:rFonts w:ascii="Times New Roman" w:hAnsi="Times New Roman" w:cs="Times New Roman"/>
          <w:sz w:val="28"/>
          <w:szCs w:val="28"/>
        </w:rPr>
        <w:t>.4.3. 3,3 x 2,2 x 0,5 м на три захоронения.</w:t>
      </w:r>
    </w:p>
    <w:p w:rsidR="002B096C" w:rsidRPr="00CF38B8" w:rsidRDefault="002B096C" w:rsidP="009368EC">
      <w:pPr>
        <w:pStyle w:val="ConsPlusNormal0"/>
        <w:ind w:firstLine="540"/>
        <w:jc w:val="both"/>
        <w:rPr>
          <w:rFonts w:ascii="Times New Roman" w:hAnsi="Times New Roman" w:cs="Times New Roman"/>
          <w:sz w:val="28"/>
          <w:szCs w:val="28"/>
        </w:rPr>
      </w:pPr>
    </w:p>
    <w:p w:rsidR="002B096C" w:rsidRPr="00A52408" w:rsidRDefault="002B096C" w:rsidP="002B096C">
      <w:pPr>
        <w:pStyle w:val="ConsPlusNormal0"/>
        <w:ind w:firstLine="540"/>
        <w:jc w:val="center"/>
        <w:rPr>
          <w:rFonts w:ascii="Times New Roman" w:hAnsi="Times New Roman" w:cs="Times New Roman"/>
          <w:color w:val="000000" w:themeColor="text1"/>
          <w:sz w:val="28"/>
          <w:szCs w:val="28"/>
        </w:rPr>
      </w:pPr>
      <w:r w:rsidRPr="00A52408">
        <w:rPr>
          <w:rFonts w:ascii="Times New Roman" w:hAnsi="Times New Roman" w:cs="Times New Roman"/>
          <w:color w:val="000000" w:themeColor="text1"/>
          <w:sz w:val="28"/>
          <w:szCs w:val="28"/>
        </w:rPr>
        <w:t>Раздел 7. Регистрация (перерегистрация) захоронений</w:t>
      </w:r>
    </w:p>
    <w:p w:rsidR="002B096C" w:rsidRPr="00CF38B8" w:rsidRDefault="002B096C" w:rsidP="002B096C">
      <w:pPr>
        <w:pStyle w:val="ConsPlusNormal0"/>
        <w:ind w:firstLine="540"/>
        <w:jc w:val="center"/>
        <w:rPr>
          <w:rFonts w:ascii="Times New Roman" w:hAnsi="Times New Roman" w:cs="Times New Roman"/>
          <w:sz w:val="28"/>
          <w:szCs w:val="28"/>
        </w:rPr>
      </w:pP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7.1. Каждое захоронение, произведенное на территории кладбища, регистрируется в книге регистрации захоронений. Запись о реги</w:t>
      </w:r>
      <w:r w:rsidR="00537F45">
        <w:rPr>
          <w:rFonts w:ascii="Times New Roman" w:hAnsi="Times New Roman" w:cs="Times New Roman"/>
          <w:sz w:val="28"/>
          <w:szCs w:val="28"/>
        </w:rPr>
        <w:t>страции захоронения вносится в У</w:t>
      </w:r>
      <w:r w:rsidRPr="00CF38B8">
        <w:rPr>
          <w:rFonts w:ascii="Times New Roman" w:hAnsi="Times New Roman" w:cs="Times New Roman"/>
          <w:sz w:val="28"/>
          <w:szCs w:val="28"/>
        </w:rPr>
        <w:t>достоверение о захоронении (паспорт семейного (родового) захоронения).</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7.2. Форма книги регистрации захоронений установ</w:t>
      </w:r>
      <w:r w:rsidR="008C6AB3" w:rsidRPr="00CF38B8">
        <w:rPr>
          <w:rFonts w:ascii="Times New Roman" w:hAnsi="Times New Roman" w:cs="Times New Roman"/>
          <w:sz w:val="28"/>
          <w:szCs w:val="28"/>
        </w:rPr>
        <w:t xml:space="preserve">лена приложением </w:t>
      </w:r>
      <w:r w:rsidR="0041283A">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sidR="00537F45">
        <w:rPr>
          <w:rFonts w:ascii="Times New Roman" w:hAnsi="Times New Roman" w:cs="Times New Roman"/>
          <w:sz w:val="28"/>
          <w:szCs w:val="28"/>
        </w:rPr>
        <w:t>5</w:t>
      </w:r>
      <w:r w:rsidR="00A52408">
        <w:rPr>
          <w:rFonts w:ascii="Times New Roman" w:hAnsi="Times New Roman" w:cs="Times New Roman"/>
          <w:sz w:val="28"/>
          <w:szCs w:val="28"/>
        </w:rPr>
        <w:t xml:space="preserve"> к настоящему Положению.</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7.3. Книги регистрации захоронен</w:t>
      </w:r>
      <w:r w:rsidR="008C6AB3" w:rsidRPr="00CF38B8">
        <w:rPr>
          <w:rFonts w:ascii="Times New Roman" w:hAnsi="Times New Roman" w:cs="Times New Roman"/>
          <w:sz w:val="28"/>
          <w:szCs w:val="28"/>
        </w:rPr>
        <w:t xml:space="preserve">ий являются документами строгой </w:t>
      </w:r>
      <w:r w:rsidRPr="00CF38B8">
        <w:rPr>
          <w:rFonts w:ascii="Times New Roman" w:hAnsi="Times New Roman" w:cs="Times New Roman"/>
          <w:sz w:val="28"/>
          <w:szCs w:val="28"/>
        </w:rPr>
        <w:t>отчетности и относятся к делам с постоянным сроком хранения.</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7.4. Порядок ведения книг регистрации захоронений.</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Каждое захоронение, произв</w:t>
      </w:r>
      <w:r w:rsidR="008C6AB3" w:rsidRPr="00CF38B8">
        <w:rPr>
          <w:rFonts w:ascii="Times New Roman" w:hAnsi="Times New Roman" w:cs="Times New Roman"/>
          <w:sz w:val="28"/>
          <w:szCs w:val="28"/>
        </w:rPr>
        <w:t xml:space="preserve">еденное на территории кладбища, </w:t>
      </w:r>
      <w:r w:rsidRPr="00CF38B8">
        <w:rPr>
          <w:rFonts w:ascii="Times New Roman" w:hAnsi="Times New Roman" w:cs="Times New Roman"/>
          <w:sz w:val="28"/>
          <w:szCs w:val="28"/>
        </w:rPr>
        <w:t>регистрируется ответственным лиц</w:t>
      </w:r>
      <w:r w:rsidR="008C6AB3" w:rsidRPr="00CF38B8">
        <w:rPr>
          <w:rFonts w:ascii="Times New Roman" w:hAnsi="Times New Roman" w:cs="Times New Roman"/>
          <w:sz w:val="28"/>
          <w:szCs w:val="28"/>
        </w:rPr>
        <w:t xml:space="preserve">ом за ведение книг регистрации, </w:t>
      </w:r>
      <w:r w:rsidRPr="00CF38B8">
        <w:rPr>
          <w:rFonts w:ascii="Times New Roman" w:hAnsi="Times New Roman" w:cs="Times New Roman"/>
          <w:sz w:val="28"/>
          <w:szCs w:val="28"/>
        </w:rPr>
        <w:t xml:space="preserve">назначенным муниципальным правовым актом Администрации </w:t>
      </w:r>
      <w:r w:rsidR="008C6AB3" w:rsidRPr="00CF38B8">
        <w:rPr>
          <w:rFonts w:ascii="Times New Roman" w:hAnsi="Times New Roman" w:cs="Times New Roman"/>
          <w:sz w:val="28"/>
          <w:szCs w:val="28"/>
        </w:rPr>
        <w:t>муниципального образования город Новороссийск</w:t>
      </w:r>
      <w:r w:rsidRPr="00CF38B8">
        <w:rPr>
          <w:rFonts w:ascii="Times New Roman" w:hAnsi="Times New Roman" w:cs="Times New Roman"/>
          <w:sz w:val="28"/>
          <w:szCs w:val="28"/>
        </w:rPr>
        <w:t xml:space="preserve"> </w:t>
      </w:r>
      <w:r w:rsidR="00FE60DA">
        <w:rPr>
          <w:rFonts w:ascii="Times New Roman" w:hAnsi="Times New Roman" w:cs="Times New Roman"/>
          <w:sz w:val="28"/>
          <w:szCs w:val="28"/>
        </w:rPr>
        <w:t>из ч</w:t>
      </w:r>
      <w:r w:rsidR="00537F45">
        <w:rPr>
          <w:rFonts w:ascii="Times New Roman" w:hAnsi="Times New Roman" w:cs="Times New Roman"/>
          <w:sz w:val="28"/>
          <w:szCs w:val="28"/>
        </w:rPr>
        <w:t xml:space="preserve">исла работников </w:t>
      </w:r>
      <w:r w:rsidR="00FE60DA">
        <w:rPr>
          <w:rFonts w:ascii="Times New Roman" w:hAnsi="Times New Roman" w:cs="Times New Roman"/>
          <w:sz w:val="28"/>
          <w:szCs w:val="28"/>
        </w:rPr>
        <w:t xml:space="preserve">Уполномоченного исполнительного органа в сфере погребения и похоронного дела </w:t>
      </w:r>
      <w:r w:rsidRPr="00CF38B8">
        <w:rPr>
          <w:rFonts w:ascii="Times New Roman" w:hAnsi="Times New Roman" w:cs="Times New Roman"/>
          <w:sz w:val="28"/>
          <w:szCs w:val="28"/>
        </w:rPr>
        <w:t>(далее лицо, ответственно</w:t>
      </w:r>
      <w:r w:rsidR="008C6AB3" w:rsidRPr="00CF38B8">
        <w:rPr>
          <w:rFonts w:ascii="Times New Roman" w:hAnsi="Times New Roman" w:cs="Times New Roman"/>
          <w:sz w:val="28"/>
          <w:szCs w:val="28"/>
        </w:rPr>
        <w:t xml:space="preserve">е за ведение книг регистрации), </w:t>
      </w:r>
      <w:r w:rsidRPr="00CF38B8">
        <w:rPr>
          <w:rFonts w:ascii="Times New Roman" w:hAnsi="Times New Roman" w:cs="Times New Roman"/>
          <w:sz w:val="28"/>
          <w:szCs w:val="28"/>
        </w:rPr>
        <w:t>в книге регистрации захоронений (далее – Книга).</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 xml:space="preserve">Лица, ответственные за ведение книг </w:t>
      </w:r>
      <w:r w:rsidR="008C6AB3" w:rsidRPr="00CF38B8">
        <w:rPr>
          <w:rFonts w:ascii="Times New Roman" w:hAnsi="Times New Roman" w:cs="Times New Roman"/>
          <w:sz w:val="28"/>
          <w:szCs w:val="28"/>
        </w:rPr>
        <w:t xml:space="preserve">регистрации, несут персональную </w:t>
      </w:r>
      <w:r w:rsidRPr="00CF38B8">
        <w:rPr>
          <w:rFonts w:ascii="Times New Roman" w:hAnsi="Times New Roman" w:cs="Times New Roman"/>
          <w:sz w:val="28"/>
          <w:szCs w:val="28"/>
        </w:rPr>
        <w:t xml:space="preserve">ответственность за ведение и сохранность </w:t>
      </w:r>
      <w:r w:rsidR="008C6AB3" w:rsidRPr="00CF38B8">
        <w:rPr>
          <w:rFonts w:ascii="Times New Roman" w:hAnsi="Times New Roman" w:cs="Times New Roman"/>
          <w:sz w:val="28"/>
          <w:szCs w:val="28"/>
        </w:rPr>
        <w:t xml:space="preserve">Книг, а также за их передачу на </w:t>
      </w:r>
      <w:r w:rsidRPr="00CF38B8">
        <w:rPr>
          <w:rFonts w:ascii="Times New Roman" w:hAnsi="Times New Roman" w:cs="Times New Roman"/>
          <w:sz w:val="28"/>
          <w:szCs w:val="28"/>
        </w:rPr>
        <w:t>постоянное хранение в муниципальный архив.</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Книга ведется по форме, установленн</w:t>
      </w:r>
      <w:r w:rsidR="00537F45">
        <w:rPr>
          <w:rFonts w:ascii="Times New Roman" w:hAnsi="Times New Roman" w:cs="Times New Roman"/>
          <w:sz w:val="28"/>
          <w:szCs w:val="28"/>
        </w:rPr>
        <w:t>ой приложением № 5</w:t>
      </w:r>
      <w:r w:rsidR="008C6AB3" w:rsidRPr="00CF38B8">
        <w:rPr>
          <w:rFonts w:ascii="Times New Roman" w:hAnsi="Times New Roman" w:cs="Times New Roman"/>
          <w:sz w:val="28"/>
          <w:szCs w:val="28"/>
        </w:rPr>
        <w:t xml:space="preserve"> к настоящему </w:t>
      </w:r>
      <w:r w:rsidRPr="00CF38B8">
        <w:rPr>
          <w:rFonts w:ascii="Times New Roman" w:hAnsi="Times New Roman" w:cs="Times New Roman"/>
          <w:sz w:val="28"/>
          <w:szCs w:val="28"/>
        </w:rPr>
        <w:lastRenderedPageBreak/>
        <w:t>Положению.</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Книга должна быть пронумерована, п</w:t>
      </w:r>
      <w:r w:rsidR="008C6AB3" w:rsidRPr="00CF38B8">
        <w:rPr>
          <w:rFonts w:ascii="Times New Roman" w:hAnsi="Times New Roman" w:cs="Times New Roman"/>
          <w:sz w:val="28"/>
          <w:szCs w:val="28"/>
        </w:rPr>
        <w:t>рошнурована, скреплена подписью руководителя Управления городского хозяйства администрации муниципального образования город Новороссийск и печатью.</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Книги являются документами строгой о</w:t>
      </w:r>
      <w:r w:rsidR="008C6AB3" w:rsidRPr="00CF38B8">
        <w:rPr>
          <w:rFonts w:ascii="Times New Roman" w:hAnsi="Times New Roman" w:cs="Times New Roman"/>
          <w:sz w:val="28"/>
          <w:szCs w:val="28"/>
        </w:rPr>
        <w:t xml:space="preserve">тчетности и относятся к делам с </w:t>
      </w:r>
      <w:r w:rsidRPr="00CF38B8">
        <w:rPr>
          <w:rFonts w:ascii="Times New Roman" w:hAnsi="Times New Roman" w:cs="Times New Roman"/>
          <w:sz w:val="28"/>
          <w:szCs w:val="28"/>
        </w:rPr>
        <w:t>постоянным сроком хранения.</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На каждое кладбище ведется отдельна</w:t>
      </w:r>
      <w:r w:rsidR="008C6AB3" w:rsidRPr="00CF38B8">
        <w:rPr>
          <w:rFonts w:ascii="Times New Roman" w:hAnsi="Times New Roman" w:cs="Times New Roman"/>
          <w:sz w:val="28"/>
          <w:szCs w:val="28"/>
        </w:rPr>
        <w:t xml:space="preserve">я книга со своим номенклатурным </w:t>
      </w:r>
      <w:r w:rsidRPr="00CF38B8">
        <w:rPr>
          <w:rFonts w:ascii="Times New Roman" w:hAnsi="Times New Roman" w:cs="Times New Roman"/>
          <w:sz w:val="28"/>
          <w:szCs w:val="28"/>
        </w:rPr>
        <w:t>номером.</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Книга имеет титульный лист, на к</w:t>
      </w:r>
      <w:r w:rsidR="008C6AB3" w:rsidRPr="00CF38B8">
        <w:rPr>
          <w:rFonts w:ascii="Times New Roman" w:hAnsi="Times New Roman" w:cs="Times New Roman"/>
          <w:sz w:val="28"/>
          <w:szCs w:val="28"/>
        </w:rPr>
        <w:t xml:space="preserve">отором указываются слова «Книга </w:t>
      </w:r>
      <w:r w:rsidRPr="00CF38B8">
        <w:rPr>
          <w:rFonts w:ascii="Times New Roman" w:hAnsi="Times New Roman" w:cs="Times New Roman"/>
          <w:sz w:val="28"/>
          <w:szCs w:val="28"/>
        </w:rPr>
        <w:t>регистрации захоронений», номенклат</w:t>
      </w:r>
      <w:r w:rsidR="008C6AB3" w:rsidRPr="00CF38B8">
        <w:rPr>
          <w:rFonts w:ascii="Times New Roman" w:hAnsi="Times New Roman" w:cs="Times New Roman"/>
          <w:sz w:val="28"/>
          <w:szCs w:val="28"/>
        </w:rPr>
        <w:t xml:space="preserve">урный номер книги, наименование </w:t>
      </w:r>
      <w:r w:rsidRPr="00CF38B8">
        <w:rPr>
          <w:rFonts w:ascii="Times New Roman" w:hAnsi="Times New Roman" w:cs="Times New Roman"/>
          <w:sz w:val="28"/>
          <w:szCs w:val="28"/>
        </w:rPr>
        <w:t xml:space="preserve">уполномоченного органа местного самоуправления в </w:t>
      </w:r>
      <w:r w:rsidR="008C6AB3" w:rsidRPr="00CF38B8">
        <w:rPr>
          <w:rFonts w:ascii="Times New Roman" w:hAnsi="Times New Roman" w:cs="Times New Roman"/>
          <w:sz w:val="28"/>
          <w:szCs w:val="28"/>
        </w:rPr>
        <w:t xml:space="preserve">сфере погребения и </w:t>
      </w:r>
      <w:r w:rsidRPr="00CF38B8">
        <w:rPr>
          <w:rFonts w:ascii="Times New Roman" w:hAnsi="Times New Roman" w:cs="Times New Roman"/>
          <w:sz w:val="28"/>
          <w:szCs w:val="28"/>
        </w:rPr>
        <w:t>похоронного дела, осуществляющего ре</w:t>
      </w:r>
      <w:r w:rsidR="008C6AB3" w:rsidRPr="00CF38B8">
        <w:rPr>
          <w:rFonts w:ascii="Times New Roman" w:hAnsi="Times New Roman" w:cs="Times New Roman"/>
          <w:sz w:val="28"/>
          <w:szCs w:val="28"/>
        </w:rPr>
        <w:t xml:space="preserve">гистрацию </w:t>
      </w:r>
      <w:proofErr w:type="gramStart"/>
      <w:r w:rsidR="008C6AB3" w:rsidRPr="00CF38B8">
        <w:rPr>
          <w:rFonts w:ascii="Times New Roman" w:hAnsi="Times New Roman" w:cs="Times New Roman"/>
          <w:sz w:val="28"/>
          <w:szCs w:val="28"/>
        </w:rPr>
        <w:t>захоронений</w:t>
      </w:r>
      <w:proofErr w:type="gramEnd"/>
      <w:r w:rsidR="008C6AB3" w:rsidRPr="00CF38B8">
        <w:rPr>
          <w:rFonts w:ascii="Times New Roman" w:hAnsi="Times New Roman" w:cs="Times New Roman"/>
          <w:sz w:val="28"/>
          <w:szCs w:val="28"/>
        </w:rPr>
        <w:t xml:space="preserve"> умерших в </w:t>
      </w:r>
      <w:r w:rsidRPr="00CF38B8">
        <w:rPr>
          <w:rFonts w:ascii="Times New Roman" w:hAnsi="Times New Roman" w:cs="Times New Roman"/>
          <w:sz w:val="28"/>
          <w:szCs w:val="28"/>
        </w:rPr>
        <w:t>регистрационной книге, наименование населенного пункта, название кладбища.</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Внесение записи в Книгу производи</w:t>
      </w:r>
      <w:r w:rsidR="008C6AB3" w:rsidRPr="00CF38B8">
        <w:rPr>
          <w:rFonts w:ascii="Times New Roman" w:hAnsi="Times New Roman" w:cs="Times New Roman"/>
          <w:sz w:val="28"/>
          <w:szCs w:val="28"/>
        </w:rPr>
        <w:t xml:space="preserve">тся в день захоронения умершего </w:t>
      </w:r>
      <w:r w:rsidRPr="00CF38B8">
        <w:rPr>
          <w:rFonts w:ascii="Times New Roman" w:hAnsi="Times New Roman" w:cs="Times New Roman"/>
          <w:sz w:val="28"/>
          <w:szCs w:val="28"/>
        </w:rPr>
        <w:t>(урны с прахом).</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Книга заполняется от руки шариковой ручкой.</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В Книге не должно быть помар</w:t>
      </w:r>
      <w:r w:rsidR="008C6AB3" w:rsidRPr="00CF38B8">
        <w:rPr>
          <w:rFonts w:ascii="Times New Roman" w:hAnsi="Times New Roman" w:cs="Times New Roman"/>
          <w:sz w:val="28"/>
          <w:szCs w:val="28"/>
        </w:rPr>
        <w:t xml:space="preserve">ок и подчисток. Если при записи </w:t>
      </w:r>
      <w:r w:rsidRPr="00CF38B8">
        <w:rPr>
          <w:rFonts w:ascii="Times New Roman" w:hAnsi="Times New Roman" w:cs="Times New Roman"/>
          <w:sz w:val="28"/>
          <w:szCs w:val="28"/>
        </w:rPr>
        <w:t>допущены неточности, лицо, ответственно</w:t>
      </w:r>
      <w:r w:rsidR="008C6AB3" w:rsidRPr="00CF38B8">
        <w:rPr>
          <w:rFonts w:ascii="Times New Roman" w:hAnsi="Times New Roman" w:cs="Times New Roman"/>
          <w:sz w:val="28"/>
          <w:szCs w:val="28"/>
        </w:rPr>
        <w:t xml:space="preserve">е за ведение книги регистрации, </w:t>
      </w:r>
      <w:r w:rsidRPr="00CF38B8">
        <w:rPr>
          <w:rFonts w:ascii="Times New Roman" w:hAnsi="Times New Roman" w:cs="Times New Roman"/>
          <w:sz w:val="28"/>
          <w:szCs w:val="28"/>
        </w:rPr>
        <w:t>ставит отметку, содержащую слово «испр</w:t>
      </w:r>
      <w:r w:rsidR="008C6AB3" w:rsidRPr="00CF38B8">
        <w:rPr>
          <w:rFonts w:ascii="Times New Roman" w:hAnsi="Times New Roman" w:cs="Times New Roman"/>
          <w:sz w:val="28"/>
          <w:szCs w:val="28"/>
        </w:rPr>
        <w:t xml:space="preserve">авленному верить», дату, личную </w:t>
      </w:r>
      <w:r w:rsidRPr="00CF38B8">
        <w:rPr>
          <w:rFonts w:ascii="Times New Roman" w:hAnsi="Times New Roman" w:cs="Times New Roman"/>
          <w:sz w:val="28"/>
          <w:szCs w:val="28"/>
        </w:rPr>
        <w:t>подпись.</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Книги, законченные делопроизво</w:t>
      </w:r>
      <w:r w:rsidR="008C6AB3" w:rsidRPr="00CF38B8">
        <w:rPr>
          <w:rFonts w:ascii="Times New Roman" w:hAnsi="Times New Roman" w:cs="Times New Roman"/>
          <w:sz w:val="28"/>
          <w:szCs w:val="28"/>
        </w:rPr>
        <w:t xml:space="preserve">дством, сдаются в муниципальный </w:t>
      </w:r>
      <w:r w:rsidRPr="00CF38B8">
        <w:rPr>
          <w:rFonts w:ascii="Times New Roman" w:hAnsi="Times New Roman" w:cs="Times New Roman"/>
          <w:sz w:val="28"/>
          <w:szCs w:val="28"/>
        </w:rPr>
        <w:t>архив.</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Лица, ответственные за ведение книг р</w:t>
      </w:r>
      <w:r w:rsidR="008C6AB3" w:rsidRPr="00CF38B8">
        <w:rPr>
          <w:rFonts w:ascii="Times New Roman" w:hAnsi="Times New Roman" w:cs="Times New Roman"/>
          <w:sz w:val="28"/>
          <w:szCs w:val="28"/>
        </w:rPr>
        <w:t xml:space="preserve">егистрации, обязаны по запросам </w:t>
      </w:r>
      <w:r w:rsidRPr="00CF38B8">
        <w:rPr>
          <w:rFonts w:ascii="Times New Roman" w:hAnsi="Times New Roman" w:cs="Times New Roman"/>
          <w:sz w:val="28"/>
          <w:szCs w:val="28"/>
        </w:rPr>
        <w:t>государственных органов</w:t>
      </w:r>
      <w:r w:rsidR="0032662B">
        <w:rPr>
          <w:rFonts w:ascii="Times New Roman" w:hAnsi="Times New Roman" w:cs="Times New Roman"/>
          <w:sz w:val="28"/>
          <w:szCs w:val="28"/>
        </w:rPr>
        <w:t xml:space="preserve"> и граждан</w:t>
      </w:r>
      <w:r w:rsidRPr="00CF38B8">
        <w:rPr>
          <w:rFonts w:ascii="Times New Roman" w:hAnsi="Times New Roman" w:cs="Times New Roman"/>
          <w:sz w:val="28"/>
          <w:szCs w:val="28"/>
        </w:rPr>
        <w:t xml:space="preserve">, в соответствии с </w:t>
      </w:r>
      <w:r w:rsidR="008C6AB3" w:rsidRPr="00CF38B8">
        <w:rPr>
          <w:rFonts w:ascii="Times New Roman" w:hAnsi="Times New Roman" w:cs="Times New Roman"/>
          <w:sz w:val="28"/>
          <w:szCs w:val="28"/>
        </w:rPr>
        <w:t xml:space="preserve">их полномочиями, установленными </w:t>
      </w:r>
      <w:r w:rsidRPr="00CF38B8">
        <w:rPr>
          <w:rFonts w:ascii="Times New Roman" w:hAnsi="Times New Roman" w:cs="Times New Roman"/>
          <w:sz w:val="28"/>
          <w:szCs w:val="28"/>
        </w:rPr>
        <w:t>законодательством, представлять сведения, содержащиеся в Книге.</w:t>
      </w:r>
    </w:p>
    <w:p w:rsidR="0041283A" w:rsidRDefault="008C6AB3"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7.5</w:t>
      </w:r>
      <w:r w:rsidR="001F257E" w:rsidRPr="00CF38B8">
        <w:rPr>
          <w:rFonts w:ascii="Times New Roman" w:hAnsi="Times New Roman" w:cs="Times New Roman"/>
          <w:sz w:val="28"/>
          <w:szCs w:val="28"/>
        </w:rPr>
        <w:t>. Хранение К</w:t>
      </w:r>
      <w:r w:rsidR="002B096C" w:rsidRPr="00CF38B8">
        <w:rPr>
          <w:rFonts w:ascii="Times New Roman" w:hAnsi="Times New Roman" w:cs="Times New Roman"/>
          <w:sz w:val="28"/>
          <w:szCs w:val="28"/>
        </w:rPr>
        <w:t>ниг.</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Упорядоченные книги хранятся лицами,</w:t>
      </w:r>
      <w:r w:rsidR="008C6AB3" w:rsidRPr="00CF38B8">
        <w:rPr>
          <w:rFonts w:ascii="Times New Roman" w:hAnsi="Times New Roman" w:cs="Times New Roman"/>
          <w:sz w:val="28"/>
          <w:szCs w:val="28"/>
        </w:rPr>
        <w:t xml:space="preserve"> ответственными за ведение книг </w:t>
      </w:r>
      <w:r w:rsidRPr="00CF38B8">
        <w:rPr>
          <w:rFonts w:ascii="Times New Roman" w:hAnsi="Times New Roman" w:cs="Times New Roman"/>
          <w:sz w:val="28"/>
          <w:szCs w:val="28"/>
        </w:rPr>
        <w:t>регистрации, в запирающихся шкафах, пре</w:t>
      </w:r>
      <w:r w:rsidR="008C6AB3" w:rsidRPr="00CF38B8">
        <w:rPr>
          <w:rFonts w:ascii="Times New Roman" w:hAnsi="Times New Roman" w:cs="Times New Roman"/>
          <w:sz w:val="28"/>
          <w:szCs w:val="28"/>
        </w:rPr>
        <w:t xml:space="preserve">дохраняющих документы от пыли и </w:t>
      </w:r>
      <w:r w:rsidRPr="00CF38B8">
        <w:rPr>
          <w:rFonts w:ascii="Times New Roman" w:hAnsi="Times New Roman" w:cs="Times New Roman"/>
          <w:sz w:val="28"/>
          <w:szCs w:val="28"/>
        </w:rPr>
        <w:t>воздействия солнечного света, или в спец</w:t>
      </w:r>
      <w:r w:rsidR="008C6AB3" w:rsidRPr="00CF38B8">
        <w:rPr>
          <w:rFonts w:ascii="Times New Roman" w:hAnsi="Times New Roman" w:cs="Times New Roman"/>
          <w:sz w:val="28"/>
          <w:szCs w:val="28"/>
        </w:rPr>
        <w:t xml:space="preserve">иально отведенных для этой цели </w:t>
      </w:r>
      <w:r w:rsidRPr="00CF38B8">
        <w:rPr>
          <w:rFonts w:ascii="Times New Roman" w:hAnsi="Times New Roman" w:cs="Times New Roman"/>
          <w:sz w:val="28"/>
          <w:szCs w:val="28"/>
        </w:rPr>
        <w:t>помещениях, отвечающих архивным требованиям сохранности документов.</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 xml:space="preserve">Не допускается хранение документов в ветхих, </w:t>
      </w:r>
      <w:r w:rsidR="008C6AB3" w:rsidRPr="00CF38B8">
        <w:rPr>
          <w:rFonts w:ascii="Times New Roman" w:hAnsi="Times New Roman" w:cs="Times New Roman"/>
          <w:sz w:val="28"/>
          <w:szCs w:val="28"/>
        </w:rPr>
        <w:t xml:space="preserve">сырых, неотапливаемых, </w:t>
      </w:r>
      <w:r w:rsidRPr="00CF38B8">
        <w:rPr>
          <w:rFonts w:ascii="Times New Roman" w:hAnsi="Times New Roman" w:cs="Times New Roman"/>
          <w:sz w:val="28"/>
          <w:szCs w:val="28"/>
        </w:rPr>
        <w:t xml:space="preserve">не отвечающих санитарно-гигиеническим </w:t>
      </w:r>
      <w:r w:rsidR="008C6AB3" w:rsidRPr="00CF38B8">
        <w:rPr>
          <w:rFonts w:ascii="Times New Roman" w:hAnsi="Times New Roman" w:cs="Times New Roman"/>
          <w:sz w:val="28"/>
          <w:szCs w:val="28"/>
        </w:rPr>
        <w:t xml:space="preserve">требованиям помещениях, а также </w:t>
      </w:r>
      <w:r w:rsidRPr="00CF38B8">
        <w:rPr>
          <w:rFonts w:ascii="Times New Roman" w:hAnsi="Times New Roman" w:cs="Times New Roman"/>
          <w:sz w:val="28"/>
          <w:szCs w:val="28"/>
        </w:rPr>
        <w:t xml:space="preserve">помещениях зданий, занятых службами </w:t>
      </w:r>
      <w:r w:rsidR="008C6AB3" w:rsidRPr="00CF38B8">
        <w:rPr>
          <w:rFonts w:ascii="Times New Roman" w:hAnsi="Times New Roman" w:cs="Times New Roman"/>
          <w:sz w:val="28"/>
          <w:szCs w:val="28"/>
        </w:rPr>
        <w:t xml:space="preserve">общественного питания, пищевыми </w:t>
      </w:r>
      <w:r w:rsidRPr="00CF38B8">
        <w:rPr>
          <w:rFonts w:ascii="Times New Roman" w:hAnsi="Times New Roman" w:cs="Times New Roman"/>
          <w:sz w:val="28"/>
          <w:szCs w:val="28"/>
        </w:rPr>
        <w:t>складами и организациями, хранящ</w:t>
      </w:r>
      <w:r w:rsidR="008C6AB3" w:rsidRPr="00CF38B8">
        <w:rPr>
          <w:rFonts w:ascii="Times New Roman" w:hAnsi="Times New Roman" w:cs="Times New Roman"/>
          <w:sz w:val="28"/>
          <w:szCs w:val="28"/>
        </w:rPr>
        <w:t xml:space="preserve">ими агрессивные и пожароопасные </w:t>
      </w:r>
      <w:r w:rsidRPr="00CF38B8">
        <w:rPr>
          <w:rFonts w:ascii="Times New Roman" w:hAnsi="Times New Roman" w:cs="Times New Roman"/>
          <w:sz w:val="28"/>
          <w:szCs w:val="28"/>
        </w:rPr>
        <w:t>вещества или применяющими опасные и химические технологии.</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Уничтожение Книг запрещается.</w:t>
      </w:r>
    </w:p>
    <w:p w:rsidR="0041283A" w:rsidRDefault="002B096C"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Законченные делопроизвод</w:t>
      </w:r>
      <w:r w:rsidR="008C6AB3" w:rsidRPr="00CF38B8">
        <w:rPr>
          <w:rFonts w:ascii="Times New Roman" w:hAnsi="Times New Roman" w:cs="Times New Roman"/>
          <w:sz w:val="28"/>
          <w:szCs w:val="28"/>
        </w:rPr>
        <w:t xml:space="preserve">ством Книги, передаются лицами, </w:t>
      </w:r>
      <w:r w:rsidRPr="00CF38B8">
        <w:rPr>
          <w:rFonts w:ascii="Times New Roman" w:hAnsi="Times New Roman" w:cs="Times New Roman"/>
          <w:sz w:val="28"/>
          <w:szCs w:val="28"/>
        </w:rPr>
        <w:t>ответственными за ведение книг регист</w:t>
      </w:r>
      <w:r w:rsidR="008C6AB3" w:rsidRPr="00CF38B8">
        <w:rPr>
          <w:rFonts w:ascii="Times New Roman" w:hAnsi="Times New Roman" w:cs="Times New Roman"/>
          <w:sz w:val="28"/>
          <w:szCs w:val="28"/>
        </w:rPr>
        <w:t xml:space="preserve">рации, на постоянное хранение в </w:t>
      </w:r>
      <w:r w:rsidRPr="00CF38B8">
        <w:rPr>
          <w:rFonts w:ascii="Times New Roman" w:hAnsi="Times New Roman" w:cs="Times New Roman"/>
          <w:sz w:val="28"/>
          <w:szCs w:val="28"/>
        </w:rPr>
        <w:t>муниципальный архив в упорядоченном состоянии.</w:t>
      </w:r>
    </w:p>
    <w:p w:rsidR="0041283A" w:rsidRDefault="00542C15"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7.6. Перерегистрация свидетельств о регистрации захоронения:</w:t>
      </w:r>
    </w:p>
    <w:p w:rsidR="0041283A" w:rsidRDefault="00542C15"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 xml:space="preserve">7.6.1. Перерегистрация захоронений на других лиц носит заявительный характер и осуществляется в день обращения на основании заявления с указанием причин перерегистрации. </w:t>
      </w:r>
    </w:p>
    <w:p w:rsidR="00542C15" w:rsidRPr="00CF38B8" w:rsidRDefault="00542C15"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7.6.2.</w:t>
      </w:r>
      <w:r w:rsidRPr="00CF38B8">
        <w:rPr>
          <w:rFonts w:ascii="Times New Roman" w:hAnsi="Times New Roman" w:cs="Times New Roman"/>
          <w:sz w:val="28"/>
          <w:szCs w:val="28"/>
        </w:rPr>
        <w:tab/>
        <w:t xml:space="preserve">При перерегистрации свидетельств о регистрации захоронения на иных лиц (родственников, близких родственников) уполномоченным исполнительным органом в сфере погребения и похоронного дела вносятся </w:t>
      </w:r>
      <w:r w:rsidRPr="00CF38B8">
        <w:rPr>
          <w:rFonts w:ascii="Times New Roman" w:hAnsi="Times New Roman" w:cs="Times New Roman"/>
          <w:sz w:val="28"/>
          <w:szCs w:val="28"/>
        </w:rPr>
        <w:lastRenderedPageBreak/>
        <w:t>соответствующие изменения в книгу регистрации захоронений в соответствующую графу, в удостоверение (свидетельство) о захоронении.</w:t>
      </w:r>
    </w:p>
    <w:p w:rsidR="008B2BD4" w:rsidRPr="00CF38B8" w:rsidRDefault="00151C90" w:rsidP="009368EC">
      <w:pPr>
        <w:pStyle w:val="ConsPlusTitle0"/>
        <w:jc w:val="center"/>
        <w:outlineLvl w:val="1"/>
        <w:rPr>
          <w:rFonts w:ascii="Times New Roman" w:hAnsi="Times New Roman" w:cs="Times New Roman"/>
          <w:b w:val="0"/>
          <w:sz w:val="28"/>
          <w:szCs w:val="28"/>
        </w:rPr>
      </w:pPr>
      <w:r w:rsidRPr="00CF38B8">
        <w:rPr>
          <w:rFonts w:ascii="Times New Roman" w:hAnsi="Times New Roman" w:cs="Times New Roman"/>
          <w:b w:val="0"/>
          <w:sz w:val="28"/>
          <w:szCs w:val="28"/>
        </w:rPr>
        <w:t>8</w:t>
      </w:r>
      <w:r w:rsidR="00F34571" w:rsidRPr="00CF38B8">
        <w:rPr>
          <w:rFonts w:ascii="Times New Roman" w:hAnsi="Times New Roman" w:cs="Times New Roman"/>
          <w:b w:val="0"/>
          <w:sz w:val="28"/>
          <w:szCs w:val="28"/>
        </w:rPr>
        <w:t>. Правила содержания мест погребения</w:t>
      </w:r>
    </w:p>
    <w:p w:rsidR="008B2BD4" w:rsidRPr="00CF38B8" w:rsidRDefault="008B2BD4" w:rsidP="009368EC">
      <w:pPr>
        <w:pStyle w:val="ConsPlusNormal0"/>
        <w:jc w:val="both"/>
        <w:rPr>
          <w:rFonts w:ascii="Times New Roman" w:hAnsi="Times New Roman" w:cs="Times New Roman"/>
          <w:sz w:val="28"/>
          <w:szCs w:val="28"/>
        </w:rPr>
      </w:pPr>
    </w:p>
    <w:p w:rsidR="0041283A" w:rsidRDefault="00151C90"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.1. Правила содержания мест погребения устанавливаются в соответствии с действующими санитарно-эпидемиологическими правилами и нормативами.</w:t>
      </w:r>
    </w:p>
    <w:p w:rsidR="0041283A" w:rsidRDefault="00151C90" w:rsidP="0041283A">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 xml:space="preserve">.2. На территории мест погребения </w:t>
      </w:r>
      <w:r w:rsidR="00EF0D41" w:rsidRPr="00CF38B8">
        <w:rPr>
          <w:rFonts w:ascii="Times New Roman" w:hAnsi="Times New Roman" w:cs="Times New Roman"/>
          <w:sz w:val="28"/>
          <w:szCs w:val="28"/>
        </w:rPr>
        <w:t>должны быть предусмотрены</w:t>
      </w:r>
      <w:r w:rsidR="00F34571" w:rsidRPr="00CF38B8">
        <w:rPr>
          <w:rFonts w:ascii="Times New Roman" w:hAnsi="Times New Roman" w:cs="Times New Roman"/>
          <w:sz w:val="28"/>
          <w:szCs w:val="28"/>
        </w:rPr>
        <w:t>: стенд с планом места захоронения; указатели расположения зданий и сооружений, общественных туалетов; зон</w:t>
      </w:r>
      <w:r w:rsidR="00EF0D41" w:rsidRPr="00CF38B8">
        <w:rPr>
          <w:rFonts w:ascii="Times New Roman" w:hAnsi="Times New Roman" w:cs="Times New Roman"/>
          <w:sz w:val="28"/>
          <w:szCs w:val="28"/>
        </w:rPr>
        <w:t>а</w:t>
      </w:r>
      <w:r w:rsidR="00F34571" w:rsidRPr="00CF38B8">
        <w:rPr>
          <w:rFonts w:ascii="Times New Roman" w:hAnsi="Times New Roman" w:cs="Times New Roman"/>
          <w:sz w:val="28"/>
          <w:szCs w:val="28"/>
        </w:rPr>
        <w:t xml:space="preserve"> зеленых насаждений; стоянки автокатафалков и автотранспорта; урны для сбора мусора; площадки для мусоросборников, которые должны быть ограждены и иметь твердое покрытие (асфальтирование, бетонирование), с подъездами к ним; общественные туалеты; скамейки, площадки для отдыха; наружное освещение; поливочные емкости или поливочный водопровод.</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 Деятельность по содержанию мест погребения должна обеспечивать:</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.3.1. Постоянное благоустройство территорий мест погребения.</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.3.2. Содержание в исправном состоянии зданий, инженерного оборудования территорий мест погребения, их оград, дорог, площадок, а также их своевременный ремонт.</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.3.3.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w:t>
      </w:r>
      <w:r w:rsidR="009943D8">
        <w:rPr>
          <w:rFonts w:ascii="Times New Roman" w:hAnsi="Times New Roman" w:cs="Times New Roman"/>
          <w:sz w:val="28"/>
          <w:szCs w:val="28"/>
        </w:rPr>
        <w:t xml:space="preserve"> </w:t>
      </w:r>
      <w:r w:rsidR="00F34571" w:rsidRPr="00CF38B8">
        <w:rPr>
          <w:rFonts w:ascii="Times New Roman" w:hAnsi="Times New Roman" w:cs="Times New Roman"/>
          <w:sz w:val="28"/>
          <w:szCs w:val="28"/>
        </w:rPr>
        <w:t>и своевременный вывоз мусора с территорий мест погребений.</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.3.4. Осуществление ухода за зелеными насаждениями на территории мест погребения, их полив и обновление.</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 xml:space="preserve">.3.5. Содержание в надлежащем порядке </w:t>
      </w:r>
      <w:r w:rsidRPr="00CF38B8">
        <w:rPr>
          <w:rFonts w:ascii="Times New Roman" w:hAnsi="Times New Roman" w:cs="Times New Roman"/>
          <w:sz w:val="28"/>
          <w:szCs w:val="28"/>
        </w:rPr>
        <w:t>могил, братских могил, памятников.</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.3.6. Содержание неблагоустроенных (брошенных) могил.</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.3.7. Соблюдение правил пожарной безопасности.</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.3.8. Соблюдение установленных требований к санитарному состоянию территорий мест погребения.</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.4. Для содержания мест погребений заключаются муниципальные контракты на конкурсной основе на выполнение следующих работ:</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 xml:space="preserve">.4.1. Поддержание санитарного порядка, в том числе покос травы; сбор случайного мусора с упаковкой </w:t>
      </w:r>
      <w:proofErr w:type="gramStart"/>
      <w:r w:rsidR="00F34571" w:rsidRPr="00CF38B8">
        <w:rPr>
          <w:rFonts w:ascii="Times New Roman" w:hAnsi="Times New Roman" w:cs="Times New Roman"/>
          <w:sz w:val="28"/>
          <w:szCs w:val="28"/>
        </w:rPr>
        <w:t>в мешки</w:t>
      </w:r>
      <w:proofErr w:type="gramEnd"/>
      <w:r w:rsidR="00F34571" w:rsidRPr="00CF38B8">
        <w:rPr>
          <w:rFonts w:ascii="Times New Roman" w:hAnsi="Times New Roman" w:cs="Times New Roman"/>
          <w:sz w:val="28"/>
          <w:szCs w:val="28"/>
        </w:rPr>
        <w:t xml:space="preserve"> и доставка его в установленное место; погрузка мусора вручную с зачисткой площадок для мусора; </w:t>
      </w:r>
      <w:r w:rsidR="002152C4">
        <w:rPr>
          <w:rFonts w:ascii="Times New Roman" w:hAnsi="Times New Roman" w:cs="Times New Roman"/>
          <w:sz w:val="28"/>
          <w:szCs w:val="28"/>
        </w:rPr>
        <w:t xml:space="preserve">организация </w:t>
      </w:r>
      <w:r w:rsidR="00F34571" w:rsidRPr="00CF38B8">
        <w:rPr>
          <w:rFonts w:ascii="Times New Roman" w:hAnsi="Times New Roman" w:cs="Times New Roman"/>
          <w:sz w:val="28"/>
          <w:szCs w:val="28"/>
        </w:rPr>
        <w:t>вывоз</w:t>
      </w:r>
      <w:r w:rsidR="002152C4">
        <w:rPr>
          <w:rFonts w:ascii="Times New Roman" w:hAnsi="Times New Roman" w:cs="Times New Roman"/>
          <w:sz w:val="28"/>
          <w:szCs w:val="28"/>
        </w:rPr>
        <w:t>а</w:t>
      </w:r>
      <w:r w:rsidR="00F34571" w:rsidRPr="00CF38B8">
        <w:rPr>
          <w:rFonts w:ascii="Times New Roman" w:hAnsi="Times New Roman" w:cs="Times New Roman"/>
          <w:sz w:val="28"/>
          <w:szCs w:val="28"/>
        </w:rPr>
        <w:t xml:space="preserve"> мусора; завоз воды для хозяйственных нужд места погребения; перевозка воды; посев газонов; содержание туалетов в </w:t>
      </w:r>
      <w:r w:rsidR="003868B9" w:rsidRPr="00CF38B8">
        <w:rPr>
          <w:rFonts w:ascii="Times New Roman" w:hAnsi="Times New Roman" w:cs="Times New Roman"/>
          <w:sz w:val="28"/>
          <w:szCs w:val="28"/>
        </w:rPr>
        <w:t>надлежащем санитарном состоянии</w:t>
      </w:r>
      <w:r w:rsidR="00F34571" w:rsidRPr="00CF38B8">
        <w:rPr>
          <w:rFonts w:ascii="Times New Roman" w:hAnsi="Times New Roman" w:cs="Times New Roman"/>
          <w:sz w:val="28"/>
          <w:szCs w:val="28"/>
        </w:rPr>
        <w:t>.</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.4.2. Обустройство и ремонт дорог на территории мест погребений.</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.4.3. Уход за зелеными насаждениями, их полив и обновление.</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F34571" w:rsidRPr="00CF38B8">
        <w:rPr>
          <w:rFonts w:ascii="Times New Roman" w:hAnsi="Times New Roman" w:cs="Times New Roman"/>
          <w:sz w:val="28"/>
          <w:szCs w:val="28"/>
        </w:rPr>
        <w:t>.4.4. Ремонт зданий и сооружений, расположенных на территории мест погребения, инженерного оборудования, оград.</w:t>
      </w:r>
    </w:p>
    <w:p w:rsidR="00DA3F5D" w:rsidRDefault="003868B9"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921690">
        <w:rPr>
          <w:rFonts w:ascii="Times New Roman" w:hAnsi="Times New Roman" w:cs="Times New Roman"/>
          <w:sz w:val="28"/>
          <w:szCs w:val="28"/>
        </w:rPr>
        <w:t>.4.5</w:t>
      </w:r>
      <w:r w:rsidR="00F34571" w:rsidRPr="00CF38B8">
        <w:rPr>
          <w:rFonts w:ascii="Times New Roman" w:hAnsi="Times New Roman" w:cs="Times New Roman"/>
          <w:sz w:val="28"/>
          <w:szCs w:val="28"/>
        </w:rPr>
        <w:t>. Для содержания мест погребений могут выполнять другие работы в рамках соответствующих муниципальных контрактов.</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 xml:space="preserve">.5. Лица, на которых зарегистрированы места захоронений, своими </w:t>
      </w:r>
      <w:r w:rsidR="00CD54C5" w:rsidRPr="00CF38B8">
        <w:rPr>
          <w:rFonts w:ascii="Times New Roman" w:hAnsi="Times New Roman" w:cs="Times New Roman"/>
          <w:sz w:val="28"/>
          <w:szCs w:val="28"/>
        </w:rPr>
        <w:lastRenderedPageBreak/>
        <w:t>силами:</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 xml:space="preserve">.5.1. </w:t>
      </w:r>
      <w:r w:rsidR="00FD4AEC" w:rsidRPr="00CF38B8">
        <w:rPr>
          <w:rFonts w:ascii="Times New Roman" w:hAnsi="Times New Roman" w:cs="Times New Roman"/>
          <w:sz w:val="28"/>
          <w:szCs w:val="28"/>
        </w:rPr>
        <w:t>С</w:t>
      </w:r>
      <w:r w:rsidR="00CD54C5" w:rsidRPr="00CF38B8">
        <w:rPr>
          <w:rFonts w:ascii="Times New Roman" w:hAnsi="Times New Roman" w:cs="Times New Roman"/>
          <w:sz w:val="28"/>
          <w:szCs w:val="28"/>
        </w:rPr>
        <w:t>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 xml:space="preserve">.5.2. </w:t>
      </w:r>
      <w:r w:rsidR="00FD4AEC" w:rsidRPr="00CF38B8">
        <w:rPr>
          <w:rFonts w:ascii="Times New Roman" w:hAnsi="Times New Roman" w:cs="Times New Roman"/>
          <w:sz w:val="28"/>
          <w:szCs w:val="28"/>
        </w:rPr>
        <w:t>О</w:t>
      </w:r>
      <w:r w:rsidR="00CD54C5" w:rsidRPr="00CF38B8">
        <w:rPr>
          <w:rFonts w:ascii="Times New Roman" w:hAnsi="Times New Roman" w:cs="Times New Roman"/>
          <w:sz w:val="28"/>
          <w:szCs w:val="28"/>
        </w:rPr>
        <w:t>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 xml:space="preserve">.5.3. </w:t>
      </w:r>
      <w:r w:rsidR="00FD4AEC" w:rsidRPr="00CF38B8">
        <w:rPr>
          <w:rFonts w:ascii="Times New Roman" w:hAnsi="Times New Roman" w:cs="Times New Roman"/>
          <w:sz w:val="28"/>
          <w:szCs w:val="28"/>
        </w:rPr>
        <w:t>С</w:t>
      </w:r>
      <w:r w:rsidR="00CD54C5" w:rsidRPr="00CF38B8">
        <w:rPr>
          <w:rFonts w:ascii="Times New Roman" w:hAnsi="Times New Roman" w:cs="Times New Roman"/>
          <w:sz w:val="28"/>
          <w:szCs w:val="28"/>
        </w:rPr>
        <w:t>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 xml:space="preserve">.5.4. </w:t>
      </w:r>
      <w:r w:rsidR="00FD4AEC" w:rsidRPr="00CF38B8">
        <w:rPr>
          <w:rFonts w:ascii="Times New Roman" w:hAnsi="Times New Roman" w:cs="Times New Roman"/>
          <w:sz w:val="28"/>
          <w:szCs w:val="28"/>
        </w:rPr>
        <w:t>О</w:t>
      </w:r>
      <w:r w:rsidR="00CD54C5" w:rsidRPr="00CF38B8">
        <w:rPr>
          <w:rFonts w:ascii="Times New Roman" w:hAnsi="Times New Roman" w:cs="Times New Roman"/>
          <w:sz w:val="28"/>
          <w:szCs w:val="28"/>
        </w:rPr>
        <w:t>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 xml:space="preserve">.5.5. </w:t>
      </w:r>
      <w:r w:rsidR="00FD4AEC" w:rsidRPr="00CF38B8">
        <w:rPr>
          <w:rFonts w:ascii="Times New Roman" w:hAnsi="Times New Roman" w:cs="Times New Roman"/>
          <w:sz w:val="28"/>
          <w:szCs w:val="28"/>
        </w:rPr>
        <w:t>С</w:t>
      </w:r>
      <w:r w:rsidR="00CD54C5" w:rsidRPr="00CF38B8">
        <w:rPr>
          <w:rFonts w:ascii="Times New Roman" w:hAnsi="Times New Roman" w:cs="Times New Roman"/>
          <w:sz w:val="28"/>
          <w:szCs w:val="28"/>
        </w:rPr>
        <w:t>облюдают чистоту и порядок на территории места захоронения, осуществляют вынос мусора в специально отведенные места (контейнеры).</w:t>
      </w:r>
    </w:p>
    <w:p w:rsidR="00DA3F5D" w:rsidRDefault="00151C90"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8</w:t>
      </w:r>
      <w:r w:rsidR="00CD54C5" w:rsidRPr="00CF38B8">
        <w:rPr>
          <w:rFonts w:ascii="Times New Roman" w:hAnsi="Times New Roman" w:cs="Times New Roman"/>
          <w:sz w:val="28"/>
          <w:szCs w:val="28"/>
        </w:rPr>
        <w:t>.6</w:t>
      </w:r>
      <w:r w:rsidR="00086CBF" w:rsidRPr="00CF38B8">
        <w:rPr>
          <w:rFonts w:ascii="Times New Roman" w:hAnsi="Times New Roman" w:cs="Times New Roman"/>
          <w:sz w:val="28"/>
          <w:szCs w:val="28"/>
        </w:rPr>
        <w:t>. Осквернение и уничтожение мест погребения влекут ответственность, предусмотренную действующим законодательством Российской Федерации.</w:t>
      </w:r>
    </w:p>
    <w:p w:rsidR="008B2BD4" w:rsidRPr="00CF38B8" w:rsidRDefault="00243005" w:rsidP="00DA3F5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w:t>
      </w:r>
      <w:r w:rsidR="00CD54C5" w:rsidRPr="00CF38B8">
        <w:rPr>
          <w:rFonts w:ascii="Times New Roman" w:hAnsi="Times New Roman" w:cs="Times New Roman"/>
          <w:sz w:val="28"/>
          <w:szCs w:val="28"/>
        </w:rPr>
        <w:t>.7</w:t>
      </w:r>
      <w:r w:rsidR="00086CBF" w:rsidRPr="00CF38B8">
        <w:rPr>
          <w:rFonts w:ascii="Times New Roman" w:hAnsi="Times New Roman" w:cs="Times New Roman"/>
          <w:sz w:val="28"/>
          <w:szCs w:val="28"/>
        </w:rPr>
        <w:t>. Самовольное погребение в не 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E65E10" w:rsidRPr="00CF38B8" w:rsidRDefault="00E65E10" w:rsidP="009368EC">
      <w:pPr>
        <w:pStyle w:val="ConsPlusNormal0"/>
        <w:jc w:val="both"/>
        <w:rPr>
          <w:rFonts w:ascii="Times New Roman" w:hAnsi="Times New Roman" w:cs="Times New Roman"/>
          <w:sz w:val="28"/>
          <w:szCs w:val="28"/>
        </w:rPr>
      </w:pPr>
    </w:p>
    <w:p w:rsidR="008B2BD4" w:rsidRPr="00CF38B8" w:rsidRDefault="00973B24" w:rsidP="009368EC">
      <w:pPr>
        <w:pStyle w:val="ConsPlusTitle0"/>
        <w:jc w:val="center"/>
        <w:outlineLvl w:val="1"/>
        <w:rPr>
          <w:rFonts w:ascii="Times New Roman" w:hAnsi="Times New Roman" w:cs="Times New Roman"/>
          <w:b w:val="0"/>
          <w:sz w:val="28"/>
          <w:szCs w:val="28"/>
        </w:rPr>
      </w:pPr>
      <w:r w:rsidRPr="00CF38B8">
        <w:rPr>
          <w:rFonts w:ascii="Times New Roman" w:hAnsi="Times New Roman" w:cs="Times New Roman"/>
          <w:b w:val="0"/>
          <w:sz w:val="28"/>
          <w:szCs w:val="28"/>
        </w:rPr>
        <w:t>9</w:t>
      </w:r>
      <w:r w:rsidR="00F34571" w:rsidRPr="00CF38B8">
        <w:rPr>
          <w:rFonts w:ascii="Times New Roman" w:hAnsi="Times New Roman" w:cs="Times New Roman"/>
          <w:b w:val="0"/>
          <w:sz w:val="28"/>
          <w:szCs w:val="28"/>
        </w:rPr>
        <w:t>. Порядок деятельности кладбищ</w:t>
      </w:r>
    </w:p>
    <w:p w:rsidR="008B2BD4" w:rsidRPr="00CF38B8" w:rsidRDefault="008B2BD4" w:rsidP="009368EC">
      <w:pPr>
        <w:pStyle w:val="ConsPlusNormal0"/>
        <w:jc w:val="both"/>
        <w:rPr>
          <w:rFonts w:ascii="Times New Roman" w:hAnsi="Times New Roman" w:cs="Times New Roman"/>
          <w:sz w:val="28"/>
          <w:szCs w:val="28"/>
        </w:rPr>
      </w:pPr>
    </w:p>
    <w:p w:rsidR="00DA3F5D" w:rsidRDefault="00973B24"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F34571" w:rsidRPr="00CF38B8">
        <w:rPr>
          <w:rFonts w:ascii="Times New Roman" w:hAnsi="Times New Roman" w:cs="Times New Roman"/>
          <w:sz w:val="28"/>
          <w:szCs w:val="28"/>
        </w:rPr>
        <w:t>.1. Кладбища города открыты для посещения ежедневно с мая по сентябрь с 08.00 до 20.00, с октября по апрель с 8.00 по 17.00.</w:t>
      </w:r>
    </w:p>
    <w:p w:rsidR="00DA3F5D" w:rsidRDefault="00973B24"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F34571" w:rsidRPr="00CF38B8">
        <w:rPr>
          <w:rFonts w:ascii="Times New Roman" w:hAnsi="Times New Roman" w:cs="Times New Roman"/>
          <w:sz w:val="28"/>
          <w:szCs w:val="28"/>
        </w:rPr>
        <w:t>.2. Захоронения осуществляются с 9.00 до 16.00 с понедельника по субботу включительно.</w:t>
      </w:r>
    </w:p>
    <w:p w:rsidR="00DA3F5D" w:rsidRDefault="00973B24"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F34571" w:rsidRPr="00CF38B8">
        <w:rPr>
          <w:rFonts w:ascii="Times New Roman" w:hAnsi="Times New Roman" w:cs="Times New Roman"/>
          <w:sz w:val="28"/>
          <w:szCs w:val="28"/>
        </w:rPr>
        <w:t>.3. Работы по оказанию ритуальных услуг на территории кладбищ, в том числе по устройству могил и установке надгробны</w:t>
      </w:r>
      <w:r w:rsidRPr="00CF38B8">
        <w:rPr>
          <w:rFonts w:ascii="Times New Roman" w:hAnsi="Times New Roman" w:cs="Times New Roman"/>
          <w:sz w:val="28"/>
          <w:szCs w:val="28"/>
        </w:rPr>
        <w:t>х сооружений, осуществляются с 8</w:t>
      </w:r>
      <w:r w:rsidR="00F34571" w:rsidRPr="00CF38B8">
        <w:rPr>
          <w:rFonts w:ascii="Times New Roman" w:hAnsi="Times New Roman" w:cs="Times New Roman"/>
          <w:sz w:val="28"/>
          <w:szCs w:val="28"/>
        </w:rPr>
        <w:t>:00 до 17:00.</w:t>
      </w:r>
    </w:p>
    <w:p w:rsidR="00DA3F5D" w:rsidRDefault="00973B24"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F97385" w:rsidRPr="00CF38B8">
        <w:rPr>
          <w:rFonts w:ascii="Times New Roman" w:hAnsi="Times New Roman" w:cs="Times New Roman"/>
          <w:sz w:val="28"/>
          <w:szCs w:val="28"/>
        </w:rPr>
        <w:t>.4</w:t>
      </w:r>
      <w:r w:rsidR="00F34571" w:rsidRPr="00CF38B8">
        <w:rPr>
          <w:rFonts w:ascii="Times New Roman" w:hAnsi="Times New Roman" w:cs="Times New Roman"/>
          <w:sz w:val="28"/>
          <w:szCs w:val="28"/>
        </w:rPr>
        <w:t>. На территории кладбища посетители должны соблюдать общественный порядок и тишину.</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9.5</w:t>
      </w:r>
      <w:r w:rsidR="00F34571" w:rsidRPr="00CF38B8">
        <w:rPr>
          <w:rFonts w:ascii="Times New Roman" w:hAnsi="Times New Roman" w:cs="Times New Roman"/>
          <w:sz w:val="28"/>
          <w:szCs w:val="28"/>
        </w:rPr>
        <w:t>. На территории кладбища посетители имеют право:</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9.5</w:t>
      </w:r>
      <w:r w:rsidR="00F34571" w:rsidRPr="00CF38B8">
        <w:rPr>
          <w:rFonts w:ascii="Times New Roman" w:hAnsi="Times New Roman" w:cs="Times New Roman"/>
          <w:sz w:val="28"/>
          <w:szCs w:val="28"/>
        </w:rPr>
        <w:t xml:space="preserve">.1. Устанавливать памятники и другие надмогильные сооружения в соответствии с образцами оформления участка захоронения, с письменного уведомления </w:t>
      </w:r>
      <w:r w:rsidR="00CC03C2" w:rsidRPr="00CF38B8">
        <w:rPr>
          <w:rFonts w:ascii="Times New Roman" w:hAnsi="Times New Roman" w:cs="Times New Roman"/>
          <w:sz w:val="28"/>
          <w:szCs w:val="28"/>
        </w:rPr>
        <w:t xml:space="preserve">уполномоченного исполнительного органа в сфере погребения и </w:t>
      </w:r>
      <w:proofErr w:type="gramStart"/>
      <w:r w:rsidR="00CC03C2" w:rsidRPr="00CF38B8">
        <w:rPr>
          <w:rFonts w:ascii="Times New Roman" w:hAnsi="Times New Roman" w:cs="Times New Roman"/>
          <w:sz w:val="28"/>
          <w:szCs w:val="28"/>
        </w:rPr>
        <w:t>похоронного дела</w:t>
      </w:r>
      <w:proofErr w:type="gramEnd"/>
      <w:r w:rsidR="00CC03C2" w:rsidRPr="00CF38B8">
        <w:rPr>
          <w:rFonts w:ascii="Times New Roman" w:hAnsi="Times New Roman" w:cs="Times New Roman"/>
          <w:sz w:val="28"/>
          <w:szCs w:val="28"/>
        </w:rPr>
        <w:t xml:space="preserve"> </w:t>
      </w:r>
      <w:r w:rsidR="00F34571" w:rsidRPr="00CF38B8">
        <w:rPr>
          <w:rFonts w:ascii="Times New Roman" w:hAnsi="Times New Roman" w:cs="Times New Roman"/>
          <w:sz w:val="28"/>
          <w:szCs w:val="28"/>
        </w:rPr>
        <w:t>и регистрации памятника в книге регистрации надмогильных сооружений в порядке, определенном постановлением администрации муниципального образования город Новороссийск.</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9.5</w:t>
      </w:r>
      <w:r w:rsidR="00F34571" w:rsidRPr="00CF38B8">
        <w:rPr>
          <w:rFonts w:ascii="Times New Roman" w:hAnsi="Times New Roman" w:cs="Times New Roman"/>
          <w:sz w:val="28"/>
          <w:szCs w:val="28"/>
        </w:rPr>
        <w:t>.2. Сажать цветы на могильном участке.</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9.5</w:t>
      </w:r>
      <w:r w:rsidR="00F34571" w:rsidRPr="00CF38B8">
        <w:rPr>
          <w:rFonts w:ascii="Times New Roman" w:hAnsi="Times New Roman" w:cs="Times New Roman"/>
          <w:sz w:val="28"/>
          <w:szCs w:val="28"/>
        </w:rPr>
        <w:t xml:space="preserve">.3. Сажать деревья в соответствии с проектом озеленения кладбища по </w:t>
      </w:r>
      <w:r w:rsidR="00F34571" w:rsidRPr="00CF38B8">
        <w:rPr>
          <w:rFonts w:ascii="Times New Roman" w:hAnsi="Times New Roman" w:cs="Times New Roman"/>
          <w:sz w:val="28"/>
          <w:szCs w:val="28"/>
        </w:rPr>
        <w:lastRenderedPageBreak/>
        <w:t>согласованию с администрацией кладбища.</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9.5</w:t>
      </w:r>
      <w:r w:rsidR="00F34571" w:rsidRPr="00CF38B8">
        <w:rPr>
          <w:rFonts w:ascii="Times New Roman" w:hAnsi="Times New Roman" w:cs="Times New Roman"/>
          <w:sz w:val="28"/>
          <w:szCs w:val="28"/>
        </w:rPr>
        <w:t>.4. Посетители - инвалиды могут пользоваться легковым транспортом для проезда по территории кладбища.</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 На территории кладбища посетителям запрещается:</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.1. Осквернять, уничтожать, разрушать надмогильные сооружения, оборудование кладбища и засорять территорию.</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.2. Производить раскопку грунта, оставлять запасы строительных и других материалов.</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.3. Ездить на велосипедах, мопедах, мотороллерах, мотоциклах.</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.4. Распивать спиртные напитки и находиться в нетрезвом состоянии.</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.5. Ломать зеленые насаждения, рвать цветы.</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.6. Выгуливать собак, пасти домашних животных, ловить птиц.</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9.6</w:t>
      </w:r>
      <w:r w:rsidR="00F34571" w:rsidRPr="00CF38B8">
        <w:rPr>
          <w:rFonts w:ascii="Times New Roman" w:hAnsi="Times New Roman" w:cs="Times New Roman"/>
          <w:sz w:val="28"/>
          <w:szCs w:val="28"/>
        </w:rPr>
        <w:t>.7. Находиться на территории кладбища после его закрытия.</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883763" w:rsidRPr="00CF38B8">
        <w:rPr>
          <w:rFonts w:ascii="Times New Roman" w:hAnsi="Times New Roman" w:cs="Times New Roman"/>
          <w:sz w:val="28"/>
          <w:szCs w:val="28"/>
        </w:rPr>
        <w:t>.</w:t>
      </w:r>
      <w:r w:rsidRPr="00CF38B8">
        <w:rPr>
          <w:rFonts w:ascii="Times New Roman" w:hAnsi="Times New Roman" w:cs="Times New Roman"/>
          <w:sz w:val="28"/>
          <w:szCs w:val="28"/>
        </w:rPr>
        <w:t>7</w:t>
      </w:r>
      <w:r w:rsidR="00F34571" w:rsidRPr="00CF38B8">
        <w:rPr>
          <w:rFonts w:ascii="Times New Roman" w:hAnsi="Times New Roman" w:cs="Times New Roman"/>
          <w:sz w:val="28"/>
          <w:szCs w:val="28"/>
        </w:rPr>
        <w:t>. Торговля цветами, ритуальными принадлежностями и материалами по благоустройству могил осуществляется исключительно в установленных торговых местах.</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883763" w:rsidRPr="00CF38B8">
        <w:rPr>
          <w:rFonts w:ascii="Times New Roman" w:hAnsi="Times New Roman" w:cs="Times New Roman"/>
          <w:sz w:val="28"/>
          <w:szCs w:val="28"/>
        </w:rPr>
        <w:t>.</w:t>
      </w:r>
      <w:r w:rsidRPr="00CF38B8">
        <w:rPr>
          <w:rFonts w:ascii="Times New Roman" w:hAnsi="Times New Roman" w:cs="Times New Roman"/>
          <w:sz w:val="28"/>
          <w:szCs w:val="28"/>
        </w:rPr>
        <w:t>8</w:t>
      </w:r>
      <w:r w:rsidR="00883763" w:rsidRPr="00CF38B8">
        <w:rPr>
          <w:rFonts w:ascii="Times New Roman" w:hAnsi="Times New Roman" w:cs="Times New Roman"/>
          <w:sz w:val="28"/>
          <w:szCs w:val="28"/>
        </w:rPr>
        <w:t>.</w:t>
      </w:r>
      <w:r w:rsidR="00F34571" w:rsidRPr="00CF38B8">
        <w:rPr>
          <w:rFonts w:ascii="Times New Roman" w:hAnsi="Times New Roman" w:cs="Times New Roman"/>
          <w:sz w:val="28"/>
          <w:szCs w:val="28"/>
        </w:rPr>
        <w:t xml:space="preserve"> Въезд на территорию кладбища, а также передвижение по территории кладбища на автотранспорте запрещены, за исключением случаев, предусмотренных п. </w:t>
      </w:r>
      <w:r w:rsidRPr="00CF38B8">
        <w:rPr>
          <w:rFonts w:ascii="Times New Roman" w:hAnsi="Times New Roman" w:cs="Times New Roman"/>
          <w:sz w:val="28"/>
          <w:szCs w:val="28"/>
        </w:rPr>
        <w:t>9.5</w:t>
      </w:r>
      <w:r w:rsidR="00F34571" w:rsidRPr="00CF38B8">
        <w:rPr>
          <w:rFonts w:ascii="Times New Roman" w:hAnsi="Times New Roman" w:cs="Times New Roman"/>
          <w:sz w:val="28"/>
          <w:szCs w:val="28"/>
        </w:rPr>
        <w:t xml:space="preserve">.4, </w:t>
      </w:r>
      <w:r w:rsidRPr="00CF38B8">
        <w:rPr>
          <w:rFonts w:ascii="Times New Roman" w:hAnsi="Times New Roman" w:cs="Times New Roman"/>
          <w:sz w:val="28"/>
          <w:szCs w:val="28"/>
        </w:rPr>
        <w:t>9.9, 9.10</w:t>
      </w:r>
      <w:r w:rsidR="00F34571" w:rsidRPr="00CF38B8">
        <w:rPr>
          <w:rFonts w:ascii="Times New Roman" w:hAnsi="Times New Roman" w:cs="Times New Roman"/>
          <w:sz w:val="28"/>
          <w:szCs w:val="28"/>
        </w:rPr>
        <w:t xml:space="preserve"> настоящего Положения.</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883763" w:rsidRPr="00CF38B8">
        <w:rPr>
          <w:rFonts w:ascii="Times New Roman" w:hAnsi="Times New Roman" w:cs="Times New Roman"/>
          <w:sz w:val="28"/>
          <w:szCs w:val="28"/>
        </w:rPr>
        <w:t>.</w:t>
      </w:r>
      <w:r w:rsidRPr="00CF38B8">
        <w:rPr>
          <w:rFonts w:ascii="Times New Roman" w:hAnsi="Times New Roman" w:cs="Times New Roman"/>
          <w:sz w:val="28"/>
          <w:szCs w:val="28"/>
        </w:rPr>
        <w:t>9</w:t>
      </w:r>
      <w:r w:rsidR="00F34571" w:rsidRPr="00CF38B8">
        <w:rPr>
          <w:rFonts w:ascii="Times New Roman" w:hAnsi="Times New Roman" w:cs="Times New Roman"/>
          <w:sz w:val="28"/>
          <w:szCs w:val="28"/>
        </w:rPr>
        <w:t xml:space="preserve">. Автокатафалк, а также сопровождающий его транспорт, образующий похоронную процессию, имеет право проезда на территорию кладбища, </w:t>
      </w:r>
      <w:r w:rsidR="00EF29AF" w:rsidRPr="00CF38B8">
        <w:rPr>
          <w:rFonts w:ascii="Times New Roman" w:hAnsi="Times New Roman" w:cs="Times New Roman"/>
          <w:sz w:val="28"/>
          <w:szCs w:val="28"/>
        </w:rPr>
        <w:t xml:space="preserve">при </w:t>
      </w:r>
      <w:r w:rsidR="00EF29AF" w:rsidRPr="00537F45">
        <w:rPr>
          <w:rFonts w:ascii="Times New Roman" w:hAnsi="Times New Roman" w:cs="Times New Roman"/>
          <w:sz w:val="28"/>
          <w:szCs w:val="28"/>
        </w:rPr>
        <w:t xml:space="preserve">наличии </w:t>
      </w:r>
      <w:r w:rsidR="00537F45" w:rsidRPr="00537F45">
        <w:rPr>
          <w:rFonts w:ascii="Times New Roman" w:hAnsi="Times New Roman" w:cs="Times New Roman"/>
          <w:sz w:val="28"/>
          <w:szCs w:val="28"/>
        </w:rPr>
        <w:t>Разрешения по форме согласно Приложению № 2</w:t>
      </w:r>
      <w:r w:rsidR="00EF29AF" w:rsidRPr="00537F45">
        <w:rPr>
          <w:rFonts w:ascii="Times New Roman" w:hAnsi="Times New Roman" w:cs="Times New Roman"/>
          <w:sz w:val="28"/>
          <w:szCs w:val="28"/>
        </w:rPr>
        <w:t xml:space="preserve">, </w:t>
      </w:r>
      <w:r w:rsidR="00F34571" w:rsidRPr="00537F45">
        <w:rPr>
          <w:rFonts w:ascii="Times New Roman" w:hAnsi="Times New Roman" w:cs="Times New Roman"/>
          <w:sz w:val="28"/>
          <w:szCs w:val="28"/>
        </w:rPr>
        <w:t>но не более 2 автомобилей.</w:t>
      </w:r>
    </w:p>
    <w:p w:rsidR="00DA3F5D" w:rsidRDefault="00F97385"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883763" w:rsidRPr="00CF38B8">
        <w:rPr>
          <w:rFonts w:ascii="Times New Roman" w:hAnsi="Times New Roman" w:cs="Times New Roman"/>
          <w:sz w:val="28"/>
          <w:szCs w:val="28"/>
        </w:rPr>
        <w:t>.</w:t>
      </w:r>
      <w:r w:rsidRPr="00CF38B8">
        <w:rPr>
          <w:rFonts w:ascii="Times New Roman" w:hAnsi="Times New Roman" w:cs="Times New Roman"/>
          <w:sz w:val="28"/>
          <w:szCs w:val="28"/>
        </w:rPr>
        <w:t>10</w:t>
      </w:r>
      <w:r w:rsidR="00F34571" w:rsidRPr="00CF38B8">
        <w:rPr>
          <w:rFonts w:ascii="Times New Roman" w:hAnsi="Times New Roman" w:cs="Times New Roman"/>
          <w:sz w:val="28"/>
          <w:szCs w:val="28"/>
        </w:rPr>
        <w:t xml:space="preserve">. Транспорт, обслуживающий похоронную процессию по захоронению военнослужащих и других лиц, согласно </w:t>
      </w:r>
      <w:hyperlink r:id="rId10" w:tooltip="Постановление Правительства РФ от 06.05.1994 N 460 (ред. от 01.02.2023) &quot;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
        <w:r w:rsidR="00F34571" w:rsidRPr="00CF38B8">
          <w:rPr>
            <w:rFonts w:ascii="Times New Roman" w:hAnsi="Times New Roman" w:cs="Times New Roman"/>
            <w:sz w:val="28"/>
            <w:szCs w:val="28"/>
          </w:rPr>
          <w:t>Постановлению</w:t>
        </w:r>
      </w:hyperlink>
      <w:r w:rsidR="00F34571" w:rsidRPr="00CF38B8">
        <w:rPr>
          <w:rFonts w:ascii="Times New Roman" w:hAnsi="Times New Roman" w:cs="Times New Roman"/>
          <w:sz w:val="28"/>
          <w:szCs w:val="28"/>
        </w:rPr>
        <w:t xml:space="preserve"> Прави</w:t>
      </w:r>
      <w:r w:rsidR="00AB1EB3" w:rsidRPr="00CF38B8">
        <w:rPr>
          <w:rFonts w:ascii="Times New Roman" w:hAnsi="Times New Roman" w:cs="Times New Roman"/>
          <w:sz w:val="28"/>
          <w:szCs w:val="28"/>
        </w:rPr>
        <w:t>тельства РФ от 6 мая 1994 года №</w:t>
      </w:r>
      <w:r w:rsidR="00F34571" w:rsidRPr="00CF38B8">
        <w:rPr>
          <w:rFonts w:ascii="Times New Roman" w:hAnsi="Times New Roman" w:cs="Times New Roman"/>
          <w:sz w:val="28"/>
          <w:szCs w:val="28"/>
        </w:rPr>
        <w:t xml:space="preserve"> 460, а также по уста</w:t>
      </w:r>
      <w:r w:rsidRPr="00CF38B8">
        <w:rPr>
          <w:rFonts w:ascii="Times New Roman" w:hAnsi="Times New Roman" w:cs="Times New Roman"/>
          <w:sz w:val="28"/>
          <w:szCs w:val="28"/>
        </w:rPr>
        <w:t xml:space="preserve">новке им надгробных памятников и/или транспорт, необходимый для перемещения крупногабаритных материалов для благоустройства могил, </w:t>
      </w:r>
      <w:r w:rsidR="00F34571" w:rsidRPr="00CF38B8">
        <w:rPr>
          <w:rFonts w:ascii="Times New Roman" w:hAnsi="Times New Roman" w:cs="Times New Roman"/>
          <w:sz w:val="28"/>
          <w:szCs w:val="28"/>
        </w:rPr>
        <w:t>имеет право беспрепятственного проезда на территорию кладбища.</w:t>
      </w:r>
      <w:r w:rsidR="00EF29AF" w:rsidRPr="00CF38B8">
        <w:t xml:space="preserve"> </w:t>
      </w:r>
      <w:r w:rsidR="00EF29AF" w:rsidRPr="00CF38B8">
        <w:rPr>
          <w:rFonts w:ascii="Times New Roman" w:hAnsi="Times New Roman" w:cs="Times New Roman"/>
          <w:sz w:val="28"/>
          <w:szCs w:val="28"/>
        </w:rPr>
        <w:t>Проезд автотранспорта на территорию общественного кладбища для доставки надмогильных сооружений к местам их установки (замены) допускает</w:t>
      </w:r>
      <w:r w:rsidR="00857F42">
        <w:rPr>
          <w:rFonts w:ascii="Times New Roman" w:hAnsi="Times New Roman" w:cs="Times New Roman"/>
          <w:sz w:val="28"/>
          <w:szCs w:val="28"/>
        </w:rPr>
        <w:t>ся только при наличии уведомления</w:t>
      </w:r>
      <w:r w:rsidR="00EF29AF" w:rsidRPr="00CF38B8">
        <w:rPr>
          <w:rFonts w:ascii="Times New Roman" w:hAnsi="Times New Roman" w:cs="Times New Roman"/>
          <w:sz w:val="28"/>
          <w:szCs w:val="28"/>
        </w:rPr>
        <w:t xml:space="preserve"> на установку надмогильного сооружения.</w:t>
      </w:r>
    </w:p>
    <w:p w:rsidR="00DA3F5D" w:rsidRDefault="00EF29AF"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883763" w:rsidRPr="00CF38B8">
        <w:rPr>
          <w:rFonts w:ascii="Times New Roman" w:hAnsi="Times New Roman" w:cs="Times New Roman"/>
          <w:sz w:val="28"/>
          <w:szCs w:val="28"/>
        </w:rPr>
        <w:t>.</w:t>
      </w:r>
      <w:r w:rsidRPr="00CF38B8">
        <w:rPr>
          <w:rFonts w:ascii="Times New Roman" w:hAnsi="Times New Roman" w:cs="Times New Roman"/>
          <w:sz w:val="28"/>
          <w:szCs w:val="28"/>
        </w:rPr>
        <w:t>11</w:t>
      </w:r>
      <w:r w:rsidR="00F34571" w:rsidRPr="00CF38B8">
        <w:rPr>
          <w:rFonts w:ascii="Times New Roman" w:hAnsi="Times New Roman" w:cs="Times New Roman"/>
          <w:sz w:val="28"/>
          <w:szCs w:val="28"/>
        </w:rPr>
        <w:t>. За нарушение правил, установленных для посещения кладбищ, а также в случае совершения противоправных действий виновные лица могут быть привлечены к имущественной, административной и уголовной ответственности в соответствии с действующим законодательством РФ.</w:t>
      </w:r>
    </w:p>
    <w:p w:rsidR="00883763" w:rsidRPr="00CF38B8"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9</w:t>
      </w:r>
      <w:r w:rsidR="00883763" w:rsidRPr="00CF38B8">
        <w:rPr>
          <w:rFonts w:ascii="Times New Roman" w:hAnsi="Times New Roman" w:cs="Times New Roman"/>
          <w:sz w:val="28"/>
          <w:szCs w:val="28"/>
        </w:rPr>
        <w:t>.1</w:t>
      </w:r>
      <w:r w:rsidRPr="00CF38B8">
        <w:rPr>
          <w:rFonts w:ascii="Times New Roman" w:hAnsi="Times New Roman" w:cs="Times New Roman"/>
          <w:sz w:val="28"/>
          <w:szCs w:val="28"/>
        </w:rPr>
        <w:t>2</w:t>
      </w:r>
      <w:r w:rsidR="00883763" w:rsidRPr="00CF38B8">
        <w:rPr>
          <w:rFonts w:ascii="Times New Roman" w:hAnsi="Times New Roman" w:cs="Times New Roman"/>
          <w:sz w:val="28"/>
          <w:szCs w:val="28"/>
        </w:rPr>
        <w:t xml:space="preserve">. Порядок и правила посещения общественных кладбищ вывешиваются на видных местах </w:t>
      </w:r>
      <w:r w:rsidRPr="00CF38B8">
        <w:rPr>
          <w:rFonts w:ascii="Times New Roman" w:hAnsi="Times New Roman" w:cs="Times New Roman"/>
          <w:sz w:val="28"/>
          <w:szCs w:val="28"/>
        </w:rPr>
        <w:t xml:space="preserve">(местах входа/выхода на территорию кладбища). </w:t>
      </w:r>
    </w:p>
    <w:p w:rsidR="008B2BD4" w:rsidRPr="00CF38B8" w:rsidRDefault="008B2BD4" w:rsidP="009368EC">
      <w:pPr>
        <w:pStyle w:val="ConsPlusNormal0"/>
        <w:jc w:val="both"/>
        <w:rPr>
          <w:rFonts w:ascii="Times New Roman" w:hAnsi="Times New Roman" w:cs="Times New Roman"/>
          <w:sz w:val="28"/>
          <w:szCs w:val="28"/>
        </w:rPr>
      </w:pPr>
    </w:p>
    <w:p w:rsidR="008B2BD4" w:rsidRPr="00CF38B8" w:rsidRDefault="00156353" w:rsidP="003E6462">
      <w:pPr>
        <w:pStyle w:val="ConsPlusTitle0"/>
        <w:jc w:val="center"/>
        <w:outlineLvl w:val="1"/>
        <w:rPr>
          <w:rFonts w:ascii="Times New Roman" w:hAnsi="Times New Roman" w:cs="Times New Roman"/>
          <w:b w:val="0"/>
          <w:sz w:val="28"/>
          <w:szCs w:val="28"/>
        </w:rPr>
      </w:pPr>
      <w:r w:rsidRPr="00CF38B8">
        <w:rPr>
          <w:rFonts w:ascii="Times New Roman" w:hAnsi="Times New Roman" w:cs="Times New Roman"/>
          <w:b w:val="0"/>
          <w:sz w:val="28"/>
          <w:szCs w:val="28"/>
        </w:rPr>
        <w:t>10</w:t>
      </w:r>
      <w:r w:rsidR="00F34571" w:rsidRPr="00CF38B8">
        <w:rPr>
          <w:rFonts w:ascii="Times New Roman" w:hAnsi="Times New Roman" w:cs="Times New Roman"/>
          <w:b w:val="0"/>
          <w:sz w:val="28"/>
          <w:szCs w:val="28"/>
        </w:rPr>
        <w:t>. Порядок проведения инвентаризации мест</w:t>
      </w:r>
      <w:r w:rsidR="003E6462" w:rsidRPr="00CF38B8">
        <w:rPr>
          <w:rFonts w:ascii="Times New Roman" w:hAnsi="Times New Roman" w:cs="Times New Roman"/>
          <w:b w:val="0"/>
          <w:sz w:val="28"/>
          <w:szCs w:val="28"/>
        </w:rPr>
        <w:t xml:space="preserve"> </w:t>
      </w:r>
      <w:r w:rsidR="00F34571" w:rsidRPr="00CF38B8">
        <w:rPr>
          <w:rFonts w:ascii="Times New Roman" w:hAnsi="Times New Roman" w:cs="Times New Roman"/>
          <w:b w:val="0"/>
          <w:sz w:val="28"/>
          <w:szCs w:val="28"/>
        </w:rPr>
        <w:t>захоронения на кладбищах</w:t>
      </w:r>
    </w:p>
    <w:p w:rsidR="008B2BD4" w:rsidRPr="00CF38B8" w:rsidRDefault="008B2BD4" w:rsidP="009368EC">
      <w:pPr>
        <w:pStyle w:val="ConsPlusNormal0"/>
        <w:jc w:val="both"/>
        <w:rPr>
          <w:rFonts w:ascii="Times New Roman" w:hAnsi="Times New Roman" w:cs="Times New Roman"/>
          <w:sz w:val="28"/>
          <w:szCs w:val="28"/>
        </w:rPr>
      </w:pP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F34571" w:rsidRPr="00CF38B8">
        <w:rPr>
          <w:rFonts w:ascii="Times New Roman" w:hAnsi="Times New Roman" w:cs="Times New Roman"/>
          <w:sz w:val="28"/>
          <w:szCs w:val="28"/>
        </w:rPr>
        <w:t>.1. Объектами инвентаризации являются все захоронения, произведенные на территории общественных кладбищ муниципального образования город Новороссийск (действующих и закрытых).</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lastRenderedPageBreak/>
        <w:t>10</w:t>
      </w:r>
      <w:r w:rsidR="00F34571" w:rsidRPr="00CF38B8">
        <w:rPr>
          <w:rFonts w:ascii="Times New Roman" w:hAnsi="Times New Roman" w:cs="Times New Roman"/>
          <w:sz w:val="28"/>
          <w:szCs w:val="28"/>
        </w:rPr>
        <w:t>.2. Инвентаризация осуществляется с целью:</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F34571" w:rsidRPr="00CF38B8">
        <w:rPr>
          <w:rFonts w:ascii="Times New Roman" w:hAnsi="Times New Roman" w:cs="Times New Roman"/>
          <w:sz w:val="28"/>
          <w:szCs w:val="28"/>
        </w:rPr>
        <w:t>.2.1. Учета всех мест захоронений (могил).</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F34571" w:rsidRPr="00CF38B8">
        <w:rPr>
          <w:rFonts w:ascii="Times New Roman" w:hAnsi="Times New Roman" w:cs="Times New Roman"/>
          <w:sz w:val="28"/>
          <w:szCs w:val="28"/>
        </w:rPr>
        <w:t>.2.2. Выявления мест захоронений (могил) без регистрационных номеров и данных о захороненных.</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F34571" w:rsidRPr="00CF38B8">
        <w:rPr>
          <w:rFonts w:ascii="Times New Roman" w:hAnsi="Times New Roman" w:cs="Times New Roman"/>
          <w:sz w:val="28"/>
          <w:szCs w:val="28"/>
        </w:rPr>
        <w:t>.2.3. Определения состояния захоронений (могил), надгробных сооружений, ограждений.</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F34571" w:rsidRPr="00CF38B8">
        <w:rPr>
          <w:rFonts w:ascii="Times New Roman" w:hAnsi="Times New Roman" w:cs="Times New Roman"/>
          <w:sz w:val="28"/>
          <w:szCs w:val="28"/>
        </w:rPr>
        <w:t>.3. Инвентаризация мест захоронений проводится уполномоченным органом местного самоуправления в сфере погребения и похоронного дела не реже одного раза в пять лет.</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795588">
        <w:rPr>
          <w:rFonts w:ascii="Times New Roman" w:hAnsi="Times New Roman" w:cs="Times New Roman"/>
          <w:sz w:val="28"/>
          <w:szCs w:val="28"/>
        </w:rPr>
        <w:t>.4</w:t>
      </w:r>
      <w:r w:rsidR="00F34571" w:rsidRPr="00CF38B8">
        <w:rPr>
          <w:rFonts w:ascii="Times New Roman" w:hAnsi="Times New Roman" w:cs="Times New Roman"/>
          <w:sz w:val="28"/>
          <w:szCs w:val="28"/>
        </w:rPr>
        <w:t xml:space="preserve">. Первичная инвентаризация мест захоронений включает в себя осмотр места захоронения (могил), составление журнала инвентаризации. Форма </w:t>
      </w:r>
      <w:hyperlink w:anchor="P414" w:tooltip="ЖУРНАЛ ИНВЕНТАРИЗАЦИИ КЛАДБИЩА">
        <w:r w:rsidR="00F34571" w:rsidRPr="00CF38B8">
          <w:rPr>
            <w:rFonts w:ascii="Times New Roman" w:hAnsi="Times New Roman" w:cs="Times New Roman"/>
            <w:sz w:val="28"/>
            <w:szCs w:val="28"/>
          </w:rPr>
          <w:t>журнала</w:t>
        </w:r>
      </w:hyperlink>
      <w:r w:rsidR="00F34571" w:rsidRPr="00CF38B8">
        <w:rPr>
          <w:rFonts w:ascii="Times New Roman" w:hAnsi="Times New Roman" w:cs="Times New Roman"/>
          <w:sz w:val="28"/>
          <w:szCs w:val="28"/>
        </w:rPr>
        <w:t xml:space="preserve"> инвентаризации мест захор</w:t>
      </w:r>
      <w:r w:rsidR="00537F45">
        <w:rPr>
          <w:rFonts w:ascii="Times New Roman" w:hAnsi="Times New Roman" w:cs="Times New Roman"/>
          <w:sz w:val="28"/>
          <w:szCs w:val="28"/>
        </w:rPr>
        <w:t>онений установлена приложением № 7</w:t>
      </w:r>
      <w:r w:rsidR="00F34571" w:rsidRPr="00CF38B8">
        <w:rPr>
          <w:rFonts w:ascii="Times New Roman" w:hAnsi="Times New Roman" w:cs="Times New Roman"/>
          <w:sz w:val="28"/>
          <w:szCs w:val="28"/>
        </w:rPr>
        <w:t xml:space="preserve"> к настоящему Положению.</w:t>
      </w:r>
    </w:p>
    <w:p w:rsidR="00DA3F5D"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795588">
        <w:rPr>
          <w:rFonts w:ascii="Times New Roman" w:hAnsi="Times New Roman" w:cs="Times New Roman"/>
          <w:sz w:val="28"/>
          <w:szCs w:val="28"/>
        </w:rPr>
        <w:t>.5</w:t>
      </w:r>
      <w:r w:rsidR="00F34571" w:rsidRPr="00CF38B8">
        <w:rPr>
          <w:rFonts w:ascii="Times New Roman" w:hAnsi="Times New Roman" w:cs="Times New Roman"/>
          <w:sz w:val="28"/>
          <w:szCs w:val="28"/>
        </w:rPr>
        <w:t>.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w:t>
      </w:r>
      <w:r w:rsidR="00537F45">
        <w:rPr>
          <w:rFonts w:ascii="Times New Roman" w:hAnsi="Times New Roman" w:cs="Times New Roman"/>
          <w:sz w:val="28"/>
          <w:szCs w:val="28"/>
        </w:rPr>
        <w:t>рнале инвентаризации в колонке «Примечание»</w:t>
      </w:r>
      <w:r w:rsidR="00F34571" w:rsidRPr="00CF38B8">
        <w:rPr>
          <w:rFonts w:ascii="Times New Roman" w:hAnsi="Times New Roman" w:cs="Times New Roman"/>
          <w:sz w:val="28"/>
          <w:szCs w:val="28"/>
        </w:rPr>
        <w:t xml:space="preserve"> делается соответствующая отметка.</w:t>
      </w:r>
    </w:p>
    <w:p w:rsidR="008B2BD4" w:rsidRPr="00CF38B8" w:rsidRDefault="00156353"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10</w:t>
      </w:r>
      <w:r w:rsidR="00795588">
        <w:rPr>
          <w:rFonts w:ascii="Times New Roman" w:hAnsi="Times New Roman" w:cs="Times New Roman"/>
          <w:sz w:val="28"/>
          <w:szCs w:val="28"/>
        </w:rPr>
        <w:t>.6</w:t>
      </w:r>
      <w:r w:rsidR="00F34571" w:rsidRPr="00CF38B8">
        <w:rPr>
          <w:rFonts w:ascii="Times New Roman" w:hAnsi="Times New Roman" w:cs="Times New Roman"/>
          <w:sz w:val="28"/>
          <w:szCs w:val="28"/>
        </w:rPr>
        <w:t>. Результаты инвентаризации захоронений оформляются актом о результатах инвентаризации.</w:t>
      </w:r>
    </w:p>
    <w:p w:rsidR="003E6462" w:rsidRPr="00CF38B8" w:rsidRDefault="003E6462" w:rsidP="009368EC">
      <w:pPr>
        <w:pStyle w:val="ConsPlusNormal0"/>
        <w:ind w:firstLine="540"/>
        <w:jc w:val="both"/>
        <w:rPr>
          <w:rFonts w:ascii="Times New Roman" w:hAnsi="Times New Roman" w:cs="Times New Roman"/>
          <w:sz w:val="28"/>
          <w:szCs w:val="28"/>
        </w:rPr>
      </w:pPr>
    </w:p>
    <w:p w:rsidR="00C13DB8" w:rsidRPr="00CF38B8" w:rsidRDefault="00625278" w:rsidP="00C13DB8">
      <w:pPr>
        <w:pStyle w:val="ConsPlusNormal0"/>
        <w:ind w:firstLine="540"/>
        <w:jc w:val="center"/>
        <w:rPr>
          <w:rFonts w:ascii="Times New Roman" w:hAnsi="Times New Roman" w:cs="Times New Roman"/>
          <w:sz w:val="28"/>
          <w:szCs w:val="28"/>
        </w:rPr>
      </w:pPr>
      <w:r w:rsidRPr="00CF38B8">
        <w:rPr>
          <w:rFonts w:ascii="Times New Roman" w:hAnsi="Times New Roman" w:cs="Times New Roman"/>
          <w:sz w:val="28"/>
          <w:szCs w:val="28"/>
        </w:rPr>
        <w:t>11</w:t>
      </w:r>
      <w:r w:rsidR="009A7ECC" w:rsidRPr="00CF38B8">
        <w:rPr>
          <w:rFonts w:ascii="Times New Roman" w:hAnsi="Times New Roman" w:cs="Times New Roman"/>
          <w:sz w:val="28"/>
          <w:szCs w:val="28"/>
        </w:rPr>
        <w:t xml:space="preserve">. Ответственность </w:t>
      </w:r>
    </w:p>
    <w:p w:rsidR="003E6462" w:rsidRPr="00CF38B8" w:rsidRDefault="003E6462" w:rsidP="00C13DB8">
      <w:pPr>
        <w:pStyle w:val="ConsPlusNormal0"/>
        <w:rPr>
          <w:rFonts w:ascii="Times New Roman" w:hAnsi="Times New Roman" w:cs="Times New Roman"/>
          <w:sz w:val="28"/>
          <w:szCs w:val="28"/>
        </w:rPr>
      </w:pPr>
    </w:p>
    <w:p w:rsidR="00DA3F5D" w:rsidRDefault="00625278"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11</w:t>
      </w:r>
      <w:r w:rsidR="009A7ECC" w:rsidRPr="00CF38B8">
        <w:rPr>
          <w:rFonts w:ascii="Times New Roman" w:hAnsi="Times New Roman" w:cs="Times New Roman"/>
          <w:sz w:val="28"/>
          <w:szCs w:val="28"/>
        </w:rPr>
        <w:t xml:space="preserve">.1. Все хозяйствующие субъекты, оказывающие на территории </w:t>
      </w:r>
      <w:r w:rsidR="00AA31CB" w:rsidRPr="00CF38B8">
        <w:rPr>
          <w:rFonts w:ascii="Times New Roman" w:hAnsi="Times New Roman" w:cs="Times New Roman"/>
          <w:sz w:val="28"/>
          <w:szCs w:val="28"/>
        </w:rPr>
        <w:t>муниципального образования город Новороссийск</w:t>
      </w:r>
      <w:r w:rsidR="009A7ECC" w:rsidRPr="00CF38B8">
        <w:rPr>
          <w:rFonts w:ascii="Times New Roman" w:hAnsi="Times New Roman" w:cs="Times New Roman"/>
          <w:sz w:val="28"/>
          <w:szCs w:val="28"/>
        </w:rPr>
        <w:t xml:space="preserve">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муниципальными правовыми актами </w:t>
      </w:r>
      <w:r w:rsidR="00AA31CB" w:rsidRPr="00CF38B8">
        <w:rPr>
          <w:rFonts w:ascii="Times New Roman" w:hAnsi="Times New Roman" w:cs="Times New Roman"/>
          <w:sz w:val="28"/>
          <w:szCs w:val="28"/>
        </w:rPr>
        <w:t>муниципального образования город Новороссийск</w:t>
      </w:r>
      <w:r w:rsidR="009A7ECC" w:rsidRPr="00CF38B8">
        <w:rPr>
          <w:rFonts w:ascii="Times New Roman" w:hAnsi="Times New Roman" w:cs="Times New Roman"/>
          <w:sz w:val="28"/>
          <w:szCs w:val="28"/>
        </w:rPr>
        <w:t>.</w:t>
      </w:r>
      <w:r w:rsidR="00AA31CB" w:rsidRPr="00CF38B8">
        <w:rPr>
          <w:rFonts w:ascii="Times New Roman" w:hAnsi="Times New Roman" w:cs="Times New Roman"/>
          <w:sz w:val="28"/>
          <w:szCs w:val="28"/>
        </w:rPr>
        <w:t xml:space="preserve"> </w:t>
      </w:r>
    </w:p>
    <w:p w:rsidR="00DA3F5D" w:rsidRDefault="00625278"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11</w:t>
      </w:r>
      <w:r w:rsidR="009A7ECC" w:rsidRPr="00CF38B8">
        <w:rPr>
          <w:rFonts w:ascii="Times New Roman" w:hAnsi="Times New Roman" w:cs="Times New Roman"/>
          <w:sz w:val="28"/>
          <w:szCs w:val="28"/>
        </w:rPr>
        <w:t>.2. Качество ритуальных услуг и предметов похоронного ритуала, предоставляемых специализированными службами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DA3F5D" w:rsidRDefault="00625278"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11</w:t>
      </w:r>
      <w:r w:rsidR="009A7ECC" w:rsidRPr="00CF38B8">
        <w:rPr>
          <w:rFonts w:ascii="Times New Roman" w:hAnsi="Times New Roman" w:cs="Times New Roman"/>
          <w:sz w:val="28"/>
          <w:szCs w:val="28"/>
        </w:rPr>
        <w:t>.3.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DA3F5D" w:rsidRDefault="00625278"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11</w:t>
      </w:r>
      <w:r w:rsidR="009A7ECC" w:rsidRPr="00CF38B8">
        <w:rPr>
          <w:rFonts w:ascii="Times New Roman" w:hAnsi="Times New Roman" w:cs="Times New Roman"/>
          <w:sz w:val="28"/>
          <w:szCs w:val="28"/>
        </w:rPr>
        <w:t xml:space="preserve">.4. Специализированная служба по вопросам похоронного дела несет </w:t>
      </w:r>
      <w:r w:rsidR="009A7ECC" w:rsidRPr="00CF38B8">
        <w:rPr>
          <w:rFonts w:ascii="Times New Roman" w:hAnsi="Times New Roman" w:cs="Times New Roman"/>
          <w:sz w:val="28"/>
          <w:szCs w:val="28"/>
        </w:rPr>
        <w:lastRenderedPageBreak/>
        <w:t>ответственность за качество пр</w:t>
      </w:r>
      <w:r w:rsidR="00345709">
        <w:rPr>
          <w:rFonts w:ascii="Times New Roman" w:hAnsi="Times New Roman" w:cs="Times New Roman"/>
          <w:sz w:val="28"/>
          <w:szCs w:val="28"/>
        </w:rPr>
        <w:t>едоставляемых ритуальных услуг</w:t>
      </w:r>
      <w:r w:rsidR="009A7ECC" w:rsidRPr="00CF38B8">
        <w:rPr>
          <w:rFonts w:ascii="Times New Roman" w:hAnsi="Times New Roman" w:cs="Times New Roman"/>
          <w:sz w:val="28"/>
          <w:szCs w:val="28"/>
        </w:rPr>
        <w:t xml:space="preserve">, за </w:t>
      </w:r>
      <w:proofErr w:type="spellStart"/>
      <w:r w:rsidR="009A7ECC" w:rsidRPr="00CF38B8">
        <w:rPr>
          <w:rFonts w:ascii="Times New Roman" w:hAnsi="Times New Roman" w:cs="Times New Roman"/>
          <w:sz w:val="28"/>
          <w:szCs w:val="28"/>
        </w:rPr>
        <w:t>непредоставление</w:t>
      </w:r>
      <w:proofErr w:type="spellEnd"/>
      <w:r w:rsidR="009A7ECC" w:rsidRPr="00CF38B8">
        <w:rPr>
          <w:rFonts w:ascii="Times New Roman" w:hAnsi="Times New Roman" w:cs="Times New Roman"/>
          <w:sz w:val="28"/>
          <w:szCs w:val="28"/>
        </w:rPr>
        <w:t xml:space="preserve"> государственных гарантий при погребении, неисполнение </w:t>
      </w:r>
      <w:r w:rsidR="00AA31CB" w:rsidRPr="00CF38B8">
        <w:rPr>
          <w:rFonts w:ascii="Times New Roman" w:hAnsi="Times New Roman" w:cs="Times New Roman"/>
          <w:sz w:val="28"/>
          <w:szCs w:val="28"/>
        </w:rPr>
        <w:t>волеизъявления,</w:t>
      </w:r>
      <w:r w:rsidR="009A7ECC" w:rsidRPr="00CF38B8">
        <w:rPr>
          <w:rFonts w:ascii="Times New Roman" w:hAnsi="Times New Roman" w:cs="Times New Roman"/>
          <w:sz w:val="28"/>
          <w:szCs w:val="28"/>
        </w:rPr>
        <w:t xml:space="preserve"> умершего о погребении, </w:t>
      </w:r>
      <w:proofErr w:type="spellStart"/>
      <w:r w:rsidR="009A7ECC" w:rsidRPr="00CF38B8">
        <w:rPr>
          <w:rFonts w:ascii="Times New Roman" w:hAnsi="Times New Roman" w:cs="Times New Roman"/>
          <w:sz w:val="28"/>
          <w:szCs w:val="28"/>
        </w:rPr>
        <w:t>непредоставление</w:t>
      </w:r>
      <w:proofErr w:type="spellEnd"/>
      <w:r w:rsidR="009A7ECC" w:rsidRPr="00CF38B8">
        <w:rPr>
          <w:rFonts w:ascii="Times New Roman" w:hAnsi="Times New Roman" w:cs="Times New Roman"/>
          <w:sz w:val="28"/>
          <w:szCs w:val="28"/>
        </w:rPr>
        <w:t xml:space="preserve"> гарантированного перечня услуг по погребению на безвозмездной основе.</w:t>
      </w:r>
    </w:p>
    <w:p w:rsidR="009A7ECC" w:rsidRPr="00CF38B8" w:rsidRDefault="00625278" w:rsidP="00DA3F5D">
      <w:pPr>
        <w:pStyle w:val="ConsPlusNormal0"/>
        <w:ind w:firstLine="709"/>
        <w:jc w:val="both"/>
        <w:rPr>
          <w:rFonts w:ascii="Times New Roman" w:hAnsi="Times New Roman" w:cs="Times New Roman"/>
          <w:sz w:val="28"/>
          <w:szCs w:val="28"/>
        </w:rPr>
      </w:pPr>
      <w:r w:rsidRPr="00CF38B8">
        <w:rPr>
          <w:rFonts w:ascii="Times New Roman" w:hAnsi="Times New Roman" w:cs="Times New Roman"/>
          <w:sz w:val="28"/>
          <w:szCs w:val="28"/>
        </w:rPr>
        <w:t>11</w:t>
      </w:r>
      <w:r w:rsidR="009A7ECC" w:rsidRPr="00CF38B8">
        <w:rPr>
          <w:rFonts w:ascii="Times New Roman" w:hAnsi="Times New Roman" w:cs="Times New Roman"/>
          <w:sz w:val="28"/>
          <w:szCs w:val="28"/>
        </w:rPr>
        <w:t>.5.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(административную, уголовную) в соответствии с действующим законодательством Российской Федерации.</w:t>
      </w:r>
    </w:p>
    <w:p w:rsidR="008B2BD4" w:rsidRDefault="008B2BD4">
      <w:pPr>
        <w:pStyle w:val="ConsPlusNormal0"/>
        <w:jc w:val="both"/>
        <w:rPr>
          <w:rFonts w:ascii="Times New Roman" w:hAnsi="Times New Roman" w:cs="Times New Roman"/>
          <w:sz w:val="28"/>
          <w:szCs w:val="28"/>
        </w:rPr>
      </w:pPr>
    </w:p>
    <w:p w:rsidR="00DA3F5D" w:rsidRDefault="00DA3F5D">
      <w:pPr>
        <w:pStyle w:val="ConsPlusNormal0"/>
        <w:jc w:val="both"/>
        <w:rPr>
          <w:rFonts w:ascii="Times New Roman" w:hAnsi="Times New Roman" w:cs="Times New Roman"/>
          <w:sz w:val="28"/>
          <w:szCs w:val="28"/>
        </w:rPr>
      </w:pPr>
    </w:p>
    <w:p w:rsidR="00DA3F5D" w:rsidRPr="00CF38B8" w:rsidRDefault="00DA3F5D">
      <w:pPr>
        <w:pStyle w:val="ConsPlusNormal0"/>
        <w:jc w:val="both"/>
        <w:rPr>
          <w:rFonts w:ascii="Times New Roman" w:hAnsi="Times New Roman" w:cs="Times New Roman"/>
          <w:sz w:val="28"/>
          <w:szCs w:val="28"/>
        </w:rPr>
      </w:pPr>
    </w:p>
    <w:p w:rsidR="008B2BD4" w:rsidRPr="00CF38B8" w:rsidRDefault="00F34571" w:rsidP="00E72E6F">
      <w:pPr>
        <w:pStyle w:val="ConsPlusNormal0"/>
        <w:rPr>
          <w:rFonts w:ascii="Times New Roman" w:hAnsi="Times New Roman" w:cs="Times New Roman"/>
          <w:sz w:val="28"/>
          <w:szCs w:val="28"/>
        </w:rPr>
      </w:pPr>
      <w:r w:rsidRPr="00CF38B8">
        <w:rPr>
          <w:rFonts w:ascii="Times New Roman" w:hAnsi="Times New Roman" w:cs="Times New Roman"/>
          <w:sz w:val="28"/>
          <w:szCs w:val="28"/>
        </w:rPr>
        <w:t>Начальник управления</w:t>
      </w:r>
    </w:p>
    <w:p w:rsidR="008B2BD4" w:rsidRPr="00CF38B8" w:rsidRDefault="00F34571" w:rsidP="00E72E6F">
      <w:pPr>
        <w:pStyle w:val="ConsPlusNormal0"/>
        <w:rPr>
          <w:rFonts w:ascii="Times New Roman" w:hAnsi="Times New Roman" w:cs="Times New Roman"/>
          <w:sz w:val="28"/>
          <w:szCs w:val="28"/>
        </w:rPr>
      </w:pPr>
      <w:r w:rsidRPr="00CF38B8">
        <w:rPr>
          <w:rFonts w:ascii="Times New Roman" w:hAnsi="Times New Roman" w:cs="Times New Roman"/>
          <w:sz w:val="28"/>
          <w:szCs w:val="28"/>
        </w:rPr>
        <w:t>городского хозяйства</w:t>
      </w:r>
      <w:r w:rsidR="00DA3F5D">
        <w:rPr>
          <w:rFonts w:ascii="Times New Roman" w:hAnsi="Times New Roman" w:cs="Times New Roman"/>
          <w:sz w:val="28"/>
          <w:szCs w:val="28"/>
        </w:rPr>
        <w:t xml:space="preserve">                                                                       А.В. Павловский</w:t>
      </w:r>
    </w:p>
    <w:p w:rsidR="008B2BD4" w:rsidRPr="00CF38B8" w:rsidRDefault="008B2BD4">
      <w:pPr>
        <w:pStyle w:val="ConsPlusNormal0"/>
        <w:jc w:val="both"/>
        <w:rPr>
          <w:rFonts w:ascii="Times New Roman" w:hAnsi="Times New Roman" w:cs="Times New Roman"/>
          <w:sz w:val="28"/>
          <w:szCs w:val="28"/>
        </w:rPr>
      </w:pPr>
    </w:p>
    <w:p w:rsidR="0052717B" w:rsidRDefault="0052717B" w:rsidP="006900A6">
      <w:pPr>
        <w:pStyle w:val="ConsPlusNormal0"/>
        <w:outlineLvl w:val="1"/>
        <w:rPr>
          <w:rFonts w:ascii="Times New Roman" w:hAnsi="Times New Roman" w:cs="Times New Roman"/>
          <w:sz w:val="28"/>
          <w:szCs w:val="28"/>
        </w:rPr>
      </w:pPr>
    </w:p>
    <w:p w:rsidR="006900A6" w:rsidRDefault="006900A6" w:rsidP="006900A6">
      <w:pPr>
        <w:pStyle w:val="ConsPlusNormal0"/>
        <w:outlineLvl w:val="1"/>
        <w:rPr>
          <w:rFonts w:ascii="Times New Roman" w:hAnsi="Times New Roman" w:cs="Times New Roman"/>
          <w:sz w:val="28"/>
          <w:szCs w:val="28"/>
        </w:rPr>
      </w:pPr>
    </w:p>
    <w:p w:rsidR="00512C75" w:rsidRDefault="00512C75" w:rsidP="006900A6">
      <w:pPr>
        <w:pStyle w:val="ConsPlusNormal0"/>
        <w:outlineLvl w:val="1"/>
        <w:rPr>
          <w:rFonts w:ascii="Times New Roman" w:hAnsi="Times New Roman" w:cs="Times New Roman"/>
          <w:sz w:val="28"/>
          <w:szCs w:val="28"/>
        </w:rPr>
      </w:pPr>
    </w:p>
    <w:p w:rsidR="00512C75" w:rsidRDefault="00512C75" w:rsidP="006900A6">
      <w:pPr>
        <w:pStyle w:val="ConsPlusNormal0"/>
        <w:outlineLvl w:val="1"/>
        <w:rPr>
          <w:rFonts w:ascii="Times New Roman" w:hAnsi="Times New Roman" w:cs="Times New Roman"/>
          <w:sz w:val="28"/>
          <w:szCs w:val="28"/>
        </w:rPr>
      </w:pPr>
    </w:p>
    <w:p w:rsidR="00512C75" w:rsidRDefault="00512C75" w:rsidP="006900A6">
      <w:pPr>
        <w:pStyle w:val="ConsPlusNormal0"/>
        <w:outlineLvl w:val="1"/>
        <w:rPr>
          <w:rFonts w:ascii="Times New Roman" w:hAnsi="Times New Roman" w:cs="Times New Roman"/>
          <w:sz w:val="28"/>
          <w:szCs w:val="28"/>
        </w:rPr>
      </w:pPr>
    </w:p>
    <w:p w:rsidR="00512C75" w:rsidRDefault="00512C75" w:rsidP="006900A6">
      <w:pPr>
        <w:pStyle w:val="ConsPlusNormal0"/>
        <w:outlineLvl w:val="1"/>
        <w:rPr>
          <w:rFonts w:ascii="Times New Roman" w:hAnsi="Times New Roman" w:cs="Times New Roman"/>
          <w:sz w:val="28"/>
          <w:szCs w:val="28"/>
        </w:rPr>
      </w:pPr>
    </w:p>
    <w:p w:rsidR="00512C75" w:rsidRDefault="00512C75" w:rsidP="006900A6">
      <w:pPr>
        <w:pStyle w:val="ConsPlusNormal0"/>
        <w:outlineLvl w:val="1"/>
        <w:rPr>
          <w:rFonts w:ascii="Times New Roman" w:hAnsi="Times New Roman" w:cs="Times New Roman"/>
          <w:sz w:val="28"/>
          <w:szCs w:val="28"/>
        </w:rPr>
      </w:pPr>
    </w:p>
    <w:p w:rsidR="00512C75" w:rsidRDefault="00512C75" w:rsidP="006900A6">
      <w:pPr>
        <w:pStyle w:val="ConsPlusNormal0"/>
        <w:outlineLvl w:val="1"/>
        <w:rPr>
          <w:rFonts w:ascii="Times New Roman" w:hAnsi="Times New Roman" w:cs="Times New Roman"/>
          <w:sz w:val="28"/>
          <w:szCs w:val="28"/>
        </w:rPr>
      </w:pPr>
    </w:p>
    <w:p w:rsidR="00711B0A" w:rsidRDefault="00711B0A">
      <w:pPr>
        <w:pStyle w:val="ConsPlusNormal0"/>
        <w:jc w:val="right"/>
        <w:outlineLvl w:val="1"/>
        <w:rPr>
          <w:rFonts w:ascii="Times New Roman" w:hAnsi="Times New Roman" w:cs="Times New Roman"/>
          <w:sz w:val="28"/>
          <w:szCs w:val="28"/>
        </w:rPr>
      </w:pPr>
    </w:p>
    <w:p w:rsidR="00711B0A" w:rsidRDefault="00711B0A">
      <w:pPr>
        <w:pStyle w:val="ConsPlusNormal0"/>
        <w:jc w:val="right"/>
        <w:outlineLvl w:val="1"/>
        <w:rPr>
          <w:rFonts w:ascii="Times New Roman" w:hAnsi="Times New Roman" w:cs="Times New Roman"/>
          <w:sz w:val="28"/>
          <w:szCs w:val="28"/>
        </w:rPr>
      </w:pPr>
    </w:p>
    <w:p w:rsidR="00711B0A" w:rsidRDefault="00711B0A">
      <w:pPr>
        <w:pStyle w:val="ConsPlusNormal0"/>
        <w:jc w:val="right"/>
        <w:outlineLvl w:val="1"/>
        <w:rPr>
          <w:rFonts w:ascii="Times New Roman" w:hAnsi="Times New Roman" w:cs="Times New Roman"/>
          <w:sz w:val="28"/>
          <w:szCs w:val="28"/>
        </w:rPr>
      </w:pPr>
    </w:p>
    <w:p w:rsidR="00711B0A" w:rsidRDefault="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E72E6F" w:rsidRDefault="00E72E6F" w:rsidP="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8951D0" w:rsidRDefault="008951D0" w:rsidP="00711B0A">
      <w:pPr>
        <w:pStyle w:val="ConsPlusNormal0"/>
        <w:jc w:val="right"/>
        <w:outlineLvl w:val="1"/>
        <w:rPr>
          <w:rFonts w:ascii="Times New Roman" w:hAnsi="Times New Roman" w:cs="Times New Roman"/>
          <w:sz w:val="28"/>
          <w:szCs w:val="28"/>
        </w:rPr>
      </w:pPr>
    </w:p>
    <w:p w:rsidR="00E431BA" w:rsidRDefault="00E431BA" w:rsidP="00711B0A">
      <w:pPr>
        <w:pStyle w:val="ConsPlusNormal0"/>
        <w:jc w:val="right"/>
        <w:outlineLvl w:val="1"/>
        <w:rPr>
          <w:rFonts w:ascii="Times New Roman" w:hAnsi="Times New Roman" w:cs="Times New Roman"/>
          <w:sz w:val="28"/>
          <w:szCs w:val="28"/>
        </w:rPr>
      </w:pPr>
    </w:p>
    <w:p w:rsidR="00E431BA" w:rsidRDefault="00E431BA" w:rsidP="00711B0A">
      <w:pPr>
        <w:pStyle w:val="ConsPlusNormal0"/>
        <w:jc w:val="right"/>
        <w:outlineLvl w:val="1"/>
        <w:rPr>
          <w:rFonts w:ascii="Times New Roman" w:hAnsi="Times New Roman" w:cs="Times New Roman"/>
          <w:sz w:val="28"/>
          <w:szCs w:val="28"/>
        </w:rPr>
      </w:pPr>
    </w:p>
    <w:p w:rsidR="00E431BA" w:rsidRDefault="00E431BA" w:rsidP="00711B0A">
      <w:pPr>
        <w:pStyle w:val="ConsPlusNormal0"/>
        <w:jc w:val="right"/>
        <w:outlineLvl w:val="1"/>
        <w:rPr>
          <w:rFonts w:ascii="Times New Roman" w:hAnsi="Times New Roman" w:cs="Times New Roman"/>
          <w:sz w:val="28"/>
          <w:szCs w:val="28"/>
        </w:rPr>
      </w:pPr>
    </w:p>
    <w:p w:rsidR="00E431BA" w:rsidRDefault="00E431BA" w:rsidP="00711B0A">
      <w:pPr>
        <w:pStyle w:val="ConsPlusNormal0"/>
        <w:jc w:val="right"/>
        <w:outlineLvl w:val="1"/>
        <w:rPr>
          <w:rFonts w:ascii="Times New Roman" w:hAnsi="Times New Roman" w:cs="Times New Roman"/>
          <w:sz w:val="28"/>
          <w:szCs w:val="28"/>
        </w:rPr>
      </w:pPr>
    </w:p>
    <w:p w:rsidR="00270080" w:rsidRDefault="00270080" w:rsidP="00711B0A">
      <w:pPr>
        <w:pStyle w:val="ConsPlusNormal0"/>
        <w:jc w:val="right"/>
        <w:outlineLvl w:val="1"/>
        <w:rPr>
          <w:rFonts w:ascii="Times New Roman" w:hAnsi="Times New Roman" w:cs="Times New Roman"/>
          <w:sz w:val="28"/>
          <w:szCs w:val="28"/>
        </w:rPr>
      </w:pPr>
    </w:p>
    <w:p w:rsidR="00711B0A" w:rsidRPr="00CF38B8" w:rsidRDefault="002E0BAE" w:rsidP="00711B0A">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711B0A" w:rsidRPr="00CF38B8">
        <w:rPr>
          <w:rFonts w:ascii="Times New Roman" w:hAnsi="Times New Roman" w:cs="Times New Roman"/>
          <w:sz w:val="28"/>
          <w:szCs w:val="28"/>
        </w:rPr>
        <w:t xml:space="preserve"> 1</w:t>
      </w:r>
    </w:p>
    <w:p w:rsidR="00E431BA" w:rsidRDefault="006B77BF" w:rsidP="006B77BF">
      <w:pPr>
        <w:pStyle w:val="ConsPlusNormal0"/>
        <w:ind w:firstLine="5387"/>
        <w:jc w:val="center"/>
        <w:rPr>
          <w:rFonts w:ascii="Times New Roman" w:hAnsi="Times New Roman" w:cs="Times New Roman"/>
          <w:sz w:val="28"/>
          <w:szCs w:val="28"/>
        </w:rPr>
      </w:pPr>
      <w:r>
        <w:rPr>
          <w:rFonts w:ascii="Times New Roman" w:hAnsi="Times New Roman" w:cs="Times New Roman"/>
          <w:sz w:val="28"/>
          <w:szCs w:val="28"/>
        </w:rPr>
        <w:t xml:space="preserve"> к</w:t>
      </w:r>
      <w:r w:rsidR="00711B0A" w:rsidRPr="00CF38B8">
        <w:rPr>
          <w:rFonts w:ascii="Times New Roman" w:hAnsi="Times New Roman" w:cs="Times New Roman"/>
          <w:sz w:val="28"/>
          <w:szCs w:val="28"/>
        </w:rPr>
        <w:t xml:space="preserve"> Положению</w:t>
      </w:r>
      <w:r w:rsidR="002E0BAE">
        <w:rPr>
          <w:rFonts w:ascii="Times New Roman" w:hAnsi="Times New Roman" w:cs="Times New Roman"/>
          <w:sz w:val="28"/>
          <w:szCs w:val="28"/>
        </w:rPr>
        <w:t xml:space="preserve"> </w:t>
      </w:r>
      <w:r w:rsidR="00711B0A" w:rsidRPr="00CF38B8">
        <w:rPr>
          <w:rFonts w:ascii="Times New Roman" w:hAnsi="Times New Roman" w:cs="Times New Roman"/>
          <w:sz w:val="28"/>
          <w:szCs w:val="28"/>
        </w:rPr>
        <w:t xml:space="preserve">о погребении и </w:t>
      </w:r>
    </w:p>
    <w:p w:rsidR="006B77BF" w:rsidRDefault="00E431BA" w:rsidP="002E0BAE">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r w:rsidR="00711B0A" w:rsidRPr="00CF38B8">
        <w:rPr>
          <w:rFonts w:ascii="Times New Roman" w:hAnsi="Times New Roman" w:cs="Times New Roman"/>
          <w:sz w:val="28"/>
          <w:szCs w:val="28"/>
        </w:rPr>
        <w:t>похоронном</w:t>
      </w:r>
      <w:r w:rsidR="002E0BAE">
        <w:rPr>
          <w:rFonts w:ascii="Times New Roman" w:hAnsi="Times New Roman" w:cs="Times New Roman"/>
          <w:sz w:val="28"/>
          <w:szCs w:val="28"/>
        </w:rPr>
        <w:t xml:space="preserve"> </w:t>
      </w:r>
      <w:r w:rsidR="00711B0A" w:rsidRPr="00CF38B8">
        <w:rPr>
          <w:rFonts w:ascii="Times New Roman" w:hAnsi="Times New Roman" w:cs="Times New Roman"/>
          <w:sz w:val="28"/>
          <w:szCs w:val="28"/>
        </w:rPr>
        <w:t>деле на территории</w:t>
      </w:r>
    </w:p>
    <w:p w:rsidR="006B77BF"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711B0A"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00711B0A"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00711B0A" w:rsidRPr="00CF38B8">
        <w:rPr>
          <w:rFonts w:ascii="Times New Roman" w:hAnsi="Times New Roman" w:cs="Times New Roman"/>
          <w:sz w:val="28"/>
          <w:szCs w:val="28"/>
        </w:rPr>
        <w:t xml:space="preserve">образования </w:t>
      </w:r>
    </w:p>
    <w:p w:rsidR="006B77BF"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711B0A" w:rsidRPr="00CF38B8">
        <w:rPr>
          <w:rFonts w:ascii="Times New Roman" w:hAnsi="Times New Roman" w:cs="Times New Roman"/>
          <w:sz w:val="28"/>
          <w:szCs w:val="28"/>
        </w:rPr>
        <w:t>город Новороссийск,</w:t>
      </w:r>
      <w:r w:rsidR="002E0BAE">
        <w:rPr>
          <w:rFonts w:ascii="Times New Roman" w:hAnsi="Times New Roman" w:cs="Times New Roman"/>
          <w:sz w:val="28"/>
          <w:szCs w:val="28"/>
        </w:rPr>
        <w:t xml:space="preserve"> </w:t>
      </w:r>
    </w:p>
    <w:p w:rsidR="00711B0A"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711B0A" w:rsidRPr="00CF38B8">
        <w:rPr>
          <w:rFonts w:ascii="Times New Roman" w:hAnsi="Times New Roman" w:cs="Times New Roman"/>
          <w:sz w:val="28"/>
          <w:szCs w:val="28"/>
        </w:rPr>
        <w:t>утвержденному решением</w:t>
      </w:r>
    </w:p>
    <w:p w:rsidR="006B77BF"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г</w:t>
      </w:r>
      <w:r w:rsidR="00711B0A" w:rsidRPr="00CF38B8">
        <w:rPr>
          <w:rFonts w:ascii="Times New Roman" w:hAnsi="Times New Roman" w:cs="Times New Roman"/>
          <w:sz w:val="28"/>
          <w:szCs w:val="28"/>
        </w:rPr>
        <w:t xml:space="preserve">ородской Думы </w:t>
      </w:r>
    </w:p>
    <w:p w:rsidR="006B77BF"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711B0A" w:rsidRPr="00CF38B8">
        <w:rPr>
          <w:rFonts w:ascii="Times New Roman" w:hAnsi="Times New Roman" w:cs="Times New Roman"/>
          <w:sz w:val="28"/>
          <w:szCs w:val="28"/>
        </w:rPr>
        <w:t>муниципального</w:t>
      </w:r>
      <w:r w:rsidR="002E0BAE">
        <w:rPr>
          <w:rFonts w:ascii="Times New Roman" w:hAnsi="Times New Roman" w:cs="Times New Roman"/>
          <w:sz w:val="28"/>
          <w:szCs w:val="28"/>
        </w:rPr>
        <w:t xml:space="preserve"> </w:t>
      </w:r>
      <w:r w:rsidR="00711B0A" w:rsidRPr="00CF38B8">
        <w:rPr>
          <w:rFonts w:ascii="Times New Roman" w:hAnsi="Times New Roman" w:cs="Times New Roman"/>
          <w:sz w:val="28"/>
          <w:szCs w:val="28"/>
        </w:rPr>
        <w:t xml:space="preserve">образования </w:t>
      </w:r>
    </w:p>
    <w:p w:rsidR="006B77BF"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711B0A" w:rsidRPr="00CF38B8">
        <w:rPr>
          <w:rFonts w:ascii="Times New Roman" w:hAnsi="Times New Roman" w:cs="Times New Roman"/>
          <w:sz w:val="28"/>
          <w:szCs w:val="28"/>
        </w:rPr>
        <w:t>город Новороссийск</w:t>
      </w:r>
    </w:p>
    <w:p w:rsidR="00711B0A" w:rsidRPr="002E0BAE" w:rsidRDefault="006B77BF" w:rsidP="006B77B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00711B0A" w:rsidRPr="002E0BAE">
        <w:rPr>
          <w:rFonts w:ascii="Times New Roman" w:hAnsi="Times New Roman" w:cs="Times New Roman"/>
          <w:sz w:val="28"/>
          <w:szCs w:val="28"/>
        </w:rPr>
        <w:t xml:space="preserve">от _____________ </w:t>
      </w:r>
      <w:r w:rsidR="00E431BA">
        <w:rPr>
          <w:rFonts w:ascii="Times New Roman" w:hAnsi="Times New Roman" w:cs="Times New Roman"/>
          <w:sz w:val="28"/>
          <w:szCs w:val="28"/>
        </w:rPr>
        <w:t>№</w:t>
      </w:r>
      <w:r w:rsidR="00711B0A" w:rsidRPr="002E0BAE">
        <w:rPr>
          <w:rFonts w:ascii="Times New Roman" w:hAnsi="Times New Roman" w:cs="Times New Roman"/>
          <w:sz w:val="28"/>
          <w:szCs w:val="28"/>
        </w:rPr>
        <w:t xml:space="preserve"> ____</w:t>
      </w:r>
    </w:p>
    <w:p w:rsidR="00711B0A" w:rsidRDefault="00711B0A" w:rsidP="002E0BAE">
      <w:pPr>
        <w:pStyle w:val="ConsPlusNormal0"/>
        <w:outlineLvl w:val="1"/>
        <w:rPr>
          <w:rFonts w:ascii="Times New Roman" w:hAnsi="Times New Roman" w:cs="Times New Roman"/>
          <w:sz w:val="28"/>
          <w:szCs w:val="28"/>
        </w:rPr>
      </w:pPr>
    </w:p>
    <w:p w:rsidR="002E0BAE" w:rsidRDefault="002E0BAE" w:rsidP="002E0BAE">
      <w:pPr>
        <w:pStyle w:val="ConsPlusNormal0"/>
        <w:outlineLvl w:val="1"/>
        <w:rPr>
          <w:rFonts w:ascii="Times New Roman" w:hAnsi="Times New Roman" w:cs="Times New Roman"/>
          <w:sz w:val="28"/>
          <w:szCs w:val="28"/>
        </w:rPr>
      </w:pPr>
    </w:p>
    <w:p w:rsidR="00711B0A" w:rsidRDefault="00711B0A" w:rsidP="00711B0A">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ФОРМА ЗАЯВЛЕНИЯ </w:t>
      </w:r>
    </w:p>
    <w:p w:rsidR="00711B0A" w:rsidRDefault="00711B0A" w:rsidP="00711B0A">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ЗЕМЕЛЬНОГО УЧАСТКА </w:t>
      </w:r>
    </w:p>
    <w:p w:rsidR="00711B0A" w:rsidRDefault="00711B0A" w:rsidP="002E0BAE">
      <w:pPr>
        <w:pStyle w:val="ConsPlusNormal0"/>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ДЛЯ ПОГРЕБЕНИЯ</w:t>
      </w:r>
      <w:proofErr w:type="gramEnd"/>
      <w:r>
        <w:rPr>
          <w:rFonts w:ascii="Times New Roman" w:hAnsi="Times New Roman" w:cs="Times New Roman"/>
          <w:sz w:val="28"/>
          <w:szCs w:val="28"/>
        </w:rPr>
        <w:t xml:space="preserve"> УМЕРШЕГО</w:t>
      </w:r>
    </w:p>
    <w:p w:rsidR="00711B0A" w:rsidRDefault="00711B0A">
      <w:pPr>
        <w:pStyle w:val="ConsPlusNormal0"/>
        <w:jc w:val="right"/>
        <w:outlineLvl w:val="1"/>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5256"/>
      </w:tblGrid>
      <w:tr w:rsidR="00711B0A" w:rsidTr="004D1D7F">
        <w:tc>
          <w:tcPr>
            <w:tcW w:w="5211" w:type="dxa"/>
          </w:tcPr>
          <w:p w:rsidR="00711B0A" w:rsidRDefault="00711B0A" w:rsidP="00711B0A">
            <w:pPr>
              <w:pStyle w:val="ConsPlusNormal0"/>
              <w:jc w:val="both"/>
              <w:outlineLvl w:val="1"/>
              <w:rPr>
                <w:rFonts w:ascii="Times New Roman" w:hAnsi="Times New Roman" w:cs="Times New Roman"/>
                <w:sz w:val="28"/>
                <w:szCs w:val="28"/>
              </w:rPr>
            </w:pPr>
          </w:p>
        </w:tc>
        <w:tc>
          <w:tcPr>
            <w:tcW w:w="5212" w:type="dxa"/>
          </w:tcPr>
          <w:p w:rsidR="00711B0A" w:rsidRDefault="00711B0A"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 xml:space="preserve">В </w:t>
            </w:r>
            <w:r w:rsidR="00DD1E31" w:rsidRPr="00AD412F">
              <w:rPr>
                <w:rFonts w:ascii="Times New Roman" w:hAnsi="Times New Roman" w:cs="Times New Roman"/>
                <w:sz w:val="28"/>
                <w:szCs w:val="28"/>
              </w:rPr>
              <w:t>Управление городского хозяйства администрации муниципального образования город Новороссийск</w:t>
            </w:r>
          </w:p>
          <w:p w:rsidR="00DD1E31" w:rsidRDefault="00DD1E31"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от ________________________________</w:t>
            </w:r>
          </w:p>
          <w:p w:rsidR="00DD1E31" w:rsidRDefault="00DD1E31" w:rsidP="00DD1E31">
            <w:pPr>
              <w:pStyle w:val="ConsPlusNormal0"/>
              <w:jc w:val="both"/>
              <w:outlineLvl w:val="1"/>
              <w:rPr>
                <w:rFonts w:ascii="Times New Roman" w:hAnsi="Times New Roman" w:cs="Times New Roman"/>
                <w:szCs w:val="20"/>
              </w:rPr>
            </w:pPr>
            <w:r>
              <w:rPr>
                <w:rFonts w:ascii="Times New Roman" w:hAnsi="Times New Roman" w:cs="Times New Roman"/>
                <w:sz w:val="28"/>
                <w:szCs w:val="28"/>
              </w:rPr>
              <w:t xml:space="preserve">                   </w:t>
            </w:r>
            <w:r w:rsidRPr="00043DAE">
              <w:rPr>
                <w:rFonts w:ascii="Times New Roman" w:hAnsi="Times New Roman" w:cs="Times New Roman"/>
                <w:sz w:val="18"/>
                <w:szCs w:val="18"/>
              </w:rPr>
              <w:t xml:space="preserve"> (</w:t>
            </w:r>
            <w:r>
              <w:rPr>
                <w:rFonts w:ascii="Times New Roman" w:hAnsi="Times New Roman" w:cs="Times New Roman"/>
                <w:szCs w:val="20"/>
              </w:rPr>
              <w:t>фамилия, имя, отчество)</w:t>
            </w:r>
          </w:p>
          <w:p w:rsidR="00DD1E31" w:rsidRDefault="00DD1E31"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паспорт ____________________________</w:t>
            </w:r>
          </w:p>
          <w:p w:rsidR="00DD1E31" w:rsidRDefault="00DD1E31"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выдан______________________________</w:t>
            </w:r>
          </w:p>
          <w:p w:rsidR="00DD1E31" w:rsidRDefault="00DD1E31"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DD1E31" w:rsidRDefault="00DD1E31"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адрес ______________________________</w:t>
            </w:r>
          </w:p>
          <w:p w:rsidR="00DD1E31" w:rsidRPr="00DD1E31" w:rsidRDefault="00DD1E31" w:rsidP="00DD1E31">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телефон____________________________</w:t>
            </w:r>
          </w:p>
        </w:tc>
      </w:tr>
    </w:tbl>
    <w:p w:rsidR="00711B0A" w:rsidRDefault="00711B0A" w:rsidP="00711B0A">
      <w:pPr>
        <w:pStyle w:val="ConsPlusNormal0"/>
        <w:jc w:val="both"/>
        <w:outlineLvl w:val="1"/>
        <w:rPr>
          <w:rFonts w:ascii="Times New Roman" w:hAnsi="Times New Roman" w:cs="Times New Roman"/>
          <w:sz w:val="28"/>
          <w:szCs w:val="28"/>
        </w:rPr>
      </w:pPr>
    </w:p>
    <w:p w:rsidR="00711B0A" w:rsidRDefault="00711B0A">
      <w:pPr>
        <w:pStyle w:val="ConsPlusNormal0"/>
        <w:jc w:val="right"/>
        <w:outlineLvl w:val="1"/>
        <w:rPr>
          <w:rFonts w:ascii="Times New Roman" w:hAnsi="Times New Roman" w:cs="Times New Roman"/>
          <w:sz w:val="28"/>
          <w:szCs w:val="28"/>
        </w:rPr>
      </w:pPr>
    </w:p>
    <w:p w:rsidR="00711B0A" w:rsidRDefault="004D1D7F" w:rsidP="004D1D7F">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ЗАЯВЛЕНИЕ </w:t>
      </w:r>
    </w:p>
    <w:p w:rsidR="004D1D7F" w:rsidRDefault="004D1D7F" w:rsidP="004D1D7F">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Прошу предоставить земельный участок/выдать разрешение для погребения умершего с последующей выдачей удостоверения для захоронения (урна с прахом, гроб с телом)</w:t>
      </w:r>
    </w:p>
    <w:p w:rsidR="004D1D7F" w:rsidRDefault="004D1D7F" w:rsidP="004D1D7F">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4D1D7F" w:rsidRDefault="004D1D7F" w:rsidP="004D1D7F">
      <w:pPr>
        <w:pStyle w:val="ConsPlusNormal"/>
        <w:jc w:val="both"/>
        <w:outlineLvl w:val="1"/>
        <w:rPr>
          <w:rFonts w:ascii="Times New Roman" w:hAnsi="Times New Roman" w:cs="Times New Roman"/>
          <w:szCs w:val="20"/>
        </w:rPr>
      </w:pPr>
      <w:r>
        <w:rPr>
          <w:rFonts w:ascii="Times New Roman" w:hAnsi="Times New Roman" w:cs="Times New Roman"/>
          <w:sz w:val="28"/>
          <w:szCs w:val="28"/>
        </w:rPr>
        <w:t xml:space="preserve">                                                                </w:t>
      </w:r>
      <w:r w:rsidRPr="00043DAE">
        <w:rPr>
          <w:rFonts w:ascii="Times New Roman" w:hAnsi="Times New Roman" w:cs="Times New Roman"/>
          <w:sz w:val="18"/>
          <w:szCs w:val="18"/>
        </w:rPr>
        <w:t>(</w:t>
      </w:r>
      <w:r>
        <w:rPr>
          <w:rFonts w:ascii="Times New Roman" w:hAnsi="Times New Roman" w:cs="Times New Roman"/>
          <w:szCs w:val="20"/>
        </w:rPr>
        <w:t>фамилия, имя, отчество)</w:t>
      </w:r>
    </w:p>
    <w:p w:rsidR="00043DAE" w:rsidRDefault="00043DAE" w:rsidP="00043DAE">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 </w:t>
      </w:r>
    </w:p>
    <w:p w:rsidR="00043DAE" w:rsidRDefault="00043DAE" w:rsidP="00043DAE">
      <w:pPr>
        <w:pStyle w:val="ConsPlusNormal"/>
        <w:jc w:val="both"/>
        <w:outlineLvl w:val="1"/>
        <w:rPr>
          <w:rFonts w:ascii="Times New Roman" w:hAnsi="Times New Roman" w:cs="Times New Roman"/>
          <w:szCs w:val="20"/>
        </w:rPr>
      </w:pPr>
      <w:r w:rsidRPr="00043D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43DAE">
        <w:rPr>
          <w:rFonts w:ascii="Times New Roman" w:hAnsi="Times New Roman" w:cs="Times New Roman"/>
          <w:sz w:val="18"/>
          <w:szCs w:val="18"/>
        </w:rPr>
        <w:t xml:space="preserve">    (</w:t>
      </w:r>
      <w:r>
        <w:rPr>
          <w:rFonts w:ascii="Times New Roman" w:hAnsi="Times New Roman" w:cs="Times New Roman"/>
          <w:szCs w:val="20"/>
        </w:rPr>
        <w:t>свидетельство о смерти)</w:t>
      </w:r>
    </w:p>
    <w:p w:rsidR="00F26F2F" w:rsidRDefault="00F26F2F" w:rsidP="00F26F2F">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 </w:t>
      </w:r>
    </w:p>
    <w:p w:rsidR="00F26F2F" w:rsidRDefault="00F26F2F" w:rsidP="00F26F2F">
      <w:pPr>
        <w:pStyle w:val="ConsPlusNormal"/>
        <w:jc w:val="both"/>
        <w:outlineLvl w:val="1"/>
        <w:rPr>
          <w:rFonts w:ascii="Times New Roman" w:hAnsi="Times New Roman" w:cs="Times New Roman"/>
          <w:szCs w:val="20"/>
        </w:rPr>
      </w:pPr>
      <w:r w:rsidRPr="00043D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43DAE">
        <w:rPr>
          <w:rFonts w:ascii="Times New Roman" w:hAnsi="Times New Roman" w:cs="Times New Roman"/>
          <w:sz w:val="18"/>
          <w:szCs w:val="18"/>
        </w:rPr>
        <w:t xml:space="preserve"> (</w:t>
      </w:r>
      <w:r>
        <w:rPr>
          <w:rFonts w:ascii="Times New Roman" w:hAnsi="Times New Roman" w:cs="Times New Roman"/>
          <w:szCs w:val="20"/>
        </w:rPr>
        <w:t xml:space="preserve">свидетельство о смерти ранее захороненного родственника, секция </w:t>
      </w:r>
      <w:proofErr w:type="gramStart"/>
      <w:r>
        <w:rPr>
          <w:rFonts w:ascii="Times New Roman" w:hAnsi="Times New Roman" w:cs="Times New Roman"/>
          <w:szCs w:val="20"/>
        </w:rPr>
        <w:t>№ )</w:t>
      </w:r>
      <w:proofErr w:type="gramEnd"/>
    </w:p>
    <w:p w:rsidR="00043DAE" w:rsidRDefault="00043DAE" w:rsidP="00043DAE">
      <w:pPr>
        <w:pStyle w:val="ConsPlusNormal0"/>
        <w:jc w:val="center"/>
        <w:outlineLvl w:val="1"/>
        <w:rPr>
          <w:rFonts w:ascii="Times New Roman" w:hAnsi="Times New Roman" w:cs="Times New Roman"/>
          <w:sz w:val="28"/>
          <w:szCs w:val="28"/>
        </w:rPr>
      </w:pPr>
    </w:p>
    <w:p w:rsidR="004D1D7F" w:rsidRDefault="00AF7531" w:rsidP="004D1D7F">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Сведения, указанные в заявлении о родственных отношениях подтверждаю.</w:t>
      </w:r>
    </w:p>
    <w:p w:rsidR="00AF7531" w:rsidRDefault="00AF7531" w:rsidP="004D1D7F">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Об ответственности, предусмотренной законодательством Российской Федерации о предоставлении недостоверных сведений, предупрежден.</w:t>
      </w:r>
    </w:p>
    <w:p w:rsidR="00610B11" w:rsidRDefault="00610B11" w:rsidP="004D1D7F">
      <w:pPr>
        <w:pStyle w:val="ConsPlusNormal0"/>
        <w:ind w:firstLine="709"/>
        <w:jc w:val="both"/>
        <w:outlineLvl w:val="1"/>
        <w:rPr>
          <w:rFonts w:ascii="Times New Roman" w:hAnsi="Times New Roman" w:cs="Times New Roman"/>
          <w:sz w:val="28"/>
          <w:szCs w:val="28"/>
        </w:rPr>
      </w:pPr>
    </w:p>
    <w:p w:rsidR="00B513C5" w:rsidRPr="00B513C5" w:rsidRDefault="00B513C5" w:rsidP="004D1D7F">
      <w:pPr>
        <w:pStyle w:val="ConsPlusNormal0"/>
        <w:ind w:firstLine="709"/>
        <w:jc w:val="both"/>
        <w:outlineLvl w:val="1"/>
        <w:rPr>
          <w:rFonts w:ascii="Times New Roman" w:hAnsi="Times New Roman" w:cs="Times New Roman"/>
          <w:sz w:val="18"/>
          <w:szCs w:val="18"/>
        </w:rPr>
      </w:pPr>
      <w:r>
        <w:rPr>
          <w:rFonts w:ascii="Times New Roman" w:hAnsi="Times New Roman" w:cs="Times New Roman"/>
          <w:sz w:val="28"/>
          <w:szCs w:val="28"/>
        </w:rPr>
        <w:lastRenderedPageBreak/>
        <w:t xml:space="preserve">Приложение: </w:t>
      </w:r>
      <w:proofErr w:type="gramStart"/>
      <w:r>
        <w:rPr>
          <w:rFonts w:ascii="Times New Roman" w:hAnsi="Times New Roman" w:cs="Times New Roman"/>
          <w:sz w:val="28"/>
          <w:szCs w:val="28"/>
        </w:rPr>
        <w:t>1.</w:t>
      </w:r>
      <w:r w:rsidRPr="00B513C5">
        <w:rPr>
          <w:rFonts w:ascii="Times New Roman" w:hAnsi="Times New Roman" w:cs="Times New Roman"/>
          <w:sz w:val="28"/>
          <w:szCs w:val="28"/>
        </w:rPr>
        <w:t>_</w:t>
      </w:r>
      <w:proofErr w:type="gramEnd"/>
      <w:r w:rsidRPr="00B513C5">
        <w:rPr>
          <w:rFonts w:ascii="Times New Roman" w:hAnsi="Times New Roman" w:cs="Times New Roman"/>
          <w:sz w:val="28"/>
          <w:szCs w:val="28"/>
        </w:rPr>
        <w:t xml:space="preserve">________________________________ на ___ л. в ___ экз. </w:t>
      </w:r>
      <w:r>
        <w:rPr>
          <w:rFonts w:ascii="Times New Roman" w:hAnsi="Times New Roman" w:cs="Times New Roman"/>
          <w:sz w:val="28"/>
          <w:szCs w:val="28"/>
        </w:rPr>
        <w:t xml:space="preserve">                                   </w:t>
      </w:r>
    </w:p>
    <w:p w:rsidR="004D1D7F" w:rsidRDefault="004D1D7F" w:rsidP="004D1D7F">
      <w:pPr>
        <w:pStyle w:val="ConsPlusNormal0"/>
        <w:jc w:val="center"/>
        <w:outlineLvl w:val="1"/>
        <w:rPr>
          <w:rFonts w:ascii="Times New Roman" w:hAnsi="Times New Roman" w:cs="Times New Roman"/>
          <w:sz w:val="28"/>
          <w:szCs w:val="28"/>
        </w:rPr>
      </w:pPr>
    </w:p>
    <w:p w:rsidR="004D1D7F" w:rsidRDefault="004D1D7F" w:rsidP="004D1D7F">
      <w:pPr>
        <w:pStyle w:val="ConsPlusNormal0"/>
        <w:jc w:val="center"/>
        <w:outlineLvl w:val="1"/>
        <w:rPr>
          <w:rFonts w:ascii="Times New Roman" w:hAnsi="Times New Roman" w:cs="Times New Roman"/>
          <w:sz w:val="28"/>
          <w:szCs w:val="28"/>
        </w:rPr>
      </w:pPr>
    </w:p>
    <w:p w:rsidR="00B513C5" w:rsidRDefault="00B513C5" w:rsidP="00B513C5">
      <w:pPr>
        <w:pStyle w:val="ConsPlusNormal0"/>
        <w:ind w:firstLine="709"/>
        <w:jc w:val="both"/>
        <w:outlineLvl w:val="1"/>
        <w:rPr>
          <w:rFonts w:ascii="Times New Roman" w:hAnsi="Times New Roman" w:cs="Times New Roman"/>
          <w:sz w:val="28"/>
          <w:szCs w:val="28"/>
        </w:rPr>
      </w:pPr>
      <w:r w:rsidRPr="00B513C5">
        <w:rPr>
          <w:rFonts w:ascii="Times New Roman" w:hAnsi="Times New Roman" w:cs="Times New Roman"/>
          <w:sz w:val="28"/>
          <w:szCs w:val="28"/>
        </w:rPr>
        <w:t xml:space="preserve">Настоящим заявлением я своей волей и в своем интересе подтверждаю согласие на обработку моих персональных данным в </w:t>
      </w:r>
      <w:r>
        <w:rPr>
          <w:rFonts w:ascii="Times New Roman" w:hAnsi="Times New Roman" w:cs="Times New Roman"/>
          <w:sz w:val="28"/>
          <w:szCs w:val="28"/>
        </w:rPr>
        <w:t>Управлении</w:t>
      </w:r>
      <w:r w:rsidRPr="00B513C5">
        <w:rPr>
          <w:rFonts w:ascii="Times New Roman" w:hAnsi="Times New Roman" w:cs="Times New Roman"/>
          <w:sz w:val="28"/>
          <w:szCs w:val="28"/>
        </w:rPr>
        <w:t xml:space="preserve"> городского хозяйства администрации муниципального образования город Новороссийск в соответствии с пунктом 2 статьи 6 и пунктом 2 статьи 9 Федерального зак</w:t>
      </w:r>
      <w:r>
        <w:rPr>
          <w:rFonts w:ascii="Times New Roman" w:hAnsi="Times New Roman" w:cs="Times New Roman"/>
          <w:sz w:val="28"/>
          <w:szCs w:val="28"/>
        </w:rPr>
        <w:t>она от 27.07.2006 № 152-ФЗ «О персональных данных»</w:t>
      </w:r>
      <w:r w:rsidRPr="00B513C5">
        <w:rPr>
          <w:rFonts w:ascii="Times New Roman" w:hAnsi="Times New Roman" w:cs="Times New Roman"/>
          <w:sz w:val="28"/>
          <w:szCs w:val="28"/>
        </w:rPr>
        <w:t>.</w:t>
      </w:r>
    </w:p>
    <w:p w:rsidR="00B513C5" w:rsidRDefault="00B513C5" w:rsidP="00D7222A">
      <w:pPr>
        <w:pStyle w:val="ConsPlusNormal0"/>
        <w:jc w:val="both"/>
        <w:outlineLvl w:val="1"/>
        <w:rPr>
          <w:rFonts w:ascii="Times New Roman" w:hAnsi="Times New Roman" w:cs="Times New Roman"/>
          <w:sz w:val="28"/>
          <w:szCs w:val="28"/>
        </w:rPr>
      </w:pPr>
      <w:r w:rsidRPr="00B513C5">
        <w:rPr>
          <w:rFonts w:ascii="Times New Roman" w:hAnsi="Times New Roman" w:cs="Times New Roman"/>
          <w:sz w:val="28"/>
          <w:szCs w:val="28"/>
        </w:rPr>
        <w:t xml:space="preserve">________________________ </w:t>
      </w:r>
    </w:p>
    <w:p w:rsidR="00D7222A" w:rsidRPr="00D7222A" w:rsidRDefault="00B513C5" w:rsidP="00D7222A">
      <w:pPr>
        <w:pStyle w:val="ConsPlusNormal"/>
        <w:ind w:firstLine="709"/>
        <w:jc w:val="both"/>
        <w:outlineLvl w:val="1"/>
        <w:rPr>
          <w:rFonts w:ascii="Times New Roman" w:hAnsi="Times New Roman" w:cs="Times New Roman"/>
          <w:sz w:val="18"/>
          <w:szCs w:val="18"/>
        </w:rPr>
      </w:pPr>
      <w:r>
        <w:rPr>
          <w:rFonts w:ascii="Times New Roman" w:hAnsi="Times New Roman" w:cs="Times New Roman"/>
          <w:sz w:val="18"/>
          <w:szCs w:val="18"/>
        </w:rPr>
        <w:t xml:space="preserve">       </w:t>
      </w:r>
      <w:r w:rsidRPr="00B513C5">
        <w:rPr>
          <w:rFonts w:ascii="Times New Roman" w:hAnsi="Times New Roman" w:cs="Times New Roman"/>
          <w:sz w:val="18"/>
          <w:szCs w:val="18"/>
        </w:rPr>
        <w:t xml:space="preserve">   (</w:t>
      </w:r>
      <w:proofErr w:type="gramStart"/>
      <w:r w:rsidRPr="00B513C5">
        <w:rPr>
          <w:rFonts w:ascii="Times New Roman" w:hAnsi="Times New Roman" w:cs="Times New Roman"/>
          <w:sz w:val="18"/>
          <w:szCs w:val="18"/>
        </w:rPr>
        <w:t>подпись)</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B513C5">
        <w:rPr>
          <w:rFonts w:ascii="Times New Roman" w:hAnsi="Times New Roman" w:cs="Times New Roman"/>
          <w:sz w:val="18"/>
          <w:szCs w:val="18"/>
        </w:rPr>
        <w:t xml:space="preserve"> (фамилия, имя, отчество)</w:t>
      </w:r>
      <w:r w:rsidRPr="00B513C5">
        <w:rPr>
          <w:rFonts w:ascii="Times New Roman" w:hAnsi="Times New Roman" w:cs="Times New Roman"/>
          <w:sz w:val="28"/>
          <w:szCs w:val="28"/>
        </w:rPr>
        <w:t xml:space="preserve"> </w:t>
      </w:r>
      <w:r w:rsidR="00D7222A">
        <w:rPr>
          <w:rFonts w:ascii="Times New Roman" w:hAnsi="Times New Roman" w:cs="Times New Roman"/>
          <w:sz w:val="28"/>
          <w:szCs w:val="28"/>
        </w:rPr>
        <w:t xml:space="preserve">               </w:t>
      </w:r>
      <w:r w:rsidR="00D7222A" w:rsidRPr="00D7222A">
        <w:rPr>
          <w:rFonts w:ascii="Times New Roman" w:hAnsi="Times New Roman" w:cs="Times New Roman"/>
          <w:sz w:val="18"/>
          <w:szCs w:val="18"/>
        </w:rPr>
        <w:t xml:space="preserve">(дата) </w:t>
      </w:r>
    </w:p>
    <w:p w:rsidR="00B513C5" w:rsidRDefault="00B513C5" w:rsidP="00B513C5">
      <w:pPr>
        <w:pStyle w:val="ConsPlusNormal0"/>
        <w:ind w:firstLine="709"/>
        <w:jc w:val="both"/>
        <w:outlineLvl w:val="1"/>
        <w:rPr>
          <w:rFonts w:ascii="Times New Roman" w:hAnsi="Times New Roman" w:cs="Times New Roman"/>
          <w:sz w:val="28"/>
          <w:szCs w:val="28"/>
        </w:rPr>
      </w:pPr>
    </w:p>
    <w:p w:rsidR="004D1D7F" w:rsidRDefault="00B513C5" w:rsidP="00B513C5">
      <w:pPr>
        <w:pStyle w:val="ConsPlusNormal0"/>
        <w:ind w:firstLine="709"/>
        <w:jc w:val="both"/>
        <w:outlineLvl w:val="1"/>
        <w:rPr>
          <w:rFonts w:ascii="Times New Roman" w:hAnsi="Times New Roman" w:cs="Times New Roman"/>
          <w:sz w:val="28"/>
          <w:szCs w:val="28"/>
        </w:rPr>
      </w:pPr>
      <w:r w:rsidRPr="00B513C5">
        <w:rPr>
          <w:rFonts w:ascii="Times New Roman" w:hAnsi="Times New Roman" w:cs="Times New Roman"/>
          <w:sz w:val="28"/>
          <w:szCs w:val="28"/>
        </w:rPr>
        <w:t xml:space="preserve">Отметка </w:t>
      </w:r>
      <w:r>
        <w:rPr>
          <w:rFonts w:ascii="Times New Roman" w:hAnsi="Times New Roman" w:cs="Times New Roman"/>
          <w:sz w:val="28"/>
          <w:szCs w:val="28"/>
        </w:rPr>
        <w:t>сотрудника Управления</w:t>
      </w:r>
      <w:r w:rsidRPr="00B513C5">
        <w:rPr>
          <w:rFonts w:ascii="Times New Roman" w:hAnsi="Times New Roman" w:cs="Times New Roman"/>
          <w:sz w:val="28"/>
          <w:szCs w:val="28"/>
        </w:rPr>
        <w:t xml:space="preserve"> городского хозяйства администрации муниципального образования город Новороссийск </w:t>
      </w:r>
    </w:p>
    <w:p w:rsidR="004D1D7F" w:rsidRDefault="004D1D7F" w:rsidP="004D1D7F">
      <w:pPr>
        <w:pStyle w:val="ConsPlusNormal0"/>
        <w:jc w:val="center"/>
        <w:outlineLvl w:val="1"/>
        <w:rPr>
          <w:rFonts w:ascii="Times New Roman" w:hAnsi="Times New Roman" w:cs="Times New Roman"/>
          <w:sz w:val="28"/>
          <w:szCs w:val="28"/>
        </w:rPr>
      </w:pPr>
    </w:p>
    <w:p w:rsidR="00B513C5" w:rsidRDefault="00B513C5" w:rsidP="00D7222A">
      <w:pPr>
        <w:pStyle w:val="ConsPlusNormal0"/>
        <w:jc w:val="both"/>
        <w:outlineLvl w:val="1"/>
        <w:rPr>
          <w:rFonts w:ascii="Times New Roman" w:hAnsi="Times New Roman" w:cs="Times New Roman"/>
          <w:sz w:val="28"/>
          <w:szCs w:val="28"/>
        </w:rPr>
      </w:pPr>
      <w:r w:rsidRPr="00B513C5">
        <w:rPr>
          <w:rFonts w:ascii="Times New Roman" w:hAnsi="Times New Roman" w:cs="Times New Roman"/>
          <w:sz w:val="28"/>
          <w:szCs w:val="28"/>
        </w:rPr>
        <w:t xml:space="preserve">_______________________________________ </w:t>
      </w:r>
    </w:p>
    <w:p w:rsidR="00B513C5" w:rsidRDefault="00B513C5" w:rsidP="00B513C5">
      <w:pPr>
        <w:pStyle w:val="ConsPlusNormal0"/>
        <w:ind w:firstLine="709"/>
        <w:jc w:val="both"/>
        <w:outlineLvl w:val="1"/>
        <w:rPr>
          <w:rFonts w:ascii="Times New Roman" w:hAnsi="Times New Roman" w:cs="Times New Roman"/>
          <w:sz w:val="28"/>
          <w:szCs w:val="28"/>
        </w:rPr>
      </w:pPr>
      <w:r w:rsidRPr="00B513C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13C5">
        <w:rPr>
          <w:rFonts w:ascii="Times New Roman" w:hAnsi="Times New Roman" w:cs="Times New Roman"/>
          <w:sz w:val="18"/>
          <w:szCs w:val="18"/>
        </w:rPr>
        <w:t xml:space="preserve">   (</w:t>
      </w:r>
      <w:proofErr w:type="gramStart"/>
      <w:r w:rsidRPr="00B513C5">
        <w:rPr>
          <w:rFonts w:ascii="Times New Roman" w:hAnsi="Times New Roman" w:cs="Times New Roman"/>
          <w:sz w:val="18"/>
          <w:szCs w:val="18"/>
        </w:rPr>
        <w:t>подпись)</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B513C5">
        <w:rPr>
          <w:rFonts w:ascii="Times New Roman" w:hAnsi="Times New Roman" w:cs="Times New Roman"/>
          <w:sz w:val="18"/>
          <w:szCs w:val="18"/>
        </w:rPr>
        <w:t xml:space="preserve"> (фамилия, имя, отчество)</w:t>
      </w:r>
      <w:r w:rsidRPr="00B513C5">
        <w:rPr>
          <w:rFonts w:ascii="Times New Roman" w:hAnsi="Times New Roman" w:cs="Times New Roman"/>
          <w:sz w:val="28"/>
          <w:szCs w:val="28"/>
        </w:rPr>
        <w:t xml:space="preserve"> </w:t>
      </w:r>
    </w:p>
    <w:p w:rsidR="00B513C5" w:rsidRDefault="00B513C5" w:rsidP="00B513C5">
      <w:pPr>
        <w:pStyle w:val="ConsPlusNormal0"/>
        <w:ind w:firstLine="709"/>
        <w:jc w:val="both"/>
        <w:outlineLvl w:val="1"/>
        <w:rPr>
          <w:rFonts w:ascii="Times New Roman" w:hAnsi="Times New Roman" w:cs="Times New Roman"/>
          <w:sz w:val="28"/>
          <w:szCs w:val="28"/>
        </w:rPr>
      </w:pPr>
    </w:p>
    <w:p w:rsidR="00B513C5" w:rsidRDefault="00B513C5" w:rsidP="00B513C5">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B513C5" w:rsidRPr="00B513C5" w:rsidRDefault="00B513C5" w:rsidP="00B513C5">
      <w:pPr>
        <w:pStyle w:val="ConsPlusNormal0"/>
        <w:ind w:firstLine="709"/>
        <w:jc w:val="both"/>
        <w:outlineLvl w:val="1"/>
        <w:rPr>
          <w:rFonts w:ascii="Times New Roman" w:hAnsi="Times New Roman" w:cs="Times New Roman"/>
          <w:sz w:val="18"/>
          <w:szCs w:val="18"/>
        </w:rPr>
      </w:pPr>
      <w:r w:rsidRPr="00B513C5">
        <w:rPr>
          <w:rFonts w:ascii="Times New Roman" w:hAnsi="Times New Roman" w:cs="Times New Roman"/>
          <w:sz w:val="18"/>
          <w:szCs w:val="18"/>
        </w:rPr>
        <w:t xml:space="preserve">                                    </w:t>
      </w:r>
      <w:r>
        <w:rPr>
          <w:rFonts w:ascii="Times New Roman" w:hAnsi="Times New Roman" w:cs="Times New Roman"/>
          <w:sz w:val="18"/>
          <w:szCs w:val="18"/>
        </w:rPr>
        <w:t xml:space="preserve">               (место печати)</w:t>
      </w:r>
    </w:p>
    <w:p w:rsidR="00E72E6F" w:rsidRDefault="00E72E6F" w:rsidP="00E72E6F">
      <w:pPr>
        <w:pStyle w:val="ConsPlusNormal0"/>
        <w:rPr>
          <w:rFonts w:ascii="Times New Roman" w:hAnsi="Times New Roman" w:cs="Times New Roman"/>
          <w:sz w:val="28"/>
          <w:szCs w:val="28"/>
        </w:rPr>
      </w:pPr>
    </w:p>
    <w:p w:rsidR="00E72E6F" w:rsidRDefault="00E72E6F" w:rsidP="00E72E6F">
      <w:pPr>
        <w:pStyle w:val="ConsPlusNormal0"/>
        <w:rPr>
          <w:rFonts w:ascii="Times New Roman" w:hAnsi="Times New Roman" w:cs="Times New Roman"/>
          <w:sz w:val="28"/>
          <w:szCs w:val="28"/>
        </w:rPr>
      </w:pPr>
    </w:p>
    <w:p w:rsidR="00C33432" w:rsidRPr="00E65E10" w:rsidRDefault="00C33432" w:rsidP="00E72E6F">
      <w:pPr>
        <w:pStyle w:val="ConsPlusNormal0"/>
        <w:rPr>
          <w:rFonts w:ascii="Times New Roman" w:hAnsi="Times New Roman" w:cs="Times New Roman"/>
          <w:sz w:val="28"/>
          <w:szCs w:val="28"/>
        </w:rPr>
      </w:pPr>
      <w:r w:rsidRPr="00E65E10">
        <w:rPr>
          <w:rFonts w:ascii="Times New Roman" w:hAnsi="Times New Roman" w:cs="Times New Roman"/>
          <w:sz w:val="28"/>
          <w:szCs w:val="28"/>
        </w:rPr>
        <w:t>Начальник управления</w:t>
      </w:r>
    </w:p>
    <w:p w:rsidR="00C33432" w:rsidRPr="00E65E10" w:rsidRDefault="00C33432" w:rsidP="006B77BF">
      <w:pPr>
        <w:pStyle w:val="ConsPlusNormal0"/>
        <w:rPr>
          <w:rFonts w:ascii="Times New Roman" w:hAnsi="Times New Roman" w:cs="Times New Roman"/>
          <w:sz w:val="28"/>
          <w:szCs w:val="28"/>
        </w:rPr>
      </w:pPr>
      <w:r w:rsidRPr="00E65E10">
        <w:rPr>
          <w:rFonts w:ascii="Times New Roman" w:hAnsi="Times New Roman" w:cs="Times New Roman"/>
          <w:sz w:val="28"/>
          <w:szCs w:val="28"/>
        </w:rPr>
        <w:t>городского хозяйства</w:t>
      </w:r>
      <w:r w:rsidR="006B77BF">
        <w:rPr>
          <w:rFonts w:ascii="Times New Roman" w:hAnsi="Times New Roman" w:cs="Times New Roman"/>
          <w:sz w:val="28"/>
          <w:szCs w:val="28"/>
        </w:rPr>
        <w:t xml:space="preserve">                                                                      А</w:t>
      </w:r>
      <w:r w:rsidR="006B77BF" w:rsidRPr="006B77BF">
        <w:rPr>
          <w:rFonts w:ascii="Times New Roman" w:hAnsi="Times New Roman" w:cs="Times New Roman"/>
          <w:sz w:val="28"/>
          <w:szCs w:val="28"/>
        </w:rPr>
        <w:t>.В. Павловский</w:t>
      </w:r>
    </w:p>
    <w:p w:rsidR="004D1D7F" w:rsidRDefault="004D1D7F" w:rsidP="004D1D7F">
      <w:pPr>
        <w:pStyle w:val="ConsPlusNormal0"/>
        <w:jc w:val="center"/>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E8384F" w:rsidRDefault="00E8384F">
      <w:pPr>
        <w:pStyle w:val="ConsPlusNormal0"/>
        <w:jc w:val="right"/>
        <w:outlineLvl w:val="1"/>
        <w:rPr>
          <w:rFonts w:ascii="Times New Roman" w:hAnsi="Times New Roman" w:cs="Times New Roman"/>
          <w:sz w:val="28"/>
          <w:szCs w:val="28"/>
        </w:rPr>
      </w:pPr>
    </w:p>
    <w:p w:rsidR="00E8384F" w:rsidRDefault="00E8384F">
      <w:pPr>
        <w:pStyle w:val="ConsPlusNormal0"/>
        <w:jc w:val="right"/>
        <w:outlineLvl w:val="1"/>
        <w:rPr>
          <w:rFonts w:ascii="Times New Roman" w:hAnsi="Times New Roman" w:cs="Times New Roman"/>
          <w:sz w:val="28"/>
          <w:szCs w:val="28"/>
        </w:rPr>
      </w:pPr>
    </w:p>
    <w:p w:rsidR="00E8384F" w:rsidRDefault="00E8384F">
      <w:pPr>
        <w:pStyle w:val="ConsPlusNormal0"/>
        <w:jc w:val="right"/>
        <w:outlineLvl w:val="1"/>
        <w:rPr>
          <w:rFonts w:ascii="Times New Roman" w:hAnsi="Times New Roman" w:cs="Times New Roman"/>
          <w:sz w:val="28"/>
          <w:szCs w:val="28"/>
        </w:rPr>
      </w:pPr>
    </w:p>
    <w:p w:rsidR="00E8384F" w:rsidRDefault="00E8384F">
      <w:pPr>
        <w:pStyle w:val="ConsPlusNormal0"/>
        <w:jc w:val="right"/>
        <w:outlineLvl w:val="1"/>
        <w:rPr>
          <w:rFonts w:ascii="Times New Roman" w:hAnsi="Times New Roman" w:cs="Times New Roman"/>
          <w:sz w:val="28"/>
          <w:szCs w:val="28"/>
        </w:rPr>
      </w:pPr>
    </w:p>
    <w:p w:rsidR="00E8384F" w:rsidRDefault="00E8384F">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E72E6F" w:rsidRDefault="00E72E6F" w:rsidP="007C4816">
      <w:pPr>
        <w:pStyle w:val="ConsPlusNormal0"/>
        <w:jc w:val="right"/>
        <w:outlineLvl w:val="1"/>
        <w:rPr>
          <w:rFonts w:ascii="Times New Roman" w:hAnsi="Times New Roman" w:cs="Times New Roman"/>
          <w:sz w:val="28"/>
          <w:szCs w:val="28"/>
        </w:rPr>
      </w:pPr>
    </w:p>
    <w:p w:rsidR="00701ABC" w:rsidRDefault="00701ABC" w:rsidP="007C4816">
      <w:pPr>
        <w:pStyle w:val="ConsPlusNormal0"/>
        <w:jc w:val="right"/>
        <w:outlineLvl w:val="1"/>
        <w:rPr>
          <w:rFonts w:ascii="Times New Roman" w:hAnsi="Times New Roman" w:cs="Times New Roman"/>
          <w:sz w:val="28"/>
          <w:szCs w:val="28"/>
        </w:rPr>
      </w:pPr>
    </w:p>
    <w:p w:rsidR="00701ABC" w:rsidRDefault="00701ABC" w:rsidP="007C4816">
      <w:pPr>
        <w:pStyle w:val="ConsPlusNormal0"/>
        <w:jc w:val="right"/>
        <w:outlineLvl w:val="1"/>
        <w:rPr>
          <w:rFonts w:ascii="Times New Roman" w:hAnsi="Times New Roman" w:cs="Times New Roman"/>
          <w:sz w:val="28"/>
          <w:szCs w:val="28"/>
        </w:rPr>
      </w:pPr>
    </w:p>
    <w:p w:rsidR="007C4816" w:rsidRPr="00CF38B8" w:rsidRDefault="007C4816" w:rsidP="007C4816">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E8384F" w:rsidRDefault="00701ABC" w:rsidP="00E8384F">
      <w:pPr>
        <w:pStyle w:val="ConsPlusNormal0"/>
        <w:ind w:firstLine="5387"/>
        <w:jc w:val="center"/>
        <w:rPr>
          <w:rFonts w:ascii="Times New Roman" w:hAnsi="Times New Roman" w:cs="Times New Roman"/>
          <w:sz w:val="28"/>
          <w:szCs w:val="28"/>
        </w:rPr>
      </w:pPr>
      <w:r>
        <w:rPr>
          <w:rFonts w:ascii="Times New Roman" w:hAnsi="Times New Roman" w:cs="Times New Roman"/>
          <w:sz w:val="28"/>
          <w:szCs w:val="28"/>
        </w:rPr>
        <w:t xml:space="preserve"> </w:t>
      </w:r>
      <w:r w:rsidR="00E8384F">
        <w:rPr>
          <w:rFonts w:ascii="Times New Roman" w:hAnsi="Times New Roman" w:cs="Times New Roman"/>
          <w:sz w:val="28"/>
          <w:szCs w:val="28"/>
        </w:rPr>
        <w:t>к</w:t>
      </w:r>
      <w:r w:rsidR="00E8384F" w:rsidRPr="00CF38B8">
        <w:rPr>
          <w:rFonts w:ascii="Times New Roman" w:hAnsi="Times New Roman" w:cs="Times New Roman"/>
          <w:sz w:val="28"/>
          <w:szCs w:val="28"/>
        </w:rPr>
        <w:t xml:space="preserve"> Положению</w:t>
      </w:r>
      <w:r w:rsidR="00E8384F">
        <w:rPr>
          <w:rFonts w:ascii="Times New Roman" w:hAnsi="Times New Roman" w:cs="Times New Roman"/>
          <w:sz w:val="28"/>
          <w:szCs w:val="28"/>
        </w:rPr>
        <w:t xml:space="preserve"> </w:t>
      </w:r>
      <w:r w:rsidR="00E8384F" w:rsidRPr="00CF38B8">
        <w:rPr>
          <w:rFonts w:ascii="Times New Roman" w:hAnsi="Times New Roman" w:cs="Times New Roman"/>
          <w:sz w:val="28"/>
          <w:szCs w:val="28"/>
        </w:rPr>
        <w:t xml:space="preserve">о погребении и </w:t>
      </w:r>
    </w:p>
    <w:p w:rsidR="00E8384F" w:rsidRDefault="00E8384F" w:rsidP="00E8384F">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CF38B8">
        <w:rPr>
          <w:rFonts w:ascii="Times New Roman" w:hAnsi="Times New Roman" w:cs="Times New Roman"/>
          <w:sz w:val="28"/>
          <w:szCs w:val="28"/>
        </w:rPr>
        <w:t>деле на территории</w:t>
      </w:r>
    </w:p>
    <w:p w:rsidR="00E8384F"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E8384F"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p>
    <w:p w:rsidR="00E8384F"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утвержденному решением</w:t>
      </w:r>
    </w:p>
    <w:p w:rsidR="00E8384F"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г</w:t>
      </w:r>
      <w:r w:rsidRPr="00CF38B8">
        <w:rPr>
          <w:rFonts w:ascii="Times New Roman" w:hAnsi="Times New Roman" w:cs="Times New Roman"/>
          <w:sz w:val="28"/>
          <w:szCs w:val="28"/>
        </w:rPr>
        <w:t xml:space="preserve">ородской Думы </w:t>
      </w:r>
    </w:p>
    <w:p w:rsidR="00E8384F"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E8384F"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p>
    <w:p w:rsidR="00E8384F" w:rsidRPr="002E0BAE" w:rsidRDefault="00E8384F" w:rsidP="00E8384F">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E0BAE">
        <w:rPr>
          <w:rFonts w:ascii="Times New Roman" w:hAnsi="Times New Roman" w:cs="Times New Roman"/>
          <w:sz w:val="28"/>
          <w:szCs w:val="28"/>
        </w:rPr>
        <w:t xml:space="preserve">от _____________ </w:t>
      </w:r>
      <w:r>
        <w:rPr>
          <w:rFonts w:ascii="Times New Roman" w:hAnsi="Times New Roman" w:cs="Times New Roman"/>
          <w:sz w:val="28"/>
          <w:szCs w:val="28"/>
        </w:rPr>
        <w:t>№</w:t>
      </w:r>
      <w:r w:rsidRPr="002E0BAE">
        <w:rPr>
          <w:rFonts w:ascii="Times New Roman" w:hAnsi="Times New Roman" w:cs="Times New Roman"/>
          <w:sz w:val="28"/>
          <w:szCs w:val="28"/>
        </w:rPr>
        <w:t xml:space="preserve"> ____</w:t>
      </w:r>
    </w:p>
    <w:p w:rsidR="00E8384F" w:rsidRDefault="00E8384F" w:rsidP="00E8384F">
      <w:pPr>
        <w:pStyle w:val="ConsPlusNormal0"/>
        <w:outlineLvl w:val="1"/>
        <w:rPr>
          <w:rFonts w:ascii="Times New Roman" w:hAnsi="Times New Roman" w:cs="Times New Roman"/>
          <w:sz w:val="28"/>
          <w:szCs w:val="28"/>
        </w:rPr>
      </w:pPr>
    </w:p>
    <w:p w:rsidR="007C4816" w:rsidRDefault="007C4816" w:rsidP="007C4816">
      <w:pPr>
        <w:pStyle w:val="ConsPlusNormal0"/>
        <w:outlineLvl w:val="1"/>
        <w:rPr>
          <w:rFonts w:ascii="Times New Roman" w:hAnsi="Times New Roman" w:cs="Times New Roman"/>
          <w:sz w:val="28"/>
          <w:szCs w:val="28"/>
        </w:rPr>
      </w:pPr>
    </w:p>
    <w:p w:rsidR="007C4816" w:rsidRDefault="007C4816" w:rsidP="007C481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ФОРМА РАЗРЕШЕНИЯ </w:t>
      </w:r>
    </w:p>
    <w:p w:rsidR="007C4816" w:rsidRDefault="007C4816" w:rsidP="007C4816">
      <w:pPr>
        <w:pStyle w:val="ConsPlusNormal0"/>
        <w:jc w:val="center"/>
        <w:outlineLvl w:val="1"/>
        <w:rPr>
          <w:rFonts w:ascii="Times New Roman" w:hAnsi="Times New Roman" w:cs="Times New Roman"/>
          <w:sz w:val="28"/>
          <w:szCs w:val="28"/>
        </w:rPr>
      </w:pPr>
      <w:r>
        <w:rPr>
          <w:rFonts w:ascii="Times New Roman" w:hAnsi="Times New Roman" w:cs="Times New Roman"/>
          <w:sz w:val="28"/>
          <w:szCs w:val="28"/>
        </w:rPr>
        <w:t xml:space="preserve">О ПРЕДОСТАВЛЕНИИ ЗЕМЕЛЬНОГО УЧАСТКА </w:t>
      </w:r>
    </w:p>
    <w:p w:rsidR="007C4816" w:rsidRDefault="007C4816" w:rsidP="007C4816">
      <w:pPr>
        <w:pStyle w:val="ConsPlusNormal0"/>
        <w:jc w:val="center"/>
        <w:outlineLvl w:val="1"/>
        <w:rPr>
          <w:rFonts w:ascii="Times New Roman" w:hAnsi="Times New Roman" w:cs="Times New Roman"/>
          <w:sz w:val="28"/>
          <w:szCs w:val="28"/>
        </w:rPr>
      </w:pPr>
      <w:proofErr w:type="gramStart"/>
      <w:r>
        <w:rPr>
          <w:rFonts w:ascii="Times New Roman" w:hAnsi="Times New Roman" w:cs="Times New Roman"/>
          <w:sz w:val="28"/>
          <w:szCs w:val="28"/>
        </w:rPr>
        <w:t>ДЛЯ ПОГРЕБЕНИЯ</w:t>
      </w:r>
      <w:proofErr w:type="gramEnd"/>
      <w:r>
        <w:rPr>
          <w:rFonts w:ascii="Times New Roman" w:hAnsi="Times New Roman" w:cs="Times New Roman"/>
          <w:sz w:val="28"/>
          <w:szCs w:val="28"/>
        </w:rPr>
        <w:t xml:space="preserve"> УМЕРШЕГО</w:t>
      </w:r>
    </w:p>
    <w:p w:rsidR="00991FC2" w:rsidRDefault="00991FC2" w:rsidP="007C4816">
      <w:pPr>
        <w:pStyle w:val="ConsPlusNormal0"/>
        <w:jc w:val="center"/>
        <w:outlineLvl w:val="1"/>
        <w:rPr>
          <w:rFonts w:ascii="Times New Roman" w:hAnsi="Times New Roman" w:cs="Times New Roman"/>
          <w:sz w:val="28"/>
          <w:szCs w:val="28"/>
        </w:rPr>
      </w:pPr>
    </w:p>
    <w:p w:rsidR="00991FC2" w:rsidRDefault="00991FC2" w:rsidP="00991FC2">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Настоящим Управление</w:t>
      </w:r>
      <w:r w:rsidRPr="00B513C5">
        <w:rPr>
          <w:rFonts w:ascii="Times New Roman" w:hAnsi="Times New Roman" w:cs="Times New Roman"/>
          <w:sz w:val="28"/>
          <w:szCs w:val="28"/>
        </w:rPr>
        <w:t xml:space="preserve"> городского хозяйства администрации муниципального образования город Новороссийск </w:t>
      </w:r>
      <w:r>
        <w:rPr>
          <w:rFonts w:ascii="Times New Roman" w:hAnsi="Times New Roman" w:cs="Times New Roman"/>
          <w:sz w:val="28"/>
          <w:szCs w:val="28"/>
        </w:rPr>
        <w:t>разрешает предоставление земельного участка для погребения (гроб с телом, урна с прахом)</w:t>
      </w:r>
    </w:p>
    <w:p w:rsidR="00991FC2" w:rsidRPr="00991FC2" w:rsidRDefault="00991FC2" w:rsidP="00A76DCE">
      <w:pPr>
        <w:pStyle w:val="ConsPlusNormal0"/>
        <w:outlineLvl w:val="1"/>
        <w:rPr>
          <w:rFonts w:ascii="Times New Roman" w:hAnsi="Times New Roman" w:cs="Times New Roman"/>
          <w:sz w:val="18"/>
          <w:szCs w:val="18"/>
        </w:rPr>
      </w:pPr>
      <w:r w:rsidRPr="00991FC2">
        <w:rPr>
          <w:rFonts w:ascii="Times New Roman" w:hAnsi="Times New Roman" w:cs="Times New Roman"/>
          <w:sz w:val="28"/>
          <w:szCs w:val="28"/>
        </w:rPr>
        <w:t>______</w:t>
      </w:r>
      <w:r>
        <w:rPr>
          <w:rFonts w:ascii="Times New Roman" w:hAnsi="Times New Roman" w:cs="Times New Roman"/>
          <w:sz w:val="28"/>
          <w:szCs w:val="28"/>
        </w:rPr>
        <w:t>_</w:t>
      </w:r>
      <w:r w:rsidRPr="00991FC2">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w:t>
      </w:r>
      <w:r w:rsidRPr="00991FC2">
        <w:rPr>
          <w:rFonts w:ascii="Times New Roman" w:hAnsi="Times New Roman" w:cs="Times New Roman"/>
          <w:sz w:val="28"/>
          <w:szCs w:val="28"/>
        </w:rPr>
        <w:t>__</w:t>
      </w:r>
      <w:proofErr w:type="gramStart"/>
      <w:r w:rsidRPr="00991FC2">
        <w:rPr>
          <w:rFonts w:ascii="Times New Roman" w:hAnsi="Times New Roman" w:cs="Times New Roman"/>
          <w:sz w:val="28"/>
          <w:szCs w:val="28"/>
        </w:rPr>
        <w:t xml:space="preserve">_,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91FC2">
        <w:rPr>
          <w:rFonts w:ascii="Times New Roman" w:hAnsi="Times New Roman" w:cs="Times New Roman"/>
          <w:sz w:val="18"/>
          <w:szCs w:val="18"/>
        </w:rPr>
        <w:t>(фамилия, имя, отчество)</w:t>
      </w:r>
    </w:p>
    <w:p w:rsidR="00991FC2" w:rsidRDefault="00991FC2" w:rsidP="00A76DCE">
      <w:pPr>
        <w:pStyle w:val="ConsPlusNormal0"/>
        <w:jc w:val="both"/>
        <w:outlineLvl w:val="1"/>
        <w:rPr>
          <w:rFonts w:ascii="Times New Roman" w:hAnsi="Times New Roman" w:cs="Times New Roman"/>
          <w:sz w:val="28"/>
          <w:szCs w:val="28"/>
        </w:rPr>
      </w:pPr>
      <w:r>
        <w:rPr>
          <w:rFonts w:ascii="Times New Roman" w:hAnsi="Times New Roman" w:cs="Times New Roman"/>
          <w:sz w:val="28"/>
          <w:szCs w:val="28"/>
        </w:rPr>
        <w:t>умершего «___»</w:t>
      </w:r>
      <w:r w:rsidRPr="00991FC2">
        <w:rPr>
          <w:rFonts w:ascii="Times New Roman" w:hAnsi="Times New Roman" w:cs="Times New Roman"/>
          <w:sz w:val="28"/>
          <w:szCs w:val="28"/>
        </w:rPr>
        <w:t xml:space="preserve"> _____________ 2</w:t>
      </w:r>
      <w:r>
        <w:rPr>
          <w:rFonts w:ascii="Times New Roman" w:hAnsi="Times New Roman" w:cs="Times New Roman"/>
          <w:sz w:val="28"/>
          <w:szCs w:val="28"/>
        </w:rPr>
        <w:t>0__ г., свидетельство о смерти № ____________ от «___»</w:t>
      </w:r>
      <w:r w:rsidRPr="00991FC2">
        <w:rPr>
          <w:rFonts w:ascii="Times New Roman" w:hAnsi="Times New Roman" w:cs="Times New Roman"/>
          <w:sz w:val="28"/>
          <w:szCs w:val="28"/>
        </w:rPr>
        <w:t xml:space="preserve"> _____________ 20__ г., выдано ЗАГС ______________________________ на _____________________________</w:t>
      </w:r>
      <w:r>
        <w:rPr>
          <w:rFonts w:ascii="Times New Roman" w:hAnsi="Times New Roman" w:cs="Times New Roman"/>
          <w:sz w:val="28"/>
          <w:szCs w:val="28"/>
        </w:rPr>
        <w:t>______ кладбище _________________________________</w:t>
      </w:r>
      <w:r w:rsidRPr="00991FC2">
        <w:rPr>
          <w:rFonts w:ascii="Times New Roman" w:hAnsi="Times New Roman" w:cs="Times New Roman"/>
          <w:sz w:val="28"/>
          <w:szCs w:val="28"/>
        </w:rPr>
        <w:t>, где ранее захоронен __________________________________________________________</w:t>
      </w:r>
      <w:r w:rsidR="00DD4AB9">
        <w:rPr>
          <w:rFonts w:ascii="Times New Roman" w:hAnsi="Times New Roman" w:cs="Times New Roman"/>
          <w:sz w:val="28"/>
          <w:szCs w:val="28"/>
        </w:rPr>
        <w:t>_______</w:t>
      </w:r>
      <w:r w:rsidRPr="00991FC2">
        <w:rPr>
          <w:rFonts w:ascii="Times New Roman" w:hAnsi="Times New Roman" w:cs="Times New Roman"/>
          <w:sz w:val="28"/>
          <w:szCs w:val="28"/>
        </w:rPr>
        <w:t xml:space="preserve">__ </w:t>
      </w:r>
      <w:r w:rsidRPr="00DD4AB9">
        <w:rPr>
          <w:rFonts w:ascii="Times New Roman" w:hAnsi="Times New Roman" w:cs="Times New Roman"/>
          <w:sz w:val="18"/>
          <w:szCs w:val="18"/>
        </w:rPr>
        <w:t>(фамилия, имя, отчество ранее захороненного, родство)</w:t>
      </w:r>
      <w:r w:rsidRPr="00991FC2">
        <w:rPr>
          <w:rFonts w:ascii="Times New Roman" w:hAnsi="Times New Roman" w:cs="Times New Roman"/>
          <w:sz w:val="28"/>
          <w:szCs w:val="28"/>
        </w:rPr>
        <w:t xml:space="preserve"> _______________________</w:t>
      </w:r>
      <w:r w:rsidR="00DD4AB9">
        <w:rPr>
          <w:rFonts w:ascii="Times New Roman" w:hAnsi="Times New Roman" w:cs="Times New Roman"/>
          <w:sz w:val="28"/>
          <w:szCs w:val="28"/>
        </w:rPr>
        <w:t>___________________</w:t>
      </w:r>
      <w:r>
        <w:rPr>
          <w:rFonts w:ascii="Times New Roman" w:hAnsi="Times New Roman" w:cs="Times New Roman"/>
          <w:sz w:val="28"/>
          <w:szCs w:val="28"/>
        </w:rPr>
        <w:t xml:space="preserve"> в секции №</w:t>
      </w:r>
      <w:r w:rsidRPr="00991FC2">
        <w:rPr>
          <w:rFonts w:ascii="Times New Roman" w:hAnsi="Times New Roman" w:cs="Times New Roman"/>
          <w:sz w:val="28"/>
          <w:szCs w:val="28"/>
        </w:rPr>
        <w:t xml:space="preserve"> __________________. </w:t>
      </w:r>
    </w:p>
    <w:p w:rsidR="00991FC2" w:rsidRDefault="00991FC2" w:rsidP="00991FC2">
      <w:pPr>
        <w:pStyle w:val="ConsPlusNormal0"/>
        <w:ind w:firstLine="709"/>
        <w:jc w:val="both"/>
        <w:outlineLvl w:val="1"/>
        <w:rPr>
          <w:rFonts w:ascii="Times New Roman" w:hAnsi="Times New Roman" w:cs="Times New Roman"/>
          <w:sz w:val="28"/>
          <w:szCs w:val="28"/>
        </w:rPr>
      </w:pPr>
      <w:r w:rsidRPr="00991FC2">
        <w:rPr>
          <w:rFonts w:ascii="Times New Roman" w:hAnsi="Times New Roman" w:cs="Times New Roman"/>
          <w:sz w:val="28"/>
          <w:szCs w:val="28"/>
        </w:rPr>
        <w:t>Настоящее разрешение выдано _______</w:t>
      </w:r>
      <w:r>
        <w:rPr>
          <w:rFonts w:ascii="Times New Roman" w:hAnsi="Times New Roman" w:cs="Times New Roman"/>
          <w:sz w:val="28"/>
          <w:szCs w:val="28"/>
        </w:rPr>
        <w:t>____________________________</w:t>
      </w:r>
      <w:r w:rsidRPr="00991FC2">
        <w:rPr>
          <w:rFonts w:ascii="Times New Roman" w:hAnsi="Times New Roman" w:cs="Times New Roman"/>
          <w:sz w:val="28"/>
          <w:szCs w:val="28"/>
        </w:rPr>
        <w:t>____ (фамилия, имя, отчес</w:t>
      </w:r>
      <w:r>
        <w:rPr>
          <w:rFonts w:ascii="Times New Roman" w:hAnsi="Times New Roman" w:cs="Times New Roman"/>
          <w:sz w:val="28"/>
          <w:szCs w:val="28"/>
        </w:rPr>
        <w:t>тво) паспорт _________________ №</w:t>
      </w:r>
      <w:r w:rsidRPr="00991FC2">
        <w:rPr>
          <w:rFonts w:ascii="Times New Roman" w:hAnsi="Times New Roman" w:cs="Times New Roman"/>
          <w:sz w:val="28"/>
          <w:szCs w:val="28"/>
        </w:rPr>
        <w:t xml:space="preserve"> _____________ выдан ___________________________ _____________________________</w:t>
      </w:r>
      <w:r>
        <w:rPr>
          <w:rFonts w:ascii="Times New Roman" w:hAnsi="Times New Roman" w:cs="Times New Roman"/>
          <w:sz w:val="28"/>
          <w:szCs w:val="28"/>
        </w:rPr>
        <w:t>_____________ «___»</w:t>
      </w:r>
      <w:r w:rsidRPr="00991FC2">
        <w:rPr>
          <w:rFonts w:ascii="Times New Roman" w:hAnsi="Times New Roman" w:cs="Times New Roman"/>
          <w:sz w:val="28"/>
          <w:szCs w:val="28"/>
        </w:rPr>
        <w:t xml:space="preserve"> ____________</w:t>
      </w:r>
      <w:r>
        <w:rPr>
          <w:rFonts w:ascii="Times New Roman" w:hAnsi="Times New Roman" w:cs="Times New Roman"/>
          <w:sz w:val="28"/>
          <w:szCs w:val="28"/>
        </w:rPr>
        <w:t>___________ г. по доверенности №</w:t>
      </w:r>
      <w:r w:rsidRPr="00991FC2">
        <w:rPr>
          <w:rFonts w:ascii="Times New Roman" w:hAnsi="Times New Roman" w:cs="Times New Roman"/>
          <w:sz w:val="28"/>
          <w:szCs w:val="28"/>
        </w:rPr>
        <w:t xml:space="preserve"> _________ от _________ на имя __________________________, (фамилия, имя, отчество) являющегося представителем организации ____________________________________ (наименование) на основании заяв</w:t>
      </w:r>
      <w:r>
        <w:rPr>
          <w:rFonts w:ascii="Times New Roman" w:hAnsi="Times New Roman" w:cs="Times New Roman"/>
          <w:sz w:val="28"/>
          <w:szCs w:val="28"/>
        </w:rPr>
        <w:t>ления №</w:t>
      </w:r>
      <w:r w:rsidRPr="00991FC2">
        <w:rPr>
          <w:rFonts w:ascii="Times New Roman" w:hAnsi="Times New Roman" w:cs="Times New Roman"/>
          <w:sz w:val="28"/>
          <w:szCs w:val="28"/>
        </w:rPr>
        <w:t xml:space="preserve"> ___________ от ________________. </w:t>
      </w:r>
    </w:p>
    <w:p w:rsidR="00991FC2" w:rsidRDefault="00991FC2" w:rsidP="00991FC2">
      <w:pPr>
        <w:pStyle w:val="ConsPlusNormal0"/>
        <w:ind w:firstLine="709"/>
        <w:jc w:val="both"/>
        <w:outlineLvl w:val="1"/>
        <w:rPr>
          <w:rFonts w:ascii="Times New Roman" w:hAnsi="Times New Roman" w:cs="Times New Roman"/>
          <w:sz w:val="28"/>
          <w:szCs w:val="28"/>
        </w:rPr>
      </w:pPr>
    </w:p>
    <w:p w:rsidR="00991FC2" w:rsidRDefault="00991FC2" w:rsidP="00991FC2">
      <w:pPr>
        <w:pStyle w:val="ConsPlusNormal0"/>
        <w:ind w:firstLine="709"/>
        <w:jc w:val="both"/>
        <w:outlineLvl w:val="1"/>
        <w:rPr>
          <w:rFonts w:ascii="Times New Roman" w:hAnsi="Times New Roman" w:cs="Times New Roman"/>
          <w:sz w:val="28"/>
          <w:szCs w:val="28"/>
        </w:rPr>
      </w:pPr>
      <w:r w:rsidRPr="00B513C5">
        <w:rPr>
          <w:rFonts w:ascii="Times New Roman" w:hAnsi="Times New Roman" w:cs="Times New Roman"/>
          <w:sz w:val="28"/>
          <w:szCs w:val="28"/>
        </w:rPr>
        <w:t xml:space="preserve">Отметка </w:t>
      </w:r>
      <w:r>
        <w:rPr>
          <w:rFonts w:ascii="Times New Roman" w:hAnsi="Times New Roman" w:cs="Times New Roman"/>
          <w:sz w:val="28"/>
          <w:szCs w:val="28"/>
        </w:rPr>
        <w:t>начальника Управления</w:t>
      </w:r>
      <w:r w:rsidRPr="00B513C5">
        <w:rPr>
          <w:rFonts w:ascii="Times New Roman" w:hAnsi="Times New Roman" w:cs="Times New Roman"/>
          <w:sz w:val="28"/>
          <w:szCs w:val="28"/>
        </w:rPr>
        <w:t xml:space="preserve"> городского хозяйства администрации муниципального образования город Новороссийск </w:t>
      </w:r>
    </w:p>
    <w:p w:rsidR="00991FC2" w:rsidRDefault="00991FC2" w:rsidP="00A76DCE">
      <w:pPr>
        <w:pStyle w:val="ConsPlusNormal0"/>
        <w:jc w:val="both"/>
        <w:outlineLvl w:val="1"/>
        <w:rPr>
          <w:rFonts w:ascii="Times New Roman" w:hAnsi="Times New Roman" w:cs="Times New Roman"/>
          <w:sz w:val="28"/>
          <w:szCs w:val="28"/>
        </w:rPr>
      </w:pPr>
      <w:r w:rsidRPr="00B513C5">
        <w:rPr>
          <w:rFonts w:ascii="Times New Roman" w:hAnsi="Times New Roman" w:cs="Times New Roman"/>
          <w:sz w:val="28"/>
          <w:szCs w:val="28"/>
        </w:rPr>
        <w:t xml:space="preserve">_______________________________________ </w:t>
      </w:r>
    </w:p>
    <w:p w:rsidR="00991FC2" w:rsidRDefault="00991FC2" w:rsidP="00991FC2">
      <w:pPr>
        <w:pStyle w:val="ConsPlusNormal0"/>
        <w:ind w:firstLine="709"/>
        <w:jc w:val="both"/>
        <w:outlineLvl w:val="1"/>
        <w:rPr>
          <w:rFonts w:ascii="Times New Roman" w:hAnsi="Times New Roman" w:cs="Times New Roman"/>
          <w:sz w:val="28"/>
          <w:szCs w:val="28"/>
        </w:rPr>
      </w:pPr>
      <w:r w:rsidRPr="00B513C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513C5">
        <w:rPr>
          <w:rFonts w:ascii="Times New Roman" w:hAnsi="Times New Roman" w:cs="Times New Roman"/>
          <w:sz w:val="18"/>
          <w:szCs w:val="18"/>
        </w:rPr>
        <w:t xml:space="preserve">   (</w:t>
      </w:r>
      <w:proofErr w:type="gramStart"/>
      <w:r w:rsidRPr="00B513C5">
        <w:rPr>
          <w:rFonts w:ascii="Times New Roman" w:hAnsi="Times New Roman" w:cs="Times New Roman"/>
          <w:sz w:val="18"/>
          <w:szCs w:val="18"/>
        </w:rPr>
        <w:t>подпись)</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Pr="00B513C5">
        <w:rPr>
          <w:rFonts w:ascii="Times New Roman" w:hAnsi="Times New Roman" w:cs="Times New Roman"/>
          <w:sz w:val="18"/>
          <w:szCs w:val="18"/>
        </w:rPr>
        <w:t xml:space="preserve"> (фамилия, имя, отчество)</w:t>
      </w:r>
      <w:r w:rsidRPr="00B513C5">
        <w:rPr>
          <w:rFonts w:ascii="Times New Roman" w:hAnsi="Times New Roman" w:cs="Times New Roman"/>
          <w:sz w:val="28"/>
          <w:szCs w:val="28"/>
        </w:rPr>
        <w:t xml:space="preserve"> </w:t>
      </w:r>
    </w:p>
    <w:p w:rsidR="00991FC2" w:rsidRDefault="00991FC2" w:rsidP="00991FC2">
      <w:pPr>
        <w:pStyle w:val="ConsPlusNorm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7C4816" w:rsidRPr="00C33432" w:rsidRDefault="00991FC2" w:rsidP="00C33432">
      <w:pPr>
        <w:pStyle w:val="ConsPlusNormal0"/>
        <w:ind w:firstLine="709"/>
        <w:jc w:val="both"/>
        <w:outlineLvl w:val="1"/>
        <w:rPr>
          <w:rFonts w:ascii="Times New Roman" w:hAnsi="Times New Roman" w:cs="Times New Roman"/>
          <w:sz w:val="18"/>
          <w:szCs w:val="18"/>
        </w:rPr>
      </w:pPr>
      <w:r w:rsidRPr="00B513C5">
        <w:rPr>
          <w:rFonts w:ascii="Times New Roman" w:hAnsi="Times New Roman" w:cs="Times New Roman"/>
          <w:sz w:val="18"/>
          <w:szCs w:val="18"/>
        </w:rPr>
        <w:t xml:space="preserve">                                    </w:t>
      </w:r>
      <w:r>
        <w:rPr>
          <w:rFonts w:ascii="Times New Roman" w:hAnsi="Times New Roman" w:cs="Times New Roman"/>
          <w:sz w:val="18"/>
          <w:szCs w:val="18"/>
        </w:rPr>
        <w:t xml:space="preserve">               (место печати)</w:t>
      </w:r>
    </w:p>
    <w:p w:rsidR="00C33432" w:rsidRPr="00E65E10" w:rsidRDefault="00C33432" w:rsidP="00E72E6F">
      <w:pPr>
        <w:pStyle w:val="ConsPlusNormal0"/>
        <w:rPr>
          <w:rFonts w:ascii="Times New Roman" w:hAnsi="Times New Roman" w:cs="Times New Roman"/>
          <w:sz w:val="28"/>
          <w:szCs w:val="28"/>
        </w:rPr>
      </w:pPr>
      <w:r w:rsidRPr="00E65E10">
        <w:rPr>
          <w:rFonts w:ascii="Times New Roman" w:hAnsi="Times New Roman" w:cs="Times New Roman"/>
          <w:sz w:val="28"/>
          <w:szCs w:val="28"/>
        </w:rPr>
        <w:lastRenderedPageBreak/>
        <w:t>Начальник управления</w:t>
      </w:r>
    </w:p>
    <w:p w:rsidR="00C33432" w:rsidRPr="00E65E10" w:rsidRDefault="00C33432" w:rsidP="00E72E6F">
      <w:pPr>
        <w:pStyle w:val="ConsPlusNormal0"/>
        <w:rPr>
          <w:rFonts w:ascii="Times New Roman" w:hAnsi="Times New Roman" w:cs="Times New Roman"/>
          <w:sz w:val="28"/>
          <w:szCs w:val="28"/>
        </w:rPr>
      </w:pPr>
      <w:r w:rsidRPr="00E65E10">
        <w:rPr>
          <w:rFonts w:ascii="Times New Roman" w:hAnsi="Times New Roman" w:cs="Times New Roman"/>
          <w:sz w:val="28"/>
          <w:szCs w:val="28"/>
        </w:rPr>
        <w:t>городского хозяйства</w:t>
      </w:r>
      <w:r w:rsidR="00A76DCE" w:rsidRPr="00A76DCE">
        <w:rPr>
          <w:rFonts w:ascii="Times New Roman" w:hAnsi="Times New Roman" w:cs="Times New Roman"/>
          <w:sz w:val="28"/>
          <w:szCs w:val="28"/>
        </w:rPr>
        <w:t xml:space="preserve"> </w:t>
      </w:r>
      <w:r w:rsidR="00A76DCE">
        <w:rPr>
          <w:rFonts w:ascii="Times New Roman" w:hAnsi="Times New Roman" w:cs="Times New Roman"/>
          <w:sz w:val="28"/>
          <w:szCs w:val="28"/>
        </w:rPr>
        <w:t xml:space="preserve">                                                                      </w:t>
      </w:r>
      <w:r w:rsidR="00A76DCE" w:rsidRPr="00A76DCE">
        <w:rPr>
          <w:rFonts w:ascii="Times New Roman" w:hAnsi="Times New Roman" w:cs="Times New Roman"/>
          <w:sz w:val="28"/>
          <w:szCs w:val="28"/>
        </w:rPr>
        <w:t>А.В. Павловский</w:t>
      </w:r>
    </w:p>
    <w:p w:rsidR="00E70BC7" w:rsidRPr="00CF38B8" w:rsidRDefault="00E70BC7" w:rsidP="00E70BC7">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A76DCE" w:rsidRDefault="00701ABC" w:rsidP="00A76DCE">
      <w:pPr>
        <w:pStyle w:val="ConsPlusNormal0"/>
        <w:ind w:firstLine="5387"/>
        <w:jc w:val="center"/>
        <w:rPr>
          <w:rFonts w:ascii="Times New Roman" w:hAnsi="Times New Roman" w:cs="Times New Roman"/>
          <w:sz w:val="28"/>
          <w:szCs w:val="28"/>
        </w:rPr>
      </w:pPr>
      <w:r>
        <w:rPr>
          <w:rFonts w:ascii="Times New Roman" w:hAnsi="Times New Roman" w:cs="Times New Roman"/>
          <w:sz w:val="28"/>
          <w:szCs w:val="28"/>
        </w:rPr>
        <w:t xml:space="preserve"> </w:t>
      </w:r>
      <w:r w:rsidR="00A76DCE">
        <w:rPr>
          <w:rFonts w:ascii="Times New Roman" w:hAnsi="Times New Roman" w:cs="Times New Roman"/>
          <w:sz w:val="28"/>
          <w:szCs w:val="28"/>
        </w:rPr>
        <w:t>к</w:t>
      </w:r>
      <w:r w:rsidR="00A76DCE" w:rsidRPr="00CF38B8">
        <w:rPr>
          <w:rFonts w:ascii="Times New Roman" w:hAnsi="Times New Roman" w:cs="Times New Roman"/>
          <w:sz w:val="28"/>
          <w:szCs w:val="28"/>
        </w:rPr>
        <w:t xml:space="preserve"> Положению</w:t>
      </w:r>
      <w:r w:rsidR="00A76DCE">
        <w:rPr>
          <w:rFonts w:ascii="Times New Roman" w:hAnsi="Times New Roman" w:cs="Times New Roman"/>
          <w:sz w:val="28"/>
          <w:szCs w:val="28"/>
        </w:rPr>
        <w:t xml:space="preserve"> </w:t>
      </w:r>
      <w:r w:rsidR="00A76DCE" w:rsidRPr="00CF38B8">
        <w:rPr>
          <w:rFonts w:ascii="Times New Roman" w:hAnsi="Times New Roman" w:cs="Times New Roman"/>
          <w:sz w:val="28"/>
          <w:szCs w:val="28"/>
        </w:rPr>
        <w:t xml:space="preserve">о погребении и </w:t>
      </w:r>
    </w:p>
    <w:p w:rsidR="00A76DCE" w:rsidRDefault="00A76DCE" w:rsidP="00A76DCE">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CF38B8">
        <w:rPr>
          <w:rFonts w:ascii="Times New Roman" w:hAnsi="Times New Roman" w:cs="Times New Roman"/>
          <w:sz w:val="28"/>
          <w:szCs w:val="28"/>
        </w:rPr>
        <w:t>деле на территории</w:t>
      </w:r>
    </w:p>
    <w:p w:rsidR="00A76DCE"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A76DCE"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p>
    <w:p w:rsidR="00A76DCE"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утвержденному решением</w:t>
      </w:r>
    </w:p>
    <w:p w:rsidR="00A76DCE"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г</w:t>
      </w:r>
      <w:r w:rsidRPr="00CF38B8">
        <w:rPr>
          <w:rFonts w:ascii="Times New Roman" w:hAnsi="Times New Roman" w:cs="Times New Roman"/>
          <w:sz w:val="28"/>
          <w:szCs w:val="28"/>
        </w:rPr>
        <w:t xml:space="preserve">ородской Думы </w:t>
      </w:r>
    </w:p>
    <w:p w:rsidR="00A76DCE"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A76DCE"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p>
    <w:p w:rsidR="00E70BC7" w:rsidRDefault="00A76DCE" w:rsidP="00A76DCE">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E0BAE">
        <w:rPr>
          <w:rFonts w:ascii="Times New Roman" w:hAnsi="Times New Roman" w:cs="Times New Roman"/>
          <w:sz w:val="28"/>
          <w:szCs w:val="28"/>
        </w:rPr>
        <w:t xml:space="preserve">от _____________ </w:t>
      </w:r>
      <w:r>
        <w:rPr>
          <w:rFonts w:ascii="Times New Roman" w:hAnsi="Times New Roman" w:cs="Times New Roman"/>
          <w:sz w:val="28"/>
          <w:szCs w:val="28"/>
        </w:rPr>
        <w:t>№</w:t>
      </w:r>
      <w:r w:rsidRPr="002E0BAE">
        <w:rPr>
          <w:rFonts w:ascii="Times New Roman" w:hAnsi="Times New Roman" w:cs="Times New Roman"/>
          <w:sz w:val="28"/>
          <w:szCs w:val="28"/>
        </w:rPr>
        <w:t xml:space="preserve"> ____</w:t>
      </w:r>
    </w:p>
    <w:p w:rsidR="007C4816" w:rsidRDefault="007C4816">
      <w:pPr>
        <w:pStyle w:val="ConsPlusNormal0"/>
        <w:jc w:val="right"/>
        <w:outlineLvl w:val="1"/>
        <w:rPr>
          <w:rFonts w:ascii="Times New Roman" w:hAnsi="Times New Roman" w:cs="Times New Roman"/>
          <w:sz w:val="28"/>
          <w:szCs w:val="28"/>
        </w:rPr>
      </w:pPr>
    </w:p>
    <w:p w:rsidR="007C4816" w:rsidRDefault="007C4816">
      <w:pPr>
        <w:pStyle w:val="ConsPlusNormal0"/>
        <w:jc w:val="right"/>
        <w:outlineLvl w:val="1"/>
        <w:rPr>
          <w:rFonts w:ascii="Times New Roman" w:hAnsi="Times New Roman" w:cs="Times New Roman"/>
          <w:sz w:val="28"/>
          <w:szCs w:val="28"/>
        </w:rPr>
      </w:pPr>
    </w:p>
    <w:p w:rsidR="00CD7D30" w:rsidRDefault="00F34571">
      <w:pPr>
        <w:pStyle w:val="ConsPlusNonformat0"/>
        <w:jc w:val="both"/>
        <w:rPr>
          <w:sz w:val="16"/>
          <w:szCs w:val="16"/>
        </w:rPr>
      </w:pPr>
      <w:bookmarkStart w:id="3" w:name="P215"/>
      <w:bookmarkEnd w:id="3"/>
      <w:r w:rsidRPr="00CF38B8">
        <w:rPr>
          <w:sz w:val="12"/>
        </w:rPr>
        <w:t xml:space="preserve">           </w:t>
      </w:r>
      <w:r w:rsidRPr="00CF38B8">
        <w:rPr>
          <w:sz w:val="16"/>
          <w:szCs w:val="16"/>
        </w:rPr>
        <w:t xml:space="preserve">   Удостоверение</w:t>
      </w:r>
      <w:r w:rsidR="00CD7D30">
        <w:rPr>
          <w:sz w:val="16"/>
          <w:szCs w:val="16"/>
        </w:rPr>
        <w:t xml:space="preserve"> о захоронении</w:t>
      </w:r>
    </w:p>
    <w:p w:rsidR="008B2BD4" w:rsidRPr="00CF38B8" w:rsidRDefault="00CD7D30">
      <w:pPr>
        <w:pStyle w:val="ConsPlusNonformat0"/>
        <w:jc w:val="both"/>
        <w:rPr>
          <w:sz w:val="16"/>
          <w:szCs w:val="16"/>
        </w:rPr>
      </w:pPr>
      <w:r>
        <w:rPr>
          <w:sz w:val="16"/>
          <w:szCs w:val="16"/>
        </w:rPr>
        <w:t xml:space="preserve">                 </w:t>
      </w:r>
      <w:r w:rsidR="00F34571" w:rsidRPr="00CF38B8">
        <w:rPr>
          <w:sz w:val="16"/>
          <w:szCs w:val="16"/>
        </w:rPr>
        <w:t xml:space="preserve"> N ______________</w:t>
      </w:r>
    </w:p>
    <w:p w:rsidR="00384DB4" w:rsidRPr="00CF38B8" w:rsidRDefault="00384DB4">
      <w:pPr>
        <w:pStyle w:val="ConsPlusNonformat0"/>
        <w:jc w:val="both"/>
        <w:rPr>
          <w:sz w:val="16"/>
          <w:szCs w:val="16"/>
        </w:rPr>
      </w:pPr>
      <w:r w:rsidRPr="00CF38B8">
        <w:rPr>
          <w:sz w:val="16"/>
          <w:szCs w:val="16"/>
        </w:rPr>
        <w:t xml:space="preserve">      *(воинское, почетное, семейное)</w:t>
      </w:r>
    </w:p>
    <w:p w:rsidR="008B2BD4" w:rsidRPr="00CF38B8" w:rsidRDefault="00F34571">
      <w:pPr>
        <w:pStyle w:val="ConsPlusNonformat0"/>
        <w:jc w:val="both"/>
      </w:pPr>
      <w:r w:rsidRPr="00CF38B8">
        <w:rPr>
          <w:sz w:val="12"/>
        </w:rPr>
        <w:t xml:space="preserve">                                                </w:t>
      </w:r>
      <w:r w:rsidR="003D7193">
        <w:rPr>
          <w:sz w:val="12"/>
        </w:rPr>
        <w:t xml:space="preserve">                   З</w:t>
      </w:r>
      <w:r w:rsidRPr="00CF38B8">
        <w:rPr>
          <w:sz w:val="12"/>
        </w:rPr>
        <w:t>ахоронение на свободном месте родственного участка</w:t>
      </w:r>
    </w:p>
    <w:p w:rsidR="008B2BD4" w:rsidRPr="00CF38B8" w:rsidRDefault="00F34571">
      <w:pPr>
        <w:pStyle w:val="ConsPlusNonformat0"/>
        <w:jc w:val="both"/>
      </w:pPr>
      <w:r w:rsidRPr="00CF38B8">
        <w:rPr>
          <w:sz w:val="12"/>
        </w:rPr>
        <w:t xml:space="preserve">                                                                   "_____" ____________________________________________ 20_____ г.</w:t>
      </w:r>
    </w:p>
    <w:p w:rsidR="008B2BD4" w:rsidRPr="00CF38B8" w:rsidRDefault="00F34571">
      <w:pPr>
        <w:pStyle w:val="ConsPlusNonformat0"/>
        <w:jc w:val="both"/>
      </w:pPr>
      <w:r w:rsidRPr="00CF38B8">
        <w:rPr>
          <w:sz w:val="12"/>
        </w:rPr>
        <w:t>выдано гр-ну(</w:t>
      </w:r>
      <w:proofErr w:type="spellStart"/>
      <w:r w:rsidRPr="00CF38B8">
        <w:rPr>
          <w:sz w:val="12"/>
        </w:rPr>
        <w:t>ке</w:t>
      </w:r>
      <w:proofErr w:type="spellEnd"/>
      <w:r w:rsidRPr="00CF38B8">
        <w:rPr>
          <w:sz w:val="12"/>
        </w:rPr>
        <w:t>) ______________________________________________    ум. ___________________________________________________________</w:t>
      </w:r>
    </w:p>
    <w:p w:rsidR="008B2BD4" w:rsidRPr="00CF38B8" w:rsidRDefault="00F34571">
      <w:pPr>
        <w:pStyle w:val="ConsPlusNonformat0"/>
        <w:jc w:val="both"/>
      </w:pPr>
      <w:r w:rsidRPr="00CF38B8">
        <w:rPr>
          <w:sz w:val="12"/>
        </w:rPr>
        <w:t>_______________________________________________________________    _______________________________________________________________</w:t>
      </w:r>
    </w:p>
    <w:p w:rsidR="008B2BD4" w:rsidRPr="00CF38B8" w:rsidRDefault="00F34571">
      <w:pPr>
        <w:pStyle w:val="ConsPlusNonformat0"/>
        <w:jc w:val="both"/>
      </w:pPr>
      <w:r w:rsidRPr="00CF38B8">
        <w:rPr>
          <w:sz w:val="12"/>
        </w:rPr>
        <w:t>прожив. по адресу _____________________________________________    Надгробие _____________________________________________________</w:t>
      </w:r>
    </w:p>
    <w:p w:rsidR="008B2BD4" w:rsidRPr="00CF38B8" w:rsidRDefault="00F34571">
      <w:pPr>
        <w:pStyle w:val="ConsPlusNonformat0"/>
        <w:jc w:val="both"/>
      </w:pPr>
      <w:r w:rsidRPr="00CF38B8">
        <w:rPr>
          <w:sz w:val="12"/>
        </w:rPr>
        <w:t>_______________________________________________________________    М.П. ______________________________ подпись ответственного лица</w:t>
      </w:r>
    </w:p>
    <w:p w:rsidR="008B2BD4" w:rsidRPr="00CF38B8" w:rsidRDefault="00F34571">
      <w:pPr>
        <w:pStyle w:val="ConsPlusNonformat0"/>
        <w:jc w:val="both"/>
      </w:pPr>
      <w:r w:rsidRPr="00CF38B8">
        <w:rPr>
          <w:sz w:val="12"/>
        </w:rPr>
        <w:t>о регистрации в секторе N _______________ могилы N ____________    "_____" _________________ 20_____ г.</w:t>
      </w:r>
    </w:p>
    <w:p w:rsidR="008B2BD4" w:rsidRPr="00CF38B8" w:rsidRDefault="00F34571">
      <w:pPr>
        <w:pStyle w:val="ConsPlusNonformat0"/>
        <w:jc w:val="both"/>
      </w:pPr>
      <w:r w:rsidRPr="00CF38B8">
        <w:rPr>
          <w:sz w:val="12"/>
        </w:rPr>
        <w:t>на умершего "________" _________________________</w:t>
      </w:r>
      <w:r w:rsidR="003D7193">
        <w:rPr>
          <w:sz w:val="12"/>
        </w:rPr>
        <w:t>_____________ г.   З</w:t>
      </w:r>
      <w:r w:rsidRPr="00CF38B8">
        <w:rPr>
          <w:sz w:val="12"/>
        </w:rPr>
        <w:t>ахоронение на свободном месте родственного участка</w:t>
      </w:r>
    </w:p>
    <w:p w:rsidR="008B2BD4" w:rsidRPr="00CF38B8" w:rsidRDefault="00F34571">
      <w:pPr>
        <w:pStyle w:val="ConsPlusNonformat0"/>
        <w:jc w:val="both"/>
      </w:pPr>
      <w:r w:rsidRPr="00CF38B8">
        <w:rPr>
          <w:sz w:val="12"/>
        </w:rPr>
        <w:t>_______________________________________________________________    "_____" ____________________________________________ 20_____ г.</w:t>
      </w:r>
    </w:p>
    <w:p w:rsidR="008B2BD4" w:rsidRPr="00CF38B8" w:rsidRDefault="00F34571">
      <w:pPr>
        <w:pStyle w:val="ConsPlusNonformat0"/>
        <w:jc w:val="both"/>
      </w:pPr>
      <w:r w:rsidRPr="00CF38B8">
        <w:rPr>
          <w:sz w:val="12"/>
        </w:rPr>
        <w:t>_______________________________________________________________    ум. ___________________________________________________________</w:t>
      </w:r>
      <w:r w:rsidR="00D74728">
        <w:rPr>
          <w:sz w:val="12"/>
        </w:rPr>
        <w:t>ё</w:t>
      </w:r>
    </w:p>
    <w:p w:rsidR="008B2BD4" w:rsidRPr="00CF38B8" w:rsidRDefault="00F34571">
      <w:pPr>
        <w:pStyle w:val="ConsPlusNonformat0"/>
        <w:jc w:val="both"/>
      </w:pPr>
      <w:r w:rsidRPr="00CF38B8">
        <w:rPr>
          <w:sz w:val="12"/>
        </w:rPr>
        <w:t xml:space="preserve">                  (фамилия, имя, </w:t>
      </w:r>
      <w:proofErr w:type="gramStart"/>
      <w:r w:rsidRPr="00CF38B8">
        <w:rPr>
          <w:sz w:val="12"/>
        </w:rPr>
        <w:t xml:space="preserve">отчество)   </w:t>
      </w:r>
      <w:proofErr w:type="gramEnd"/>
      <w:r w:rsidRPr="00CF38B8">
        <w:rPr>
          <w:sz w:val="12"/>
        </w:rPr>
        <w:t xml:space="preserve">                      _______________________________________________________________</w:t>
      </w:r>
    </w:p>
    <w:p w:rsidR="008B2BD4" w:rsidRPr="00CF38B8" w:rsidRDefault="006754DB">
      <w:pPr>
        <w:pStyle w:val="ConsPlusNonformat0"/>
        <w:jc w:val="both"/>
      </w:pPr>
      <w:r w:rsidRPr="00CF38B8">
        <w:rPr>
          <w:sz w:val="12"/>
        </w:rPr>
        <w:t>О захоронении</w:t>
      </w:r>
      <w:r w:rsidR="00F34571" w:rsidRPr="00CF38B8">
        <w:rPr>
          <w:sz w:val="12"/>
        </w:rPr>
        <w:t xml:space="preserve"> на __________________</w:t>
      </w:r>
      <w:r w:rsidRPr="00CF38B8">
        <w:rPr>
          <w:sz w:val="12"/>
        </w:rPr>
        <w:t xml:space="preserve">___________________ кладбище   </w:t>
      </w:r>
      <w:r w:rsidR="00F34571" w:rsidRPr="00CF38B8">
        <w:rPr>
          <w:sz w:val="12"/>
        </w:rPr>
        <w:t>Надгробие _____________________________________________________</w:t>
      </w:r>
    </w:p>
    <w:p w:rsidR="008B2BD4" w:rsidRPr="00CF38B8" w:rsidRDefault="00F34571">
      <w:pPr>
        <w:pStyle w:val="ConsPlusNonformat0"/>
        <w:jc w:val="both"/>
      </w:pPr>
      <w:r w:rsidRPr="00CF38B8">
        <w:rPr>
          <w:sz w:val="12"/>
        </w:rPr>
        <w:t>Ограда ________________________________________________________    М.П. ______________________________ подпись ответственного лица</w:t>
      </w:r>
    </w:p>
    <w:p w:rsidR="008B2BD4" w:rsidRPr="00CF38B8" w:rsidRDefault="00F34571">
      <w:pPr>
        <w:pStyle w:val="ConsPlusNonformat0"/>
        <w:jc w:val="both"/>
      </w:pPr>
      <w:r w:rsidRPr="00CF38B8">
        <w:rPr>
          <w:sz w:val="12"/>
        </w:rPr>
        <w:t>Надгробие _____________________________________________________    "_____" _________________ 20_____ г.</w:t>
      </w:r>
    </w:p>
    <w:p w:rsidR="008B2BD4" w:rsidRPr="00CF38B8" w:rsidRDefault="00F34571">
      <w:pPr>
        <w:pStyle w:val="ConsPlusNonformat0"/>
        <w:jc w:val="both"/>
      </w:pPr>
      <w:r w:rsidRPr="00CF38B8">
        <w:rPr>
          <w:sz w:val="12"/>
        </w:rPr>
        <w:t>М.П. ______________________________ подпись ответственного лица</w:t>
      </w:r>
    </w:p>
    <w:p w:rsidR="008B2BD4" w:rsidRPr="00CF38B8" w:rsidRDefault="00F34571">
      <w:pPr>
        <w:pStyle w:val="ConsPlusNonformat0"/>
        <w:jc w:val="both"/>
        <w:rPr>
          <w:sz w:val="12"/>
        </w:rPr>
      </w:pPr>
      <w:r w:rsidRPr="00CF38B8">
        <w:rPr>
          <w:sz w:val="12"/>
        </w:rPr>
        <w:t>"_____" _________________ 20_____ г.                                                ПАМЯТКА ВЛАДЕЛЬЦУ УДОСТОВЕРЕНИЯ</w:t>
      </w:r>
    </w:p>
    <w:p w:rsidR="008B2BD4" w:rsidRPr="00CF38B8" w:rsidRDefault="008B2BD4">
      <w:pPr>
        <w:pStyle w:val="ConsPlusNonformat0"/>
        <w:jc w:val="both"/>
      </w:pPr>
    </w:p>
    <w:p w:rsidR="008B2BD4" w:rsidRPr="00CF38B8" w:rsidRDefault="006754DB">
      <w:pPr>
        <w:pStyle w:val="ConsPlusNonformat0"/>
        <w:jc w:val="both"/>
      </w:pPr>
      <w:r w:rsidRPr="00CF38B8">
        <w:rPr>
          <w:sz w:val="12"/>
        </w:rPr>
        <w:t>О произведении захоронения</w:t>
      </w:r>
      <w:r w:rsidR="00F34571" w:rsidRPr="00CF38B8">
        <w:rPr>
          <w:sz w:val="12"/>
        </w:rPr>
        <w:t xml:space="preserve"> на свободном ме</w:t>
      </w:r>
      <w:r w:rsidRPr="00CF38B8">
        <w:rPr>
          <w:sz w:val="12"/>
        </w:rPr>
        <w:t xml:space="preserve">сте родственного участка     </w:t>
      </w:r>
      <w:r w:rsidR="00F34571" w:rsidRPr="00CF38B8">
        <w:rPr>
          <w:sz w:val="12"/>
        </w:rPr>
        <w:t xml:space="preserve">1.  </w:t>
      </w:r>
      <w:proofErr w:type="gramStart"/>
      <w:r w:rsidR="00F34571" w:rsidRPr="00CF38B8">
        <w:rPr>
          <w:sz w:val="12"/>
        </w:rPr>
        <w:t>Последующие  захоронения</w:t>
      </w:r>
      <w:proofErr w:type="gramEnd"/>
      <w:r w:rsidR="00F34571" w:rsidRPr="00CF38B8">
        <w:rPr>
          <w:sz w:val="12"/>
        </w:rPr>
        <w:t xml:space="preserve">  на  родственном   участке   и</w:t>
      </w:r>
    </w:p>
    <w:p w:rsidR="008B2BD4" w:rsidRPr="00CF38B8" w:rsidRDefault="00F34571">
      <w:pPr>
        <w:pStyle w:val="ConsPlusNonformat0"/>
        <w:jc w:val="both"/>
      </w:pPr>
      <w:r w:rsidRPr="00CF38B8">
        <w:rPr>
          <w:sz w:val="12"/>
        </w:rPr>
        <w:t xml:space="preserve">"_____" ____________________________________________ 20_____ г.    </w:t>
      </w:r>
      <w:proofErr w:type="gramStart"/>
      <w:r w:rsidRPr="00CF38B8">
        <w:rPr>
          <w:sz w:val="12"/>
        </w:rPr>
        <w:t>установка  надмогильных</w:t>
      </w:r>
      <w:proofErr w:type="gramEnd"/>
      <w:r w:rsidRPr="00CF38B8">
        <w:rPr>
          <w:sz w:val="12"/>
        </w:rPr>
        <w:t xml:space="preserve">  сооружений  производятся   только   по</w:t>
      </w:r>
    </w:p>
    <w:p w:rsidR="008B2BD4" w:rsidRPr="00CF38B8" w:rsidRDefault="00F34571">
      <w:pPr>
        <w:pStyle w:val="ConsPlusNonformat0"/>
        <w:jc w:val="both"/>
      </w:pPr>
      <w:r w:rsidRPr="00CF38B8">
        <w:rPr>
          <w:sz w:val="12"/>
        </w:rPr>
        <w:t>ум. ___________________________________________________________    заявлению лица, которому выдают регистрационное удостоверение.</w:t>
      </w:r>
    </w:p>
    <w:p w:rsidR="008B2BD4" w:rsidRPr="00CF38B8" w:rsidRDefault="00F34571">
      <w:pPr>
        <w:pStyle w:val="ConsPlusNonformat0"/>
        <w:jc w:val="both"/>
      </w:pPr>
      <w:r w:rsidRPr="00CF38B8">
        <w:rPr>
          <w:sz w:val="12"/>
        </w:rPr>
        <w:t xml:space="preserve">_______________________________________________________________        2. Граждане обязаны содержать могилы своих </w:t>
      </w:r>
      <w:proofErr w:type="gramStart"/>
      <w:r w:rsidRPr="00CF38B8">
        <w:rPr>
          <w:sz w:val="12"/>
        </w:rPr>
        <w:t>родственников  и</w:t>
      </w:r>
      <w:proofErr w:type="gramEnd"/>
    </w:p>
    <w:p w:rsidR="008B2BD4" w:rsidRPr="00CF38B8" w:rsidRDefault="00F34571">
      <w:pPr>
        <w:pStyle w:val="ConsPlusNonformat0"/>
        <w:jc w:val="both"/>
      </w:pPr>
      <w:r w:rsidRPr="00CF38B8">
        <w:rPr>
          <w:sz w:val="12"/>
        </w:rPr>
        <w:t xml:space="preserve">Надгробие _____________________________________________________    установленные на </w:t>
      </w:r>
      <w:proofErr w:type="gramStart"/>
      <w:r w:rsidRPr="00CF38B8">
        <w:rPr>
          <w:sz w:val="12"/>
        </w:rPr>
        <w:t>них  надгробия</w:t>
      </w:r>
      <w:proofErr w:type="gramEnd"/>
      <w:r w:rsidRPr="00CF38B8">
        <w:rPr>
          <w:sz w:val="12"/>
        </w:rPr>
        <w:t xml:space="preserve">  в  благоустроенном  состоянии.</w:t>
      </w:r>
    </w:p>
    <w:p w:rsidR="008B2BD4" w:rsidRPr="00CF38B8" w:rsidRDefault="00F34571">
      <w:pPr>
        <w:pStyle w:val="ConsPlusNonformat0"/>
        <w:jc w:val="both"/>
      </w:pPr>
      <w:r w:rsidRPr="00CF38B8">
        <w:rPr>
          <w:sz w:val="12"/>
        </w:rPr>
        <w:t>М.П. _____________________________</w:t>
      </w:r>
      <w:r w:rsidR="006754DB" w:rsidRPr="00CF38B8">
        <w:rPr>
          <w:sz w:val="12"/>
        </w:rPr>
        <w:t xml:space="preserve">_ подпись ответственного лица  </w:t>
      </w:r>
    </w:p>
    <w:p w:rsidR="008B2BD4" w:rsidRPr="00CF38B8" w:rsidRDefault="00F34571">
      <w:pPr>
        <w:pStyle w:val="ConsPlusNonformat0"/>
        <w:jc w:val="both"/>
      </w:pPr>
      <w:r w:rsidRPr="00CF38B8">
        <w:rPr>
          <w:sz w:val="12"/>
        </w:rPr>
        <w:t xml:space="preserve">"_____" _________________ 20_____ г.     </w:t>
      </w:r>
      <w:r w:rsidR="006754DB" w:rsidRPr="00CF38B8">
        <w:rPr>
          <w:sz w:val="12"/>
        </w:rPr>
        <w:t xml:space="preserve">                         </w:t>
      </w:r>
    </w:p>
    <w:p w:rsidR="008B2BD4" w:rsidRPr="00CF38B8" w:rsidRDefault="00F34571">
      <w:pPr>
        <w:pStyle w:val="ConsPlusNonformat0"/>
        <w:jc w:val="both"/>
      </w:pPr>
      <w:r w:rsidRPr="00CF38B8">
        <w:rPr>
          <w:sz w:val="12"/>
        </w:rPr>
        <w:t xml:space="preserve">                                                                       3. За всеми услугами по благоустройству </w:t>
      </w:r>
      <w:proofErr w:type="gramStart"/>
      <w:r w:rsidRPr="00CF38B8">
        <w:rPr>
          <w:sz w:val="12"/>
        </w:rPr>
        <w:t>могил  и</w:t>
      </w:r>
      <w:proofErr w:type="gramEnd"/>
      <w:r w:rsidRPr="00CF38B8">
        <w:rPr>
          <w:sz w:val="12"/>
        </w:rPr>
        <w:t xml:space="preserve">  надгробий</w:t>
      </w:r>
    </w:p>
    <w:p w:rsidR="008B2BD4" w:rsidRDefault="00F34571">
      <w:pPr>
        <w:pStyle w:val="ConsPlusNonformat0"/>
        <w:jc w:val="both"/>
      </w:pPr>
      <w:r w:rsidRPr="00CF38B8">
        <w:rPr>
          <w:sz w:val="12"/>
        </w:rPr>
        <w:t xml:space="preserve">                                                                   возможно обращаться к администрации кладбища</w:t>
      </w:r>
      <w:r>
        <w:rPr>
          <w:sz w:val="12"/>
        </w:rPr>
        <w:t>.</w:t>
      </w:r>
    </w:p>
    <w:p w:rsidR="008B2BD4" w:rsidRPr="00384DB4" w:rsidRDefault="00384DB4">
      <w:pPr>
        <w:pStyle w:val="ConsPlusNormal0"/>
        <w:jc w:val="both"/>
        <w:rPr>
          <w:rFonts w:ascii="Courier New" w:hAnsi="Courier New" w:cs="Courier New"/>
          <w:sz w:val="12"/>
          <w:szCs w:val="12"/>
        </w:rPr>
      </w:pPr>
      <w:r w:rsidRPr="00384DB4">
        <w:rPr>
          <w:rFonts w:ascii="Courier New" w:hAnsi="Courier New" w:cs="Courier New"/>
          <w:sz w:val="12"/>
          <w:szCs w:val="12"/>
        </w:rPr>
        <w:t>* при наличии оснований, нужное подчеркнуть</w:t>
      </w:r>
    </w:p>
    <w:p w:rsidR="00384DB4" w:rsidRDefault="00384DB4">
      <w:pPr>
        <w:pStyle w:val="ConsPlusNormal0"/>
        <w:jc w:val="right"/>
        <w:rPr>
          <w:rFonts w:ascii="Times New Roman" w:hAnsi="Times New Roman" w:cs="Times New Roman"/>
          <w:sz w:val="28"/>
          <w:szCs w:val="28"/>
        </w:rPr>
      </w:pPr>
    </w:p>
    <w:p w:rsidR="00384DB4" w:rsidRDefault="00384DB4">
      <w:pPr>
        <w:pStyle w:val="ConsPlusNormal0"/>
        <w:jc w:val="right"/>
        <w:rPr>
          <w:rFonts w:ascii="Times New Roman" w:hAnsi="Times New Roman" w:cs="Times New Roman"/>
          <w:sz w:val="28"/>
          <w:szCs w:val="28"/>
        </w:rPr>
      </w:pPr>
    </w:p>
    <w:p w:rsidR="008B2BD4" w:rsidRPr="00E65E10" w:rsidRDefault="00F34571" w:rsidP="00A76DCE">
      <w:pPr>
        <w:pStyle w:val="ConsPlusNormal0"/>
        <w:rPr>
          <w:rFonts w:ascii="Times New Roman" w:hAnsi="Times New Roman" w:cs="Times New Roman"/>
          <w:sz w:val="28"/>
          <w:szCs w:val="28"/>
        </w:rPr>
      </w:pPr>
      <w:r w:rsidRPr="00E65E10">
        <w:rPr>
          <w:rFonts w:ascii="Times New Roman" w:hAnsi="Times New Roman" w:cs="Times New Roman"/>
          <w:sz w:val="28"/>
          <w:szCs w:val="28"/>
        </w:rPr>
        <w:t>Начальник управления</w:t>
      </w:r>
    </w:p>
    <w:p w:rsidR="008B2BD4" w:rsidRPr="00E65E10" w:rsidRDefault="00F34571" w:rsidP="00A76DCE">
      <w:pPr>
        <w:pStyle w:val="ConsPlusNormal0"/>
        <w:rPr>
          <w:rFonts w:ascii="Times New Roman" w:hAnsi="Times New Roman" w:cs="Times New Roman"/>
          <w:sz w:val="28"/>
          <w:szCs w:val="28"/>
        </w:rPr>
      </w:pPr>
      <w:r w:rsidRPr="00E65E10">
        <w:rPr>
          <w:rFonts w:ascii="Times New Roman" w:hAnsi="Times New Roman" w:cs="Times New Roman"/>
          <w:sz w:val="28"/>
          <w:szCs w:val="28"/>
        </w:rPr>
        <w:t>городского хозяйства</w:t>
      </w:r>
      <w:r w:rsidR="00A76DCE">
        <w:rPr>
          <w:rFonts w:ascii="Times New Roman" w:hAnsi="Times New Roman" w:cs="Times New Roman"/>
          <w:sz w:val="28"/>
          <w:szCs w:val="28"/>
        </w:rPr>
        <w:t xml:space="preserve">                                                                       </w:t>
      </w:r>
      <w:r w:rsidR="00A76DCE" w:rsidRPr="00A76DCE">
        <w:rPr>
          <w:rFonts w:ascii="Times New Roman" w:hAnsi="Times New Roman" w:cs="Times New Roman"/>
          <w:sz w:val="28"/>
          <w:szCs w:val="28"/>
        </w:rPr>
        <w:t>А.В. Павловский</w:t>
      </w:r>
    </w:p>
    <w:p w:rsidR="008B2BD4" w:rsidRPr="00E65E10" w:rsidRDefault="008B2BD4">
      <w:pPr>
        <w:pStyle w:val="ConsPlusNormal0"/>
        <w:jc w:val="both"/>
        <w:rPr>
          <w:rFonts w:ascii="Times New Roman" w:hAnsi="Times New Roman" w:cs="Times New Roman"/>
          <w:sz w:val="28"/>
          <w:szCs w:val="28"/>
        </w:rPr>
      </w:pPr>
    </w:p>
    <w:p w:rsidR="008B2BD4" w:rsidRPr="00E65E10" w:rsidRDefault="008B2BD4">
      <w:pPr>
        <w:pStyle w:val="ConsPlusNormal0"/>
        <w:jc w:val="both"/>
        <w:rPr>
          <w:rFonts w:ascii="Times New Roman" w:hAnsi="Times New Roman" w:cs="Times New Roman"/>
          <w:sz w:val="28"/>
          <w:szCs w:val="28"/>
        </w:rPr>
      </w:pPr>
    </w:p>
    <w:p w:rsidR="008B2BD4" w:rsidRPr="00E65E10" w:rsidRDefault="008B2BD4">
      <w:pPr>
        <w:pStyle w:val="ConsPlusNormal0"/>
        <w:jc w:val="both"/>
        <w:rPr>
          <w:rFonts w:ascii="Times New Roman" w:hAnsi="Times New Roman" w:cs="Times New Roman"/>
          <w:sz w:val="28"/>
          <w:szCs w:val="28"/>
        </w:rPr>
      </w:pPr>
    </w:p>
    <w:p w:rsidR="008B2BD4" w:rsidRPr="00E65E10" w:rsidRDefault="008B2BD4">
      <w:pPr>
        <w:pStyle w:val="ConsPlusNormal0"/>
        <w:jc w:val="both"/>
        <w:rPr>
          <w:rFonts w:ascii="Times New Roman" w:hAnsi="Times New Roman" w:cs="Times New Roman"/>
          <w:sz w:val="28"/>
          <w:szCs w:val="28"/>
        </w:rPr>
      </w:pPr>
    </w:p>
    <w:p w:rsidR="003E6462" w:rsidRDefault="003E6462">
      <w:pPr>
        <w:pStyle w:val="ConsPlusNormal0"/>
        <w:jc w:val="right"/>
        <w:outlineLvl w:val="1"/>
        <w:rPr>
          <w:rFonts w:ascii="Times New Roman" w:hAnsi="Times New Roman" w:cs="Times New Roman"/>
          <w:sz w:val="28"/>
          <w:szCs w:val="28"/>
        </w:rPr>
      </w:pPr>
    </w:p>
    <w:p w:rsidR="003E6462" w:rsidRDefault="003E6462">
      <w:pPr>
        <w:pStyle w:val="ConsPlusNormal0"/>
        <w:jc w:val="right"/>
        <w:outlineLvl w:val="1"/>
        <w:rPr>
          <w:rFonts w:ascii="Times New Roman" w:hAnsi="Times New Roman" w:cs="Times New Roman"/>
          <w:sz w:val="28"/>
          <w:szCs w:val="28"/>
        </w:rPr>
      </w:pPr>
    </w:p>
    <w:p w:rsidR="00835FE8" w:rsidRDefault="00835FE8">
      <w:pPr>
        <w:pStyle w:val="ConsPlusNormal0"/>
        <w:jc w:val="right"/>
        <w:outlineLvl w:val="1"/>
        <w:rPr>
          <w:rFonts w:ascii="Times New Roman" w:hAnsi="Times New Roman" w:cs="Times New Roman"/>
          <w:sz w:val="28"/>
          <w:szCs w:val="28"/>
        </w:rPr>
      </w:pPr>
    </w:p>
    <w:p w:rsidR="00835FE8" w:rsidRDefault="00835FE8">
      <w:pPr>
        <w:pStyle w:val="ConsPlusNormal0"/>
        <w:jc w:val="right"/>
        <w:outlineLvl w:val="1"/>
        <w:rPr>
          <w:rFonts w:ascii="Times New Roman" w:hAnsi="Times New Roman" w:cs="Times New Roman"/>
          <w:sz w:val="28"/>
          <w:szCs w:val="28"/>
        </w:rPr>
      </w:pPr>
    </w:p>
    <w:p w:rsidR="00835FE8" w:rsidRDefault="00835FE8">
      <w:pPr>
        <w:pStyle w:val="ConsPlusNormal0"/>
        <w:jc w:val="right"/>
        <w:outlineLvl w:val="1"/>
        <w:rPr>
          <w:rFonts w:ascii="Times New Roman" w:hAnsi="Times New Roman" w:cs="Times New Roman"/>
          <w:sz w:val="28"/>
          <w:szCs w:val="28"/>
        </w:rPr>
      </w:pPr>
    </w:p>
    <w:p w:rsidR="00835FE8" w:rsidRDefault="00835FE8">
      <w:pPr>
        <w:pStyle w:val="ConsPlusNormal0"/>
        <w:jc w:val="right"/>
        <w:outlineLvl w:val="1"/>
        <w:rPr>
          <w:rFonts w:ascii="Times New Roman" w:hAnsi="Times New Roman" w:cs="Times New Roman"/>
          <w:sz w:val="28"/>
          <w:szCs w:val="28"/>
        </w:rPr>
      </w:pPr>
    </w:p>
    <w:p w:rsidR="003E6462" w:rsidRDefault="003E6462">
      <w:pPr>
        <w:pStyle w:val="ConsPlusNormal0"/>
        <w:jc w:val="right"/>
        <w:outlineLvl w:val="1"/>
        <w:rPr>
          <w:rFonts w:ascii="Times New Roman" w:hAnsi="Times New Roman" w:cs="Times New Roman"/>
          <w:sz w:val="28"/>
          <w:szCs w:val="28"/>
        </w:rPr>
      </w:pPr>
    </w:p>
    <w:p w:rsidR="00BE3D81" w:rsidRDefault="00BE3D81" w:rsidP="00BE3D81">
      <w:pPr>
        <w:pStyle w:val="ConsPlusNormal0"/>
        <w:jc w:val="right"/>
        <w:outlineLvl w:val="1"/>
        <w:rPr>
          <w:rFonts w:ascii="Times New Roman" w:hAnsi="Times New Roman" w:cs="Times New Roman"/>
          <w:sz w:val="28"/>
          <w:szCs w:val="28"/>
        </w:rPr>
      </w:pPr>
    </w:p>
    <w:p w:rsidR="00BE3D81" w:rsidRDefault="00BE3D81" w:rsidP="00BE3D81">
      <w:pPr>
        <w:pStyle w:val="ConsPlusNormal0"/>
        <w:jc w:val="right"/>
        <w:outlineLvl w:val="1"/>
        <w:rPr>
          <w:rFonts w:ascii="Times New Roman" w:hAnsi="Times New Roman" w:cs="Times New Roman"/>
          <w:sz w:val="28"/>
          <w:szCs w:val="28"/>
        </w:rPr>
      </w:pPr>
    </w:p>
    <w:p w:rsidR="00E72E6F" w:rsidRDefault="00E72E6F" w:rsidP="00BE3D81">
      <w:pPr>
        <w:pStyle w:val="ConsPlusNormal0"/>
        <w:jc w:val="right"/>
        <w:outlineLvl w:val="1"/>
        <w:rPr>
          <w:rFonts w:ascii="Times New Roman" w:hAnsi="Times New Roman" w:cs="Times New Roman"/>
          <w:sz w:val="28"/>
          <w:szCs w:val="28"/>
        </w:rPr>
      </w:pPr>
    </w:p>
    <w:p w:rsidR="00701ABC" w:rsidRDefault="00701ABC" w:rsidP="00BE3D81">
      <w:pPr>
        <w:pStyle w:val="ConsPlusNormal0"/>
        <w:jc w:val="right"/>
        <w:outlineLvl w:val="1"/>
        <w:rPr>
          <w:rFonts w:ascii="Times New Roman" w:hAnsi="Times New Roman" w:cs="Times New Roman"/>
          <w:sz w:val="28"/>
          <w:szCs w:val="28"/>
        </w:rPr>
      </w:pPr>
    </w:p>
    <w:p w:rsidR="00BE3D81" w:rsidRPr="00CF38B8" w:rsidRDefault="00BE3D81" w:rsidP="00BE3D81">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701ABC" w:rsidRDefault="00701ABC" w:rsidP="00701ABC">
      <w:pPr>
        <w:pStyle w:val="ConsPlusNormal0"/>
        <w:ind w:firstLine="5387"/>
        <w:jc w:val="center"/>
        <w:rPr>
          <w:rFonts w:ascii="Times New Roman" w:hAnsi="Times New Roman" w:cs="Times New Roman"/>
          <w:sz w:val="28"/>
          <w:szCs w:val="28"/>
        </w:rPr>
      </w:pPr>
      <w:r>
        <w:rPr>
          <w:rFonts w:ascii="Times New Roman" w:hAnsi="Times New Roman" w:cs="Times New Roman"/>
          <w:sz w:val="28"/>
          <w:szCs w:val="28"/>
        </w:rPr>
        <w:t xml:space="preserve"> к</w:t>
      </w:r>
      <w:r w:rsidRPr="00CF38B8">
        <w:rPr>
          <w:rFonts w:ascii="Times New Roman" w:hAnsi="Times New Roman" w:cs="Times New Roman"/>
          <w:sz w:val="28"/>
          <w:szCs w:val="28"/>
        </w:rPr>
        <w:t xml:space="preserve"> Положению</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 погребении и </w:t>
      </w:r>
    </w:p>
    <w:p w:rsidR="00701ABC" w:rsidRDefault="00701ABC" w:rsidP="00701ABC">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CF38B8">
        <w:rPr>
          <w:rFonts w:ascii="Times New Roman" w:hAnsi="Times New Roman" w:cs="Times New Roman"/>
          <w:sz w:val="28"/>
          <w:szCs w:val="28"/>
        </w:rPr>
        <w:t>деле на территории</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утвержденному решением</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г</w:t>
      </w:r>
      <w:r w:rsidRPr="00CF38B8">
        <w:rPr>
          <w:rFonts w:ascii="Times New Roman" w:hAnsi="Times New Roman" w:cs="Times New Roman"/>
          <w:sz w:val="28"/>
          <w:szCs w:val="28"/>
        </w:rPr>
        <w:t xml:space="preserve">ородской Думы </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p>
    <w:p w:rsidR="00701ABC" w:rsidRDefault="00701ABC" w:rsidP="00701ABC">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                                                                       </w:t>
      </w:r>
      <w:r w:rsidRPr="002E0BAE">
        <w:rPr>
          <w:rFonts w:ascii="Times New Roman" w:hAnsi="Times New Roman" w:cs="Times New Roman"/>
          <w:sz w:val="28"/>
          <w:szCs w:val="28"/>
        </w:rPr>
        <w:t xml:space="preserve">от _____________ </w:t>
      </w:r>
      <w:r>
        <w:rPr>
          <w:rFonts w:ascii="Times New Roman" w:hAnsi="Times New Roman" w:cs="Times New Roman"/>
          <w:sz w:val="28"/>
          <w:szCs w:val="28"/>
        </w:rPr>
        <w:t>№</w:t>
      </w:r>
      <w:r w:rsidRPr="002E0BAE">
        <w:rPr>
          <w:rFonts w:ascii="Times New Roman" w:hAnsi="Times New Roman" w:cs="Times New Roman"/>
          <w:sz w:val="28"/>
          <w:szCs w:val="28"/>
        </w:rPr>
        <w:t xml:space="preserve"> ____</w:t>
      </w:r>
    </w:p>
    <w:p w:rsidR="00BE3D81" w:rsidRPr="00E65E10" w:rsidRDefault="00BE3D81" w:rsidP="00BE3D81">
      <w:pPr>
        <w:pStyle w:val="ConsPlusNormal0"/>
        <w:jc w:val="both"/>
        <w:rPr>
          <w:rFonts w:ascii="Times New Roman" w:hAnsi="Times New Roman" w:cs="Times New Roman"/>
          <w:sz w:val="28"/>
          <w:szCs w:val="28"/>
        </w:rPr>
      </w:pPr>
    </w:p>
    <w:p w:rsidR="00BE3D81" w:rsidRPr="00E65E10" w:rsidRDefault="00BE3D81" w:rsidP="00BE3D8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ЖУРНАЛ </w:t>
      </w:r>
    </w:p>
    <w:p w:rsidR="00BE3D81" w:rsidRDefault="00BE3D81" w:rsidP="00BE3D8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РЕГИСТРАЦИИ ЗАЯВЛЕНИЙ О ПРЕДОСТАВЛЕНИИ ЗЕМЕЛЬНОГО УЧАСТКА НА ПОГРЕБЕНИЕ </w:t>
      </w:r>
      <w:proofErr w:type="gramStart"/>
      <w:r>
        <w:rPr>
          <w:rFonts w:ascii="Times New Roman" w:hAnsi="Times New Roman" w:cs="Times New Roman"/>
          <w:sz w:val="28"/>
          <w:szCs w:val="28"/>
        </w:rPr>
        <w:t>УМЕРЩЕГО  №</w:t>
      </w:r>
      <w:proofErr w:type="gramEnd"/>
      <w:r>
        <w:rPr>
          <w:rFonts w:ascii="Times New Roman" w:hAnsi="Times New Roman" w:cs="Times New Roman"/>
          <w:sz w:val="28"/>
          <w:szCs w:val="28"/>
        </w:rPr>
        <w:t>___</w:t>
      </w:r>
    </w:p>
    <w:p w:rsidR="00BE3D81" w:rsidRDefault="00BE3D81" w:rsidP="00BE3D81">
      <w:pPr>
        <w:pStyle w:val="ConsPlusNormal0"/>
        <w:jc w:val="both"/>
      </w:pPr>
    </w:p>
    <w:p w:rsidR="00BE3D81" w:rsidRDefault="00BE3D81" w:rsidP="00701ABC">
      <w:pPr>
        <w:pStyle w:val="ConsPlusNorm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E3D81" w:rsidRPr="0052717B" w:rsidRDefault="00BE3D81" w:rsidP="00BE3D81">
      <w:pPr>
        <w:pStyle w:val="ConsPlusNormal0"/>
        <w:ind w:left="539" w:hanging="539"/>
        <w:jc w:val="both"/>
        <w:rPr>
          <w:rFonts w:ascii="Times New Roman" w:hAnsi="Times New Roman" w:cs="Times New Roman"/>
          <w:i/>
          <w:sz w:val="22"/>
        </w:rPr>
      </w:pPr>
      <w:r w:rsidRPr="0052717B">
        <w:rPr>
          <w:rFonts w:ascii="Times New Roman" w:hAnsi="Times New Roman" w:cs="Times New Roman"/>
          <w:i/>
          <w:sz w:val="22"/>
        </w:rPr>
        <w:t xml:space="preserve">* указывается наименование уполномоченного органа местного самоуправления в сфере погребения и похоронного дела, осуществляющего регистрацию </w:t>
      </w:r>
      <w:proofErr w:type="gramStart"/>
      <w:r w:rsidRPr="0052717B">
        <w:rPr>
          <w:rFonts w:ascii="Times New Roman" w:hAnsi="Times New Roman" w:cs="Times New Roman"/>
          <w:i/>
          <w:sz w:val="22"/>
        </w:rPr>
        <w:t>захоронений</w:t>
      </w:r>
      <w:proofErr w:type="gramEnd"/>
      <w:r w:rsidRPr="0052717B">
        <w:rPr>
          <w:rFonts w:ascii="Times New Roman" w:hAnsi="Times New Roman" w:cs="Times New Roman"/>
          <w:i/>
          <w:sz w:val="22"/>
        </w:rPr>
        <w:t xml:space="preserve"> умерших в регистрационной книге</w:t>
      </w:r>
    </w:p>
    <w:p w:rsidR="00BE3D81" w:rsidRPr="0052717B" w:rsidRDefault="00BE3D81" w:rsidP="00BE3D81">
      <w:pPr>
        <w:pStyle w:val="ConsPlusNormal0"/>
        <w:ind w:firstLine="540"/>
        <w:jc w:val="both"/>
        <w:rPr>
          <w:rFonts w:ascii="Times New Roman" w:hAnsi="Times New Roman" w:cs="Times New Roman"/>
          <w:i/>
          <w:sz w:val="22"/>
        </w:rPr>
      </w:pPr>
    </w:p>
    <w:p w:rsidR="00BE3D81" w:rsidRDefault="00BE3D81" w:rsidP="00BE3D81">
      <w:pPr>
        <w:pStyle w:val="ConsPlusNormal0"/>
        <w:ind w:firstLine="540"/>
        <w:jc w:val="both"/>
        <w:rPr>
          <w:rFonts w:ascii="Times New Roman" w:hAnsi="Times New Roman" w:cs="Times New Roman"/>
          <w:sz w:val="28"/>
          <w:szCs w:val="28"/>
        </w:rPr>
      </w:pPr>
      <w:r w:rsidRPr="00CF38B8">
        <w:rPr>
          <w:rFonts w:ascii="Times New Roman" w:hAnsi="Times New Roman" w:cs="Times New Roman"/>
          <w:sz w:val="28"/>
          <w:szCs w:val="28"/>
        </w:rPr>
        <w:t xml:space="preserve"> </w:t>
      </w:r>
      <w:r>
        <w:rPr>
          <w:rFonts w:ascii="Times New Roman" w:hAnsi="Times New Roman" w:cs="Times New Roman"/>
          <w:sz w:val="28"/>
          <w:szCs w:val="28"/>
        </w:rPr>
        <w:t>Наименование населенного пункта: ________________________________</w:t>
      </w:r>
    </w:p>
    <w:p w:rsidR="00BE3D81" w:rsidRDefault="00BE3D81" w:rsidP="00BE3D8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margin" w:tblpY="206"/>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8"/>
        <w:gridCol w:w="1134"/>
        <w:gridCol w:w="1276"/>
        <w:gridCol w:w="1134"/>
        <w:gridCol w:w="1134"/>
        <w:gridCol w:w="992"/>
        <w:gridCol w:w="1418"/>
        <w:gridCol w:w="1701"/>
        <w:gridCol w:w="570"/>
      </w:tblGrid>
      <w:tr w:rsidR="00D22239" w:rsidRPr="00E65E10" w:rsidTr="00D22239">
        <w:tc>
          <w:tcPr>
            <w:tcW w:w="428" w:type="dxa"/>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w:t>
            </w:r>
            <w:r w:rsidRPr="00E65E10">
              <w:rPr>
                <w:rFonts w:ascii="Times New Roman" w:hAnsi="Times New Roman" w:cs="Times New Roman"/>
              </w:rPr>
              <w:t xml:space="preserve"> п/п</w:t>
            </w:r>
          </w:p>
        </w:tc>
        <w:tc>
          <w:tcPr>
            <w:tcW w:w="1134" w:type="dxa"/>
          </w:tcPr>
          <w:p w:rsidR="00D22239" w:rsidRPr="00E65E10" w:rsidRDefault="00D22239" w:rsidP="00D22239">
            <w:pPr>
              <w:pStyle w:val="ConsPlusNormal0"/>
              <w:jc w:val="center"/>
              <w:rPr>
                <w:rFonts w:ascii="Times New Roman" w:hAnsi="Times New Roman" w:cs="Times New Roman"/>
              </w:rPr>
            </w:pPr>
            <w:r w:rsidRPr="00E65E10">
              <w:rPr>
                <w:rFonts w:ascii="Times New Roman" w:hAnsi="Times New Roman" w:cs="Times New Roman"/>
              </w:rPr>
              <w:t xml:space="preserve">Дата </w:t>
            </w:r>
            <w:r>
              <w:rPr>
                <w:rFonts w:ascii="Times New Roman" w:hAnsi="Times New Roman" w:cs="Times New Roman"/>
              </w:rPr>
              <w:t>обращения</w:t>
            </w:r>
          </w:p>
        </w:tc>
        <w:tc>
          <w:tcPr>
            <w:tcW w:w="1276" w:type="dxa"/>
          </w:tcPr>
          <w:p w:rsidR="00D22239" w:rsidRPr="00E65E10" w:rsidRDefault="00D22239" w:rsidP="00D22239">
            <w:pPr>
              <w:pStyle w:val="ConsPlusNormal0"/>
              <w:jc w:val="center"/>
              <w:rPr>
                <w:rFonts w:ascii="Times New Roman" w:hAnsi="Times New Roman" w:cs="Times New Roman"/>
              </w:rPr>
            </w:pPr>
            <w:r w:rsidRPr="00E65E10">
              <w:rPr>
                <w:rFonts w:ascii="Times New Roman" w:hAnsi="Times New Roman" w:cs="Times New Roman"/>
              </w:rPr>
              <w:t xml:space="preserve">Фамилия, имя, отчество </w:t>
            </w:r>
            <w:r>
              <w:rPr>
                <w:rFonts w:ascii="Times New Roman" w:hAnsi="Times New Roman" w:cs="Times New Roman"/>
              </w:rPr>
              <w:t xml:space="preserve">заявителя </w:t>
            </w:r>
            <w:r w:rsidRPr="00E65E10">
              <w:rPr>
                <w:rFonts w:ascii="Times New Roman" w:hAnsi="Times New Roman" w:cs="Times New Roman"/>
              </w:rPr>
              <w:t>(пишется полностью)</w:t>
            </w:r>
          </w:p>
        </w:tc>
        <w:tc>
          <w:tcPr>
            <w:tcW w:w="1134" w:type="dxa"/>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 xml:space="preserve">Адрес, место </w:t>
            </w:r>
            <w:proofErr w:type="spellStart"/>
            <w:r>
              <w:rPr>
                <w:rFonts w:ascii="Times New Roman" w:hAnsi="Times New Roman" w:cs="Times New Roman"/>
              </w:rPr>
              <w:t>жительствателефон</w:t>
            </w:r>
            <w:proofErr w:type="spellEnd"/>
            <w:r>
              <w:rPr>
                <w:rFonts w:ascii="Times New Roman" w:hAnsi="Times New Roman" w:cs="Times New Roman"/>
              </w:rPr>
              <w:t xml:space="preserve"> </w:t>
            </w:r>
          </w:p>
        </w:tc>
        <w:tc>
          <w:tcPr>
            <w:tcW w:w="1134" w:type="dxa"/>
          </w:tcPr>
          <w:p w:rsidR="00D22239" w:rsidRPr="00E65E10" w:rsidRDefault="00D22239" w:rsidP="00D22239">
            <w:pPr>
              <w:pStyle w:val="ConsPlusNormal0"/>
              <w:jc w:val="center"/>
              <w:rPr>
                <w:rFonts w:ascii="Times New Roman" w:hAnsi="Times New Roman" w:cs="Times New Roman"/>
              </w:rPr>
            </w:pPr>
            <w:r w:rsidRPr="00E65E10">
              <w:rPr>
                <w:rFonts w:ascii="Times New Roman" w:hAnsi="Times New Roman" w:cs="Times New Roman"/>
              </w:rPr>
              <w:t xml:space="preserve">Фамилия, имя, отчество </w:t>
            </w:r>
            <w:r>
              <w:rPr>
                <w:rFonts w:ascii="Times New Roman" w:hAnsi="Times New Roman" w:cs="Times New Roman"/>
              </w:rPr>
              <w:t xml:space="preserve">умершего </w:t>
            </w:r>
            <w:r w:rsidRPr="00E65E10">
              <w:rPr>
                <w:rFonts w:ascii="Times New Roman" w:hAnsi="Times New Roman" w:cs="Times New Roman"/>
              </w:rPr>
              <w:t>(пишется полностью)</w:t>
            </w:r>
          </w:p>
        </w:tc>
        <w:tc>
          <w:tcPr>
            <w:tcW w:w="992" w:type="dxa"/>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 дата</w:t>
            </w:r>
            <w:r w:rsidRPr="00E65E10">
              <w:rPr>
                <w:rFonts w:ascii="Times New Roman" w:hAnsi="Times New Roman" w:cs="Times New Roman"/>
              </w:rPr>
              <w:t xml:space="preserve"> </w:t>
            </w:r>
            <w:proofErr w:type="spellStart"/>
            <w:r w:rsidRPr="00E65E10">
              <w:rPr>
                <w:rFonts w:ascii="Times New Roman" w:hAnsi="Times New Roman" w:cs="Times New Roman"/>
              </w:rPr>
              <w:t>св-ва</w:t>
            </w:r>
            <w:proofErr w:type="spellEnd"/>
            <w:r w:rsidRPr="00E65E10">
              <w:rPr>
                <w:rFonts w:ascii="Times New Roman" w:hAnsi="Times New Roman" w:cs="Times New Roman"/>
              </w:rPr>
              <w:t xml:space="preserve"> о смерти</w:t>
            </w:r>
          </w:p>
        </w:tc>
        <w:tc>
          <w:tcPr>
            <w:tcW w:w="1418" w:type="dxa"/>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Результат принятия решения</w:t>
            </w:r>
          </w:p>
        </w:tc>
        <w:tc>
          <w:tcPr>
            <w:tcW w:w="1701" w:type="dxa"/>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 xml:space="preserve">Подпись заявителя о получении разрешения на захоронение </w:t>
            </w:r>
          </w:p>
        </w:tc>
        <w:tc>
          <w:tcPr>
            <w:tcW w:w="570" w:type="dxa"/>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Примечания</w:t>
            </w:r>
          </w:p>
        </w:tc>
      </w:tr>
      <w:tr w:rsidR="00D22239" w:rsidRPr="00E65E10" w:rsidTr="00D22239">
        <w:tc>
          <w:tcPr>
            <w:tcW w:w="428"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r>
      <w:tr w:rsidR="00D22239" w:rsidRPr="00E65E10" w:rsidTr="00D22239">
        <w:tc>
          <w:tcPr>
            <w:tcW w:w="428"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c>
          <w:tcPr>
            <w:tcW w:w="570" w:type="dxa"/>
            <w:tcBorders>
              <w:top w:val="single" w:sz="4" w:space="0" w:color="auto"/>
              <w:left w:val="single" w:sz="4" w:space="0" w:color="auto"/>
              <w:bottom w:val="single" w:sz="4" w:space="0" w:color="auto"/>
              <w:right w:val="single" w:sz="4" w:space="0" w:color="auto"/>
            </w:tcBorders>
          </w:tcPr>
          <w:p w:rsidR="00D22239" w:rsidRPr="00E65E10" w:rsidRDefault="00D22239" w:rsidP="00D22239">
            <w:pPr>
              <w:pStyle w:val="ConsPlusNormal0"/>
              <w:jc w:val="center"/>
              <w:rPr>
                <w:rFonts w:ascii="Times New Roman" w:hAnsi="Times New Roman" w:cs="Times New Roman"/>
              </w:rPr>
            </w:pPr>
          </w:p>
        </w:tc>
      </w:tr>
    </w:tbl>
    <w:p w:rsidR="00BE3D81" w:rsidRDefault="00BE3D81" w:rsidP="00BE3D81">
      <w:pPr>
        <w:pStyle w:val="ConsPlusNormal0"/>
        <w:ind w:firstLine="540"/>
        <w:jc w:val="both"/>
        <w:rPr>
          <w:rFonts w:ascii="Times New Roman" w:hAnsi="Times New Roman" w:cs="Times New Roman"/>
          <w:sz w:val="28"/>
          <w:szCs w:val="28"/>
        </w:rPr>
      </w:pPr>
    </w:p>
    <w:p w:rsidR="00BE3D81" w:rsidRDefault="00BE3D81" w:rsidP="008951D0">
      <w:pPr>
        <w:pStyle w:val="ConsPlusNormal0"/>
        <w:jc w:val="both"/>
        <w:rPr>
          <w:rFonts w:ascii="Times New Roman" w:hAnsi="Times New Roman" w:cs="Times New Roman"/>
          <w:sz w:val="28"/>
          <w:szCs w:val="28"/>
        </w:rPr>
      </w:pPr>
    </w:p>
    <w:p w:rsidR="00D22239" w:rsidRDefault="00D22239" w:rsidP="008951D0">
      <w:pPr>
        <w:pStyle w:val="ConsPlusNormal0"/>
        <w:jc w:val="both"/>
        <w:rPr>
          <w:rFonts w:ascii="Times New Roman" w:hAnsi="Times New Roman" w:cs="Times New Roman"/>
          <w:sz w:val="28"/>
          <w:szCs w:val="28"/>
        </w:rPr>
      </w:pPr>
    </w:p>
    <w:p w:rsidR="00D22239" w:rsidRPr="00D22239" w:rsidRDefault="00D22239" w:rsidP="00D22239">
      <w:pPr>
        <w:pStyle w:val="ConsPlusNormal0"/>
        <w:jc w:val="both"/>
        <w:rPr>
          <w:rFonts w:ascii="Times New Roman" w:hAnsi="Times New Roman" w:cs="Times New Roman"/>
          <w:sz w:val="28"/>
          <w:szCs w:val="28"/>
        </w:rPr>
      </w:pPr>
      <w:r w:rsidRPr="00D22239">
        <w:rPr>
          <w:rFonts w:ascii="Times New Roman" w:hAnsi="Times New Roman" w:cs="Times New Roman"/>
          <w:sz w:val="28"/>
          <w:szCs w:val="28"/>
        </w:rPr>
        <w:t>Начальник управления</w:t>
      </w:r>
    </w:p>
    <w:p w:rsidR="00D22239" w:rsidRPr="0052717B" w:rsidRDefault="00D22239" w:rsidP="00D22239">
      <w:pPr>
        <w:pStyle w:val="ConsPlusNormal0"/>
        <w:jc w:val="both"/>
        <w:rPr>
          <w:rFonts w:ascii="Times New Roman" w:hAnsi="Times New Roman" w:cs="Times New Roman"/>
          <w:sz w:val="28"/>
          <w:szCs w:val="28"/>
        </w:rPr>
        <w:sectPr w:rsidR="00D22239" w:rsidRPr="0052717B" w:rsidSect="00610B11">
          <w:headerReference w:type="even" r:id="rId11"/>
          <w:headerReference w:type="default" r:id="rId12"/>
          <w:footerReference w:type="even" r:id="rId13"/>
          <w:footerReference w:type="default" r:id="rId14"/>
          <w:headerReference w:type="first" r:id="rId15"/>
          <w:footerReference w:type="first" r:id="rId16"/>
          <w:pgSz w:w="11906" w:h="16838"/>
          <w:pgMar w:top="1135" w:right="566" w:bottom="1134" w:left="1701" w:header="0" w:footer="0" w:gutter="0"/>
          <w:cols w:space="720"/>
          <w:titlePg/>
        </w:sectPr>
      </w:pPr>
      <w:r w:rsidRPr="00D22239">
        <w:rPr>
          <w:rFonts w:ascii="Times New Roman" w:hAnsi="Times New Roman" w:cs="Times New Roman"/>
          <w:sz w:val="28"/>
          <w:szCs w:val="28"/>
        </w:rPr>
        <w:t>городского хозяйства                                                                       А.В. Павловский</w:t>
      </w:r>
    </w:p>
    <w:p w:rsidR="006D7522" w:rsidRPr="00CF38B8" w:rsidRDefault="006D7522" w:rsidP="006D7522">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8F6044">
        <w:rPr>
          <w:rFonts w:ascii="Times New Roman" w:hAnsi="Times New Roman" w:cs="Times New Roman"/>
          <w:sz w:val="28"/>
          <w:szCs w:val="28"/>
        </w:rPr>
        <w:t>5</w:t>
      </w:r>
    </w:p>
    <w:p w:rsidR="00D22239" w:rsidRDefault="00D22239" w:rsidP="00D22239">
      <w:pPr>
        <w:pStyle w:val="ConsPlusNormal"/>
        <w:ind w:firstLine="5387"/>
        <w:jc w:val="center"/>
        <w:rPr>
          <w:rFonts w:ascii="Times New Roman" w:hAnsi="Times New Roman" w:cs="Times New Roman"/>
          <w:sz w:val="28"/>
          <w:szCs w:val="28"/>
        </w:rPr>
      </w:pPr>
      <w:r>
        <w:rPr>
          <w:rFonts w:ascii="Times New Roman" w:hAnsi="Times New Roman" w:cs="Times New Roman"/>
          <w:sz w:val="28"/>
          <w:szCs w:val="28"/>
        </w:rPr>
        <w:t>к</w:t>
      </w:r>
      <w:r w:rsidRPr="00CF38B8">
        <w:rPr>
          <w:rFonts w:ascii="Times New Roman" w:hAnsi="Times New Roman" w:cs="Times New Roman"/>
          <w:sz w:val="28"/>
          <w:szCs w:val="28"/>
        </w:rPr>
        <w:t xml:space="preserve"> Положению</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 погребении и </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CF38B8">
        <w:rPr>
          <w:rFonts w:ascii="Times New Roman" w:hAnsi="Times New Roman" w:cs="Times New Roman"/>
          <w:sz w:val="28"/>
          <w:szCs w:val="28"/>
        </w:rPr>
        <w:t>деле на территории</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утвержденному решением</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w:t>
      </w:r>
      <w:r w:rsidRPr="00CF38B8">
        <w:rPr>
          <w:rFonts w:ascii="Times New Roman" w:hAnsi="Times New Roman" w:cs="Times New Roman"/>
          <w:sz w:val="28"/>
          <w:szCs w:val="28"/>
        </w:rPr>
        <w:t xml:space="preserve">ородской Думы </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p>
    <w:p w:rsidR="00D22239" w:rsidRDefault="00D22239" w:rsidP="00D2223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2E0BAE">
        <w:rPr>
          <w:rFonts w:ascii="Times New Roman" w:hAnsi="Times New Roman" w:cs="Times New Roman"/>
          <w:sz w:val="28"/>
          <w:szCs w:val="28"/>
        </w:rPr>
        <w:t xml:space="preserve">от _____________ </w:t>
      </w:r>
      <w:r>
        <w:rPr>
          <w:rFonts w:ascii="Times New Roman" w:hAnsi="Times New Roman" w:cs="Times New Roman"/>
          <w:sz w:val="28"/>
          <w:szCs w:val="28"/>
        </w:rPr>
        <w:t>№</w:t>
      </w:r>
      <w:r w:rsidRPr="002E0BAE">
        <w:rPr>
          <w:rFonts w:ascii="Times New Roman" w:hAnsi="Times New Roman" w:cs="Times New Roman"/>
          <w:sz w:val="28"/>
          <w:szCs w:val="28"/>
        </w:rPr>
        <w:t xml:space="preserve"> ____</w:t>
      </w:r>
    </w:p>
    <w:p w:rsidR="008B2BD4" w:rsidRPr="00E65E10" w:rsidRDefault="008B2BD4">
      <w:pPr>
        <w:pStyle w:val="ConsPlusNormal0"/>
        <w:jc w:val="both"/>
        <w:rPr>
          <w:rFonts w:ascii="Times New Roman" w:hAnsi="Times New Roman" w:cs="Times New Roman"/>
          <w:sz w:val="28"/>
          <w:szCs w:val="28"/>
        </w:rPr>
      </w:pPr>
    </w:p>
    <w:p w:rsidR="008B2BD4" w:rsidRPr="00E65E10" w:rsidRDefault="00F34571">
      <w:pPr>
        <w:pStyle w:val="ConsPlusNormal0"/>
        <w:jc w:val="center"/>
        <w:rPr>
          <w:rFonts w:ascii="Times New Roman" w:hAnsi="Times New Roman" w:cs="Times New Roman"/>
          <w:sz w:val="28"/>
          <w:szCs w:val="28"/>
        </w:rPr>
      </w:pPr>
      <w:r w:rsidRPr="00E65E10">
        <w:rPr>
          <w:rFonts w:ascii="Times New Roman" w:hAnsi="Times New Roman" w:cs="Times New Roman"/>
          <w:sz w:val="28"/>
          <w:szCs w:val="28"/>
        </w:rPr>
        <w:t>КНИГА</w:t>
      </w:r>
    </w:p>
    <w:p w:rsidR="008B2BD4" w:rsidRDefault="00F34571">
      <w:pPr>
        <w:pStyle w:val="ConsPlusNormal0"/>
        <w:jc w:val="center"/>
        <w:rPr>
          <w:rFonts w:ascii="Times New Roman" w:hAnsi="Times New Roman" w:cs="Times New Roman"/>
          <w:sz w:val="28"/>
          <w:szCs w:val="28"/>
        </w:rPr>
      </w:pPr>
      <w:r w:rsidRPr="00E65E10">
        <w:rPr>
          <w:rFonts w:ascii="Times New Roman" w:hAnsi="Times New Roman" w:cs="Times New Roman"/>
          <w:sz w:val="28"/>
          <w:szCs w:val="28"/>
        </w:rPr>
        <w:t>РЕГИСТРАЦИИ ЗАХОРОНЕНИЙ</w:t>
      </w:r>
      <w:r w:rsidR="0052717B">
        <w:rPr>
          <w:rFonts w:ascii="Times New Roman" w:hAnsi="Times New Roman" w:cs="Times New Roman"/>
          <w:sz w:val="28"/>
          <w:szCs w:val="28"/>
        </w:rPr>
        <w:t xml:space="preserve"> №___</w:t>
      </w:r>
    </w:p>
    <w:p w:rsidR="0052717B" w:rsidRPr="00E65E10" w:rsidRDefault="0052717B">
      <w:pPr>
        <w:pStyle w:val="ConsPlusNormal0"/>
        <w:jc w:val="center"/>
        <w:rPr>
          <w:rFonts w:ascii="Times New Roman" w:hAnsi="Times New Roman" w:cs="Times New Roman"/>
          <w:sz w:val="28"/>
          <w:szCs w:val="28"/>
        </w:rPr>
      </w:pPr>
    </w:p>
    <w:p w:rsidR="0052717B" w:rsidRDefault="0052717B" w:rsidP="0052717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52717B" w:rsidRPr="0052717B" w:rsidRDefault="0052717B" w:rsidP="0052717B">
      <w:pPr>
        <w:pStyle w:val="ConsPlusNormal0"/>
        <w:ind w:left="539" w:hanging="539"/>
        <w:jc w:val="both"/>
        <w:rPr>
          <w:rFonts w:ascii="Times New Roman" w:hAnsi="Times New Roman" w:cs="Times New Roman"/>
          <w:i/>
          <w:sz w:val="22"/>
        </w:rPr>
      </w:pPr>
      <w:r w:rsidRPr="0052717B">
        <w:rPr>
          <w:rFonts w:ascii="Times New Roman" w:hAnsi="Times New Roman" w:cs="Times New Roman"/>
          <w:i/>
          <w:sz w:val="22"/>
        </w:rPr>
        <w:t xml:space="preserve">* указывается наименование уполномоченного органа местного самоуправления в сфере погребения и похоронного дела, осуществляющего регистрацию </w:t>
      </w:r>
      <w:proofErr w:type="gramStart"/>
      <w:r w:rsidRPr="0052717B">
        <w:rPr>
          <w:rFonts w:ascii="Times New Roman" w:hAnsi="Times New Roman" w:cs="Times New Roman"/>
          <w:i/>
          <w:sz w:val="22"/>
        </w:rPr>
        <w:t>захоронений</w:t>
      </w:r>
      <w:proofErr w:type="gramEnd"/>
      <w:r w:rsidRPr="0052717B">
        <w:rPr>
          <w:rFonts w:ascii="Times New Roman" w:hAnsi="Times New Roman" w:cs="Times New Roman"/>
          <w:i/>
          <w:sz w:val="22"/>
        </w:rPr>
        <w:t xml:space="preserve"> умерших в регистрационной книге</w:t>
      </w:r>
    </w:p>
    <w:p w:rsidR="0052717B" w:rsidRPr="0052717B" w:rsidRDefault="0052717B" w:rsidP="0052717B">
      <w:pPr>
        <w:pStyle w:val="ConsPlusNormal0"/>
        <w:ind w:firstLine="540"/>
        <w:jc w:val="both"/>
        <w:rPr>
          <w:rFonts w:ascii="Times New Roman" w:hAnsi="Times New Roman" w:cs="Times New Roman"/>
          <w:i/>
          <w:sz w:val="22"/>
        </w:rPr>
      </w:pPr>
    </w:p>
    <w:p w:rsidR="0052717B" w:rsidRDefault="0052717B" w:rsidP="0052717B">
      <w:pPr>
        <w:pStyle w:val="ConsPlusNormal0"/>
        <w:ind w:firstLine="540"/>
        <w:jc w:val="both"/>
        <w:rPr>
          <w:rFonts w:ascii="Times New Roman" w:hAnsi="Times New Roman" w:cs="Times New Roman"/>
          <w:sz w:val="28"/>
          <w:szCs w:val="28"/>
        </w:rPr>
      </w:pPr>
      <w:r w:rsidRPr="00CF38B8">
        <w:rPr>
          <w:rFonts w:ascii="Times New Roman" w:hAnsi="Times New Roman" w:cs="Times New Roman"/>
          <w:sz w:val="28"/>
          <w:szCs w:val="28"/>
        </w:rPr>
        <w:t xml:space="preserve"> </w:t>
      </w:r>
      <w:r>
        <w:rPr>
          <w:rFonts w:ascii="Times New Roman" w:hAnsi="Times New Roman" w:cs="Times New Roman"/>
          <w:sz w:val="28"/>
          <w:szCs w:val="28"/>
        </w:rPr>
        <w:t>Наименование населенного пункта: ________________________________</w:t>
      </w:r>
    </w:p>
    <w:p w:rsidR="0052717B" w:rsidRDefault="0052717B" w:rsidP="0052717B">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B2BD4" w:rsidRPr="0052717B" w:rsidRDefault="001C4873" w:rsidP="0052717B">
      <w:pPr>
        <w:pStyle w:val="ConsPlusNormal0"/>
        <w:ind w:firstLine="540"/>
        <w:jc w:val="both"/>
        <w:rPr>
          <w:rFonts w:ascii="Times New Roman" w:hAnsi="Times New Roman" w:cs="Times New Roman"/>
          <w:sz w:val="28"/>
          <w:szCs w:val="28"/>
        </w:rPr>
        <w:sectPr w:rsidR="008B2BD4" w:rsidRPr="0052717B" w:rsidSect="00352FE7">
          <w:footerReference w:type="default" r:id="rId17"/>
          <w:footerReference w:type="first" r:id="rId18"/>
          <w:pgSz w:w="11906" w:h="16838"/>
          <w:pgMar w:top="1135" w:right="566" w:bottom="1440" w:left="1133" w:header="0" w:footer="0" w:gutter="0"/>
          <w:cols w:space="720"/>
          <w:titlePg/>
        </w:sectPr>
      </w:pPr>
      <w:r>
        <w:rPr>
          <w:rFonts w:ascii="Times New Roman" w:hAnsi="Times New Roman" w:cs="Times New Roman"/>
          <w:sz w:val="28"/>
          <w:szCs w:val="28"/>
        </w:rPr>
        <w:t>Название кладбища</w:t>
      </w:r>
      <w:r w:rsidR="0052717B">
        <w:rPr>
          <w:rFonts w:ascii="Times New Roman" w:hAnsi="Times New Roman" w:cs="Times New Roman"/>
          <w:sz w:val="28"/>
          <w:szCs w:val="28"/>
        </w:rPr>
        <w:t>: _____________________________________________</w:t>
      </w:r>
    </w:p>
    <w:tbl>
      <w:tblPr>
        <w:tblW w:w="1545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3"/>
        <w:gridCol w:w="1134"/>
        <w:gridCol w:w="1276"/>
        <w:gridCol w:w="992"/>
        <w:gridCol w:w="850"/>
        <w:gridCol w:w="851"/>
        <w:gridCol w:w="992"/>
        <w:gridCol w:w="992"/>
        <w:gridCol w:w="851"/>
        <w:gridCol w:w="1134"/>
        <w:gridCol w:w="850"/>
        <w:gridCol w:w="1179"/>
        <w:gridCol w:w="1373"/>
        <w:gridCol w:w="1417"/>
      </w:tblGrid>
      <w:tr w:rsidR="00B608FA" w:rsidRPr="00E65E10" w:rsidTr="00B608FA">
        <w:tc>
          <w:tcPr>
            <w:tcW w:w="567" w:type="dxa"/>
            <w:vMerge w:val="restart"/>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lastRenderedPageBreak/>
              <w:t>N п/п</w:t>
            </w:r>
          </w:p>
        </w:tc>
        <w:tc>
          <w:tcPr>
            <w:tcW w:w="993" w:type="dxa"/>
            <w:vMerge w:val="restart"/>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t>Дата регистрации</w:t>
            </w:r>
          </w:p>
        </w:tc>
        <w:tc>
          <w:tcPr>
            <w:tcW w:w="1134" w:type="dxa"/>
            <w:vMerge w:val="restart"/>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t>Фамилия, имя, отчество умершего (пишется полностью)</w:t>
            </w:r>
          </w:p>
        </w:tc>
        <w:tc>
          <w:tcPr>
            <w:tcW w:w="1276" w:type="dxa"/>
            <w:vMerge w:val="restart"/>
          </w:tcPr>
          <w:p w:rsidR="00B608FA" w:rsidRPr="00E65E10" w:rsidRDefault="00B608FA" w:rsidP="00F5227D">
            <w:pPr>
              <w:pStyle w:val="ConsPlusNormal0"/>
              <w:jc w:val="center"/>
              <w:rPr>
                <w:rFonts w:ascii="Times New Roman" w:hAnsi="Times New Roman" w:cs="Times New Roman"/>
              </w:rPr>
            </w:pPr>
            <w:r w:rsidRPr="00E65E10">
              <w:rPr>
                <w:rFonts w:ascii="Times New Roman" w:hAnsi="Times New Roman" w:cs="Times New Roman"/>
              </w:rPr>
              <w:t>Возраст умершего (дата рождения: число, месяц, год)</w:t>
            </w:r>
          </w:p>
        </w:tc>
        <w:tc>
          <w:tcPr>
            <w:tcW w:w="992" w:type="dxa"/>
            <w:vMerge w:val="restart"/>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t>Дата смерти (число, месяц, год)</w:t>
            </w:r>
          </w:p>
        </w:tc>
        <w:tc>
          <w:tcPr>
            <w:tcW w:w="850" w:type="dxa"/>
            <w:vMerge w:val="restart"/>
          </w:tcPr>
          <w:p w:rsidR="00B608FA" w:rsidRPr="00E65E10" w:rsidRDefault="00B608FA">
            <w:pPr>
              <w:pStyle w:val="ConsPlusNormal0"/>
              <w:jc w:val="center"/>
              <w:rPr>
                <w:rFonts w:ascii="Times New Roman" w:hAnsi="Times New Roman" w:cs="Times New Roman"/>
              </w:rPr>
            </w:pPr>
            <w:r>
              <w:rPr>
                <w:rFonts w:ascii="Times New Roman" w:hAnsi="Times New Roman" w:cs="Times New Roman"/>
              </w:rPr>
              <w:t>№</w:t>
            </w:r>
            <w:r w:rsidRPr="00E65E10">
              <w:rPr>
                <w:rFonts w:ascii="Times New Roman" w:hAnsi="Times New Roman" w:cs="Times New Roman"/>
              </w:rPr>
              <w:t xml:space="preserve"> </w:t>
            </w:r>
            <w:proofErr w:type="spellStart"/>
            <w:r w:rsidRPr="00E65E10">
              <w:rPr>
                <w:rFonts w:ascii="Times New Roman" w:hAnsi="Times New Roman" w:cs="Times New Roman"/>
              </w:rPr>
              <w:t>св-ва</w:t>
            </w:r>
            <w:proofErr w:type="spellEnd"/>
            <w:r w:rsidRPr="00E65E10">
              <w:rPr>
                <w:rFonts w:ascii="Times New Roman" w:hAnsi="Times New Roman" w:cs="Times New Roman"/>
              </w:rPr>
              <w:t xml:space="preserve"> о смерти</w:t>
            </w:r>
          </w:p>
        </w:tc>
        <w:tc>
          <w:tcPr>
            <w:tcW w:w="851" w:type="dxa"/>
            <w:vMerge w:val="restart"/>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t>Диагноз</w:t>
            </w:r>
          </w:p>
        </w:tc>
        <w:tc>
          <w:tcPr>
            <w:tcW w:w="992" w:type="dxa"/>
            <w:vMerge w:val="restart"/>
          </w:tcPr>
          <w:p w:rsidR="00B608FA" w:rsidRPr="00E65E10" w:rsidRDefault="00B608FA" w:rsidP="004C0271">
            <w:pPr>
              <w:pStyle w:val="ConsPlusNormal0"/>
              <w:jc w:val="center"/>
              <w:rPr>
                <w:rFonts w:ascii="Times New Roman" w:hAnsi="Times New Roman" w:cs="Times New Roman"/>
              </w:rPr>
            </w:pPr>
            <w:r>
              <w:rPr>
                <w:rFonts w:ascii="Times New Roman" w:hAnsi="Times New Roman" w:cs="Times New Roman"/>
              </w:rPr>
              <w:t>Разрешение о предоставлении земельного участка для погребение (№, дата)</w:t>
            </w:r>
          </w:p>
        </w:tc>
        <w:tc>
          <w:tcPr>
            <w:tcW w:w="992" w:type="dxa"/>
            <w:vMerge w:val="restart"/>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t>Дата захоронения</w:t>
            </w:r>
          </w:p>
        </w:tc>
        <w:tc>
          <w:tcPr>
            <w:tcW w:w="2835" w:type="dxa"/>
            <w:gridSpan w:val="3"/>
          </w:tcPr>
          <w:p w:rsidR="00B608FA" w:rsidRPr="00E65E10" w:rsidRDefault="00B608FA">
            <w:pPr>
              <w:pStyle w:val="ConsPlusNormal0"/>
              <w:jc w:val="center"/>
              <w:rPr>
                <w:rFonts w:ascii="Times New Roman" w:hAnsi="Times New Roman" w:cs="Times New Roman"/>
              </w:rPr>
            </w:pPr>
            <w:r w:rsidRPr="00E65E10">
              <w:rPr>
                <w:rFonts w:ascii="Times New Roman" w:hAnsi="Times New Roman" w:cs="Times New Roman"/>
              </w:rPr>
              <w:t>Место захоронения</w:t>
            </w:r>
          </w:p>
        </w:tc>
        <w:tc>
          <w:tcPr>
            <w:tcW w:w="1179" w:type="dxa"/>
            <w:vMerge w:val="restart"/>
          </w:tcPr>
          <w:p w:rsidR="00B608FA" w:rsidRPr="00E65E10" w:rsidRDefault="00B608FA">
            <w:pPr>
              <w:pStyle w:val="ConsPlusNormal0"/>
              <w:jc w:val="center"/>
              <w:rPr>
                <w:rFonts w:ascii="Times New Roman" w:hAnsi="Times New Roman" w:cs="Times New Roman"/>
              </w:rPr>
            </w:pPr>
            <w:r>
              <w:rPr>
                <w:rFonts w:ascii="Times New Roman" w:hAnsi="Times New Roman" w:cs="Times New Roman"/>
              </w:rPr>
              <w:t>№, дата удостоверения о захоронении</w:t>
            </w:r>
          </w:p>
        </w:tc>
        <w:tc>
          <w:tcPr>
            <w:tcW w:w="1373" w:type="dxa"/>
            <w:vMerge w:val="restart"/>
          </w:tcPr>
          <w:p w:rsidR="00B608FA" w:rsidRDefault="00B608FA" w:rsidP="00B608FA">
            <w:pPr>
              <w:pStyle w:val="ConsPlusNormal0"/>
              <w:jc w:val="center"/>
              <w:rPr>
                <w:rFonts w:ascii="Times New Roman" w:hAnsi="Times New Roman" w:cs="Times New Roman"/>
              </w:rPr>
            </w:pPr>
            <w:r w:rsidRPr="00E65E10">
              <w:rPr>
                <w:rFonts w:ascii="Times New Roman" w:hAnsi="Times New Roman" w:cs="Times New Roman"/>
              </w:rPr>
              <w:t>Фамилия, имя, отчество и адрес родственников или иных лиц, проводящих захоронение</w:t>
            </w:r>
          </w:p>
          <w:p w:rsidR="00B608FA" w:rsidRPr="00E65E10" w:rsidRDefault="00B608FA">
            <w:pPr>
              <w:pStyle w:val="ConsPlusNormal0"/>
              <w:jc w:val="center"/>
              <w:rPr>
                <w:rFonts w:ascii="Times New Roman" w:hAnsi="Times New Roman" w:cs="Times New Roman"/>
              </w:rPr>
            </w:pPr>
          </w:p>
        </w:tc>
        <w:tc>
          <w:tcPr>
            <w:tcW w:w="1417" w:type="dxa"/>
            <w:vMerge w:val="restart"/>
          </w:tcPr>
          <w:p w:rsidR="00B608FA" w:rsidRDefault="00B608FA">
            <w:pPr>
              <w:pStyle w:val="ConsPlusNormal0"/>
              <w:jc w:val="center"/>
              <w:rPr>
                <w:rFonts w:ascii="Times New Roman" w:hAnsi="Times New Roman" w:cs="Times New Roman"/>
              </w:rPr>
            </w:pPr>
            <w:r w:rsidRPr="00E65E10">
              <w:rPr>
                <w:rFonts w:ascii="Times New Roman" w:hAnsi="Times New Roman" w:cs="Times New Roman"/>
              </w:rPr>
              <w:t>Фамилия, имя, отчество и адрес лица, на которого перерегистрировано захоронение</w:t>
            </w:r>
          </w:p>
          <w:p w:rsidR="00B608FA" w:rsidRDefault="00B608FA">
            <w:pPr>
              <w:pStyle w:val="ConsPlusNormal0"/>
              <w:jc w:val="center"/>
              <w:rPr>
                <w:rFonts w:ascii="Times New Roman" w:hAnsi="Times New Roman" w:cs="Times New Roman"/>
              </w:rPr>
            </w:pPr>
          </w:p>
          <w:p w:rsidR="00B608FA" w:rsidRDefault="00B608FA">
            <w:pPr>
              <w:pStyle w:val="ConsPlusNormal0"/>
              <w:jc w:val="center"/>
              <w:rPr>
                <w:rFonts w:ascii="Times New Roman" w:hAnsi="Times New Roman" w:cs="Times New Roman"/>
              </w:rPr>
            </w:pPr>
          </w:p>
          <w:p w:rsidR="00B608FA" w:rsidRDefault="00B608FA">
            <w:pPr>
              <w:pStyle w:val="ConsPlusNormal0"/>
              <w:jc w:val="center"/>
              <w:rPr>
                <w:rFonts w:ascii="Times New Roman" w:hAnsi="Times New Roman" w:cs="Times New Roman"/>
              </w:rPr>
            </w:pPr>
          </w:p>
          <w:p w:rsidR="00B608FA" w:rsidRPr="00E65E10" w:rsidRDefault="00B608FA">
            <w:pPr>
              <w:pStyle w:val="ConsPlusNormal0"/>
              <w:jc w:val="center"/>
              <w:rPr>
                <w:rFonts w:ascii="Times New Roman" w:hAnsi="Times New Roman" w:cs="Times New Roman"/>
              </w:rPr>
            </w:pPr>
          </w:p>
        </w:tc>
      </w:tr>
      <w:tr w:rsidR="00B608FA" w:rsidTr="00B608FA">
        <w:tc>
          <w:tcPr>
            <w:tcW w:w="567" w:type="dxa"/>
            <w:vMerge/>
          </w:tcPr>
          <w:p w:rsidR="00B608FA" w:rsidRDefault="00B608FA">
            <w:pPr>
              <w:pStyle w:val="ConsPlusNormal0"/>
            </w:pPr>
          </w:p>
        </w:tc>
        <w:tc>
          <w:tcPr>
            <w:tcW w:w="993" w:type="dxa"/>
            <w:vMerge/>
          </w:tcPr>
          <w:p w:rsidR="00B608FA" w:rsidRDefault="00B608FA">
            <w:pPr>
              <w:pStyle w:val="ConsPlusNormal0"/>
            </w:pPr>
          </w:p>
        </w:tc>
        <w:tc>
          <w:tcPr>
            <w:tcW w:w="1134" w:type="dxa"/>
            <w:vMerge/>
          </w:tcPr>
          <w:p w:rsidR="00B608FA" w:rsidRDefault="00B608FA">
            <w:pPr>
              <w:pStyle w:val="ConsPlusNormal0"/>
            </w:pPr>
          </w:p>
        </w:tc>
        <w:tc>
          <w:tcPr>
            <w:tcW w:w="1276" w:type="dxa"/>
            <w:vMerge/>
          </w:tcPr>
          <w:p w:rsidR="00B608FA" w:rsidRDefault="00B608FA">
            <w:pPr>
              <w:pStyle w:val="ConsPlusNormal0"/>
            </w:pPr>
          </w:p>
        </w:tc>
        <w:tc>
          <w:tcPr>
            <w:tcW w:w="992" w:type="dxa"/>
            <w:vMerge/>
          </w:tcPr>
          <w:p w:rsidR="00B608FA" w:rsidRDefault="00B608FA">
            <w:pPr>
              <w:pStyle w:val="ConsPlusNormal0"/>
            </w:pPr>
          </w:p>
        </w:tc>
        <w:tc>
          <w:tcPr>
            <w:tcW w:w="850" w:type="dxa"/>
            <w:vMerge/>
          </w:tcPr>
          <w:p w:rsidR="00B608FA" w:rsidRDefault="00B608FA">
            <w:pPr>
              <w:pStyle w:val="ConsPlusNormal0"/>
            </w:pPr>
          </w:p>
        </w:tc>
        <w:tc>
          <w:tcPr>
            <w:tcW w:w="851" w:type="dxa"/>
            <w:vMerge/>
          </w:tcPr>
          <w:p w:rsidR="00B608FA" w:rsidRDefault="00B608FA">
            <w:pPr>
              <w:pStyle w:val="ConsPlusNormal0"/>
            </w:pPr>
          </w:p>
        </w:tc>
        <w:tc>
          <w:tcPr>
            <w:tcW w:w="992" w:type="dxa"/>
            <w:vMerge/>
          </w:tcPr>
          <w:p w:rsidR="00B608FA" w:rsidRDefault="00B608FA">
            <w:pPr>
              <w:pStyle w:val="ConsPlusNormal0"/>
            </w:pPr>
          </w:p>
        </w:tc>
        <w:tc>
          <w:tcPr>
            <w:tcW w:w="992" w:type="dxa"/>
            <w:vMerge/>
          </w:tcPr>
          <w:p w:rsidR="00B608FA" w:rsidRDefault="00B608FA">
            <w:pPr>
              <w:pStyle w:val="ConsPlusNormal0"/>
            </w:pPr>
          </w:p>
        </w:tc>
        <w:tc>
          <w:tcPr>
            <w:tcW w:w="851" w:type="dxa"/>
          </w:tcPr>
          <w:p w:rsidR="00B608FA" w:rsidRPr="004C0271" w:rsidRDefault="00B608FA">
            <w:pPr>
              <w:pStyle w:val="ConsPlusNormal0"/>
              <w:jc w:val="center"/>
              <w:rPr>
                <w:rFonts w:ascii="Times New Roman" w:hAnsi="Times New Roman" w:cs="Times New Roman"/>
              </w:rPr>
            </w:pPr>
            <w:r>
              <w:rPr>
                <w:rFonts w:ascii="Times New Roman" w:hAnsi="Times New Roman" w:cs="Times New Roman"/>
              </w:rPr>
              <w:t>Участо</w:t>
            </w:r>
            <w:r w:rsidRPr="004C0271">
              <w:rPr>
                <w:rFonts w:ascii="Times New Roman" w:hAnsi="Times New Roman" w:cs="Times New Roman"/>
              </w:rPr>
              <w:t>к</w:t>
            </w:r>
          </w:p>
        </w:tc>
        <w:tc>
          <w:tcPr>
            <w:tcW w:w="1134" w:type="dxa"/>
          </w:tcPr>
          <w:p w:rsidR="00B608FA" w:rsidRPr="004C0271" w:rsidRDefault="00B608FA">
            <w:pPr>
              <w:pStyle w:val="ConsPlusNormal0"/>
              <w:jc w:val="center"/>
              <w:rPr>
                <w:rFonts w:ascii="Times New Roman" w:hAnsi="Times New Roman" w:cs="Times New Roman"/>
              </w:rPr>
            </w:pPr>
            <w:r>
              <w:rPr>
                <w:rFonts w:ascii="Times New Roman" w:hAnsi="Times New Roman" w:cs="Times New Roman"/>
              </w:rPr>
              <w:t>№</w:t>
            </w:r>
            <w:r w:rsidRPr="004C0271">
              <w:rPr>
                <w:rFonts w:ascii="Times New Roman" w:hAnsi="Times New Roman" w:cs="Times New Roman"/>
              </w:rPr>
              <w:t xml:space="preserve"> ряда</w:t>
            </w:r>
          </w:p>
        </w:tc>
        <w:tc>
          <w:tcPr>
            <w:tcW w:w="850" w:type="dxa"/>
          </w:tcPr>
          <w:p w:rsidR="00B608FA" w:rsidRPr="004C0271" w:rsidRDefault="00B608FA">
            <w:pPr>
              <w:pStyle w:val="ConsPlusNormal0"/>
              <w:jc w:val="center"/>
              <w:rPr>
                <w:rFonts w:ascii="Times New Roman" w:hAnsi="Times New Roman" w:cs="Times New Roman"/>
              </w:rPr>
            </w:pPr>
            <w:r>
              <w:rPr>
                <w:rFonts w:ascii="Times New Roman" w:hAnsi="Times New Roman" w:cs="Times New Roman"/>
              </w:rPr>
              <w:t>№</w:t>
            </w:r>
            <w:r w:rsidRPr="004C0271">
              <w:rPr>
                <w:rFonts w:ascii="Times New Roman" w:hAnsi="Times New Roman" w:cs="Times New Roman"/>
              </w:rPr>
              <w:t xml:space="preserve"> могилы</w:t>
            </w:r>
          </w:p>
        </w:tc>
        <w:tc>
          <w:tcPr>
            <w:tcW w:w="1179" w:type="dxa"/>
            <w:vMerge/>
          </w:tcPr>
          <w:p w:rsidR="00B608FA" w:rsidRDefault="00B608FA">
            <w:pPr>
              <w:pStyle w:val="ConsPlusNormal0"/>
            </w:pPr>
          </w:p>
        </w:tc>
        <w:tc>
          <w:tcPr>
            <w:tcW w:w="1373" w:type="dxa"/>
            <w:vMerge/>
          </w:tcPr>
          <w:p w:rsidR="00B608FA" w:rsidRDefault="00B608FA">
            <w:pPr>
              <w:pStyle w:val="ConsPlusNormal0"/>
            </w:pPr>
          </w:p>
        </w:tc>
        <w:tc>
          <w:tcPr>
            <w:tcW w:w="1417" w:type="dxa"/>
            <w:vMerge/>
          </w:tcPr>
          <w:p w:rsidR="00B608FA" w:rsidRDefault="00B608FA">
            <w:pPr>
              <w:pStyle w:val="ConsPlusNormal0"/>
            </w:pPr>
          </w:p>
        </w:tc>
      </w:tr>
      <w:tr w:rsidR="00B608FA" w:rsidTr="00B608FA">
        <w:tc>
          <w:tcPr>
            <w:tcW w:w="567" w:type="dxa"/>
          </w:tcPr>
          <w:p w:rsidR="00B608FA" w:rsidRDefault="00B608FA">
            <w:pPr>
              <w:pStyle w:val="ConsPlusNormal0"/>
            </w:pPr>
          </w:p>
        </w:tc>
        <w:tc>
          <w:tcPr>
            <w:tcW w:w="993" w:type="dxa"/>
          </w:tcPr>
          <w:p w:rsidR="00B608FA" w:rsidRDefault="00B608FA">
            <w:pPr>
              <w:pStyle w:val="ConsPlusNormal0"/>
            </w:pPr>
          </w:p>
        </w:tc>
        <w:tc>
          <w:tcPr>
            <w:tcW w:w="1134" w:type="dxa"/>
          </w:tcPr>
          <w:p w:rsidR="00B608FA" w:rsidRDefault="00B608FA">
            <w:pPr>
              <w:pStyle w:val="ConsPlusNormal0"/>
            </w:pPr>
          </w:p>
        </w:tc>
        <w:tc>
          <w:tcPr>
            <w:tcW w:w="1276" w:type="dxa"/>
          </w:tcPr>
          <w:p w:rsidR="00B608FA" w:rsidRDefault="00B608FA">
            <w:pPr>
              <w:pStyle w:val="ConsPlusNormal0"/>
            </w:pPr>
          </w:p>
        </w:tc>
        <w:tc>
          <w:tcPr>
            <w:tcW w:w="992" w:type="dxa"/>
          </w:tcPr>
          <w:p w:rsidR="00B608FA" w:rsidRDefault="00B608FA">
            <w:pPr>
              <w:pStyle w:val="ConsPlusNormal0"/>
            </w:pPr>
          </w:p>
        </w:tc>
        <w:tc>
          <w:tcPr>
            <w:tcW w:w="850" w:type="dxa"/>
          </w:tcPr>
          <w:p w:rsidR="00B608FA" w:rsidRDefault="00B608FA">
            <w:pPr>
              <w:pStyle w:val="ConsPlusNormal0"/>
            </w:pPr>
          </w:p>
        </w:tc>
        <w:tc>
          <w:tcPr>
            <w:tcW w:w="851" w:type="dxa"/>
          </w:tcPr>
          <w:p w:rsidR="00B608FA" w:rsidRDefault="00B608FA">
            <w:pPr>
              <w:pStyle w:val="ConsPlusNormal0"/>
            </w:pPr>
          </w:p>
        </w:tc>
        <w:tc>
          <w:tcPr>
            <w:tcW w:w="992" w:type="dxa"/>
          </w:tcPr>
          <w:p w:rsidR="00B608FA" w:rsidRDefault="00B608FA">
            <w:pPr>
              <w:pStyle w:val="ConsPlusNormal0"/>
            </w:pPr>
          </w:p>
        </w:tc>
        <w:tc>
          <w:tcPr>
            <w:tcW w:w="992" w:type="dxa"/>
          </w:tcPr>
          <w:p w:rsidR="00B608FA" w:rsidRDefault="00B608FA">
            <w:pPr>
              <w:pStyle w:val="ConsPlusNormal0"/>
            </w:pPr>
          </w:p>
        </w:tc>
        <w:tc>
          <w:tcPr>
            <w:tcW w:w="851" w:type="dxa"/>
          </w:tcPr>
          <w:p w:rsidR="00B608FA" w:rsidRDefault="00B608FA">
            <w:pPr>
              <w:pStyle w:val="ConsPlusNormal0"/>
            </w:pPr>
          </w:p>
        </w:tc>
        <w:tc>
          <w:tcPr>
            <w:tcW w:w="1134" w:type="dxa"/>
          </w:tcPr>
          <w:p w:rsidR="00B608FA" w:rsidRDefault="00B608FA">
            <w:pPr>
              <w:pStyle w:val="ConsPlusNormal0"/>
            </w:pPr>
          </w:p>
        </w:tc>
        <w:tc>
          <w:tcPr>
            <w:tcW w:w="850" w:type="dxa"/>
          </w:tcPr>
          <w:p w:rsidR="00B608FA" w:rsidRDefault="00B608FA">
            <w:pPr>
              <w:pStyle w:val="ConsPlusNormal0"/>
            </w:pPr>
          </w:p>
        </w:tc>
        <w:tc>
          <w:tcPr>
            <w:tcW w:w="1179" w:type="dxa"/>
          </w:tcPr>
          <w:p w:rsidR="00B608FA" w:rsidRDefault="00B608FA">
            <w:pPr>
              <w:pStyle w:val="ConsPlusNormal0"/>
            </w:pPr>
          </w:p>
        </w:tc>
        <w:tc>
          <w:tcPr>
            <w:tcW w:w="1373" w:type="dxa"/>
          </w:tcPr>
          <w:p w:rsidR="00B608FA" w:rsidRDefault="00B608FA">
            <w:pPr>
              <w:pStyle w:val="ConsPlusNormal0"/>
            </w:pPr>
          </w:p>
        </w:tc>
        <w:tc>
          <w:tcPr>
            <w:tcW w:w="1417" w:type="dxa"/>
          </w:tcPr>
          <w:p w:rsidR="00B608FA" w:rsidRDefault="00B608FA">
            <w:pPr>
              <w:pStyle w:val="ConsPlusNormal0"/>
            </w:pPr>
          </w:p>
        </w:tc>
      </w:tr>
      <w:tr w:rsidR="00B608FA" w:rsidTr="00B608FA">
        <w:tc>
          <w:tcPr>
            <w:tcW w:w="567" w:type="dxa"/>
          </w:tcPr>
          <w:p w:rsidR="00B608FA" w:rsidRDefault="00B608FA">
            <w:pPr>
              <w:pStyle w:val="ConsPlusNormal0"/>
            </w:pPr>
          </w:p>
        </w:tc>
        <w:tc>
          <w:tcPr>
            <w:tcW w:w="993" w:type="dxa"/>
          </w:tcPr>
          <w:p w:rsidR="00B608FA" w:rsidRDefault="00B608FA">
            <w:pPr>
              <w:pStyle w:val="ConsPlusNormal0"/>
            </w:pPr>
          </w:p>
        </w:tc>
        <w:tc>
          <w:tcPr>
            <w:tcW w:w="1134" w:type="dxa"/>
          </w:tcPr>
          <w:p w:rsidR="00B608FA" w:rsidRDefault="00B608FA">
            <w:pPr>
              <w:pStyle w:val="ConsPlusNormal0"/>
            </w:pPr>
          </w:p>
        </w:tc>
        <w:tc>
          <w:tcPr>
            <w:tcW w:w="1276" w:type="dxa"/>
          </w:tcPr>
          <w:p w:rsidR="00B608FA" w:rsidRDefault="00B608FA">
            <w:pPr>
              <w:pStyle w:val="ConsPlusNormal0"/>
            </w:pPr>
          </w:p>
        </w:tc>
        <w:tc>
          <w:tcPr>
            <w:tcW w:w="992" w:type="dxa"/>
          </w:tcPr>
          <w:p w:rsidR="00B608FA" w:rsidRDefault="00B608FA">
            <w:pPr>
              <w:pStyle w:val="ConsPlusNormal0"/>
            </w:pPr>
          </w:p>
        </w:tc>
        <w:tc>
          <w:tcPr>
            <w:tcW w:w="850" w:type="dxa"/>
          </w:tcPr>
          <w:p w:rsidR="00B608FA" w:rsidRDefault="00B608FA">
            <w:pPr>
              <w:pStyle w:val="ConsPlusNormal0"/>
            </w:pPr>
          </w:p>
        </w:tc>
        <w:tc>
          <w:tcPr>
            <w:tcW w:w="851" w:type="dxa"/>
          </w:tcPr>
          <w:p w:rsidR="00B608FA" w:rsidRDefault="00B608FA">
            <w:pPr>
              <w:pStyle w:val="ConsPlusNormal0"/>
            </w:pPr>
          </w:p>
        </w:tc>
        <w:tc>
          <w:tcPr>
            <w:tcW w:w="992" w:type="dxa"/>
          </w:tcPr>
          <w:p w:rsidR="00B608FA" w:rsidRDefault="00B608FA">
            <w:pPr>
              <w:pStyle w:val="ConsPlusNormal0"/>
            </w:pPr>
          </w:p>
        </w:tc>
        <w:tc>
          <w:tcPr>
            <w:tcW w:w="992" w:type="dxa"/>
          </w:tcPr>
          <w:p w:rsidR="00B608FA" w:rsidRDefault="00B608FA">
            <w:pPr>
              <w:pStyle w:val="ConsPlusNormal0"/>
            </w:pPr>
          </w:p>
        </w:tc>
        <w:tc>
          <w:tcPr>
            <w:tcW w:w="851" w:type="dxa"/>
          </w:tcPr>
          <w:p w:rsidR="00B608FA" w:rsidRDefault="00B608FA">
            <w:pPr>
              <w:pStyle w:val="ConsPlusNormal0"/>
            </w:pPr>
          </w:p>
        </w:tc>
        <w:tc>
          <w:tcPr>
            <w:tcW w:w="1134" w:type="dxa"/>
          </w:tcPr>
          <w:p w:rsidR="00B608FA" w:rsidRDefault="00B608FA">
            <w:pPr>
              <w:pStyle w:val="ConsPlusNormal0"/>
            </w:pPr>
          </w:p>
        </w:tc>
        <w:tc>
          <w:tcPr>
            <w:tcW w:w="850" w:type="dxa"/>
          </w:tcPr>
          <w:p w:rsidR="00B608FA" w:rsidRDefault="00B608FA">
            <w:pPr>
              <w:pStyle w:val="ConsPlusNormal0"/>
            </w:pPr>
          </w:p>
        </w:tc>
        <w:tc>
          <w:tcPr>
            <w:tcW w:w="1179" w:type="dxa"/>
          </w:tcPr>
          <w:p w:rsidR="00B608FA" w:rsidRDefault="00B608FA">
            <w:pPr>
              <w:pStyle w:val="ConsPlusNormal0"/>
            </w:pPr>
          </w:p>
        </w:tc>
        <w:tc>
          <w:tcPr>
            <w:tcW w:w="1373" w:type="dxa"/>
          </w:tcPr>
          <w:p w:rsidR="00B608FA" w:rsidRDefault="00B608FA">
            <w:pPr>
              <w:pStyle w:val="ConsPlusNormal0"/>
            </w:pPr>
          </w:p>
        </w:tc>
        <w:tc>
          <w:tcPr>
            <w:tcW w:w="1417" w:type="dxa"/>
          </w:tcPr>
          <w:p w:rsidR="00B608FA" w:rsidRDefault="00B608FA">
            <w:pPr>
              <w:pStyle w:val="ConsPlusNormal0"/>
            </w:pPr>
          </w:p>
        </w:tc>
      </w:tr>
      <w:tr w:rsidR="00B608FA" w:rsidTr="00B608FA">
        <w:tc>
          <w:tcPr>
            <w:tcW w:w="567" w:type="dxa"/>
          </w:tcPr>
          <w:p w:rsidR="00B608FA" w:rsidRDefault="00B608FA">
            <w:pPr>
              <w:pStyle w:val="ConsPlusNormal0"/>
            </w:pPr>
          </w:p>
        </w:tc>
        <w:tc>
          <w:tcPr>
            <w:tcW w:w="993" w:type="dxa"/>
          </w:tcPr>
          <w:p w:rsidR="00B608FA" w:rsidRDefault="00B608FA">
            <w:pPr>
              <w:pStyle w:val="ConsPlusNormal0"/>
            </w:pPr>
          </w:p>
        </w:tc>
        <w:tc>
          <w:tcPr>
            <w:tcW w:w="1134" w:type="dxa"/>
          </w:tcPr>
          <w:p w:rsidR="00B608FA" w:rsidRDefault="00B608FA">
            <w:pPr>
              <w:pStyle w:val="ConsPlusNormal0"/>
            </w:pPr>
          </w:p>
        </w:tc>
        <w:tc>
          <w:tcPr>
            <w:tcW w:w="1276" w:type="dxa"/>
          </w:tcPr>
          <w:p w:rsidR="00B608FA" w:rsidRDefault="00B608FA">
            <w:pPr>
              <w:pStyle w:val="ConsPlusNormal0"/>
            </w:pPr>
          </w:p>
        </w:tc>
        <w:tc>
          <w:tcPr>
            <w:tcW w:w="992" w:type="dxa"/>
          </w:tcPr>
          <w:p w:rsidR="00B608FA" w:rsidRDefault="00B608FA">
            <w:pPr>
              <w:pStyle w:val="ConsPlusNormal0"/>
            </w:pPr>
          </w:p>
        </w:tc>
        <w:tc>
          <w:tcPr>
            <w:tcW w:w="850" w:type="dxa"/>
          </w:tcPr>
          <w:p w:rsidR="00B608FA" w:rsidRDefault="00B608FA">
            <w:pPr>
              <w:pStyle w:val="ConsPlusNormal0"/>
            </w:pPr>
          </w:p>
        </w:tc>
        <w:tc>
          <w:tcPr>
            <w:tcW w:w="851" w:type="dxa"/>
          </w:tcPr>
          <w:p w:rsidR="00B608FA" w:rsidRDefault="00B608FA">
            <w:pPr>
              <w:pStyle w:val="ConsPlusNormal0"/>
            </w:pPr>
          </w:p>
        </w:tc>
        <w:tc>
          <w:tcPr>
            <w:tcW w:w="992" w:type="dxa"/>
          </w:tcPr>
          <w:p w:rsidR="00B608FA" w:rsidRDefault="00B608FA">
            <w:pPr>
              <w:pStyle w:val="ConsPlusNormal0"/>
            </w:pPr>
          </w:p>
        </w:tc>
        <w:tc>
          <w:tcPr>
            <w:tcW w:w="992" w:type="dxa"/>
          </w:tcPr>
          <w:p w:rsidR="00B608FA" w:rsidRDefault="00B608FA">
            <w:pPr>
              <w:pStyle w:val="ConsPlusNormal0"/>
            </w:pPr>
          </w:p>
        </w:tc>
        <w:tc>
          <w:tcPr>
            <w:tcW w:w="851" w:type="dxa"/>
          </w:tcPr>
          <w:p w:rsidR="00B608FA" w:rsidRDefault="00B608FA">
            <w:pPr>
              <w:pStyle w:val="ConsPlusNormal0"/>
            </w:pPr>
          </w:p>
        </w:tc>
        <w:tc>
          <w:tcPr>
            <w:tcW w:w="1134" w:type="dxa"/>
          </w:tcPr>
          <w:p w:rsidR="00B608FA" w:rsidRDefault="00B608FA">
            <w:pPr>
              <w:pStyle w:val="ConsPlusNormal0"/>
            </w:pPr>
          </w:p>
        </w:tc>
        <w:tc>
          <w:tcPr>
            <w:tcW w:w="850" w:type="dxa"/>
          </w:tcPr>
          <w:p w:rsidR="00B608FA" w:rsidRDefault="00B608FA">
            <w:pPr>
              <w:pStyle w:val="ConsPlusNormal0"/>
            </w:pPr>
          </w:p>
        </w:tc>
        <w:tc>
          <w:tcPr>
            <w:tcW w:w="1179" w:type="dxa"/>
          </w:tcPr>
          <w:p w:rsidR="00B608FA" w:rsidRDefault="00B608FA">
            <w:pPr>
              <w:pStyle w:val="ConsPlusNormal0"/>
            </w:pPr>
          </w:p>
        </w:tc>
        <w:tc>
          <w:tcPr>
            <w:tcW w:w="1373" w:type="dxa"/>
          </w:tcPr>
          <w:p w:rsidR="00B608FA" w:rsidRDefault="00B608FA">
            <w:pPr>
              <w:pStyle w:val="ConsPlusNormal0"/>
            </w:pPr>
          </w:p>
        </w:tc>
        <w:tc>
          <w:tcPr>
            <w:tcW w:w="1417" w:type="dxa"/>
          </w:tcPr>
          <w:p w:rsidR="00B608FA" w:rsidRDefault="00B608FA">
            <w:pPr>
              <w:pStyle w:val="ConsPlusNormal0"/>
            </w:pPr>
          </w:p>
        </w:tc>
      </w:tr>
    </w:tbl>
    <w:p w:rsidR="008B2BD4" w:rsidRDefault="008B2BD4">
      <w:pPr>
        <w:pStyle w:val="ConsPlusNormal0"/>
        <w:jc w:val="both"/>
      </w:pPr>
    </w:p>
    <w:p w:rsidR="00B86146" w:rsidRDefault="00B86146" w:rsidP="0055476B">
      <w:pPr>
        <w:pStyle w:val="ConsPlusNormal0"/>
        <w:jc w:val="right"/>
        <w:outlineLvl w:val="1"/>
        <w:rPr>
          <w:rFonts w:ascii="Times New Roman" w:hAnsi="Times New Roman" w:cs="Times New Roman"/>
          <w:sz w:val="28"/>
          <w:szCs w:val="28"/>
        </w:rPr>
      </w:pPr>
    </w:p>
    <w:p w:rsidR="00B86146" w:rsidRPr="00B86146" w:rsidRDefault="00B86146" w:rsidP="00B86146">
      <w:pPr>
        <w:pStyle w:val="ConsPlusNormal0"/>
        <w:outlineLvl w:val="1"/>
        <w:rPr>
          <w:rFonts w:ascii="Times New Roman" w:hAnsi="Times New Roman" w:cs="Times New Roman"/>
          <w:sz w:val="28"/>
          <w:szCs w:val="28"/>
        </w:rPr>
      </w:pPr>
      <w:r w:rsidRPr="00B86146">
        <w:rPr>
          <w:rFonts w:ascii="Times New Roman" w:hAnsi="Times New Roman" w:cs="Times New Roman"/>
          <w:sz w:val="28"/>
          <w:szCs w:val="28"/>
        </w:rPr>
        <w:t>Начальник управления</w:t>
      </w:r>
    </w:p>
    <w:p w:rsidR="00B86146" w:rsidRDefault="00B86146" w:rsidP="00B86146">
      <w:pPr>
        <w:pStyle w:val="ConsPlusNormal0"/>
        <w:outlineLvl w:val="1"/>
        <w:rPr>
          <w:rFonts w:ascii="Times New Roman" w:hAnsi="Times New Roman" w:cs="Times New Roman"/>
          <w:sz w:val="28"/>
          <w:szCs w:val="28"/>
        </w:rPr>
      </w:pPr>
      <w:r w:rsidRPr="00B86146">
        <w:rPr>
          <w:rFonts w:ascii="Times New Roman" w:hAnsi="Times New Roman" w:cs="Times New Roman"/>
          <w:sz w:val="28"/>
          <w:szCs w:val="28"/>
        </w:rPr>
        <w:t xml:space="preserve">городского хозяйства   </w:t>
      </w:r>
      <w:r>
        <w:rPr>
          <w:rFonts w:ascii="Times New Roman" w:hAnsi="Times New Roman" w:cs="Times New Roman"/>
          <w:sz w:val="28"/>
          <w:szCs w:val="28"/>
        </w:rPr>
        <w:t xml:space="preserve">                                                                       </w:t>
      </w:r>
      <w:r w:rsidRPr="00B86146">
        <w:rPr>
          <w:rFonts w:ascii="Times New Roman" w:hAnsi="Times New Roman" w:cs="Times New Roman"/>
          <w:sz w:val="28"/>
          <w:szCs w:val="28"/>
        </w:rPr>
        <w:t xml:space="preserve">                                                           А.В. Павловский</w:t>
      </w: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B86146" w:rsidRDefault="00B86146" w:rsidP="0055476B">
      <w:pPr>
        <w:pStyle w:val="ConsPlusNormal0"/>
        <w:jc w:val="right"/>
        <w:outlineLvl w:val="1"/>
        <w:rPr>
          <w:rFonts w:ascii="Times New Roman" w:hAnsi="Times New Roman" w:cs="Times New Roman"/>
          <w:sz w:val="28"/>
          <w:szCs w:val="28"/>
        </w:rPr>
      </w:pPr>
    </w:p>
    <w:p w:rsidR="0055476B" w:rsidRPr="00CF38B8" w:rsidRDefault="0055476B" w:rsidP="0055476B">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A5057" w:rsidRDefault="004A5057" w:rsidP="004A5057">
      <w:pPr>
        <w:pStyle w:val="ConsPlusNormal"/>
        <w:ind w:firstLine="5387"/>
        <w:jc w:val="center"/>
        <w:rPr>
          <w:rFonts w:ascii="Times New Roman" w:hAnsi="Times New Roman" w:cs="Times New Roman"/>
          <w:sz w:val="28"/>
          <w:szCs w:val="28"/>
        </w:rPr>
      </w:pPr>
      <w:r>
        <w:rPr>
          <w:rFonts w:ascii="Times New Roman" w:hAnsi="Times New Roman" w:cs="Times New Roman"/>
          <w:sz w:val="28"/>
          <w:szCs w:val="28"/>
        </w:rPr>
        <w:t xml:space="preserve">                                                              к</w:t>
      </w:r>
      <w:r w:rsidRPr="00CF38B8">
        <w:rPr>
          <w:rFonts w:ascii="Times New Roman" w:hAnsi="Times New Roman" w:cs="Times New Roman"/>
          <w:sz w:val="28"/>
          <w:szCs w:val="28"/>
        </w:rPr>
        <w:t xml:space="preserve"> Положению</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 погребении и </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CF38B8">
        <w:rPr>
          <w:rFonts w:ascii="Times New Roman" w:hAnsi="Times New Roman" w:cs="Times New Roman"/>
          <w:sz w:val="28"/>
          <w:szCs w:val="28"/>
        </w:rPr>
        <w:t>деле на территории</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 xml:space="preserve">                                                             </w:t>
      </w:r>
      <w:r w:rsidRPr="00CF38B8">
        <w:rPr>
          <w:rFonts w:ascii="Times New Roman" w:hAnsi="Times New Roman" w:cs="Times New Roman"/>
          <w:sz w:val="28"/>
          <w:szCs w:val="28"/>
        </w:rPr>
        <w:t>утвержденному решением</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 xml:space="preserve">                                                            </w:t>
      </w:r>
      <w:r>
        <w:rPr>
          <w:rFonts w:ascii="Times New Roman" w:hAnsi="Times New Roman" w:cs="Times New Roman"/>
          <w:sz w:val="28"/>
          <w:szCs w:val="28"/>
        </w:rPr>
        <w:t>г</w:t>
      </w:r>
      <w:r w:rsidRPr="00CF38B8">
        <w:rPr>
          <w:rFonts w:ascii="Times New Roman" w:hAnsi="Times New Roman" w:cs="Times New Roman"/>
          <w:sz w:val="28"/>
          <w:szCs w:val="28"/>
        </w:rPr>
        <w:t xml:space="preserve">ородской Думы </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p>
    <w:p w:rsidR="004A5057" w:rsidRDefault="004A5057" w:rsidP="004A5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 xml:space="preserve">                                                            </w:t>
      </w:r>
      <w:r w:rsidRPr="002E0BAE">
        <w:rPr>
          <w:rFonts w:ascii="Times New Roman" w:hAnsi="Times New Roman" w:cs="Times New Roman"/>
          <w:sz w:val="28"/>
          <w:szCs w:val="28"/>
        </w:rPr>
        <w:t xml:space="preserve">от _____________ </w:t>
      </w:r>
      <w:r>
        <w:rPr>
          <w:rFonts w:ascii="Times New Roman" w:hAnsi="Times New Roman" w:cs="Times New Roman"/>
          <w:sz w:val="28"/>
          <w:szCs w:val="28"/>
        </w:rPr>
        <w:t>№</w:t>
      </w:r>
      <w:r w:rsidRPr="002E0BAE">
        <w:rPr>
          <w:rFonts w:ascii="Times New Roman" w:hAnsi="Times New Roman" w:cs="Times New Roman"/>
          <w:sz w:val="28"/>
          <w:szCs w:val="28"/>
        </w:rPr>
        <w:t xml:space="preserve"> ____</w:t>
      </w:r>
    </w:p>
    <w:p w:rsidR="0055476B" w:rsidRPr="002E0BAE" w:rsidRDefault="0055476B" w:rsidP="0055476B">
      <w:pPr>
        <w:pStyle w:val="ConsPlusNormal0"/>
        <w:jc w:val="right"/>
        <w:rPr>
          <w:rFonts w:ascii="Times New Roman" w:hAnsi="Times New Roman" w:cs="Times New Roman"/>
          <w:sz w:val="28"/>
          <w:szCs w:val="28"/>
        </w:rPr>
      </w:pPr>
    </w:p>
    <w:p w:rsidR="008B2BD4" w:rsidRPr="00E65E10" w:rsidRDefault="00F34571">
      <w:pPr>
        <w:pStyle w:val="ConsPlusNormal0"/>
        <w:jc w:val="center"/>
        <w:rPr>
          <w:rFonts w:ascii="Times New Roman" w:hAnsi="Times New Roman" w:cs="Times New Roman"/>
        </w:rPr>
      </w:pPr>
      <w:bookmarkStart w:id="4" w:name="P342"/>
      <w:bookmarkEnd w:id="4"/>
      <w:r w:rsidRPr="00E65E10">
        <w:rPr>
          <w:rFonts w:ascii="Times New Roman" w:hAnsi="Times New Roman" w:cs="Times New Roman"/>
        </w:rPr>
        <w:t>РЕЕСТР</w:t>
      </w:r>
    </w:p>
    <w:p w:rsidR="008B2BD4" w:rsidRPr="00E65E10" w:rsidRDefault="00F34571">
      <w:pPr>
        <w:pStyle w:val="ConsPlusNormal0"/>
        <w:jc w:val="center"/>
        <w:rPr>
          <w:rFonts w:ascii="Times New Roman" w:hAnsi="Times New Roman" w:cs="Times New Roman"/>
        </w:rPr>
      </w:pPr>
      <w:r w:rsidRPr="00E65E10">
        <w:rPr>
          <w:rFonts w:ascii="Times New Roman" w:hAnsi="Times New Roman" w:cs="Times New Roman"/>
        </w:rPr>
        <w:t>СЕМЕЙНЫХ (РОДОВЫХ) ЗАХОРОНЕНИЙ</w:t>
      </w:r>
    </w:p>
    <w:p w:rsidR="008B2BD4" w:rsidRPr="00E65E10" w:rsidRDefault="008B2BD4">
      <w:pPr>
        <w:pStyle w:val="ConsPlusNorm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61"/>
        <w:gridCol w:w="1304"/>
        <w:gridCol w:w="1871"/>
        <w:gridCol w:w="1191"/>
        <w:gridCol w:w="2721"/>
        <w:gridCol w:w="1701"/>
        <w:gridCol w:w="1134"/>
        <w:gridCol w:w="794"/>
        <w:gridCol w:w="794"/>
      </w:tblGrid>
      <w:tr w:rsidR="008B2BD4" w:rsidRPr="00E65E10">
        <w:tc>
          <w:tcPr>
            <w:tcW w:w="737"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N п/п</w:t>
            </w:r>
          </w:p>
        </w:tc>
        <w:tc>
          <w:tcPr>
            <w:tcW w:w="136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Фамилия, имя, отчество лица, ответственного за захоронение</w:t>
            </w:r>
          </w:p>
        </w:tc>
        <w:tc>
          <w:tcPr>
            <w:tcW w:w="130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Паспортные данные лица, ответственного за захоронение</w:t>
            </w:r>
          </w:p>
        </w:tc>
        <w:tc>
          <w:tcPr>
            <w:tcW w:w="187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Номер и дата принятия решения о предоставлении места для семейного (родового) захоронения</w:t>
            </w:r>
          </w:p>
        </w:tc>
        <w:tc>
          <w:tcPr>
            <w:tcW w:w="119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Наименование кладбища, номер сектора/номер участка</w:t>
            </w:r>
          </w:p>
        </w:tc>
        <w:tc>
          <w:tcPr>
            <w:tcW w:w="272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Размер участка, кв. м (без учета места для семейного (родственного) захоронения/с учетом места для семейного (родственного) захоронения)</w:t>
            </w:r>
          </w:p>
        </w:tc>
        <w:tc>
          <w:tcPr>
            <w:tcW w:w="170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Резервирование места (под будущее захоронение или захоронение в настоящее время)</w:t>
            </w:r>
          </w:p>
        </w:tc>
        <w:tc>
          <w:tcPr>
            <w:tcW w:w="113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Стоимость, оплата (сумма, номер платежного документа)</w:t>
            </w:r>
          </w:p>
        </w:tc>
        <w:tc>
          <w:tcPr>
            <w:tcW w:w="79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Дата первого захоронения</w:t>
            </w:r>
          </w:p>
        </w:tc>
        <w:tc>
          <w:tcPr>
            <w:tcW w:w="79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Даты последующих захоронений</w:t>
            </w:r>
          </w:p>
        </w:tc>
      </w:tr>
      <w:tr w:rsidR="008B2BD4" w:rsidRPr="00E65E10">
        <w:tc>
          <w:tcPr>
            <w:tcW w:w="737"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1</w:t>
            </w:r>
          </w:p>
        </w:tc>
        <w:tc>
          <w:tcPr>
            <w:tcW w:w="136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2</w:t>
            </w:r>
          </w:p>
        </w:tc>
        <w:tc>
          <w:tcPr>
            <w:tcW w:w="130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3</w:t>
            </w:r>
          </w:p>
        </w:tc>
        <w:tc>
          <w:tcPr>
            <w:tcW w:w="187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4</w:t>
            </w:r>
          </w:p>
        </w:tc>
        <w:tc>
          <w:tcPr>
            <w:tcW w:w="119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6</w:t>
            </w:r>
          </w:p>
        </w:tc>
        <w:tc>
          <w:tcPr>
            <w:tcW w:w="272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7</w:t>
            </w:r>
          </w:p>
        </w:tc>
        <w:tc>
          <w:tcPr>
            <w:tcW w:w="1701"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8</w:t>
            </w:r>
          </w:p>
        </w:tc>
        <w:tc>
          <w:tcPr>
            <w:tcW w:w="113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9</w:t>
            </w:r>
          </w:p>
        </w:tc>
        <w:tc>
          <w:tcPr>
            <w:tcW w:w="79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10</w:t>
            </w:r>
          </w:p>
        </w:tc>
        <w:tc>
          <w:tcPr>
            <w:tcW w:w="794" w:type="dxa"/>
          </w:tcPr>
          <w:p w:rsidR="008B2BD4" w:rsidRPr="00E65E10" w:rsidRDefault="00F34571">
            <w:pPr>
              <w:pStyle w:val="ConsPlusNormal0"/>
              <w:rPr>
                <w:rFonts w:ascii="Times New Roman" w:hAnsi="Times New Roman" w:cs="Times New Roman"/>
              </w:rPr>
            </w:pPr>
            <w:r w:rsidRPr="00E65E10">
              <w:rPr>
                <w:rFonts w:ascii="Times New Roman" w:hAnsi="Times New Roman" w:cs="Times New Roman"/>
              </w:rPr>
              <w:t>11</w:t>
            </w:r>
          </w:p>
        </w:tc>
      </w:tr>
      <w:tr w:rsidR="008B2BD4" w:rsidRPr="00E65E10">
        <w:tc>
          <w:tcPr>
            <w:tcW w:w="737" w:type="dxa"/>
          </w:tcPr>
          <w:p w:rsidR="008B2BD4" w:rsidRPr="00E65E10" w:rsidRDefault="008B2BD4">
            <w:pPr>
              <w:pStyle w:val="ConsPlusNormal0"/>
              <w:rPr>
                <w:rFonts w:ascii="Times New Roman" w:hAnsi="Times New Roman" w:cs="Times New Roman"/>
              </w:rPr>
            </w:pPr>
          </w:p>
        </w:tc>
        <w:tc>
          <w:tcPr>
            <w:tcW w:w="1361" w:type="dxa"/>
          </w:tcPr>
          <w:p w:rsidR="008B2BD4" w:rsidRPr="00E65E10" w:rsidRDefault="008B2BD4">
            <w:pPr>
              <w:pStyle w:val="ConsPlusNormal0"/>
              <w:rPr>
                <w:rFonts w:ascii="Times New Roman" w:hAnsi="Times New Roman" w:cs="Times New Roman"/>
              </w:rPr>
            </w:pPr>
          </w:p>
        </w:tc>
        <w:tc>
          <w:tcPr>
            <w:tcW w:w="1304" w:type="dxa"/>
          </w:tcPr>
          <w:p w:rsidR="008B2BD4" w:rsidRPr="00E65E10" w:rsidRDefault="008B2BD4">
            <w:pPr>
              <w:pStyle w:val="ConsPlusNormal0"/>
              <w:rPr>
                <w:rFonts w:ascii="Times New Roman" w:hAnsi="Times New Roman" w:cs="Times New Roman"/>
              </w:rPr>
            </w:pPr>
          </w:p>
        </w:tc>
        <w:tc>
          <w:tcPr>
            <w:tcW w:w="1871" w:type="dxa"/>
          </w:tcPr>
          <w:p w:rsidR="008B2BD4" w:rsidRPr="00E65E10" w:rsidRDefault="008B2BD4">
            <w:pPr>
              <w:pStyle w:val="ConsPlusNormal0"/>
              <w:rPr>
                <w:rFonts w:ascii="Times New Roman" w:hAnsi="Times New Roman" w:cs="Times New Roman"/>
              </w:rPr>
            </w:pPr>
          </w:p>
        </w:tc>
        <w:tc>
          <w:tcPr>
            <w:tcW w:w="1191" w:type="dxa"/>
          </w:tcPr>
          <w:p w:rsidR="008B2BD4" w:rsidRPr="00E65E10" w:rsidRDefault="008B2BD4">
            <w:pPr>
              <w:pStyle w:val="ConsPlusNormal0"/>
              <w:rPr>
                <w:rFonts w:ascii="Times New Roman" w:hAnsi="Times New Roman" w:cs="Times New Roman"/>
              </w:rPr>
            </w:pPr>
          </w:p>
        </w:tc>
        <w:tc>
          <w:tcPr>
            <w:tcW w:w="2721" w:type="dxa"/>
          </w:tcPr>
          <w:p w:rsidR="008B2BD4" w:rsidRPr="00E65E10" w:rsidRDefault="008B2BD4">
            <w:pPr>
              <w:pStyle w:val="ConsPlusNormal0"/>
              <w:rPr>
                <w:rFonts w:ascii="Times New Roman" w:hAnsi="Times New Roman" w:cs="Times New Roman"/>
              </w:rPr>
            </w:pPr>
          </w:p>
        </w:tc>
        <w:tc>
          <w:tcPr>
            <w:tcW w:w="1701" w:type="dxa"/>
          </w:tcPr>
          <w:p w:rsidR="008B2BD4" w:rsidRPr="00E65E10" w:rsidRDefault="008B2BD4">
            <w:pPr>
              <w:pStyle w:val="ConsPlusNormal0"/>
              <w:rPr>
                <w:rFonts w:ascii="Times New Roman" w:hAnsi="Times New Roman" w:cs="Times New Roman"/>
              </w:rPr>
            </w:pPr>
          </w:p>
        </w:tc>
        <w:tc>
          <w:tcPr>
            <w:tcW w:w="1134" w:type="dxa"/>
          </w:tcPr>
          <w:p w:rsidR="008B2BD4" w:rsidRPr="00E65E10" w:rsidRDefault="008B2BD4">
            <w:pPr>
              <w:pStyle w:val="ConsPlusNormal0"/>
              <w:rPr>
                <w:rFonts w:ascii="Times New Roman" w:hAnsi="Times New Roman" w:cs="Times New Roman"/>
              </w:rPr>
            </w:pPr>
          </w:p>
        </w:tc>
        <w:tc>
          <w:tcPr>
            <w:tcW w:w="794" w:type="dxa"/>
          </w:tcPr>
          <w:p w:rsidR="008B2BD4" w:rsidRPr="00E65E10" w:rsidRDefault="008B2BD4">
            <w:pPr>
              <w:pStyle w:val="ConsPlusNormal0"/>
              <w:rPr>
                <w:rFonts w:ascii="Times New Roman" w:hAnsi="Times New Roman" w:cs="Times New Roman"/>
              </w:rPr>
            </w:pPr>
          </w:p>
        </w:tc>
        <w:tc>
          <w:tcPr>
            <w:tcW w:w="794" w:type="dxa"/>
          </w:tcPr>
          <w:p w:rsidR="008B2BD4" w:rsidRPr="00E65E10" w:rsidRDefault="008B2BD4">
            <w:pPr>
              <w:pStyle w:val="ConsPlusNormal0"/>
              <w:rPr>
                <w:rFonts w:ascii="Times New Roman" w:hAnsi="Times New Roman" w:cs="Times New Roman"/>
              </w:rPr>
            </w:pPr>
          </w:p>
        </w:tc>
      </w:tr>
      <w:tr w:rsidR="008B2BD4" w:rsidRPr="00E65E10">
        <w:tc>
          <w:tcPr>
            <w:tcW w:w="737" w:type="dxa"/>
          </w:tcPr>
          <w:p w:rsidR="008B2BD4" w:rsidRPr="00E65E10" w:rsidRDefault="008B2BD4">
            <w:pPr>
              <w:pStyle w:val="ConsPlusNormal0"/>
              <w:rPr>
                <w:rFonts w:ascii="Times New Roman" w:hAnsi="Times New Roman" w:cs="Times New Roman"/>
              </w:rPr>
            </w:pPr>
          </w:p>
        </w:tc>
        <w:tc>
          <w:tcPr>
            <w:tcW w:w="1361" w:type="dxa"/>
          </w:tcPr>
          <w:p w:rsidR="008B2BD4" w:rsidRPr="00E65E10" w:rsidRDefault="008B2BD4">
            <w:pPr>
              <w:pStyle w:val="ConsPlusNormal0"/>
              <w:rPr>
                <w:rFonts w:ascii="Times New Roman" w:hAnsi="Times New Roman" w:cs="Times New Roman"/>
              </w:rPr>
            </w:pPr>
          </w:p>
        </w:tc>
        <w:tc>
          <w:tcPr>
            <w:tcW w:w="1304" w:type="dxa"/>
          </w:tcPr>
          <w:p w:rsidR="008B2BD4" w:rsidRPr="00E65E10" w:rsidRDefault="008B2BD4">
            <w:pPr>
              <w:pStyle w:val="ConsPlusNormal0"/>
              <w:rPr>
                <w:rFonts w:ascii="Times New Roman" w:hAnsi="Times New Roman" w:cs="Times New Roman"/>
              </w:rPr>
            </w:pPr>
          </w:p>
        </w:tc>
        <w:tc>
          <w:tcPr>
            <w:tcW w:w="1871" w:type="dxa"/>
          </w:tcPr>
          <w:p w:rsidR="008B2BD4" w:rsidRPr="00E65E10" w:rsidRDefault="008B2BD4">
            <w:pPr>
              <w:pStyle w:val="ConsPlusNormal0"/>
              <w:rPr>
                <w:rFonts w:ascii="Times New Roman" w:hAnsi="Times New Roman" w:cs="Times New Roman"/>
              </w:rPr>
            </w:pPr>
          </w:p>
        </w:tc>
        <w:tc>
          <w:tcPr>
            <w:tcW w:w="1191" w:type="dxa"/>
          </w:tcPr>
          <w:p w:rsidR="008B2BD4" w:rsidRPr="00E65E10" w:rsidRDefault="008B2BD4">
            <w:pPr>
              <w:pStyle w:val="ConsPlusNormal0"/>
              <w:rPr>
                <w:rFonts w:ascii="Times New Roman" w:hAnsi="Times New Roman" w:cs="Times New Roman"/>
              </w:rPr>
            </w:pPr>
          </w:p>
        </w:tc>
        <w:tc>
          <w:tcPr>
            <w:tcW w:w="2721" w:type="dxa"/>
          </w:tcPr>
          <w:p w:rsidR="008B2BD4" w:rsidRPr="00E65E10" w:rsidRDefault="008B2BD4">
            <w:pPr>
              <w:pStyle w:val="ConsPlusNormal0"/>
              <w:rPr>
                <w:rFonts w:ascii="Times New Roman" w:hAnsi="Times New Roman" w:cs="Times New Roman"/>
              </w:rPr>
            </w:pPr>
          </w:p>
        </w:tc>
        <w:tc>
          <w:tcPr>
            <w:tcW w:w="1701" w:type="dxa"/>
          </w:tcPr>
          <w:p w:rsidR="008B2BD4" w:rsidRPr="00E65E10" w:rsidRDefault="008B2BD4">
            <w:pPr>
              <w:pStyle w:val="ConsPlusNormal0"/>
              <w:rPr>
                <w:rFonts w:ascii="Times New Roman" w:hAnsi="Times New Roman" w:cs="Times New Roman"/>
              </w:rPr>
            </w:pPr>
          </w:p>
        </w:tc>
        <w:tc>
          <w:tcPr>
            <w:tcW w:w="1134" w:type="dxa"/>
          </w:tcPr>
          <w:p w:rsidR="008B2BD4" w:rsidRPr="00E65E10" w:rsidRDefault="008B2BD4">
            <w:pPr>
              <w:pStyle w:val="ConsPlusNormal0"/>
              <w:rPr>
                <w:rFonts w:ascii="Times New Roman" w:hAnsi="Times New Roman" w:cs="Times New Roman"/>
              </w:rPr>
            </w:pPr>
          </w:p>
        </w:tc>
        <w:tc>
          <w:tcPr>
            <w:tcW w:w="794" w:type="dxa"/>
          </w:tcPr>
          <w:p w:rsidR="008B2BD4" w:rsidRPr="00E65E10" w:rsidRDefault="008B2BD4">
            <w:pPr>
              <w:pStyle w:val="ConsPlusNormal0"/>
              <w:rPr>
                <w:rFonts w:ascii="Times New Roman" w:hAnsi="Times New Roman" w:cs="Times New Roman"/>
              </w:rPr>
            </w:pPr>
          </w:p>
        </w:tc>
        <w:tc>
          <w:tcPr>
            <w:tcW w:w="794" w:type="dxa"/>
          </w:tcPr>
          <w:p w:rsidR="008B2BD4" w:rsidRPr="00E65E10" w:rsidRDefault="008B2BD4">
            <w:pPr>
              <w:pStyle w:val="ConsPlusNormal0"/>
              <w:rPr>
                <w:rFonts w:ascii="Times New Roman" w:hAnsi="Times New Roman" w:cs="Times New Roman"/>
              </w:rPr>
            </w:pPr>
          </w:p>
        </w:tc>
      </w:tr>
      <w:tr w:rsidR="008B2BD4" w:rsidRPr="00E65E10">
        <w:tc>
          <w:tcPr>
            <w:tcW w:w="737" w:type="dxa"/>
          </w:tcPr>
          <w:p w:rsidR="008B2BD4" w:rsidRPr="00E65E10" w:rsidRDefault="008B2BD4">
            <w:pPr>
              <w:pStyle w:val="ConsPlusNormal0"/>
              <w:rPr>
                <w:rFonts w:ascii="Times New Roman" w:hAnsi="Times New Roman" w:cs="Times New Roman"/>
              </w:rPr>
            </w:pPr>
          </w:p>
        </w:tc>
        <w:tc>
          <w:tcPr>
            <w:tcW w:w="1361" w:type="dxa"/>
          </w:tcPr>
          <w:p w:rsidR="008B2BD4" w:rsidRPr="00E65E10" w:rsidRDefault="008B2BD4">
            <w:pPr>
              <w:pStyle w:val="ConsPlusNormal0"/>
              <w:rPr>
                <w:rFonts w:ascii="Times New Roman" w:hAnsi="Times New Roman" w:cs="Times New Roman"/>
              </w:rPr>
            </w:pPr>
          </w:p>
        </w:tc>
        <w:tc>
          <w:tcPr>
            <w:tcW w:w="1304" w:type="dxa"/>
          </w:tcPr>
          <w:p w:rsidR="008B2BD4" w:rsidRPr="00E65E10" w:rsidRDefault="008B2BD4">
            <w:pPr>
              <w:pStyle w:val="ConsPlusNormal0"/>
              <w:rPr>
                <w:rFonts w:ascii="Times New Roman" w:hAnsi="Times New Roman" w:cs="Times New Roman"/>
              </w:rPr>
            </w:pPr>
          </w:p>
        </w:tc>
        <w:tc>
          <w:tcPr>
            <w:tcW w:w="1871" w:type="dxa"/>
          </w:tcPr>
          <w:p w:rsidR="008B2BD4" w:rsidRPr="00E65E10" w:rsidRDefault="008B2BD4">
            <w:pPr>
              <w:pStyle w:val="ConsPlusNormal0"/>
              <w:rPr>
                <w:rFonts w:ascii="Times New Roman" w:hAnsi="Times New Roman" w:cs="Times New Roman"/>
              </w:rPr>
            </w:pPr>
          </w:p>
        </w:tc>
        <w:tc>
          <w:tcPr>
            <w:tcW w:w="1191" w:type="dxa"/>
          </w:tcPr>
          <w:p w:rsidR="008B2BD4" w:rsidRPr="00E65E10" w:rsidRDefault="008B2BD4">
            <w:pPr>
              <w:pStyle w:val="ConsPlusNormal0"/>
              <w:rPr>
                <w:rFonts w:ascii="Times New Roman" w:hAnsi="Times New Roman" w:cs="Times New Roman"/>
              </w:rPr>
            </w:pPr>
          </w:p>
        </w:tc>
        <w:tc>
          <w:tcPr>
            <w:tcW w:w="2721" w:type="dxa"/>
          </w:tcPr>
          <w:p w:rsidR="008B2BD4" w:rsidRPr="00E65E10" w:rsidRDefault="008B2BD4">
            <w:pPr>
              <w:pStyle w:val="ConsPlusNormal0"/>
              <w:rPr>
                <w:rFonts w:ascii="Times New Roman" w:hAnsi="Times New Roman" w:cs="Times New Roman"/>
              </w:rPr>
            </w:pPr>
          </w:p>
        </w:tc>
        <w:tc>
          <w:tcPr>
            <w:tcW w:w="1701" w:type="dxa"/>
          </w:tcPr>
          <w:p w:rsidR="008B2BD4" w:rsidRPr="00E65E10" w:rsidRDefault="008B2BD4">
            <w:pPr>
              <w:pStyle w:val="ConsPlusNormal0"/>
              <w:rPr>
                <w:rFonts w:ascii="Times New Roman" w:hAnsi="Times New Roman" w:cs="Times New Roman"/>
              </w:rPr>
            </w:pPr>
          </w:p>
        </w:tc>
        <w:tc>
          <w:tcPr>
            <w:tcW w:w="1134" w:type="dxa"/>
          </w:tcPr>
          <w:p w:rsidR="008B2BD4" w:rsidRPr="00E65E10" w:rsidRDefault="008B2BD4">
            <w:pPr>
              <w:pStyle w:val="ConsPlusNormal0"/>
              <w:rPr>
                <w:rFonts w:ascii="Times New Roman" w:hAnsi="Times New Roman" w:cs="Times New Roman"/>
              </w:rPr>
            </w:pPr>
          </w:p>
        </w:tc>
        <w:tc>
          <w:tcPr>
            <w:tcW w:w="794" w:type="dxa"/>
          </w:tcPr>
          <w:p w:rsidR="008B2BD4" w:rsidRPr="00E65E10" w:rsidRDefault="008B2BD4">
            <w:pPr>
              <w:pStyle w:val="ConsPlusNormal0"/>
              <w:rPr>
                <w:rFonts w:ascii="Times New Roman" w:hAnsi="Times New Roman" w:cs="Times New Roman"/>
              </w:rPr>
            </w:pPr>
          </w:p>
        </w:tc>
        <w:tc>
          <w:tcPr>
            <w:tcW w:w="794" w:type="dxa"/>
          </w:tcPr>
          <w:p w:rsidR="008B2BD4" w:rsidRPr="00E65E10" w:rsidRDefault="008B2BD4">
            <w:pPr>
              <w:pStyle w:val="ConsPlusNormal0"/>
              <w:rPr>
                <w:rFonts w:ascii="Times New Roman" w:hAnsi="Times New Roman" w:cs="Times New Roman"/>
              </w:rPr>
            </w:pPr>
          </w:p>
        </w:tc>
      </w:tr>
    </w:tbl>
    <w:p w:rsidR="008B2BD4" w:rsidRDefault="008B2BD4">
      <w:pPr>
        <w:pStyle w:val="ConsPlusNormal0"/>
        <w:jc w:val="both"/>
      </w:pPr>
    </w:p>
    <w:p w:rsidR="00B21317" w:rsidRDefault="00B21317" w:rsidP="00B21317">
      <w:pPr>
        <w:pStyle w:val="ConsPlusNormal0"/>
        <w:jc w:val="both"/>
        <w:rPr>
          <w:rFonts w:ascii="Times New Roman" w:hAnsi="Times New Roman" w:cs="Times New Roman"/>
          <w:sz w:val="28"/>
          <w:szCs w:val="28"/>
        </w:rPr>
      </w:pPr>
    </w:p>
    <w:p w:rsidR="00B21317" w:rsidRPr="00B21317" w:rsidRDefault="00B21317" w:rsidP="00B21317">
      <w:pPr>
        <w:pStyle w:val="ConsPlusNormal0"/>
        <w:jc w:val="both"/>
        <w:rPr>
          <w:rFonts w:ascii="Times New Roman" w:hAnsi="Times New Roman" w:cs="Times New Roman"/>
          <w:sz w:val="28"/>
          <w:szCs w:val="28"/>
        </w:rPr>
      </w:pPr>
      <w:r w:rsidRPr="00B21317">
        <w:rPr>
          <w:rFonts w:ascii="Times New Roman" w:hAnsi="Times New Roman" w:cs="Times New Roman"/>
          <w:sz w:val="28"/>
          <w:szCs w:val="28"/>
        </w:rPr>
        <w:t>Начальник управления</w:t>
      </w:r>
    </w:p>
    <w:p w:rsidR="008B2BD4" w:rsidRPr="00E65E10" w:rsidRDefault="00B21317" w:rsidP="00B21317">
      <w:pPr>
        <w:pStyle w:val="ConsPlusNormal0"/>
        <w:jc w:val="both"/>
        <w:rPr>
          <w:rFonts w:ascii="Times New Roman" w:hAnsi="Times New Roman" w:cs="Times New Roman"/>
          <w:sz w:val="28"/>
          <w:szCs w:val="28"/>
        </w:rPr>
      </w:pPr>
      <w:r w:rsidRPr="00B21317">
        <w:rPr>
          <w:rFonts w:ascii="Times New Roman" w:hAnsi="Times New Roman" w:cs="Times New Roman"/>
          <w:sz w:val="28"/>
          <w:szCs w:val="28"/>
        </w:rPr>
        <w:t xml:space="preserve">городского хозяйства                                                                       </w:t>
      </w:r>
      <w:r>
        <w:rPr>
          <w:rFonts w:ascii="Times New Roman" w:hAnsi="Times New Roman" w:cs="Times New Roman"/>
          <w:sz w:val="28"/>
          <w:szCs w:val="28"/>
        </w:rPr>
        <w:t xml:space="preserve">                                                          </w:t>
      </w:r>
      <w:r w:rsidRPr="00B21317">
        <w:rPr>
          <w:rFonts w:ascii="Times New Roman" w:hAnsi="Times New Roman" w:cs="Times New Roman"/>
          <w:sz w:val="28"/>
          <w:szCs w:val="28"/>
        </w:rPr>
        <w:t>А.В. Павловский</w:t>
      </w:r>
      <w:r>
        <w:rPr>
          <w:rFonts w:ascii="Times New Roman" w:hAnsi="Times New Roman" w:cs="Times New Roman"/>
          <w:sz w:val="28"/>
          <w:szCs w:val="28"/>
        </w:rPr>
        <w:t xml:space="preserve"> </w:t>
      </w:r>
    </w:p>
    <w:p w:rsidR="00735601" w:rsidRDefault="00735601" w:rsidP="0055476B">
      <w:pPr>
        <w:pStyle w:val="ConsPlusNormal"/>
        <w:jc w:val="right"/>
        <w:outlineLvl w:val="1"/>
        <w:rPr>
          <w:rFonts w:ascii="Times New Roman" w:hAnsi="Times New Roman" w:cs="Times New Roman"/>
          <w:sz w:val="28"/>
          <w:szCs w:val="28"/>
        </w:rPr>
      </w:pPr>
    </w:p>
    <w:p w:rsidR="00735601" w:rsidRDefault="00735601" w:rsidP="0055476B">
      <w:pPr>
        <w:pStyle w:val="ConsPlusNormal"/>
        <w:jc w:val="right"/>
        <w:outlineLvl w:val="1"/>
        <w:rPr>
          <w:rFonts w:ascii="Times New Roman" w:hAnsi="Times New Roman" w:cs="Times New Roman"/>
          <w:sz w:val="28"/>
          <w:szCs w:val="28"/>
        </w:rPr>
      </w:pPr>
    </w:p>
    <w:p w:rsidR="0055476B" w:rsidRPr="00CF38B8" w:rsidRDefault="0055476B" w:rsidP="0055476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CF0929" w:rsidRDefault="00ED75AB" w:rsidP="00CF0929">
      <w:pPr>
        <w:pStyle w:val="ConsPlusNormal"/>
        <w:ind w:firstLine="5387"/>
        <w:jc w:val="center"/>
        <w:rPr>
          <w:rFonts w:ascii="Times New Roman" w:hAnsi="Times New Roman" w:cs="Times New Roman"/>
          <w:sz w:val="28"/>
          <w:szCs w:val="28"/>
        </w:rPr>
      </w:pPr>
      <w:r>
        <w:rPr>
          <w:rFonts w:ascii="Times New Roman" w:hAnsi="Times New Roman" w:cs="Times New Roman"/>
          <w:sz w:val="28"/>
          <w:szCs w:val="28"/>
        </w:rPr>
        <w:t xml:space="preserve">                                                               </w:t>
      </w:r>
      <w:r w:rsidR="00CF0929">
        <w:rPr>
          <w:rFonts w:ascii="Times New Roman" w:hAnsi="Times New Roman" w:cs="Times New Roman"/>
          <w:sz w:val="28"/>
          <w:szCs w:val="28"/>
        </w:rPr>
        <w:t>к</w:t>
      </w:r>
      <w:r w:rsidR="00CF0929" w:rsidRPr="00CF38B8">
        <w:rPr>
          <w:rFonts w:ascii="Times New Roman" w:hAnsi="Times New Roman" w:cs="Times New Roman"/>
          <w:sz w:val="28"/>
          <w:szCs w:val="28"/>
        </w:rPr>
        <w:t xml:space="preserve"> Положению</w:t>
      </w:r>
      <w:r w:rsidR="00CF0929">
        <w:rPr>
          <w:rFonts w:ascii="Times New Roman" w:hAnsi="Times New Roman" w:cs="Times New Roman"/>
          <w:sz w:val="28"/>
          <w:szCs w:val="28"/>
        </w:rPr>
        <w:t xml:space="preserve"> </w:t>
      </w:r>
      <w:r w:rsidR="00CF0929" w:rsidRPr="00CF38B8">
        <w:rPr>
          <w:rFonts w:ascii="Times New Roman" w:hAnsi="Times New Roman" w:cs="Times New Roman"/>
          <w:sz w:val="28"/>
          <w:szCs w:val="28"/>
        </w:rPr>
        <w:t xml:space="preserve">о погребении и </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CF38B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CF38B8">
        <w:rPr>
          <w:rFonts w:ascii="Times New Roman" w:hAnsi="Times New Roman" w:cs="Times New Roman"/>
          <w:sz w:val="28"/>
          <w:szCs w:val="28"/>
        </w:rPr>
        <w:t>деле на территории</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 </w:t>
      </w: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r>
        <w:rPr>
          <w:rFonts w:ascii="Times New Roman" w:hAnsi="Times New Roman" w:cs="Times New Roman"/>
          <w:sz w:val="28"/>
          <w:szCs w:val="28"/>
        </w:rPr>
        <w:t xml:space="preserve"> </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CF38B8">
        <w:rPr>
          <w:rFonts w:ascii="Times New Roman" w:hAnsi="Times New Roman" w:cs="Times New Roman"/>
          <w:sz w:val="28"/>
          <w:szCs w:val="28"/>
        </w:rPr>
        <w:t>утвержденному решением</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Pr>
          <w:rFonts w:ascii="Times New Roman" w:hAnsi="Times New Roman" w:cs="Times New Roman"/>
          <w:sz w:val="28"/>
          <w:szCs w:val="28"/>
        </w:rPr>
        <w:t xml:space="preserve"> г</w:t>
      </w:r>
      <w:r w:rsidRPr="00CF38B8">
        <w:rPr>
          <w:rFonts w:ascii="Times New Roman" w:hAnsi="Times New Roman" w:cs="Times New Roman"/>
          <w:sz w:val="28"/>
          <w:szCs w:val="28"/>
        </w:rPr>
        <w:t xml:space="preserve">ородской Думы </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CF38B8">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F38B8">
        <w:rPr>
          <w:rFonts w:ascii="Times New Roman" w:hAnsi="Times New Roman" w:cs="Times New Roman"/>
          <w:sz w:val="28"/>
          <w:szCs w:val="28"/>
        </w:rPr>
        <w:t xml:space="preserve">образования </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CF38B8">
        <w:rPr>
          <w:rFonts w:ascii="Times New Roman" w:hAnsi="Times New Roman" w:cs="Times New Roman"/>
          <w:sz w:val="28"/>
          <w:szCs w:val="28"/>
        </w:rPr>
        <w:t>город Новороссийск</w:t>
      </w:r>
    </w:p>
    <w:p w:rsidR="00CF0929" w:rsidRDefault="00CF0929" w:rsidP="00CF09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D75AB">
        <w:rPr>
          <w:rFonts w:ascii="Times New Roman" w:hAnsi="Times New Roman" w:cs="Times New Roman"/>
          <w:sz w:val="28"/>
          <w:szCs w:val="28"/>
        </w:rPr>
        <w:t xml:space="preserve">                                                             </w:t>
      </w:r>
      <w:r w:rsidRPr="002E0BAE">
        <w:rPr>
          <w:rFonts w:ascii="Times New Roman" w:hAnsi="Times New Roman" w:cs="Times New Roman"/>
          <w:sz w:val="28"/>
          <w:szCs w:val="28"/>
        </w:rPr>
        <w:t xml:space="preserve">от _____________ </w:t>
      </w:r>
      <w:r>
        <w:rPr>
          <w:rFonts w:ascii="Times New Roman" w:hAnsi="Times New Roman" w:cs="Times New Roman"/>
          <w:sz w:val="28"/>
          <w:szCs w:val="28"/>
        </w:rPr>
        <w:t>№</w:t>
      </w:r>
      <w:r w:rsidRPr="002E0BAE">
        <w:rPr>
          <w:rFonts w:ascii="Times New Roman" w:hAnsi="Times New Roman" w:cs="Times New Roman"/>
          <w:sz w:val="28"/>
          <w:szCs w:val="28"/>
        </w:rPr>
        <w:t xml:space="preserve"> ____</w:t>
      </w:r>
    </w:p>
    <w:p w:rsidR="0055476B" w:rsidRPr="002E0BAE" w:rsidRDefault="0055476B" w:rsidP="0055476B">
      <w:pPr>
        <w:pStyle w:val="ConsPlusNormal"/>
        <w:jc w:val="right"/>
        <w:rPr>
          <w:rFonts w:ascii="Times New Roman" w:hAnsi="Times New Roman" w:cs="Times New Roman"/>
          <w:sz w:val="28"/>
          <w:szCs w:val="28"/>
        </w:rPr>
      </w:pPr>
    </w:p>
    <w:p w:rsidR="008B2BD4" w:rsidRDefault="008B2BD4">
      <w:pPr>
        <w:pStyle w:val="ConsPlusNormal0"/>
        <w:jc w:val="both"/>
      </w:pPr>
    </w:p>
    <w:p w:rsidR="008B2BD4" w:rsidRPr="00E65E10" w:rsidRDefault="00F34571">
      <w:pPr>
        <w:pStyle w:val="ConsPlusNormal0"/>
        <w:jc w:val="center"/>
        <w:rPr>
          <w:rFonts w:ascii="Times New Roman" w:hAnsi="Times New Roman" w:cs="Times New Roman"/>
          <w:sz w:val="24"/>
          <w:szCs w:val="24"/>
        </w:rPr>
      </w:pPr>
      <w:bookmarkStart w:id="5" w:name="P414"/>
      <w:bookmarkEnd w:id="5"/>
      <w:r w:rsidRPr="00E65E10">
        <w:rPr>
          <w:rFonts w:ascii="Times New Roman" w:hAnsi="Times New Roman" w:cs="Times New Roman"/>
          <w:sz w:val="24"/>
          <w:szCs w:val="24"/>
        </w:rPr>
        <w:t>ЖУРНАЛ ИНВЕНТАРИЗАЦИИ КЛАДБИЩА</w:t>
      </w:r>
    </w:p>
    <w:p w:rsidR="008B2BD4" w:rsidRPr="00E65E10" w:rsidRDefault="00F34571">
      <w:pPr>
        <w:pStyle w:val="ConsPlusNormal0"/>
        <w:jc w:val="center"/>
        <w:rPr>
          <w:rFonts w:ascii="Times New Roman" w:hAnsi="Times New Roman" w:cs="Times New Roman"/>
          <w:sz w:val="24"/>
          <w:szCs w:val="24"/>
        </w:rPr>
      </w:pPr>
      <w:r w:rsidRPr="00E65E10">
        <w:rPr>
          <w:rFonts w:ascii="Times New Roman" w:hAnsi="Times New Roman" w:cs="Times New Roman"/>
          <w:sz w:val="24"/>
          <w:szCs w:val="24"/>
        </w:rPr>
        <w:t>____________________________________________</w:t>
      </w:r>
    </w:p>
    <w:p w:rsidR="008B2BD4" w:rsidRPr="00E65E10" w:rsidRDefault="00F34571">
      <w:pPr>
        <w:pStyle w:val="ConsPlusNormal0"/>
        <w:jc w:val="center"/>
        <w:rPr>
          <w:rFonts w:ascii="Times New Roman" w:hAnsi="Times New Roman" w:cs="Times New Roman"/>
          <w:sz w:val="24"/>
          <w:szCs w:val="24"/>
        </w:rPr>
      </w:pPr>
      <w:r w:rsidRPr="00E65E10">
        <w:rPr>
          <w:rFonts w:ascii="Times New Roman" w:hAnsi="Times New Roman" w:cs="Times New Roman"/>
          <w:sz w:val="24"/>
          <w:szCs w:val="24"/>
        </w:rPr>
        <w:t>(наименование кладбища)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737"/>
        <w:gridCol w:w="1077"/>
        <w:gridCol w:w="737"/>
        <w:gridCol w:w="1020"/>
        <w:gridCol w:w="1814"/>
        <w:gridCol w:w="1020"/>
        <w:gridCol w:w="2098"/>
        <w:gridCol w:w="2211"/>
        <w:gridCol w:w="1077"/>
      </w:tblGrid>
      <w:tr w:rsidR="008B2BD4" w:rsidRPr="00E65E10">
        <w:tc>
          <w:tcPr>
            <w:tcW w:w="624"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N п/п</w:t>
            </w:r>
          </w:p>
        </w:tc>
        <w:tc>
          <w:tcPr>
            <w:tcW w:w="1191"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Инвентарный N места захоронения</w:t>
            </w:r>
          </w:p>
        </w:tc>
        <w:tc>
          <w:tcPr>
            <w:tcW w:w="737"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Инвентарный N могилы</w:t>
            </w:r>
          </w:p>
        </w:tc>
        <w:tc>
          <w:tcPr>
            <w:tcW w:w="1077"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Данные захороненного: Ф.И.О., дата рождения, смерти</w:t>
            </w:r>
          </w:p>
        </w:tc>
        <w:tc>
          <w:tcPr>
            <w:tcW w:w="737"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N сектора, ряда</w:t>
            </w:r>
          </w:p>
        </w:tc>
        <w:tc>
          <w:tcPr>
            <w:tcW w:w="1020"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Регистрационный N захоронения</w:t>
            </w:r>
          </w:p>
        </w:tc>
        <w:tc>
          <w:tcPr>
            <w:tcW w:w="1814"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Вид захоронения (одиночное, родственное, семейное, почетное, воинское, братское общее)</w:t>
            </w:r>
          </w:p>
        </w:tc>
        <w:tc>
          <w:tcPr>
            <w:tcW w:w="1020"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Размер места захоронения м x м</w:t>
            </w:r>
          </w:p>
        </w:tc>
        <w:tc>
          <w:tcPr>
            <w:tcW w:w="2098"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Наличие и состояние надмогильных сооружений (памятники, цоколи, ограды, трафареты, кресты и т.п.)</w:t>
            </w:r>
          </w:p>
        </w:tc>
        <w:tc>
          <w:tcPr>
            <w:tcW w:w="2211"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Сведения о лице, ответственном за захоронение, либо ином лице, ухаживающем за захоронением</w:t>
            </w:r>
          </w:p>
        </w:tc>
        <w:tc>
          <w:tcPr>
            <w:tcW w:w="1077" w:type="dxa"/>
          </w:tcPr>
          <w:p w:rsidR="008B2BD4" w:rsidRPr="00E65E10" w:rsidRDefault="00F34571">
            <w:pPr>
              <w:pStyle w:val="ConsPlusNormal0"/>
              <w:rPr>
                <w:rFonts w:ascii="Times New Roman" w:hAnsi="Times New Roman" w:cs="Times New Roman"/>
                <w:sz w:val="24"/>
                <w:szCs w:val="24"/>
              </w:rPr>
            </w:pPr>
            <w:r w:rsidRPr="00E65E10">
              <w:rPr>
                <w:rFonts w:ascii="Times New Roman" w:hAnsi="Times New Roman" w:cs="Times New Roman"/>
                <w:sz w:val="24"/>
                <w:szCs w:val="24"/>
              </w:rPr>
              <w:t>Примечание</w:t>
            </w:r>
          </w:p>
        </w:tc>
      </w:tr>
      <w:tr w:rsidR="008B2BD4" w:rsidRPr="00E65E10">
        <w:tc>
          <w:tcPr>
            <w:tcW w:w="624" w:type="dxa"/>
          </w:tcPr>
          <w:p w:rsidR="008B2BD4" w:rsidRPr="00E65E10" w:rsidRDefault="008B2BD4">
            <w:pPr>
              <w:pStyle w:val="ConsPlusNormal0"/>
              <w:rPr>
                <w:rFonts w:ascii="Times New Roman" w:hAnsi="Times New Roman" w:cs="Times New Roman"/>
                <w:sz w:val="24"/>
                <w:szCs w:val="24"/>
              </w:rPr>
            </w:pPr>
          </w:p>
        </w:tc>
        <w:tc>
          <w:tcPr>
            <w:tcW w:w="1191" w:type="dxa"/>
          </w:tcPr>
          <w:p w:rsidR="008B2BD4" w:rsidRPr="00E65E10" w:rsidRDefault="008B2BD4">
            <w:pPr>
              <w:pStyle w:val="ConsPlusNormal0"/>
              <w:rPr>
                <w:rFonts w:ascii="Times New Roman" w:hAnsi="Times New Roman" w:cs="Times New Roman"/>
                <w:sz w:val="24"/>
                <w:szCs w:val="24"/>
              </w:rPr>
            </w:pPr>
          </w:p>
        </w:tc>
        <w:tc>
          <w:tcPr>
            <w:tcW w:w="737" w:type="dxa"/>
          </w:tcPr>
          <w:p w:rsidR="008B2BD4" w:rsidRPr="00E65E10" w:rsidRDefault="008B2BD4">
            <w:pPr>
              <w:pStyle w:val="ConsPlusNormal0"/>
              <w:rPr>
                <w:rFonts w:ascii="Times New Roman" w:hAnsi="Times New Roman" w:cs="Times New Roman"/>
                <w:sz w:val="24"/>
                <w:szCs w:val="24"/>
              </w:rPr>
            </w:pPr>
          </w:p>
        </w:tc>
        <w:tc>
          <w:tcPr>
            <w:tcW w:w="1077" w:type="dxa"/>
          </w:tcPr>
          <w:p w:rsidR="008B2BD4" w:rsidRPr="00E65E10" w:rsidRDefault="008B2BD4">
            <w:pPr>
              <w:pStyle w:val="ConsPlusNormal0"/>
              <w:rPr>
                <w:rFonts w:ascii="Times New Roman" w:hAnsi="Times New Roman" w:cs="Times New Roman"/>
                <w:sz w:val="24"/>
                <w:szCs w:val="24"/>
              </w:rPr>
            </w:pPr>
          </w:p>
        </w:tc>
        <w:tc>
          <w:tcPr>
            <w:tcW w:w="737" w:type="dxa"/>
          </w:tcPr>
          <w:p w:rsidR="008B2BD4" w:rsidRPr="00E65E10" w:rsidRDefault="008B2BD4">
            <w:pPr>
              <w:pStyle w:val="ConsPlusNormal0"/>
              <w:rPr>
                <w:rFonts w:ascii="Times New Roman" w:hAnsi="Times New Roman" w:cs="Times New Roman"/>
                <w:sz w:val="24"/>
                <w:szCs w:val="24"/>
              </w:rPr>
            </w:pPr>
          </w:p>
        </w:tc>
        <w:tc>
          <w:tcPr>
            <w:tcW w:w="1020" w:type="dxa"/>
          </w:tcPr>
          <w:p w:rsidR="008B2BD4" w:rsidRPr="00E65E10" w:rsidRDefault="008B2BD4">
            <w:pPr>
              <w:pStyle w:val="ConsPlusNormal0"/>
              <w:rPr>
                <w:rFonts w:ascii="Times New Roman" w:hAnsi="Times New Roman" w:cs="Times New Roman"/>
                <w:sz w:val="24"/>
                <w:szCs w:val="24"/>
              </w:rPr>
            </w:pPr>
          </w:p>
        </w:tc>
        <w:tc>
          <w:tcPr>
            <w:tcW w:w="1814" w:type="dxa"/>
          </w:tcPr>
          <w:p w:rsidR="008B2BD4" w:rsidRPr="00E65E10" w:rsidRDefault="008B2BD4">
            <w:pPr>
              <w:pStyle w:val="ConsPlusNormal0"/>
              <w:rPr>
                <w:rFonts w:ascii="Times New Roman" w:hAnsi="Times New Roman" w:cs="Times New Roman"/>
                <w:sz w:val="24"/>
                <w:szCs w:val="24"/>
              </w:rPr>
            </w:pPr>
          </w:p>
        </w:tc>
        <w:tc>
          <w:tcPr>
            <w:tcW w:w="1020" w:type="dxa"/>
          </w:tcPr>
          <w:p w:rsidR="008B2BD4" w:rsidRPr="00E65E10" w:rsidRDefault="008B2BD4">
            <w:pPr>
              <w:pStyle w:val="ConsPlusNormal0"/>
              <w:rPr>
                <w:rFonts w:ascii="Times New Roman" w:hAnsi="Times New Roman" w:cs="Times New Roman"/>
                <w:sz w:val="24"/>
                <w:szCs w:val="24"/>
              </w:rPr>
            </w:pPr>
          </w:p>
        </w:tc>
        <w:tc>
          <w:tcPr>
            <w:tcW w:w="2098" w:type="dxa"/>
          </w:tcPr>
          <w:p w:rsidR="008B2BD4" w:rsidRPr="00E65E10" w:rsidRDefault="008B2BD4">
            <w:pPr>
              <w:pStyle w:val="ConsPlusNormal0"/>
              <w:rPr>
                <w:rFonts w:ascii="Times New Roman" w:hAnsi="Times New Roman" w:cs="Times New Roman"/>
                <w:sz w:val="24"/>
                <w:szCs w:val="24"/>
              </w:rPr>
            </w:pPr>
          </w:p>
        </w:tc>
        <w:tc>
          <w:tcPr>
            <w:tcW w:w="2211" w:type="dxa"/>
          </w:tcPr>
          <w:p w:rsidR="008B2BD4" w:rsidRPr="00E65E10" w:rsidRDefault="008B2BD4">
            <w:pPr>
              <w:pStyle w:val="ConsPlusNormal0"/>
              <w:rPr>
                <w:rFonts w:ascii="Times New Roman" w:hAnsi="Times New Roman" w:cs="Times New Roman"/>
                <w:sz w:val="24"/>
                <w:szCs w:val="24"/>
              </w:rPr>
            </w:pPr>
          </w:p>
        </w:tc>
        <w:tc>
          <w:tcPr>
            <w:tcW w:w="1077" w:type="dxa"/>
          </w:tcPr>
          <w:p w:rsidR="008B2BD4" w:rsidRPr="00E65E10" w:rsidRDefault="008B2BD4">
            <w:pPr>
              <w:pStyle w:val="ConsPlusNormal0"/>
              <w:rPr>
                <w:rFonts w:ascii="Times New Roman" w:hAnsi="Times New Roman" w:cs="Times New Roman"/>
                <w:sz w:val="24"/>
                <w:szCs w:val="24"/>
              </w:rPr>
            </w:pPr>
          </w:p>
        </w:tc>
      </w:tr>
      <w:tr w:rsidR="008B2BD4">
        <w:tc>
          <w:tcPr>
            <w:tcW w:w="624" w:type="dxa"/>
          </w:tcPr>
          <w:p w:rsidR="008B2BD4" w:rsidRDefault="008B2BD4">
            <w:pPr>
              <w:pStyle w:val="ConsPlusNormal0"/>
            </w:pPr>
          </w:p>
        </w:tc>
        <w:tc>
          <w:tcPr>
            <w:tcW w:w="1191" w:type="dxa"/>
          </w:tcPr>
          <w:p w:rsidR="008B2BD4" w:rsidRDefault="008B2BD4">
            <w:pPr>
              <w:pStyle w:val="ConsPlusNormal0"/>
            </w:pPr>
          </w:p>
        </w:tc>
        <w:tc>
          <w:tcPr>
            <w:tcW w:w="737" w:type="dxa"/>
          </w:tcPr>
          <w:p w:rsidR="008B2BD4" w:rsidRDefault="008B2BD4">
            <w:pPr>
              <w:pStyle w:val="ConsPlusNormal0"/>
            </w:pPr>
          </w:p>
        </w:tc>
        <w:tc>
          <w:tcPr>
            <w:tcW w:w="1077" w:type="dxa"/>
          </w:tcPr>
          <w:p w:rsidR="008B2BD4" w:rsidRDefault="008B2BD4">
            <w:pPr>
              <w:pStyle w:val="ConsPlusNormal0"/>
            </w:pPr>
          </w:p>
        </w:tc>
        <w:tc>
          <w:tcPr>
            <w:tcW w:w="737" w:type="dxa"/>
          </w:tcPr>
          <w:p w:rsidR="008B2BD4" w:rsidRDefault="008B2BD4">
            <w:pPr>
              <w:pStyle w:val="ConsPlusNormal0"/>
            </w:pPr>
          </w:p>
        </w:tc>
        <w:tc>
          <w:tcPr>
            <w:tcW w:w="1020" w:type="dxa"/>
          </w:tcPr>
          <w:p w:rsidR="008B2BD4" w:rsidRDefault="008B2BD4">
            <w:pPr>
              <w:pStyle w:val="ConsPlusNormal0"/>
            </w:pPr>
          </w:p>
        </w:tc>
        <w:tc>
          <w:tcPr>
            <w:tcW w:w="1814" w:type="dxa"/>
          </w:tcPr>
          <w:p w:rsidR="008B2BD4" w:rsidRDefault="008B2BD4">
            <w:pPr>
              <w:pStyle w:val="ConsPlusNormal0"/>
            </w:pPr>
          </w:p>
        </w:tc>
        <w:tc>
          <w:tcPr>
            <w:tcW w:w="1020" w:type="dxa"/>
          </w:tcPr>
          <w:p w:rsidR="008B2BD4" w:rsidRDefault="008B2BD4">
            <w:pPr>
              <w:pStyle w:val="ConsPlusNormal0"/>
            </w:pPr>
          </w:p>
        </w:tc>
        <w:tc>
          <w:tcPr>
            <w:tcW w:w="2098" w:type="dxa"/>
          </w:tcPr>
          <w:p w:rsidR="008B2BD4" w:rsidRDefault="008B2BD4">
            <w:pPr>
              <w:pStyle w:val="ConsPlusNormal0"/>
            </w:pPr>
          </w:p>
        </w:tc>
        <w:tc>
          <w:tcPr>
            <w:tcW w:w="2211" w:type="dxa"/>
          </w:tcPr>
          <w:p w:rsidR="008B2BD4" w:rsidRDefault="008B2BD4">
            <w:pPr>
              <w:pStyle w:val="ConsPlusNormal0"/>
            </w:pPr>
          </w:p>
        </w:tc>
        <w:tc>
          <w:tcPr>
            <w:tcW w:w="1077" w:type="dxa"/>
          </w:tcPr>
          <w:p w:rsidR="008B2BD4" w:rsidRDefault="008B2BD4">
            <w:pPr>
              <w:pStyle w:val="ConsPlusNormal0"/>
            </w:pPr>
          </w:p>
        </w:tc>
      </w:tr>
    </w:tbl>
    <w:p w:rsidR="008B2BD4" w:rsidRDefault="008B2BD4">
      <w:pPr>
        <w:pStyle w:val="ConsPlusNormal0"/>
        <w:jc w:val="both"/>
      </w:pPr>
    </w:p>
    <w:p w:rsidR="00B21317" w:rsidRPr="00B21317" w:rsidRDefault="00B21317" w:rsidP="00B21317">
      <w:pPr>
        <w:pStyle w:val="ConsPlusNormal0"/>
        <w:rPr>
          <w:rFonts w:ascii="Times New Roman" w:hAnsi="Times New Roman" w:cs="Times New Roman"/>
          <w:sz w:val="28"/>
          <w:szCs w:val="28"/>
        </w:rPr>
      </w:pPr>
      <w:r w:rsidRPr="00B21317">
        <w:rPr>
          <w:rFonts w:ascii="Times New Roman" w:hAnsi="Times New Roman" w:cs="Times New Roman"/>
          <w:sz w:val="28"/>
          <w:szCs w:val="28"/>
        </w:rPr>
        <w:t>Начальник управления</w:t>
      </w:r>
    </w:p>
    <w:p w:rsidR="008B2BD4" w:rsidRDefault="00B21317" w:rsidP="00B21317">
      <w:pPr>
        <w:pStyle w:val="ConsPlusNormal0"/>
        <w:rPr>
          <w:sz w:val="2"/>
          <w:szCs w:val="2"/>
        </w:rPr>
      </w:pPr>
      <w:r w:rsidRPr="00B21317">
        <w:rPr>
          <w:rFonts w:ascii="Times New Roman" w:hAnsi="Times New Roman" w:cs="Times New Roman"/>
          <w:sz w:val="28"/>
          <w:szCs w:val="28"/>
        </w:rPr>
        <w:t xml:space="preserve">городского хозяйства </w:t>
      </w:r>
      <w:r>
        <w:rPr>
          <w:rFonts w:ascii="Times New Roman" w:hAnsi="Times New Roman" w:cs="Times New Roman"/>
          <w:sz w:val="28"/>
          <w:szCs w:val="28"/>
        </w:rPr>
        <w:t xml:space="preserve">                                                         </w:t>
      </w:r>
      <w:r w:rsidRPr="00B21317">
        <w:rPr>
          <w:rFonts w:ascii="Times New Roman" w:hAnsi="Times New Roman" w:cs="Times New Roman"/>
          <w:sz w:val="28"/>
          <w:szCs w:val="28"/>
        </w:rPr>
        <w:t xml:space="preserve">                                                                      А.В. Павловский</w:t>
      </w:r>
    </w:p>
    <w:sectPr w:rsidR="008B2BD4">
      <w:headerReference w:type="default" r:id="rId19"/>
      <w:footerReference w:type="default" r:id="rId20"/>
      <w:headerReference w:type="first" r:id="rId21"/>
      <w:footerReference w:type="first" r:id="rId22"/>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6D" w:rsidRDefault="00A3726D">
      <w:r>
        <w:separator/>
      </w:r>
    </w:p>
  </w:endnote>
  <w:endnote w:type="continuationSeparator" w:id="0">
    <w:p w:rsidR="00A3726D" w:rsidRDefault="00A3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48" w:rsidRDefault="00E914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91929"/>
      <w:docPartObj>
        <w:docPartGallery w:val="Page Numbers (Bottom of Page)"/>
        <w:docPartUnique/>
      </w:docPartObj>
    </w:sdtPr>
    <w:sdtEndPr/>
    <w:sdtContent>
      <w:p w:rsidR="00D7222A" w:rsidRDefault="00D7222A">
        <w:pPr>
          <w:pStyle w:val="a7"/>
          <w:jc w:val="right"/>
        </w:pPr>
        <w:r>
          <w:fldChar w:fldCharType="begin"/>
        </w:r>
        <w:r>
          <w:instrText>PAGE   \* MERGEFORMAT</w:instrText>
        </w:r>
        <w:r>
          <w:fldChar w:fldCharType="separate"/>
        </w:r>
        <w:r w:rsidR="00E43C9B">
          <w:rPr>
            <w:noProof/>
          </w:rPr>
          <w:t>21</w:t>
        </w:r>
        <w:r>
          <w:fldChar w:fldCharType="end"/>
        </w:r>
      </w:p>
    </w:sdtContent>
  </w:sdt>
  <w:p w:rsidR="00D7222A" w:rsidRDefault="00D7222A">
    <w:pPr>
      <w:pStyle w:val="ConsPlusNorm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18542"/>
      <w:docPartObj>
        <w:docPartGallery w:val="Page Numbers (Bottom of Page)"/>
        <w:docPartUnique/>
      </w:docPartObj>
    </w:sdtPr>
    <w:sdtEndPr/>
    <w:sdtContent>
      <w:p w:rsidR="00D7222A" w:rsidRDefault="00D7222A">
        <w:pPr>
          <w:pStyle w:val="a7"/>
          <w:jc w:val="right"/>
        </w:pPr>
        <w:r>
          <w:fldChar w:fldCharType="begin"/>
        </w:r>
        <w:r>
          <w:instrText>PAGE   \* MERGEFORMAT</w:instrText>
        </w:r>
        <w:r>
          <w:fldChar w:fldCharType="separate"/>
        </w:r>
        <w:r w:rsidR="00E43C9B">
          <w:rPr>
            <w:noProof/>
          </w:rPr>
          <w:t>1</w:t>
        </w:r>
        <w:r>
          <w:fldChar w:fldCharType="end"/>
        </w:r>
      </w:p>
    </w:sdtContent>
  </w:sdt>
  <w:p w:rsidR="00D7222A" w:rsidRDefault="00D7222A">
    <w:pPr>
      <w:pStyle w:val="ConsPlus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916028"/>
      <w:docPartObj>
        <w:docPartGallery w:val="Page Numbers (Bottom of Page)"/>
        <w:docPartUnique/>
      </w:docPartObj>
    </w:sdtPr>
    <w:sdtEndPr/>
    <w:sdtContent>
      <w:p w:rsidR="00D7222A" w:rsidRDefault="00D7222A">
        <w:pPr>
          <w:pStyle w:val="a7"/>
          <w:jc w:val="right"/>
        </w:pPr>
        <w:r>
          <w:fldChar w:fldCharType="begin"/>
        </w:r>
        <w:r>
          <w:instrText>PAGE   \* MERGEFORMAT</w:instrText>
        </w:r>
        <w:r>
          <w:fldChar w:fldCharType="separate"/>
        </w:r>
        <w:r>
          <w:rPr>
            <w:noProof/>
          </w:rPr>
          <w:t>24</w:t>
        </w:r>
        <w:r>
          <w:fldChar w:fldCharType="end"/>
        </w:r>
      </w:p>
    </w:sdtContent>
  </w:sdt>
  <w:p w:rsidR="00D7222A" w:rsidRDefault="00D7222A">
    <w:pPr>
      <w:pStyle w:val="ConsPlusNorm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029087"/>
      <w:docPartObj>
        <w:docPartGallery w:val="Page Numbers (Bottom of Page)"/>
        <w:docPartUnique/>
      </w:docPartObj>
    </w:sdtPr>
    <w:sdtEndPr/>
    <w:sdtContent>
      <w:p w:rsidR="00D7222A" w:rsidRDefault="00D7222A">
        <w:pPr>
          <w:pStyle w:val="a7"/>
          <w:jc w:val="right"/>
        </w:pPr>
        <w:r>
          <w:fldChar w:fldCharType="begin"/>
        </w:r>
        <w:r>
          <w:instrText>PAGE   \* MERGEFORMAT</w:instrText>
        </w:r>
        <w:r>
          <w:fldChar w:fldCharType="separate"/>
        </w:r>
        <w:r w:rsidR="00E43C9B">
          <w:rPr>
            <w:noProof/>
          </w:rPr>
          <w:t>27</w:t>
        </w:r>
        <w:r>
          <w:fldChar w:fldCharType="end"/>
        </w:r>
      </w:p>
    </w:sdtContent>
  </w:sdt>
  <w:p w:rsidR="00D7222A" w:rsidRDefault="00D7222A">
    <w:pPr>
      <w:pStyle w:val="ConsPlusNorm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2A" w:rsidRDefault="00D7222A">
    <w:pPr>
      <w:pStyle w:val="ConsPlusNormal0"/>
      <w:pBdr>
        <w:bottom w:val="single" w:sz="12" w:space="0" w:color="auto"/>
      </w:pBdr>
      <w:rPr>
        <w:sz w:val="2"/>
        <w:szCs w:val="2"/>
      </w:rPr>
    </w:pPr>
  </w:p>
  <w:p w:rsidR="00D7222A" w:rsidRDefault="00D7222A">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2A" w:rsidRDefault="00D7222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06"/>
      <w:gridCol w:w="4746"/>
      <w:gridCol w:w="4606"/>
    </w:tblGrid>
    <w:tr w:rsidR="00D7222A">
      <w:trPr>
        <w:trHeight w:hRule="exact" w:val="1170"/>
      </w:trPr>
      <w:tc>
        <w:tcPr>
          <w:tcW w:w="1650" w:type="pct"/>
          <w:vAlign w:val="center"/>
        </w:tcPr>
        <w:p w:rsidR="00D7222A" w:rsidRDefault="00D7222A">
          <w:pPr>
            <w:pStyle w:val="ConsPlusNormal0"/>
          </w:pPr>
        </w:p>
      </w:tc>
      <w:tc>
        <w:tcPr>
          <w:tcW w:w="1700" w:type="pct"/>
          <w:vAlign w:val="center"/>
        </w:tcPr>
        <w:p w:rsidR="00D7222A" w:rsidRDefault="00D7222A">
          <w:pPr>
            <w:pStyle w:val="ConsPlusNormal0"/>
            <w:jc w:val="center"/>
          </w:pPr>
        </w:p>
      </w:tc>
      <w:tc>
        <w:tcPr>
          <w:tcW w:w="1650" w:type="pct"/>
          <w:vAlign w:val="center"/>
        </w:tcPr>
        <w:p w:rsidR="00D7222A" w:rsidRDefault="00D7222A">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E43C9B">
            <w:rPr>
              <w:rFonts w:ascii="Tahoma" w:hAnsi="Tahoma" w:cs="Tahoma"/>
              <w:noProof/>
            </w:rPr>
            <w:t>28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E43C9B">
            <w:rPr>
              <w:rFonts w:ascii="Tahoma" w:hAnsi="Tahoma" w:cs="Tahoma"/>
              <w:noProof/>
            </w:rPr>
            <w:t>29</w:t>
          </w:r>
          <w:r>
            <w:fldChar w:fldCharType="end"/>
          </w:r>
        </w:p>
      </w:tc>
    </w:tr>
  </w:tbl>
  <w:p w:rsidR="00D7222A" w:rsidRDefault="00D7222A">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6D" w:rsidRDefault="00A3726D">
      <w:r>
        <w:separator/>
      </w:r>
    </w:p>
  </w:footnote>
  <w:footnote w:type="continuationSeparator" w:id="0">
    <w:p w:rsidR="00A3726D" w:rsidRDefault="00A37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48" w:rsidRDefault="00E914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48" w:rsidRDefault="00E914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48" w:rsidRDefault="00E9144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D7222A">
      <w:trPr>
        <w:trHeight w:hRule="exact" w:val="1190"/>
      </w:trPr>
      <w:tc>
        <w:tcPr>
          <w:tcW w:w="2700" w:type="pct"/>
          <w:vAlign w:val="center"/>
        </w:tcPr>
        <w:p w:rsidR="00D7222A" w:rsidRDefault="00D7222A" w:rsidP="00802A29">
          <w:pPr>
            <w:pStyle w:val="ConsPlusNormal0"/>
            <w:rPr>
              <w:rFonts w:ascii="Tahoma" w:hAnsi="Tahoma" w:cs="Tahoma"/>
            </w:rPr>
          </w:pPr>
        </w:p>
      </w:tc>
      <w:tc>
        <w:tcPr>
          <w:tcW w:w="2300" w:type="pct"/>
          <w:vAlign w:val="center"/>
        </w:tcPr>
        <w:p w:rsidR="00D7222A" w:rsidRDefault="00D7222A">
          <w:pPr>
            <w:pStyle w:val="ConsPlusNormal0"/>
            <w:jc w:val="right"/>
            <w:rPr>
              <w:rFonts w:ascii="Tahoma" w:hAnsi="Tahoma" w:cs="Tahoma"/>
            </w:rPr>
          </w:pPr>
        </w:p>
      </w:tc>
    </w:tr>
  </w:tbl>
  <w:p w:rsidR="00D7222A" w:rsidRDefault="00D7222A">
    <w:pPr>
      <w:pStyle w:val="ConsPlusNormal0"/>
      <w:pBdr>
        <w:bottom w:val="single" w:sz="12" w:space="0" w:color="auto"/>
      </w:pBdr>
      <w:rPr>
        <w:sz w:val="2"/>
        <w:szCs w:val="2"/>
      </w:rPr>
    </w:pPr>
  </w:p>
  <w:p w:rsidR="00D7222A" w:rsidRDefault="00D7222A">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7537"/>
      <w:gridCol w:w="6421"/>
    </w:tblGrid>
    <w:tr w:rsidR="00D7222A">
      <w:trPr>
        <w:trHeight w:hRule="exact" w:val="1190"/>
      </w:trPr>
      <w:tc>
        <w:tcPr>
          <w:tcW w:w="2700" w:type="pct"/>
          <w:vAlign w:val="center"/>
        </w:tcPr>
        <w:p w:rsidR="00D7222A" w:rsidRDefault="00D7222A" w:rsidP="00802A29">
          <w:pPr>
            <w:pStyle w:val="ConsPlusNormal0"/>
            <w:rPr>
              <w:rFonts w:ascii="Tahoma" w:hAnsi="Tahoma" w:cs="Tahoma"/>
            </w:rPr>
          </w:pPr>
        </w:p>
      </w:tc>
      <w:tc>
        <w:tcPr>
          <w:tcW w:w="2300" w:type="pct"/>
          <w:vAlign w:val="center"/>
        </w:tcPr>
        <w:p w:rsidR="00D7222A" w:rsidRDefault="00D7222A">
          <w:pPr>
            <w:pStyle w:val="ConsPlusNormal0"/>
            <w:jc w:val="right"/>
            <w:rPr>
              <w:rFonts w:ascii="Tahoma" w:hAnsi="Tahoma" w:cs="Tahoma"/>
            </w:rPr>
          </w:pPr>
        </w:p>
      </w:tc>
    </w:tr>
  </w:tbl>
  <w:p w:rsidR="00D7222A" w:rsidRDefault="00D7222A">
    <w:pPr>
      <w:pStyle w:val="ConsPlusNormal0"/>
      <w:pBdr>
        <w:bottom w:val="single" w:sz="12" w:space="0" w:color="auto"/>
      </w:pBdr>
      <w:rPr>
        <w:sz w:val="2"/>
        <w:szCs w:val="2"/>
      </w:rPr>
    </w:pPr>
  </w:p>
  <w:p w:rsidR="00D7222A" w:rsidRDefault="00D7222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D4"/>
    <w:rsid w:val="000058CB"/>
    <w:rsid w:val="0000778F"/>
    <w:rsid w:val="00043DAE"/>
    <w:rsid w:val="000662FD"/>
    <w:rsid w:val="00067E7C"/>
    <w:rsid w:val="00085BFA"/>
    <w:rsid w:val="00086CBF"/>
    <w:rsid w:val="000B3892"/>
    <w:rsid w:val="000B6FED"/>
    <w:rsid w:val="000B7972"/>
    <w:rsid w:val="000C626A"/>
    <w:rsid w:val="000C63FB"/>
    <w:rsid w:val="00151C90"/>
    <w:rsid w:val="00156353"/>
    <w:rsid w:val="00171FCD"/>
    <w:rsid w:val="00174BA1"/>
    <w:rsid w:val="00186B9F"/>
    <w:rsid w:val="00191B3E"/>
    <w:rsid w:val="00194FDC"/>
    <w:rsid w:val="00195462"/>
    <w:rsid w:val="00197A98"/>
    <w:rsid w:val="001B67B3"/>
    <w:rsid w:val="001C2EDC"/>
    <w:rsid w:val="001C4873"/>
    <w:rsid w:val="001D0CF0"/>
    <w:rsid w:val="001F257E"/>
    <w:rsid w:val="001F2EE7"/>
    <w:rsid w:val="00205030"/>
    <w:rsid w:val="002152C4"/>
    <w:rsid w:val="0023427A"/>
    <w:rsid w:val="00243005"/>
    <w:rsid w:val="002470F7"/>
    <w:rsid w:val="00253D8D"/>
    <w:rsid w:val="00270080"/>
    <w:rsid w:val="00286AD2"/>
    <w:rsid w:val="00286FAD"/>
    <w:rsid w:val="002B096C"/>
    <w:rsid w:val="002B27E1"/>
    <w:rsid w:val="002C37DD"/>
    <w:rsid w:val="002D1756"/>
    <w:rsid w:val="002E0BAE"/>
    <w:rsid w:val="002F11AC"/>
    <w:rsid w:val="003050D5"/>
    <w:rsid w:val="0032662B"/>
    <w:rsid w:val="00335E2A"/>
    <w:rsid w:val="00345709"/>
    <w:rsid w:val="00352FE7"/>
    <w:rsid w:val="0038097A"/>
    <w:rsid w:val="00384DB4"/>
    <w:rsid w:val="003868B9"/>
    <w:rsid w:val="003A3237"/>
    <w:rsid w:val="003C1DB5"/>
    <w:rsid w:val="003C2348"/>
    <w:rsid w:val="003D0F9A"/>
    <w:rsid w:val="003D7193"/>
    <w:rsid w:val="003E6462"/>
    <w:rsid w:val="0041283A"/>
    <w:rsid w:val="00454E89"/>
    <w:rsid w:val="00466B86"/>
    <w:rsid w:val="004922E1"/>
    <w:rsid w:val="00492CC0"/>
    <w:rsid w:val="004A5057"/>
    <w:rsid w:val="004B784D"/>
    <w:rsid w:val="004C0271"/>
    <w:rsid w:val="004C0468"/>
    <w:rsid w:val="004D1D7F"/>
    <w:rsid w:val="004D42BE"/>
    <w:rsid w:val="004D686C"/>
    <w:rsid w:val="004D7064"/>
    <w:rsid w:val="004F4275"/>
    <w:rsid w:val="004F7B3B"/>
    <w:rsid w:val="00512C75"/>
    <w:rsid w:val="005150CF"/>
    <w:rsid w:val="00522875"/>
    <w:rsid w:val="00524749"/>
    <w:rsid w:val="0052717B"/>
    <w:rsid w:val="005360D6"/>
    <w:rsid w:val="00537F45"/>
    <w:rsid w:val="00542C15"/>
    <w:rsid w:val="0055476B"/>
    <w:rsid w:val="00567E62"/>
    <w:rsid w:val="00572D53"/>
    <w:rsid w:val="005A1D63"/>
    <w:rsid w:val="005B1148"/>
    <w:rsid w:val="005F7107"/>
    <w:rsid w:val="005F7608"/>
    <w:rsid w:val="00610B11"/>
    <w:rsid w:val="00611CD7"/>
    <w:rsid w:val="00621E9E"/>
    <w:rsid w:val="00625278"/>
    <w:rsid w:val="00633269"/>
    <w:rsid w:val="00661082"/>
    <w:rsid w:val="006754DB"/>
    <w:rsid w:val="006840CC"/>
    <w:rsid w:val="006900A6"/>
    <w:rsid w:val="006B1FAA"/>
    <w:rsid w:val="006B77BF"/>
    <w:rsid w:val="006C23D7"/>
    <w:rsid w:val="006C323F"/>
    <w:rsid w:val="006C5A60"/>
    <w:rsid w:val="006D6349"/>
    <w:rsid w:val="006D7522"/>
    <w:rsid w:val="006E48E9"/>
    <w:rsid w:val="006F5B78"/>
    <w:rsid w:val="00701ABC"/>
    <w:rsid w:val="00711B0A"/>
    <w:rsid w:val="007151E5"/>
    <w:rsid w:val="00735601"/>
    <w:rsid w:val="00770683"/>
    <w:rsid w:val="00795588"/>
    <w:rsid w:val="0079727F"/>
    <w:rsid w:val="007979B9"/>
    <w:rsid w:val="007A0589"/>
    <w:rsid w:val="007B06C5"/>
    <w:rsid w:val="007C4816"/>
    <w:rsid w:val="007D3669"/>
    <w:rsid w:val="007F1F51"/>
    <w:rsid w:val="00802A29"/>
    <w:rsid w:val="00805A83"/>
    <w:rsid w:val="00835FE8"/>
    <w:rsid w:val="00857F42"/>
    <w:rsid w:val="00863464"/>
    <w:rsid w:val="00883763"/>
    <w:rsid w:val="008853E0"/>
    <w:rsid w:val="008951D0"/>
    <w:rsid w:val="008A0B40"/>
    <w:rsid w:val="008B2BD4"/>
    <w:rsid w:val="008C6AB3"/>
    <w:rsid w:val="008E0B3D"/>
    <w:rsid w:val="008E47F1"/>
    <w:rsid w:val="008F5C53"/>
    <w:rsid w:val="008F6044"/>
    <w:rsid w:val="00903AF5"/>
    <w:rsid w:val="00921690"/>
    <w:rsid w:val="009368EC"/>
    <w:rsid w:val="00954E64"/>
    <w:rsid w:val="00973B24"/>
    <w:rsid w:val="00981C36"/>
    <w:rsid w:val="00986425"/>
    <w:rsid w:val="00991FC2"/>
    <w:rsid w:val="009943D8"/>
    <w:rsid w:val="009A7ECC"/>
    <w:rsid w:val="009B354B"/>
    <w:rsid w:val="009D443D"/>
    <w:rsid w:val="009E3355"/>
    <w:rsid w:val="00A35E7F"/>
    <w:rsid w:val="00A3726D"/>
    <w:rsid w:val="00A37B58"/>
    <w:rsid w:val="00A51A55"/>
    <w:rsid w:val="00A52408"/>
    <w:rsid w:val="00A52955"/>
    <w:rsid w:val="00A76DCE"/>
    <w:rsid w:val="00A90B4A"/>
    <w:rsid w:val="00AA16BF"/>
    <w:rsid w:val="00AA31CB"/>
    <w:rsid w:val="00AB1EB3"/>
    <w:rsid w:val="00AC773C"/>
    <w:rsid w:val="00AD3611"/>
    <w:rsid w:val="00AD412F"/>
    <w:rsid w:val="00AE5225"/>
    <w:rsid w:val="00AF0C0B"/>
    <w:rsid w:val="00AF7531"/>
    <w:rsid w:val="00B038CD"/>
    <w:rsid w:val="00B0721E"/>
    <w:rsid w:val="00B118B0"/>
    <w:rsid w:val="00B21317"/>
    <w:rsid w:val="00B300B8"/>
    <w:rsid w:val="00B37865"/>
    <w:rsid w:val="00B50009"/>
    <w:rsid w:val="00B513C5"/>
    <w:rsid w:val="00B543B6"/>
    <w:rsid w:val="00B608FA"/>
    <w:rsid w:val="00B62270"/>
    <w:rsid w:val="00B63D93"/>
    <w:rsid w:val="00B64484"/>
    <w:rsid w:val="00B80E03"/>
    <w:rsid w:val="00B86146"/>
    <w:rsid w:val="00B914E2"/>
    <w:rsid w:val="00B924DA"/>
    <w:rsid w:val="00BC422E"/>
    <w:rsid w:val="00BD4988"/>
    <w:rsid w:val="00BE3D81"/>
    <w:rsid w:val="00BF5CBE"/>
    <w:rsid w:val="00C067B3"/>
    <w:rsid w:val="00C13DB8"/>
    <w:rsid w:val="00C20AEF"/>
    <w:rsid w:val="00C25FD6"/>
    <w:rsid w:val="00C31A05"/>
    <w:rsid w:val="00C33432"/>
    <w:rsid w:val="00C46879"/>
    <w:rsid w:val="00C5256E"/>
    <w:rsid w:val="00C532BE"/>
    <w:rsid w:val="00C627D0"/>
    <w:rsid w:val="00C87317"/>
    <w:rsid w:val="00CC03C2"/>
    <w:rsid w:val="00CD1A28"/>
    <w:rsid w:val="00CD54C5"/>
    <w:rsid w:val="00CD7D30"/>
    <w:rsid w:val="00CE003C"/>
    <w:rsid w:val="00CF0929"/>
    <w:rsid w:val="00CF38B8"/>
    <w:rsid w:val="00D0096A"/>
    <w:rsid w:val="00D063B5"/>
    <w:rsid w:val="00D14D63"/>
    <w:rsid w:val="00D2165F"/>
    <w:rsid w:val="00D22239"/>
    <w:rsid w:val="00D477D5"/>
    <w:rsid w:val="00D54EDE"/>
    <w:rsid w:val="00D7222A"/>
    <w:rsid w:val="00D74728"/>
    <w:rsid w:val="00D903A8"/>
    <w:rsid w:val="00D91A0E"/>
    <w:rsid w:val="00DA3F5D"/>
    <w:rsid w:val="00DA533B"/>
    <w:rsid w:val="00DA57CC"/>
    <w:rsid w:val="00DC3810"/>
    <w:rsid w:val="00DD1E31"/>
    <w:rsid w:val="00DD4AB9"/>
    <w:rsid w:val="00DE6771"/>
    <w:rsid w:val="00DE724F"/>
    <w:rsid w:val="00E24495"/>
    <w:rsid w:val="00E363F8"/>
    <w:rsid w:val="00E3763C"/>
    <w:rsid w:val="00E431BA"/>
    <w:rsid w:val="00E43C9B"/>
    <w:rsid w:val="00E62FCB"/>
    <w:rsid w:val="00E65E10"/>
    <w:rsid w:val="00E70BC7"/>
    <w:rsid w:val="00E72D63"/>
    <w:rsid w:val="00E72E6F"/>
    <w:rsid w:val="00E8384F"/>
    <w:rsid w:val="00E91448"/>
    <w:rsid w:val="00E96061"/>
    <w:rsid w:val="00ED75AB"/>
    <w:rsid w:val="00EF0D41"/>
    <w:rsid w:val="00EF29AF"/>
    <w:rsid w:val="00F26F2F"/>
    <w:rsid w:val="00F34571"/>
    <w:rsid w:val="00F5227D"/>
    <w:rsid w:val="00F634BF"/>
    <w:rsid w:val="00F72C4C"/>
    <w:rsid w:val="00F77B35"/>
    <w:rsid w:val="00F92728"/>
    <w:rsid w:val="00F97385"/>
    <w:rsid w:val="00FD367E"/>
    <w:rsid w:val="00FD4AEC"/>
    <w:rsid w:val="00FE28EB"/>
    <w:rsid w:val="00FE60DA"/>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031AB-8327-4930-A329-F056408C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D3669"/>
    <w:rPr>
      <w:rFonts w:ascii="Segoe UI" w:hAnsi="Segoe UI" w:cs="Segoe UI"/>
      <w:sz w:val="18"/>
      <w:szCs w:val="18"/>
    </w:rPr>
  </w:style>
  <w:style w:type="character" w:customStyle="1" w:styleId="a4">
    <w:name w:val="Текст выноски Знак"/>
    <w:basedOn w:val="a0"/>
    <w:link w:val="a3"/>
    <w:uiPriority w:val="99"/>
    <w:semiHidden/>
    <w:rsid w:val="007D3669"/>
    <w:rPr>
      <w:rFonts w:ascii="Segoe UI" w:hAnsi="Segoe UI" w:cs="Segoe UI"/>
      <w:sz w:val="18"/>
      <w:szCs w:val="18"/>
    </w:rPr>
  </w:style>
  <w:style w:type="paragraph" w:styleId="a5">
    <w:name w:val="header"/>
    <w:basedOn w:val="a"/>
    <w:link w:val="a6"/>
    <w:uiPriority w:val="99"/>
    <w:unhideWhenUsed/>
    <w:rsid w:val="00E363F8"/>
    <w:pPr>
      <w:tabs>
        <w:tab w:val="center" w:pos="4677"/>
        <w:tab w:val="right" w:pos="9355"/>
      </w:tabs>
    </w:pPr>
  </w:style>
  <w:style w:type="character" w:customStyle="1" w:styleId="a6">
    <w:name w:val="Верхний колонтитул Знак"/>
    <w:basedOn w:val="a0"/>
    <w:link w:val="a5"/>
    <w:uiPriority w:val="99"/>
    <w:rsid w:val="00E363F8"/>
  </w:style>
  <w:style w:type="paragraph" w:styleId="a7">
    <w:name w:val="footer"/>
    <w:basedOn w:val="a"/>
    <w:link w:val="a8"/>
    <w:uiPriority w:val="99"/>
    <w:unhideWhenUsed/>
    <w:rsid w:val="00E363F8"/>
    <w:pPr>
      <w:tabs>
        <w:tab w:val="center" w:pos="4677"/>
        <w:tab w:val="right" w:pos="9355"/>
      </w:tabs>
    </w:pPr>
  </w:style>
  <w:style w:type="character" w:customStyle="1" w:styleId="a8">
    <w:name w:val="Нижний колонтитул Знак"/>
    <w:basedOn w:val="a0"/>
    <w:link w:val="a7"/>
    <w:uiPriority w:val="99"/>
    <w:rsid w:val="00E363F8"/>
  </w:style>
  <w:style w:type="table" w:styleId="a9">
    <w:name w:val="Table Grid"/>
    <w:basedOn w:val="a1"/>
    <w:uiPriority w:val="39"/>
    <w:rsid w:val="00903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qFormat/>
    <w:rsid w:val="00E43C9B"/>
    <w:pPr>
      <w:jc w:val="center"/>
    </w:pPr>
    <w:rPr>
      <w:rFonts w:ascii="Times New Roman" w:eastAsia="Times New Roman" w:hAnsi="Times New Roman" w:cs="Times New Roman"/>
      <w:b/>
      <w:bCs/>
      <w:sz w:val="28"/>
      <w:szCs w:val="24"/>
    </w:rPr>
  </w:style>
  <w:style w:type="character" w:customStyle="1" w:styleId="ab">
    <w:name w:val="Подзаголовок Знак"/>
    <w:basedOn w:val="a0"/>
    <w:link w:val="aa"/>
    <w:rsid w:val="00E43C9B"/>
    <w:rPr>
      <w:rFonts w:ascii="Times New Roman" w:eastAsia="Times New Roman" w:hAnsi="Times New Roman" w:cs="Times New Roman"/>
      <w:b/>
      <w:bCs/>
      <w:sz w:val="28"/>
      <w:szCs w:val="24"/>
    </w:rPr>
  </w:style>
  <w:style w:type="paragraph" w:styleId="ac">
    <w:name w:val="No Spacing"/>
    <w:uiPriority w:val="1"/>
    <w:qFormat/>
    <w:rsid w:val="00E43C9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82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9C9CB028BB2A92B27EED7A1EB5A25B5C2EAC05282D75F99AB7ADEA9215B8ED23A97FBD361C2890AD558C4E8AC65D00A21232A7rBC7O"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F09C9CB028BB2A92B27EED7A1EB5A25B5C2EA00D2F2D75F99AB7ADEA9215B8ED31A927B13F1662C1EA1E834E89rDCBO"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F09C9CB028BB2A92B27EF37708D9FD515F26F7002F2F7BA6C7E4ABBDCD45BEB863E979E87C5371C0E900804B8ED30952F8453FA5B523B04C640FC36BrFC1O" TargetMode="Externa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6B01A-79C3-4972-8DD1-F27EA68D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10395</Words>
  <Characters>59254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Решение городской Думы муниципального образования город Новороссийск от 23.09.2014 N 417
(ред. от 21.01.2020)
"Об утверждении Положения о погребении и похоронном деле на территории муниципального образования город Новороссийск"</vt:lpstr>
    </vt:vector>
  </TitlesOfParts>
  <Company>КонсультантПлюс Версия 4022.00.55</Company>
  <LinksUpToDate>false</LinksUpToDate>
  <CharactersWithSpaces>69510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муниципального образования город Новороссийск от 23.09.2014 N 417
(ред. от 21.01.2020)
"Об утверждении Положения о погребении и похоронном деле на территории муниципального образования город Новороссийск"</dc:title>
  <dc:creator>Галь А.Е.</dc:creator>
  <cp:lastModifiedBy>Сангулия К.З.</cp:lastModifiedBy>
  <cp:revision>33</cp:revision>
  <cp:lastPrinted>2023-08-15T17:46:00Z</cp:lastPrinted>
  <dcterms:created xsi:type="dcterms:W3CDTF">2023-10-23T11:36:00Z</dcterms:created>
  <dcterms:modified xsi:type="dcterms:W3CDTF">2023-11-20T14:05:00Z</dcterms:modified>
</cp:coreProperties>
</file>