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10" w:rsidRDefault="008C7410" w:rsidP="001C68D7">
      <w:pPr>
        <w:pStyle w:val="1"/>
        <w:spacing w:after="600" w:line="228" w:lineRule="auto"/>
        <w:ind w:firstLine="0"/>
        <w:jc w:val="center"/>
        <w:rPr>
          <w:b/>
          <w:bCs/>
        </w:rPr>
      </w:pPr>
    </w:p>
    <w:p w:rsidR="008C7410" w:rsidRDefault="008C7410" w:rsidP="001C68D7">
      <w:pPr>
        <w:pStyle w:val="1"/>
        <w:spacing w:after="600" w:line="228" w:lineRule="auto"/>
        <w:ind w:firstLine="0"/>
        <w:jc w:val="center"/>
        <w:rPr>
          <w:b/>
          <w:bCs/>
        </w:rPr>
      </w:pPr>
    </w:p>
    <w:p w:rsidR="008C7410" w:rsidRDefault="008C7410" w:rsidP="001C68D7">
      <w:pPr>
        <w:pStyle w:val="1"/>
        <w:spacing w:after="600" w:line="228" w:lineRule="auto"/>
        <w:ind w:firstLine="0"/>
        <w:jc w:val="center"/>
        <w:rPr>
          <w:b/>
          <w:bCs/>
        </w:rPr>
      </w:pPr>
    </w:p>
    <w:p w:rsidR="008C7410" w:rsidRDefault="008C7410" w:rsidP="001C68D7">
      <w:pPr>
        <w:pStyle w:val="1"/>
        <w:spacing w:after="600" w:line="228" w:lineRule="auto"/>
        <w:ind w:firstLine="0"/>
        <w:jc w:val="center"/>
        <w:rPr>
          <w:b/>
          <w:bCs/>
        </w:rPr>
      </w:pPr>
    </w:p>
    <w:p w:rsidR="001C68D7" w:rsidRDefault="00D13C7B" w:rsidP="004B1CC9">
      <w:pPr>
        <w:pStyle w:val="1"/>
        <w:spacing w:line="228" w:lineRule="auto"/>
        <w:ind w:firstLine="0"/>
        <w:jc w:val="center"/>
        <w:rPr>
          <w:b/>
          <w:bCs/>
        </w:rPr>
      </w:pPr>
      <w:r>
        <w:rPr>
          <w:b/>
          <w:bCs/>
        </w:rPr>
        <w:t>Об утверждении п</w:t>
      </w:r>
      <w:r w:rsidR="001C68D7">
        <w:rPr>
          <w:b/>
          <w:bCs/>
        </w:rPr>
        <w:t>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w:t>
      </w:r>
      <w:r w:rsidR="008C7410">
        <w:rPr>
          <w:b/>
          <w:bCs/>
        </w:rPr>
        <w:t xml:space="preserve">мательской и иной экономической </w:t>
      </w:r>
      <w:r w:rsidR="001C68D7">
        <w:rPr>
          <w:b/>
          <w:bCs/>
        </w:rPr>
        <w:t>деятельности</w:t>
      </w:r>
      <w:r w:rsidR="009A7796">
        <w:rPr>
          <w:b/>
          <w:bCs/>
        </w:rPr>
        <w:t>,</w:t>
      </w:r>
      <w:r w:rsidR="001C68D7">
        <w:rPr>
          <w:b/>
          <w:bCs/>
        </w:rPr>
        <w:t xml:space="preserve"> и оценка соблюдения которых осуществляется в рамках муниципального контроля</w:t>
      </w:r>
    </w:p>
    <w:p w:rsidR="004B1CC9" w:rsidRDefault="004B1CC9" w:rsidP="004B1CC9">
      <w:pPr>
        <w:pStyle w:val="1"/>
        <w:spacing w:line="228" w:lineRule="auto"/>
        <w:ind w:firstLine="0"/>
        <w:jc w:val="center"/>
      </w:pPr>
    </w:p>
    <w:p w:rsidR="004B1CC9" w:rsidRDefault="001C68D7" w:rsidP="004B1CC9">
      <w:pPr>
        <w:pStyle w:val="1"/>
        <w:tabs>
          <w:tab w:val="left" w:pos="4690"/>
          <w:tab w:val="left" w:pos="9214"/>
        </w:tabs>
        <w:ind w:firstLine="580"/>
        <w:jc w:val="both"/>
      </w:pPr>
      <w:r>
        <w:t xml:space="preserve">В соответствии с частью 5 статьи 2 Федерального закона от 31 июля 2020 года № 247-ФЗ «Об обязательных требованиях в Российской Федерацией», Федеральным законом от 6 октября 2003 года № 131-ФЗ «Об общих принципах организации местного самоуправления в Российской Федераций», </w:t>
      </w:r>
      <w:r w:rsidR="007348BC">
        <w:t>статьей</w:t>
      </w:r>
      <w:r w:rsidR="004B1CC9">
        <w:t xml:space="preserve"> 44 Устава</w:t>
      </w:r>
      <w:r>
        <w:t xml:space="preserve"> муниципального образования</w:t>
      </w:r>
      <w:r w:rsidR="00941337">
        <w:t xml:space="preserve"> город Новороссийск </w:t>
      </w:r>
      <w:r w:rsidR="00680531">
        <w:t xml:space="preserve"> </w:t>
      </w:r>
      <w:proofErr w:type="gramStart"/>
      <w:r w:rsidR="00941337">
        <w:t>п</w:t>
      </w:r>
      <w:proofErr w:type="gramEnd"/>
      <w:r w:rsidR="008B21B6">
        <w:t xml:space="preserve"> </w:t>
      </w:r>
      <w:r w:rsidR="00941337">
        <w:t>о</w:t>
      </w:r>
      <w:r w:rsidR="008B21B6">
        <w:t xml:space="preserve"> </w:t>
      </w:r>
      <w:r w:rsidR="00941337">
        <w:t>с</w:t>
      </w:r>
      <w:r w:rsidR="008B21B6">
        <w:t xml:space="preserve"> </w:t>
      </w:r>
      <w:r w:rsidR="00941337">
        <w:t>т</w:t>
      </w:r>
      <w:r w:rsidR="008B21B6">
        <w:t xml:space="preserve"> </w:t>
      </w:r>
      <w:r w:rsidR="00941337">
        <w:t>а</w:t>
      </w:r>
      <w:r w:rsidR="008B21B6">
        <w:t xml:space="preserve"> </w:t>
      </w:r>
      <w:r w:rsidR="00941337">
        <w:t>н</w:t>
      </w:r>
      <w:r w:rsidR="008B21B6">
        <w:t xml:space="preserve"> </w:t>
      </w:r>
      <w:r w:rsidR="00941337">
        <w:t>о</w:t>
      </w:r>
      <w:r w:rsidR="008B21B6">
        <w:t xml:space="preserve"> </w:t>
      </w:r>
      <w:r w:rsidR="00941337">
        <w:t>в</w:t>
      </w:r>
      <w:r w:rsidR="008B21B6">
        <w:t xml:space="preserve"> </w:t>
      </w:r>
      <w:r w:rsidR="00941337">
        <w:t>л</w:t>
      </w:r>
      <w:r w:rsidR="008B21B6">
        <w:t xml:space="preserve"> </w:t>
      </w:r>
      <w:r w:rsidR="00941337">
        <w:t>я</w:t>
      </w:r>
      <w:r w:rsidR="008B21B6">
        <w:t xml:space="preserve"> </w:t>
      </w:r>
      <w:r w:rsidR="00941337">
        <w:t>ю</w:t>
      </w:r>
      <w:r>
        <w:t>:</w:t>
      </w:r>
    </w:p>
    <w:p w:rsidR="001C68D7" w:rsidRDefault="001C68D7" w:rsidP="001C68D7">
      <w:pPr>
        <w:pStyle w:val="1"/>
        <w:tabs>
          <w:tab w:val="left" w:pos="4690"/>
          <w:tab w:val="left" w:pos="9214"/>
        </w:tabs>
        <w:ind w:firstLine="580"/>
        <w:jc w:val="both"/>
      </w:pPr>
      <w:r>
        <w:tab/>
      </w:r>
    </w:p>
    <w:p w:rsidR="001C68D7" w:rsidRDefault="001C68D7" w:rsidP="001C68D7">
      <w:pPr>
        <w:pStyle w:val="1"/>
        <w:numPr>
          <w:ilvl w:val="0"/>
          <w:numId w:val="9"/>
        </w:numPr>
        <w:tabs>
          <w:tab w:val="left" w:pos="1053"/>
        </w:tabs>
        <w:spacing w:line="223" w:lineRule="auto"/>
        <w:ind w:left="0" w:firstLine="567"/>
        <w:jc w:val="both"/>
      </w:pPr>
      <w:bookmarkStart w:id="0" w:name="bookmark3"/>
      <w:bookmarkEnd w:id="0"/>
      <w:r>
        <w:t xml:space="preserve">Утвердить </w:t>
      </w:r>
      <w:r w:rsidR="00D13C7B">
        <w:t>п</w:t>
      </w:r>
      <w:r>
        <w:t>орядок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w:t>
      </w:r>
      <w:r w:rsidR="008C7410">
        <w:t xml:space="preserve">мательской и иной экономической </w:t>
      </w:r>
      <w:r>
        <w:t>деятельности</w:t>
      </w:r>
      <w:r w:rsidR="009A7796">
        <w:t>,</w:t>
      </w:r>
      <w:r>
        <w:t xml:space="preserve"> и оценка соблюдения которых осуществляется в рамках муниципального контроля</w:t>
      </w:r>
      <w:r w:rsidR="008B21B6">
        <w:t xml:space="preserve"> (приложение № 1</w:t>
      </w:r>
      <w:r w:rsidR="00D13C7B">
        <w:t>)</w:t>
      </w:r>
      <w:r>
        <w:t>.</w:t>
      </w:r>
    </w:p>
    <w:p w:rsidR="008B21B6" w:rsidRDefault="008B21B6" w:rsidP="001C68D7">
      <w:pPr>
        <w:pStyle w:val="1"/>
        <w:numPr>
          <w:ilvl w:val="0"/>
          <w:numId w:val="9"/>
        </w:numPr>
        <w:tabs>
          <w:tab w:val="left" w:pos="1053"/>
        </w:tabs>
        <w:spacing w:line="223" w:lineRule="auto"/>
        <w:ind w:left="0" w:firstLine="567"/>
        <w:jc w:val="both"/>
      </w:pPr>
      <w:r>
        <w:t xml:space="preserve">Утвердить состав </w:t>
      </w:r>
      <w:r w:rsidR="004B1CC9">
        <w:t xml:space="preserve">комиссии по проведению административной реформы (приложение № 2). </w:t>
      </w:r>
    </w:p>
    <w:p w:rsidR="001C68D7" w:rsidRDefault="001C68D7" w:rsidP="001C68D7">
      <w:pPr>
        <w:pStyle w:val="1"/>
        <w:numPr>
          <w:ilvl w:val="0"/>
          <w:numId w:val="9"/>
        </w:numPr>
        <w:tabs>
          <w:tab w:val="left" w:pos="1038"/>
        </w:tabs>
        <w:ind w:left="0" w:firstLine="567"/>
        <w:jc w:val="both"/>
      </w:pPr>
      <w:r>
        <w:rPr>
          <w:noProof/>
          <w:lang w:bidi="ar-SA"/>
        </w:rPr>
        <mc:AlternateContent>
          <mc:Choice Requires="wps">
            <w:drawing>
              <wp:anchor distT="0" distB="114300" distL="0" distR="0" simplePos="0" relativeHeight="251659264" behindDoc="0" locked="0" layoutInCell="1" allowOverlap="1" wp14:anchorId="6F96A6E1" wp14:editId="018CE833">
                <wp:simplePos x="0" y="0"/>
                <wp:positionH relativeFrom="page">
                  <wp:posOffset>7365365</wp:posOffset>
                </wp:positionH>
                <wp:positionV relativeFrom="paragraph">
                  <wp:posOffset>14605</wp:posOffset>
                </wp:positionV>
                <wp:extent cx="45085" cy="1258570"/>
                <wp:effectExtent l="0" t="0" r="0" b="0"/>
                <wp:wrapTopAndBottom/>
                <wp:docPr id="1" name="Shape 1"/>
                <wp:cNvGraphicFramePr/>
                <a:graphic xmlns:a="http://schemas.openxmlformats.org/drawingml/2006/main">
                  <a:graphicData uri="http://schemas.microsoft.com/office/word/2010/wordprocessingShape">
                    <wps:wsp>
                      <wps:cNvSpPr txBox="1"/>
                      <wps:spPr>
                        <a:xfrm flipH="1">
                          <a:off x="0" y="0"/>
                          <a:ext cx="45085" cy="1258570"/>
                        </a:xfrm>
                        <a:prstGeom prst="rect">
                          <a:avLst/>
                        </a:prstGeom>
                        <a:noFill/>
                      </wps:spPr>
                      <wps:txbx>
                        <w:txbxContent>
                          <w:p w:rsidR="001C68D7" w:rsidRDefault="001C68D7" w:rsidP="001C68D7">
                            <w:pPr>
                              <w:pStyle w:val="1"/>
                              <w:ind w:firstLine="620"/>
                              <w:jc w:val="both"/>
                            </w:pP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79.95pt;margin-top:1.15pt;width:3.55pt;height:99.1pt;flip:x;z-index:251659264;visibility:visible;mso-wrap-style:square;mso-width-percent:0;mso-wrap-distance-left:0;mso-wrap-distance-top:0;mso-wrap-distance-right:0;mso-wrap-distance-bottom:9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" filled="f" stroked="f">
                <v:textbox inset="0,0,0,0">
                  <w:txbxContent>
                    <w:p w:rsidR="001C68D7" w:rsidRDefault="001C68D7" w:rsidP="001C68D7">
                      <w:pPr>
                        <w:pStyle w:val="1"/>
                        <w:ind w:firstLine="620"/>
                        <w:jc w:val="both"/>
                      </w:pPr>
                    </w:p>
                  </w:txbxContent>
                </v:textbox>
                <w10:wrap type="topAndBottom" anchorx="page"/>
              </v:shape>
            </w:pict>
          </mc:Fallback>
        </mc:AlternateContent>
      </w:r>
      <w:r w:rsidRPr="000A6F7D">
        <w:t xml:space="preserve"> </w:t>
      </w:r>
      <w: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1C68D7" w:rsidRDefault="001C68D7" w:rsidP="001C68D7">
      <w:pPr>
        <w:pStyle w:val="1"/>
        <w:numPr>
          <w:ilvl w:val="0"/>
          <w:numId w:val="9"/>
        </w:numPr>
        <w:tabs>
          <w:tab w:val="left" w:pos="1416"/>
        </w:tabs>
        <w:ind w:left="0" w:firstLine="567"/>
        <w:jc w:val="both"/>
      </w:pPr>
      <w:r>
        <w:t xml:space="preserve">Контроль за выполнением настоящего постановления возложить на заместителя главы муниципального образования </w:t>
      </w:r>
      <w:proofErr w:type="spellStart"/>
      <w:r w:rsidR="008C7410">
        <w:t>Цыбань</w:t>
      </w:r>
      <w:proofErr w:type="spellEnd"/>
      <w:r w:rsidR="008C7410">
        <w:t xml:space="preserve"> В.В., </w:t>
      </w:r>
      <w:r w:rsidR="008B21B6">
        <w:t xml:space="preserve">на </w:t>
      </w:r>
      <w:r w:rsidR="008C7410">
        <w:t>заместителя главы муниципального образования Меланиди Д.К.</w:t>
      </w:r>
    </w:p>
    <w:p w:rsidR="001C68D7" w:rsidRDefault="001C68D7" w:rsidP="009A7796">
      <w:pPr>
        <w:pStyle w:val="1"/>
        <w:numPr>
          <w:ilvl w:val="0"/>
          <w:numId w:val="9"/>
        </w:numPr>
        <w:tabs>
          <w:tab w:val="left" w:pos="1043"/>
        </w:tabs>
        <w:ind w:left="0" w:firstLine="567"/>
        <w:jc w:val="both"/>
      </w:pPr>
      <w:r>
        <w:t xml:space="preserve">Настоящее постановление вступает в силу после его официального </w:t>
      </w:r>
      <w:r w:rsidR="008C7410">
        <w:t>опубликования</w:t>
      </w:r>
      <w:r>
        <w:t>.</w:t>
      </w:r>
    </w:p>
    <w:p w:rsidR="008C7410" w:rsidRDefault="008C7410" w:rsidP="009A7796">
      <w:pPr>
        <w:pStyle w:val="1"/>
        <w:tabs>
          <w:tab w:val="left" w:pos="1416"/>
        </w:tabs>
        <w:ind w:firstLine="0"/>
        <w:jc w:val="both"/>
      </w:pPr>
    </w:p>
    <w:p w:rsidR="00941337" w:rsidRDefault="00941337" w:rsidP="009A7796">
      <w:pPr>
        <w:pStyle w:val="1"/>
        <w:tabs>
          <w:tab w:val="left" w:pos="1416"/>
        </w:tabs>
        <w:ind w:firstLine="0"/>
        <w:jc w:val="both"/>
      </w:pPr>
      <w:r>
        <w:t>Глава</w:t>
      </w:r>
    </w:p>
    <w:p w:rsidR="00941337" w:rsidRDefault="00941337" w:rsidP="009A7796">
      <w:pPr>
        <w:pStyle w:val="1"/>
        <w:tabs>
          <w:tab w:val="left" w:pos="1416"/>
        </w:tabs>
        <w:ind w:firstLine="0"/>
        <w:jc w:val="both"/>
      </w:pPr>
      <w:r>
        <w:lastRenderedPageBreak/>
        <w:t>муниципального образования                                                          И.А. Дяченко</w:t>
      </w:r>
    </w:p>
    <w:p w:rsidR="001C68D7" w:rsidRDefault="001C68D7" w:rsidP="009A7796">
      <w:pPr>
        <w:pStyle w:val="1"/>
        <w:tabs>
          <w:tab w:val="left" w:pos="1416"/>
        </w:tabs>
        <w:ind w:firstLine="0"/>
        <w:jc w:val="both"/>
      </w:pPr>
      <w:r>
        <w:rPr>
          <w:noProof/>
          <w:lang w:bidi="ar-SA"/>
        </w:rPr>
        <mc:AlternateContent>
          <mc:Choice Requires="wps">
            <w:drawing>
              <wp:anchor distT="0" distB="0" distL="114300" distR="114300" simplePos="0" relativeHeight="251661312" behindDoc="0" locked="0" layoutInCell="1" allowOverlap="1" wp14:anchorId="15B493B8" wp14:editId="4B93AD3F">
                <wp:simplePos x="0" y="0"/>
                <wp:positionH relativeFrom="page">
                  <wp:posOffset>5737225</wp:posOffset>
                </wp:positionH>
                <wp:positionV relativeFrom="paragraph">
                  <wp:posOffset>190500</wp:posOffset>
                </wp:positionV>
                <wp:extent cx="1085215" cy="228600"/>
                <wp:effectExtent l="0" t="0" r="0" b="0"/>
                <wp:wrapSquare wrapText="left"/>
                <wp:docPr id="2" name="Shape 1"/>
                <wp:cNvGraphicFramePr/>
                <a:graphic xmlns:a="http://schemas.openxmlformats.org/drawingml/2006/main">
                  <a:graphicData uri="http://schemas.microsoft.com/office/word/2010/wordprocessingShape">
                    <wps:wsp>
                      <wps:cNvSpPr txBox="1"/>
                      <wps:spPr>
                        <a:xfrm>
                          <a:off x="0" y="0"/>
                          <a:ext cx="1085215" cy="228600"/>
                        </a:xfrm>
                        <a:prstGeom prst="rect">
                          <a:avLst/>
                        </a:prstGeom>
                        <a:noFill/>
                      </wps:spPr>
                      <wps:txbx>
                        <w:txbxContent>
                          <w:p w:rsidR="001C68D7" w:rsidRDefault="001C68D7" w:rsidP="001C68D7">
                            <w:pPr>
                              <w:pStyle w:val="1"/>
                              <w:ind w:firstLine="0"/>
                            </w:pPr>
                          </w:p>
                        </w:txbxContent>
                      </wps:txbx>
                      <wps:bodyPr wrap="none" lIns="0" tIns="0" rIns="0" bIns="0"/>
                    </wps:wsp>
                  </a:graphicData>
                </a:graphic>
              </wp:anchor>
            </w:drawing>
          </mc:Choice>
          <mc:Fallback>
            <w:pict>
              <v:shape id="_x0000_s1027" type="#_x0000_t202" style="position:absolute;left:0;text-align:left;margin-left:451.75pt;margin-top:15pt;width:85.45pt;height:18pt;z-index:25166131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" filled="f" stroked="f">
                <v:textbox inset="0,0,0,0">
                  <w:txbxContent>
                    <w:p w:rsidR="001C68D7" w:rsidRDefault="001C68D7" w:rsidP="001C68D7">
                      <w:pPr>
                        <w:pStyle w:val="1"/>
                        <w:ind w:firstLine="0"/>
                      </w:pPr>
                    </w:p>
                  </w:txbxContent>
                </v:textbox>
                <w10:wrap type="square" side="left" anchorx="page"/>
              </v:shape>
            </w:pict>
          </mc:Fallback>
        </mc:AlternateContent>
      </w:r>
    </w:p>
    <w:p w:rsidR="003C1817" w:rsidRPr="003C1817" w:rsidRDefault="003C1817" w:rsidP="003C1817">
      <w:pPr>
        <w:widowControl/>
        <w:ind w:left="5670" w:firstLine="35"/>
        <w:jc w:val="both"/>
        <w:rPr>
          <w:rFonts w:ascii="Times New Roman" w:eastAsia="Times New Roman" w:hAnsi="Times New Roman" w:cs="Times New Roman"/>
          <w:color w:val="auto"/>
          <w:sz w:val="28"/>
          <w:lang w:bidi="ar-SA"/>
        </w:rPr>
      </w:pPr>
      <w:r w:rsidRPr="003C1817">
        <w:rPr>
          <w:rFonts w:ascii="Times New Roman" w:eastAsia="Times New Roman" w:hAnsi="Times New Roman" w:cs="Times New Roman"/>
          <w:color w:val="auto"/>
          <w:sz w:val="28"/>
          <w:lang w:bidi="ar-SA"/>
        </w:rPr>
        <w:t>Приложение № 1</w:t>
      </w:r>
    </w:p>
    <w:p w:rsidR="003C1817" w:rsidRPr="003C1817" w:rsidRDefault="003C1817" w:rsidP="003C1817">
      <w:pPr>
        <w:widowControl/>
        <w:ind w:left="5670" w:firstLine="35"/>
        <w:jc w:val="both"/>
        <w:rPr>
          <w:rFonts w:ascii="Times New Roman" w:eastAsia="Times New Roman" w:hAnsi="Times New Roman" w:cs="Times New Roman"/>
          <w:color w:val="auto"/>
          <w:sz w:val="28"/>
          <w:lang w:bidi="ar-SA"/>
        </w:rPr>
      </w:pPr>
      <w:r w:rsidRPr="003C1817">
        <w:rPr>
          <w:rFonts w:ascii="Times New Roman" w:eastAsia="Times New Roman" w:hAnsi="Times New Roman" w:cs="Times New Roman"/>
          <w:color w:val="auto"/>
          <w:sz w:val="28"/>
          <w:lang w:bidi="ar-SA"/>
        </w:rPr>
        <w:t>УТВЕРЖДЕН</w:t>
      </w:r>
    </w:p>
    <w:p w:rsidR="003C1817" w:rsidRPr="003C1817" w:rsidRDefault="003C1817" w:rsidP="003C1817">
      <w:pPr>
        <w:widowControl/>
        <w:ind w:left="5670" w:firstLine="35"/>
        <w:jc w:val="both"/>
        <w:rPr>
          <w:rFonts w:ascii="Times New Roman" w:eastAsia="Times New Roman" w:hAnsi="Times New Roman" w:cs="Times New Roman"/>
          <w:color w:val="auto"/>
          <w:sz w:val="28"/>
          <w:lang w:bidi="ar-SA"/>
        </w:rPr>
      </w:pPr>
      <w:r w:rsidRPr="003C1817">
        <w:rPr>
          <w:rFonts w:ascii="Times New Roman" w:eastAsia="Times New Roman" w:hAnsi="Times New Roman" w:cs="Times New Roman"/>
          <w:color w:val="auto"/>
          <w:sz w:val="28"/>
          <w:lang w:bidi="ar-SA"/>
        </w:rPr>
        <w:t xml:space="preserve">постановлением администрации муниципального образования </w:t>
      </w:r>
    </w:p>
    <w:p w:rsidR="003C1817" w:rsidRPr="003C1817" w:rsidRDefault="003C1817" w:rsidP="003C1817">
      <w:pPr>
        <w:widowControl/>
        <w:ind w:left="5670" w:firstLine="35"/>
        <w:jc w:val="both"/>
        <w:rPr>
          <w:rFonts w:ascii="Times New Roman" w:eastAsia="Times New Roman" w:hAnsi="Times New Roman" w:cs="Times New Roman"/>
          <w:color w:val="auto"/>
          <w:sz w:val="28"/>
          <w:lang w:bidi="ar-SA"/>
        </w:rPr>
      </w:pPr>
      <w:r w:rsidRPr="003C1817">
        <w:rPr>
          <w:rFonts w:ascii="Times New Roman" w:eastAsia="Times New Roman" w:hAnsi="Times New Roman" w:cs="Times New Roman"/>
          <w:color w:val="auto"/>
          <w:sz w:val="28"/>
          <w:lang w:bidi="ar-SA"/>
        </w:rPr>
        <w:t xml:space="preserve">город Новороссийск </w:t>
      </w:r>
    </w:p>
    <w:p w:rsidR="003C1817" w:rsidRPr="003C1817" w:rsidRDefault="003C1817" w:rsidP="003C1817">
      <w:pPr>
        <w:widowControl/>
        <w:ind w:left="5670" w:firstLine="35"/>
        <w:jc w:val="both"/>
        <w:rPr>
          <w:rFonts w:ascii="Times New Roman" w:eastAsia="Times New Roman" w:hAnsi="Times New Roman" w:cs="Times New Roman"/>
          <w:color w:val="auto"/>
          <w:sz w:val="28"/>
          <w:lang w:bidi="ar-SA"/>
        </w:rPr>
      </w:pPr>
      <w:r w:rsidRPr="003C1817">
        <w:rPr>
          <w:rFonts w:ascii="Times New Roman" w:eastAsia="Times New Roman" w:hAnsi="Times New Roman" w:cs="Times New Roman"/>
          <w:color w:val="auto"/>
          <w:sz w:val="28"/>
          <w:lang w:bidi="ar-SA"/>
        </w:rPr>
        <w:t xml:space="preserve">от_____________№ _______                      </w:t>
      </w:r>
    </w:p>
    <w:p w:rsidR="003C1817" w:rsidRPr="003C1817" w:rsidRDefault="003C1817" w:rsidP="003C1817">
      <w:pPr>
        <w:tabs>
          <w:tab w:val="left" w:pos="1053"/>
        </w:tabs>
        <w:spacing w:line="223" w:lineRule="auto"/>
        <w:ind w:left="580"/>
        <w:jc w:val="both"/>
        <w:rPr>
          <w:rFonts w:ascii="Times New Roman" w:eastAsia="Times New Roman" w:hAnsi="Times New Roman" w:cs="Times New Roman"/>
          <w:b/>
          <w:bCs/>
          <w:color w:val="auto"/>
          <w:sz w:val="26"/>
          <w:szCs w:val="26"/>
        </w:rPr>
      </w:pPr>
    </w:p>
    <w:p w:rsidR="003C1817" w:rsidRPr="003C1817" w:rsidRDefault="003C1817" w:rsidP="003C1817">
      <w:pPr>
        <w:tabs>
          <w:tab w:val="left" w:pos="1053"/>
        </w:tabs>
        <w:spacing w:line="223" w:lineRule="auto"/>
        <w:ind w:left="580"/>
        <w:jc w:val="both"/>
        <w:rPr>
          <w:rFonts w:ascii="Times New Roman" w:eastAsia="Times New Roman" w:hAnsi="Times New Roman" w:cs="Times New Roman"/>
          <w:b/>
          <w:bCs/>
          <w:color w:val="auto"/>
          <w:sz w:val="26"/>
          <w:szCs w:val="26"/>
        </w:rPr>
      </w:pPr>
    </w:p>
    <w:p w:rsidR="003C1817" w:rsidRPr="003C1817" w:rsidRDefault="003C1817" w:rsidP="003C1817">
      <w:pPr>
        <w:tabs>
          <w:tab w:val="left" w:pos="1053"/>
        </w:tabs>
        <w:spacing w:line="223" w:lineRule="auto"/>
        <w:ind w:left="580"/>
        <w:jc w:val="both"/>
        <w:rPr>
          <w:rFonts w:ascii="Times New Roman" w:eastAsia="Times New Roman" w:hAnsi="Times New Roman" w:cs="Times New Roman"/>
          <w:b/>
          <w:bCs/>
          <w:color w:val="auto"/>
          <w:sz w:val="26"/>
          <w:szCs w:val="26"/>
        </w:rPr>
      </w:pPr>
    </w:p>
    <w:p w:rsidR="003C1817" w:rsidRPr="003C1817" w:rsidRDefault="003C1817" w:rsidP="003C1817">
      <w:pPr>
        <w:spacing w:after="240" w:line="223" w:lineRule="auto"/>
        <w:jc w:val="center"/>
        <w:rPr>
          <w:rFonts w:ascii="Times New Roman" w:eastAsia="Times New Roman" w:hAnsi="Times New Roman" w:cs="Times New Roman"/>
          <w:b/>
          <w:bCs/>
          <w:color w:val="auto"/>
          <w:sz w:val="28"/>
          <w:szCs w:val="28"/>
        </w:rPr>
      </w:pPr>
    </w:p>
    <w:p w:rsidR="003C1817" w:rsidRPr="003C1817" w:rsidRDefault="003C1817" w:rsidP="003C1817">
      <w:pPr>
        <w:jc w:val="center"/>
        <w:rPr>
          <w:rFonts w:ascii="Times New Roman" w:eastAsia="Times New Roman" w:hAnsi="Times New Roman" w:cs="Times New Roman"/>
          <w:bCs/>
          <w:color w:val="auto"/>
          <w:sz w:val="28"/>
          <w:szCs w:val="28"/>
        </w:rPr>
      </w:pPr>
      <w:r w:rsidRPr="003C1817">
        <w:rPr>
          <w:rFonts w:ascii="Times New Roman" w:eastAsia="Times New Roman" w:hAnsi="Times New Roman" w:cs="Times New Roman"/>
          <w:bCs/>
          <w:color w:val="auto"/>
          <w:sz w:val="28"/>
          <w:szCs w:val="28"/>
        </w:rPr>
        <w:t xml:space="preserve">ПОРЯДОК </w:t>
      </w:r>
    </w:p>
    <w:p w:rsidR="003C1817" w:rsidRPr="003C1817" w:rsidRDefault="003C1817" w:rsidP="003C1817">
      <w:pPr>
        <w:jc w:val="center"/>
        <w:rPr>
          <w:rFonts w:ascii="Times New Roman" w:eastAsia="Times New Roman" w:hAnsi="Times New Roman" w:cs="Times New Roman"/>
          <w:bCs/>
          <w:color w:val="auto"/>
          <w:sz w:val="28"/>
          <w:szCs w:val="28"/>
        </w:rPr>
      </w:pPr>
      <w:r w:rsidRPr="003C1817">
        <w:rPr>
          <w:rFonts w:ascii="Times New Roman" w:eastAsia="Times New Roman" w:hAnsi="Times New Roman" w:cs="Times New Roman"/>
          <w:bCs/>
          <w:color w:val="auto"/>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C1817" w:rsidRPr="003C1817" w:rsidRDefault="003C1817" w:rsidP="003C1817">
      <w:pPr>
        <w:jc w:val="center"/>
        <w:rPr>
          <w:rFonts w:ascii="Times New Roman" w:eastAsia="Times New Roman" w:hAnsi="Times New Roman" w:cs="Times New Roman"/>
          <w:bCs/>
          <w:color w:val="auto"/>
          <w:sz w:val="28"/>
          <w:szCs w:val="28"/>
        </w:rPr>
      </w:pPr>
    </w:p>
    <w:p w:rsidR="003C1817" w:rsidRPr="003C1817" w:rsidRDefault="003C1817" w:rsidP="003C1817">
      <w:pPr>
        <w:spacing w:after="240" w:line="223" w:lineRule="auto"/>
        <w:jc w:val="center"/>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1. Общие положения</w:t>
      </w:r>
    </w:p>
    <w:p w:rsidR="003C1817" w:rsidRPr="003C1817" w:rsidRDefault="003C1817" w:rsidP="003C1817">
      <w:pPr>
        <w:tabs>
          <w:tab w:val="left" w:pos="972"/>
        </w:tabs>
        <w:jc w:val="both"/>
        <w:rPr>
          <w:rFonts w:ascii="Times New Roman" w:eastAsia="Times New Roman" w:hAnsi="Times New Roman" w:cs="Times New Roman"/>
          <w:color w:val="auto"/>
          <w:sz w:val="28"/>
          <w:szCs w:val="28"/>
        </w:rPr>
      </w:pPr>
      <w:bookmarkStart w:id="1" w:name="bookmark5"/>
      <w:bookmarkEnd w:id="1"/>
      <w:r w:rsidRPr="003C1817">
        <w:rPr>
          <w:rFonts w:ascii="Times New Roman" w:eastAsia="Times New Roman" w:hAnsi="Times New Roman" w:cs="Times New Roman"/>
          <w:color w:val="auto"/>
          <w:sz w:val="28"/>
          <w:szCs w:val="28"/>
        </w:rPr>
        <w:tab/>
        <w:t xml:space="preserve">1.1. </w:t>
      </w:r>
      <w:proofErr w:type="gramStart"/>
      <w:r w:rsidRPr="003C1817">
        <w:rPr>
          <w:rFonts w:ascii="Times New Roman" w:eastAsia="Times New Roman" w:hAnsi="Times New Roman" w:cs="Times New Roman"/>
          <w:color w:val="auto"/>
          <w:sz w:val="28"/>
          <w:szCs w:val="28"/>
        </w:rPr>
        <w:t xml:space="preserve">Настоящий Порядок разработан в соответствии с частью 5 статьи 2 Федерального закона от 31 июля 2020 года № 247-ФЗ «Об обязательных требованиях в Российской Федерации» (далее </w:t>
      </w:r>
      <w:r w:rsidRPr="003C181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3360" behindDoc="0" locked="0" layoutInCell="1" allowOverlap="1" wp14:anchorId="7ABB4A3A" wp14:editId="7E1B9CB6">
                <wp:simplePos x="0" y="0"/>
                <wp:positionH relativeFrom="page">
                  <wp:posOffset>6920865</wp:posOffset>
                </wp:positionH>
                <wp:positionV relativeFrom="paragraph">
                  <wp:posOffset>417830</wp:posOffset>
                </wp:positionV>
                <wp:extent cx="118110" cy="74295"/>
                <wp:effectExtent l="0" t="0" r="0" b="0"/>
                <wp:wrapSquare wrapText="left"/>
                <wp:docPr id="3" name="Shape 3"/>
                <wp:cNvGraphicFramePr/>
                <a:graphic xmlns:a="http://schemas.openxmlformats.org/drawingml/2006/main">
                  <a:graphicData uri="http://schemas.microsoft.com/office/word/2010/wordprocessingShape">
                    <wps:wsp>
                      <wps:cNvSpPr txBox="1"/>
                      <wps:spPr>
                        <a:xfrm flipH="1" flipV="1">
                          <a:off x="0" y="0"/>
                          <a:ext cx="118110" cy="74295"/>
                        </a:xfrm>
                        <a:prstGeom prst="rect">
                          <a:avLst/>
                        </a:prstGeom>
                        <a:noFill/>
                      </wps:spPr>
                      <wps:txbx>
                        <w:txbxContent>
                          <w:p w:rsidR="003C1817" w:rsidRDefault="003C1817" w:rsidP="003C1817">
                            <w:pPr>
                              <w:pStyle w:val="1"/>
                              <w:ind w:firstLine="0"/>
                              <w:jc w:val="right"/>
                            </w:pPr>
                            <w:r>
                              <w:t xml:space="preserve"> 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3" o:spid="_x0000_s1028" type="#_x0000_t202" style="position:absolute;left:0;text-align:left;margin-left:544.95pt;margin-top:32.9pt;width:9.3pt;height:5.85pt;flip:x y;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" filled="f" stroked="f">
                <v:textbox inset="0,0,0,0">
                  <w:txbxContent>
                    <w:p w:rsidR="003C1817" w:rsidRDefault="003C1817" w:rsidP="003C1817">
                      <w:pPr>
                        <w:pStyle w:val="1"/>
                        <w:ind w:firstLine="0"/>
                        <w:jc w:val="right"/>
                      </w:pPr>
                      <w:r>
                        <w:t xml:space="preserve"> и</w:t>
                      </w:r>
                    </w:p>
                  </w:txbxContent>
                </v:textbox>
                <w10:wrap type="square" side="left" anchorx="page"/>
              </v:shape>
            </w:pict>
          </mc:Fallback>
        </mc:AlternateContent>
      </w:r>
      <w:r w:rsidRPr="003C1817">
        <w:rPr>
          <w:rFonts w:ascii="Times New Roman" w:eastAsia="Times New Roman" w:hAnsi="Times New Roman" w:cs="Times New Roman"/>
          <w:color w:val="auto"/>
          <w:sz w:val="28"/>
          <w:szCs w:val="28"/>
        </w:rPr>
        <w:t>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город Новороссийск, проектах решений городской Думы муниципального образования город Новороссийск, вносимых в качестве правотворческой инициативы главой</w:t>
      </w:r>
      <w:proofErr w:type="gramEnd"/>
      <w:r w:rsidRPr="003C1817">
        <w:rPr>
          <w:rFonts w:ascii="Times New Roman" w:eastAsia="Times New Roman" w:hAnsi="Times New Roman" w:cs="Times New Roman"/>
          <w:color w:val="auto"/>
          <w:sz w:val="28"/>
          <w:szCs w:val="28"/>
        </w:rPr>
        <w:t xml:space="preserve"> </w:t>
      </w:r>
      <w:proofErr w:type="gramStart"/>
      <w:r w:rsidRPr="003C1817">
        <w:rPr>
          <w:rFonts w:ascii="Times New Roman" w:eastAsia="Times New Roman" w:hAnsi="Times New Roman" w:cs="Times New Roman"/>
          <w:color w:val="auto"/>
          <w:sz w:val="28"/>
          <w:szCs w:val="28"/>
        </w:rPr>
        <w:t>муниципального образования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администрации муниципального образования обязательных требований в соответствии с пунктом 3 настоящего Порядка.</w:t>
      </w:r>
      <w:bookmarkStart w:id="2" w:name="bookmark6"/>
      <w:bookmarkEnd w:id="2"/>
      <w:proofErr w:type="gramEnd"/>
    </w:p>
    <w:p w:rsidR="003C1817" w:rsidRPr="003C1817" w:rsidRDefault="003C1817" w:rsidP="003C1817">
      <w:pPr>
        <w:tabs>
          <w:tab w:val="left" w:pos="972"/>
        </w:tabs>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ab/>
        <w:t>1.2. Настоящий Порядок включает: порядок установления обязательных требований; порядок оценки применения обязательных требований.</w:t>
      </w:r>
    </w:p>
    <w:p w:rsidR="003C1817" w:rsidRPr="003C1817" w:rsidRDefault="003C1817" w:rsidP="003C1817">
      <w:pPr>
        <w:tabs>
          <w:tab w:val="left" w:pos="972"/>
        </w:tabs>
        <w:jc w:val="both"/>
        <w:rPr>
          <w:rFonts w:ascii="Times New Roman" w:eastAsia="Times New Roman" w:hAnsi="Times New Roman" w:cs="Times New Roman"/>
          <w:color w:val="auto"/>
          <w:sz w:val="28"/>
          <w:szCs w:val="28"/>
        </w:rPr>
      </w:pPr>
    </w:p>
    <w:p w:rsidR="003C1817" w:rsidRPr="003C1817" w:rsidRDefault="003C1817" w:rsidP="003C1817">
      <w:pPr>
        <w:spacing w:after="280"/>
        <w:jc w:val="center"/>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2. Порядок установления обязательных требований</w:t>
      </w:r>
    </w:p>
    <w:p w:rsidR="003C1817" w:rsidRPr="003C1817" w:rsidRDefault="003C1817" w:rsidP="003C1817">
      <w:pPr>
        <w:tabs>
          <w:tab w:val="left" w:pos="9220"/>
        </w:tabs>
        <w:ind w:firstLine="46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lastRenderedPageBreak/>
        <w:t>2.1. Администрация муниципального образования город Новороссийск,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от 31 июля 2020 года № 247-ФЗ «Об обязательных требованиях в Российской Федерации», а также руководствуясь настоящим Порядком.</w:t>
      </w:r>
      <w:bookmarkStart w:id="3" w:name="bookmark7"/>
      <w:bookmarkEnd w:id="3"/>
    </w:p>
    <w:p w:rsidR="003C1817" w:rsidRPr="003C1817" w:rsidRDefault="003C1817" w:rsidP="003C1817">
      <w:pPr>
        <w:tabs>
          <w:tab w:val="left" w:pos="9220"/>
        </w:tabs>
        <w:ind w:firstLine="46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2.2. При установлении Администрацией обязательных требований должны быть определены:</w:t>
      </w:r>
    </w:p>
    <w:p w:rsidR="003C1817" w:rsidRPr="003C1817" w:rsidRDefault="003C1817" w:rsidP="003C1817">
      <w:pPr>
        <w:tabs>
          <w:tab w:val="left" w:pos="1124"/>
        </w:tabs>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2.2.1.</w:t>
      </w:r>
      <w:r w:rsidRPr="003C1817">
        <w:rPr>
          <w:rFonts w:ascii="Times New Roman" w:eastAsia="Times New Roman" w:hAnsi="Times New Roman" w:cs="Times New Roman"/>
          <w:color w:val="auto"/>
          <w:sz w:val="28"/>
          <w:szCs w:val="28"/>
        </w:rPr>
        <w:tab/>
        <w:t>содержание обязательных требований (условия, ограничения, запреты, обязанности);</w:t>
      </w:r>
    </w:p>
    <w:p w:rsidR="003C1817" w:rsidRPr="003C1817" w:rsidRDefault="003C1817" w:rsidP="003C1817">
      <w:pPr>
        <w:tabs>
          <w:tab w:val="left" w:pos="910"/>
        </w:tabs>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2.2.2.</w:t>
      </w:r>
      <w:r w:rsidRPr="003C1817">
        <w:rPr>
          <w:rFonts w:ascii="Times New Roman" w:eastAsia="Times New Roman" w:hAnsi="Times New Roman" w:cs="Times New Roman"/>
          <w:color w:val="auto"/>
          <w:sz w:val="28"/>
          <w:szCs w:val="28"/>
        </w:rPr>
        <w:tab/>
        <w:t>лица, обязанные соблюдать обязательные требования;</w:t>
      </w:r>
    </w:p>
    <w:p w:rsidR="003C1817" w:rsidRPr="003C1817" w:rsidRDefault="003C1817" w:rsidP="003C1817">
      <w:pPr>
        <w:tabs>
          <w:tab w:val="left" w:pos="910"/>
        </w:tabs>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2.2.3.</w:t>
      </w:r>
      <w:r w:rsidRPr="003C1817">
        <w:rPr>
          <w:rFonts w:ascii="Times New Roman" w:eastAsia="Times New Roman" w:hAnsi="Times New Roman" w:cs="Times New Roman"/>
          <w:color w:val="auto"/>
          <w:sz w:val="28"/>
          <w:szCs w:val="28"/>
        </w:rPr>
        <w:tab/>
        <w:t>в зависимости от объекта установления обязательных требований:</w:t>
      </w:r>
    </w:p>
    <w:p w:rsidR="003C1817" w:rsidRPr="003C1817" w:rsidRDefault="003C1817" w:rsidP="003C1817">
      <w:pPr>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осуществляемая деятельность, совершаемые действия, в отношении которых устанавливаются обязательные требования;</w:t>
      </w:r>
    </w:p>
    <w:p w:rsidR="003C1817" w:rsidRPr="003C1817" w:rsidRDefault="003C1817" w:rsidP="003C1817">
      <w:pPr>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лица и используемые объекты, к которым предъявляются обязательные требования при осуществлении деятельности, совершении действий; </w:t>
      </w:r>
    </w:p>
    <w:p w:rsidR="003C1817" w:rsidRPr="003C1817" w:rsidRDefault="003C1817" w:rsidP="003C1817">
      <w:pPr>
        <w:ind w:firstLine="567"/>
        <w:jc w:val="both"/>
        <w:rPr>
          <w:rFonts w:ascii="Times New Roman" w:hAnsi="Times New Roman" w:cs="Times New Roman"/>
          <w:sz w:val="28"/>
          <w:szCs w:val="28"/>
        </w:rPr>
      </w:pPr>
      <w:r w:rsidRPr="003C1817">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3C1817" w:rsidRPr="003C1817" w:rsidRDefault="003C1817" w:rsidP="003C1817">
      <w:pPr>
        <w:ind w:firstLine="567"/>
        <w:jc w:val="both"/>
        <w:rPr>
          <w:rFonts w:ascii="Times New Roman" w:hAnsi="Times New Roman" w:cs="Times New Roman"/>
          <w:sz w:val="28"/>
          <w:szCs w:val="28"/>
        </w:rPr>
      </w:pPr>
      <w:r w:rsidRPr="003C1817">
        <w:rPr>
          <w:rFonts w:ascii="Times New Roman" w:hAnsi="Times New Roman" w:cs="Times New Roman"/>
          <w:sz w:val="28"/>
          <w:szCs w:val="28"/>
        </w:rPr>
        <w:t>2.2.4.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3C1817" w:rsidRPr="003C1817" w:rsidRDefault="003C1817" w:rsidP="003C1817">
      <w:pPr>
        <w:tabs>
          <w:tab w:val="left" w:pos="1124"/>
        </w:tabs>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2.2.5. органы (должностные лица) Администрации, осуществляющие оценку соблюдения обязательных требований.</w:t>
      </w:r>
      <w:bookmarkStart w:id="4" w:name="bookmark13"/>
      <w:bookmarkEnd w:id="4"/>
    </w:p>
    <w:p w:rsidR="003C1817" w:rsidRPr="003C1817" w:rsidRDefault="003C1817" w:rsidP="003C1817">
      <w:pPr>
        <w:tabs>
          <w:tab w:val="left" w:pos="1124"/>
        </w:tabs>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 247-ФЗ.</w:t>
      </w:r>
    </w:p>
    <w:p w:rsidR="003C1817" w:rsidRPr="003C1817" w:rsidRDefault="003C1817" w:rsidP="003C1817">
      <w:pPr>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Проектом МНПА должен предусматриваться срок его действия, который не может превышать шесть лет со дня его вступления в силу.</w:t>
      </w:r>
    </w:p>
    <w:p w:rsidR="003C1817" w:rsidRPr="003C1817" w:rsidRDefault="003C1817" w:rsidP="003C1817">
      <w:pPr>
        <w:ind w:firstLine="567"/>
        <w:jc w:val="both"/>
        <w:rPr>
          <w:rFonts w:ascii="Times New Roman" w:hAnsi="Times New Roman" w:cs="Times New Roman"/>
          <w:sz w:val="28"/>
          <w:szCs w:val="28"/>
        </w:rPr>
      </w:pPr>
      <w:r w:rsidRPr="003C1817">
        <w:rPr>
          <w:rFonts w:ascii="Times New Roman" w:hAnsi="Times New Roman" w:cs="Times New Roman"/>
          <w:sz w:val="28"/>
          <w:szCs w:val="28"/>
        </w:rPr>
        <w:t>По результатам оценки применения обязательных требований в порядке, определенном пунктом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w:t>
      </w:r>
      <w:proofErr w:type="gramStart"/>
      <w:r w:rsidRPr="003C1817">
        <w:rPr>
          <w:rFonts w:ascii="Times New Roman" w:hAnsi="Times New Roman" w:cs="Times New Roman"/>
          <w:sz w:val="28"/>
          <w:szCs w:val="28"/>
        </w:rPr>
        <w:t>,</w:t>
      </w:r>
      <w:proofErr w:type="gramEnd"/>
      <w:r w:rsidRPr="003C1817">
        <w:rPr>
          <w:rFonts w:ascii="Times New Roman" w:hAnsi="Times New Roman" w:cs="Times New Roman"/>
          <w:sz w:val="28"/>
          <w:szCs w:val="28"/>
        </w:rPr>
        <w:t xml:space="preserve"> чем на шесть лет.</w:t>
      </w:r>
    </w:p>
    <w:p w:rsidR="003C1817" w:rsidRPr="003C1817" w:rsidRDefault="003C1817" w:rsidP="003C1817">
      <w:pPr>
        <w:ind w:firstLine="567"/>
        <w:jc w:val="both"/>
        <w:rPr>
          <w:rFonts w:ascii="Times New Roman" w:hAnsi="Times New Roman" w:cs="Times New Roman"/>
          <w:sz w:val="28"/>
          <w:szCs w:val="28"/>
        </w:rPr>
      </w:pPr>
      <w:r w:rsidRPr="003C1817">
        <w:rPr>
          <w:rFonts w:ascii="Times New Roman" w:hAnsi="Times New Roman" w:cs="Times New Roman"/>
          <w:sz w:val="28"/>
          <w:szCs w:val="28"/>
        </w:rPr>
        <w:t xml:space="preserve">2.4. В целях </w:t>
      </w:r>
      <w:proofErr w:type="gramStart"/>
      <w:r w:rsidRPr="003C1817">
        <w:rPr>
          <w:rFonts w:ascii="Times New Roman" w:hAnsi="Times New Roman" w:cs="Times New Roman"/>
          <w:sz w:val="28"/>
          <w:szCs w:val="28"/>
        </w:rPr>
        <w:t>обеспечения возможности проведения публичного обсуждения проекта</w:t>
      </w:r>
      <w:proofErr w:type="gramEnd"/>
      <w:r w:rsidRPr="003C1817">
        <w:rPr>
          <w:rFonts w:ascii="Times New Roman" w:hAnsi="Times New Roman" w:cs="Times New Roman"/>
          <w:sz w:val="28"/>
          <w:szCs w:val="28"/>
        </w:rPr>
        <w:t xml:space="preserve"> МНПА разработчик в течение рабочего дня, следующего за днем направления проекта МНПА на согласование в заинтересованные органы Администрации, обеспечивает размещение на официальном сайте Администрации в информационно-телекоммуникационной сети «Интернет» (далее - официальный сайт):</w:t>
      </w:r>
    </w:p>
    <w:p w:rsidR="003C1817" w:rsidRPr="003C1817" w:rsidRDefault="003C1817" w:rsidP="003C1817">
      <w:pPr>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проекта МНПА;</w:t>
      </w:r>
    </w:p>
    <w:p w:rsidR="003C1817" w:rsidRPr="003C1817" w:rsidRDefault="003C1817" w:rsidP="003C1817">
      <w:pPr>
        <w:tabs>
          <w:tab w:val="left" w:pos="9010"/>
        </w:tabs>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пояснительной записки к проекту МНПА;</w:t>
      </w:r>
    </w:p>
    <w:p w:rsidR="003C1817" w:rsidRPr="003C1817" w:rsidRDefault="003C1817" w:rsidP="003C1817">
      <w:pPr>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w:t>
      </w:r>
      <w:r w:rsidRPr="003C1817">
        <w:rPr>
          <w:rFonts w:ascii="Times New Roman" w:eastAsia="Times New Roman" w:hAnsi="Times New Roman" w:cs="Times New Roman"/>
          <w:color w:val="auto"/>
          <w:sz w:val="28"/>
          <w:szCs w:val="28"/>
        </w:rPr>
        <w:lastRenderedPageBreak/>
        <w:t>можно направить (представить) предложения (замечания).</w:t>
      </w:r>
    </w:p>
    <w:p w:rsidR="003C1817" w:rsidRPr="003C1817" w:rsidRDefault="003C1817" w:rsidP="003C1817">
      <w:pPr>
        <w:ind w:firstLine="567"/>
        <w:jc w:val="both"/>
        <w:rPr>
          <w:rFonts w:ascii="Times New Roman" w:hAnsi="Times New Roman" w:cs="Times New Roman"/>
          <w:sz w:val="28"/>
          <w:szCs w:val="28"/>
        </w:rPr>
      </w:pPr>
      <w:r w:rsidRPr="003C1817">
        <w:rPr>
          <w:rFonts w:ascii="Times New Roman" w:hAnsi="Times New Roman" w:cs="Times New Roman"/>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3C1817" w:rsidRPr="003C1817" w:rsidRDefault="003C1817" w:rsidP="003C1817">
      <w:pPr>
        <w:ind w:firstLine="500"/>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3C1817" w:rsidRPr="003C1817" w:rsidRDefault="003C1817" w:rsidP="003C1817">
      <w:pPr>
        <w:tabs>
          <w:tab w:val="left" w:pos="1315"/>
        </w:tabs>
        <w:ind w:firstLine="640"/>
        <w:jc w:val="both"/>
        <w:rPr>
          <w:rFonts w:ascii="Times New Roman" w:eastAsia="Times New Roman" w:hAnsi="Times New Roman" w:cs="Times New Roman"/>
          <w:color w:val="auto"/>
          <w:sz w:val="28"/>
          <w:szCs w:val="28"/>
        </w:rPr>
      </w:pPr>
      <w:bookmarkStart w:id="5" w:name="bookmark15"/>
      <w:bookmarkEnd w:id="5"/>
      <w:r w:rsidRPr="003C1817">
        <w:rPr>
          <w:rFonts w:ascii="Times New Roman" w:eastAsia="Times New Roman" w:hAnsi="Times New Roman" w:cs="Times New Roman"/>
          <w:color w:val="auto"/>
          <w:sz w:val="28"/>
          <w:szCs w:val="28"/>
        </w:rPr>
        <w:t>2.5. В случае</w:t>
      </w:r>
      <w:proofErr w:type="gramStart"/>
      <w:r w:rsidRPr="003C1817">
        <w:rPr>
          <w:rFonts w:ascii="Times New Roman" w:eastAsia="Times New Roman" w:hAnsi="Times New Roman" w:cs="Times New Roman"/>
          <w:color w:val="auto"/>
          <w:sz w:val="28"/>
          <w:szCs w:val="28"/>
        </w:rPr>
        <w:t>,</w:t>
      </w:r>
      <w:proofErr w:type="gramEnd"/>
      <w:r w:rsidRPr="003C1817">
        <w:rPr>
          <w:rFonts w:ascii="Times New Roman" w:eastAsia="Times New Roman" w:hAnsi="Times New Roman" w:cs="Times New Roman"/>
          <w:color w:val="auto"/>
          <w:sz w:val="28"/>
          <w:szCs w:val="28"/>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Администрации, устанавливающим правила проведения оценки регулирующего воздействия проектов муниципальных правовых актов,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Администрации.</w:t>
      </w:r>
    </w:p>
    <w:p w:rsidR="003C1817" w:rsidRPr="003C1817" w:rsidRDefault="003C1817" w:rsidP="003C1817">
      <w:pPr>
        <w:tabs>
          <w:tab w:val="left" w:pos="1038"/>
        </w:tabs>
        <w:ind w:firstLine="567"/>
        <w:jc w:val="both"/>
        <w:rPr>
          <w:rFonts w:ascii="Times New Roman" w:eastAsia="Times New Roman" w:hAnsi="Times New Roman" w:cs="Times New Roman"/>
          <w:color w:val="auto"/>
          <w:sz w:val="28"/>
          <w:szCs w:val="28"/>
        </w:rPr>
      </w:pPr>
      <w:bookmarkStart w:id="6" w:name="bookmark16"/>
      <w:bookmarkEnd w:id="6"/>
      <w:r w:rsidRPr="003C1817">
        <w:rPr>
          <w:rFonts w:ascii="Times New Roman" w:eastAsia="Times New Roman" w:hAnsi="Times New Roman" w:cs="Times New Roman"/>
          <w:color w:val="auto"/>
          <w:sz w:val="28"/>
          <w:szCs w:val="28"/>
        </w:rPr>
        <w:t>2.6.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муниципального образования город Новороссийск проводится в рамках правовой экспертизы проекта МНПА.</w:t>
      </w:r>
    </w:p>
    <w:p w:rsidR="003C1817" w:rsidRPr="003C1817" w:rsidRDefault="003C1817" w:rsidP="003C1817">
      <w:pPr>
        <w:tabs>
          <w:tab w:val="left" w:pos="1038"/>
        </w:tabs>
        <w:ind w:firstLine="567"/>
        <w:jc w:val="both"/>
        <w:rPr>
          <w:rFonts w:ascii="Times New Roman" w:eastAsia="Times New Roman" w:hAnsi="Times New Roman" w:cs="Times New Roman"/>
          <w:color w:val="auto"/>
          <w:sz w:val="28"/>
          <w:szCs w:val="28"/>
        </w:rPr>
      </w:pPr>
    </w:p>
    <w:p w:rsidR="003C1817" w:rsidRPr="003C1817" w:rsidRDefault="003C1817" w:rsidP="003C1817">
      <w:pPr>
        <w:tabs>
          <w:tab w:val="left" w:pos="442"/>
        </w:tabs>
        <w:spacing w:after="220"/>
        <w:jc w:val="center"/>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 Порядок оценки применения обязательных требований</w:t>
      </w:r>
    </w:p>
    <w:p w:rsidR="003C1817" w:rsidRPr="003C1817" w:rsidRDefault="003C1817" w:rsidP="003C1817">
      <w:pPr>
        <w:tabs>
          <w:tab w:val="left" w:pos="961"/>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4384" behindDoc="0" locked="0" layoutInCell="1" allowOverlap="1" wp14:anchorId="0457E5E3" wp14:editId="3B1ADB01">
                <wp:simplePos x="0" y="0"/>
                <wp:positionH relativeFrom="page">
                  <wp:posOffset>7192645</wp:posOffset>
                </wp:positionH>
                <wp:positionV relativeFrom="paragraph">
                  <wp:posOffset>714375</wp:posOffset>
                </wp:positionV>
                <wp:extent cx="201295" cy="216535"/>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201295" cy="216535"/>
                        </a:xfrm>
                        <a:prstGeom prst="rect">
                          <a:avLst/>
                        </a:prstGeom>
                        <a:noFill/>
                      </wps:spPr>
                      <wps:txbx>
                        <w:txbxContent>
                          <w:p w:rsidR="003C1817" w:rsidRDefault="003C1817" w:rsidP="003C1817">
                            <w:pPr>
                              <w:pStyle w:val="1"/>
                              <w:ind w:firstLine="0"/>
                            </w:pPr>
                          </w:p>
                        </w:txbxContent>
                      </wps:txbx>
                      <wps:bodyPr wrap="none" lIns="0" tIns="0" rIns="0" bIns="0"/>
                    </wps:wsp>
                  </a:graphicData>
                </a:graphic>
              </wp:anchor>
            </w:drawing>
          </mc:Choice>
          <mc:Fallback>
            <w:pict>
              <v:shape id="Shape 13" o:spid="_x0000_s1029" type="#_x0000_t202" style="position:absolute;left:0;text-align:left;margin-left:566.35pt;margin-top:56.25pt;width:15.85pt;height:17.05pt;z-index:251664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" filled="f" stroked="f">
                <v:textbox inset="0,0,0,0">
                  <w:txbxContent>
                    <w:p w:rsidR="003C1817" w:rsidRDefault="003C1817" w:rsidP="003C1817">
                      <w:pPr>
                        <w:pStyle w:val="1"/>
                        <w:ind w:firstLine="0"/>
                      </w:pPr>
                    </w:p>
                  </w:txbxContent>
                </v:textbox>
                <w10:wrap type="square" side="left" anchorx="page"/>
              </v:shape>
            </w:pict>
          </mc:Fallback>
        </mc:AlternateContent>
      </w:r>
      <w:bookmarkStart w:id="7" w:name="bookmark18"/>
      <w:bookmarkEnd w:id="7"/>
      <w:r w:rsidRPr="003C1817">
        <w:rPr>
          <w:rFonts w:ascii="Times New Roman" w:eastAsia="Times New Roman" w:hAnsi="Times New Roman" w:cs="Times New Roman"/>
          <w:color w:val="auto"/>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3C1817" w:rsidRPr="003C1817" w:rsidRDefault="003C1817" w:rsidP="003C1817">
      <w:pPr>
        <w:tabs>
          <w:tab w:val="left" w:pos="1038"/>
        </w:tabs>
        <w:ind w:firstLine="709"/>
        <w:jc w:val="both"/>
        <w:rPr>
          <w:rFonts w:ascii="Times New Roman" w:eastAsia="Times New Roman" w:hAnsi="Times New Roman" w:cs="Times New Roman"/>
          <w:color w:val="auto"/>
          <w:sz w:val="28"/>
          <w:szCs w:val="28"/>
        </w:rPr>
      </w:pPr>
      <w:bookmarkStart w:id="8" w:name="bookmark19"/>
      <w:bookmarkEnd w:id="8"/>
      <w:r w:rsidRPr="003C1817">
        <w:rPr>
          <w:rFonts w:ascii="Times New Roman" w:eastAsia="Times New Roman" w:hAnsi="Times New Roman" w:cs="Times New Roman"/>
          <w:color w:val="auto"/>
          <w:sz w:val="28"/>
          <w:szCs w:val="28"/>
        </w:rPr>
        <w:t>3.2. Процедура оценки применения обязательных требований включает следующие этапы:</w:t>
      </w:r>
    </w:p>
    <w:p w:rsidR="003C1817" w:rsidRPr="003C1817" w:rsidRDefault="003C1817" w:rsidP="003C1817">
      <w:pPr>
        <w:tabs>
          <w:tab w:val="left" w:pos="1038"/>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shd w:val="clear" w:color="auto" w:fill="FFFFFF"/>
        </w:rPr>
        <w:t>3.2.1.</w:t>
      </w:r>
      <w:r w:rsidRPr="003C1817">
        <w:rPr>
          <w:rFonts w:ascii="Times New Roman" w:eastAsia="Times New Roman" w:hAnsi="Times New Roman" w:cs="Times New Roman"/>
          <w:color w:val="auto"/>
          <w:sz w:val="28"/>
          <w:szCs w:val="28"/>
        </w:rPr>
        <w:tab/>
        <w:t xml:space="preserve">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в Комиссию по проведению административной реформы (далее - Комиссия). Состав комиссии утверждается постановлением администрации муниципального образования город Новороссийск (приложение № 2 к </w:t>
      </w:r>
      <w:r w:rsidRPr="003C1817">
        <w:rPr>
          <w:rFonts w:ascii="Times New Roman" w:eastAsia="Times New Roman" w:hAnsi="Times New Roman" w:cs="Times New Roman"/>
          <w:color w:val="auto"/>
          <w:sz w:val="28"/>
          <w:szCs w:val="28"/>
        </w:rPr>
        <w:lastRenderedPageBreak/>
        <w:t>постановлению);</w:t>
      </w:r>
    </w:p>
    <w:p w:rsidR="003C1817" w:rsidRPr="003C1817" w:rsidRDefault="003C1817" w:rsidP="003C1817">
      <w:pPr>
        <w:tabs>
          <w:tab w:val="left" w:pos="873"/>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shd w:val="clear" w:color="auto" w:fill="FFFFFF"/>
        </w:rPr>
        <w:t>3.2.2.</w:t>
      </w:r>
      <w:r w:rsidRPr="003C1817">
        <w:rPr>
          <w:rFonts w:ascii="Times New Roman" w:eastAsia="Times New Roman" w:hAnsi="Times New Roman" w:cs="Times New Roman"/>
          <w:color w:val="auto"/>
          <w:sz w:val="28"/>
          <w:szCs w:val="28"/>
        </w:rPr>
        <w:tab/>
        <w:t>рассмотрение проекта доклада Комиссией и принятие одной из рекомендаций, указанных в пункте 3.14. настоящего Порядка.</w:t>
      </w:r>
    </w:p>
    <w:p w:rsidR="003C1817" w:rsidRPr="003C1817" w:rsidRDefault="003C1817" w:rsidP="003C1817">
      <w:pPr>
        <w:tabs>
          <w:tab w:val="left" w:pos="1067"/>
        </w:tabs>
        <w:ind w:firstLine="709"/>
        <w:jc w:val="both"/>
        <w:rPr>
          <w:rFonts w:ascii="Times New Roman" w:eastAsia="Times New Roman" w:hAnsi="Times New Roman" w:cs="Times New Roman"/>
          <w:color w:val="auto"/>
          <w:sz w:val="28"/>
          <w:szCs w:val="28"/>
        </w:rPr>
      </w:pPr>
      <w:bookmarkStart w:id="9" w:name="bookmark22"/>
      <w:bookmarkEnd w:id="9"/>
      <w:r w:rsidRPr="003C1817">
        <w:rPr>
          <w:rFonts w:ascii="Times New Roman" w:eastAsia="Times New Roman" w:hAnsi="Times New Roman" w:cs="Times New Roman"/>
          <w:color w:val="auto"/>
          <w:sz w:val="28"/>
          <w:szCs w:val="28"/>
        </w:rPr>
        <w:t xml:space="preserve">3.3. </w:t>
      </w:r>
      <w:proofErr w:type="gramStart"/>
      <w:r w:rsidRPr="003C1817">
        <w:rPr>
          <w:rFonts w:ascii="Times New Roman" w:eastAsia="Times New Roman" w:hAnsi="Times New Roman" w:cs="Times New Roman"/>
          <w:color w:val="auto"/>
          <w:sz w:val="28"/>
          <w:szCs w:val="28"/>
        </w:rPr>
        <w:t>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Порядка, и готовит проект доклада, включающего информацию, указанную в пунктах 3.5. - 3.8. настоящего Порядка.</w:t>
      </w:r>
      <w:proofErr w:type="gramEnd"/>
    </w:p>
    <w:p w:rsidR="003C1817" w:rsidRPr="003C1817" w:rsidRDefault="003C1817" w:rsidP="003C1817">
      <w:pPr>
        <w:tabs>
          <w:tab w:val="left" w:pos="992"/>
        </w:tabs>
        <w:ind w:firstLine="709"/>
        <w:jc w:val="both"/>
        <w:rPr>
          <w:rFonts w:ascii="Times New Roman" w:eastAsia="Times New Roman" w:hAnsi="Times New Roman" w:cs="Times New Roman"/>
          <w:color w:val="auto"/>
          <w:sz w:val="28"/>
          <w:szCs w:val="28"/>
        </w:rPr>
      </w:pPr>
      <w:bookmarkStart w:id="10" w:name="bookmark23"/>
      <w:bookmarkEnd w:id="10"/>
      <w:r w:rsidRPr="003C1817">
        <w:rPr>
          <w:rFonts w:ascii="Times New Roman" w:eastAsia="Times New Roman" w:hAnsi="Times New Roman" w:cs="Times New Roman"/>
          <w:color w:val="auto"/>
          <w:sz w:val="28"/>
          <w:szCs w:val="28"/>
        </w:rPr>
        <w:t>3.4. Источниками информации для подготовки доклада являются:</w:t>
      </w:r>
    </w:p>
    <w:p w:rsidR="003C1817" w:rsidRPr="003C1817" w:rsidRDefault="003C1817" w:rsidP="003C1817">
      <w:pPr>
        <w:tabs>
          <w:tab w:val="left" w:pos="1067"/>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3.4.1.</w:t>
      </w:r>
      <w:r w:rsidRPr="003C1817">
        <w:rPr>
          <w:rFonts w:ascii="Times New Roman" w:eastAsia="Times New Roman" w:hAnsi="Times New Roman" w:cs="Times New Roman"/>
          <w:color w:val="auto"/>
          <w:sz w:val="28"/>
          <w:szCs w:val="28"/>
        </w:rPr>
        <w:tab/>
        <w:t xml:space="preserve">результаты мониторинга </w:t>
      </w:r>
      <w:proofErr w:type="spellStart"/>
      <w:r w:rsidRPr="003C1817">
        <w:rPr>
          <w:rFonts w:ascii="Times New Roman" w:eastAsia="Times New Roman" w:hAnsi="Times New Roman" w:cs="Times New Roman"/>
          <w:color w:val="auto"/>
          <w:sz w:val="28"/>
          <w:szCs w:val="28"/>
        </w:rPr>
        <w:t>правоприменения</w:t>
      </w:r>
      <w:proofErr w:type="spellEnd"/>
      <w:r w:rsidRPr="003C1817">
        <w:rPr>
          <w:rFonts w:ascii="Times New Roman" w:eastAsia="Times New Roman" w:hAnsi="Times New Roman" w:cs="Times New Roman"/>
          <w:color w:val="auto"/>
          <w:sz w:val="28"/>
          <w:szCs w:val="28"/>
        </w:rPr>
        <w:t xml:space="preserve"> муниципальных нормативных правовых актов, содержащих обязательные требования;</w:t>
      </w:r>
    </w:p>
    <w:p w:rsidR="003C1817" w:rsidRPr="003C1817" w:rsidRDefault="003C1817" w:rsidP="003C1817">
      <w:pPr>
        <w:tabs>
          <w:tab w:val="left" w:pos="878"/>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3.4.2.</w:t>
      </w:r>
      <w:r w:rsidRPr="003C1817">
        <w:rPr>
          <w:rFonts w:ascii="Times New Roman" w:eastAsia="Times New Roman" w:hAnsi="Times New Roman" w:cs="Times New Roman"/>
          <w:color w:val="auto"/>
          <w:sz w:val="28"/>
          <w:szCs w:val="28"/>
        </w:rPr>
        <w:tab/>
        <w:t>результаты анализа осуществления контрольной и разрешительной деятельности;</w:t>
      </w:r>
    </w:p>
    <w:p w:rsidR="003C1817" w:rsidRPr="003C1817" w:rsidRDefault="003C1817" w:rsidP="003C1817">
      <w:pPr>
        <w:tabs>
          <w:tab w:val="left" w:pos="909"/>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3.4.3.</w:t>
      </w:r>
      <w:r w:rsidRPr="003C1817">
        <w:rPr>
          <w:rFonts w:ascii="Times New Roman" w:eastAsia="Times New Roman" w:hAnsi="Times New Roman" w:cs="Times New Roman"/>
          <w:color w:val="auto"/>
          <w:sz w:val="28"/>
          <w:szCs w:val="28"/>
        </w:rPr>
        <w:tab/>
        <w:t>результаты анализа административной и судебной практики;</w:t>
      </w:r>
    </w:p>
    <w:p w:rsidR="003C1817" w:rsidRPr="003C1817" w:rsidRDefault="003C1817" w:rsidP="003C1817">
      <w:pPr>
        <w:tabs>
          <w:tab w:val="left" w:pos="1289"/>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3.4.4.</w:t>
      </w:r>
      <w:r w:rsidRPr="003C1817">
        <w:rPr>
          <w:rFonts w:ascii="Times New Roman" w:eastAsia="Times New Roman" w:hAnsi="Times New Roman" w:cs="Times New Roman"/>
          <w:color w:val="auto"/>
          <w:sz w:val="28"/>
          <w:szCs w:val="28"/>
        </w:rPr>
        <w:tab/>
        <w:t>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3C1817" w:rsidRPr="003C1817" w:rsidRDefault="003C1817" w:rsidP="003C1817">
      <w:pPr>
        <w:tabs>
          <w:tab w:val="left" w:pos="873"/>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3.4.5.</w:t>
      </w:r>
      <w:r w:rsidRPr="003C1817">
        <w:rPr>
          <w:rFonts w:ascii="Times New Roman" w:eastAsia="Times New Roman" w:hAnsi="Times New Roman" w:cs="Times New Roman"/>
          <w:color w:val="auto"/>
          <w:sz w:val="28"/>
          <w:szCs w:val="28"/>
        </w:rPr>
        <w:tab/>
        <w:t>позиции органов Администрации, муниципальных учреждений,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3.5. В доклад включается следующая информация:</w:t>
      </w:r>
    </w:p>
    <w:p w:rsidR="003C1817" w:rsidRPr="003C1817" w:rsidRDefault="003C1817" w:rsidP="003C1817">
      <w:pPr>
        <w:tabs>
          <w:tab w:val="left" w:pos="1067"/>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3.5.1.</w:t>
      </w:r>
      <w:r w:rsidRPr="003C1817">
        <w:rPr>
          <w:rFonts w:ascii="Times New Roman" w:eastAsia="Times New Roman" w:hAnsi="Times New Roman" w:cs="Times New Roman"/>
          <w:color w:val="auto"/>
          <w:sz w:val="28"/>
          <w:szCs w:val="28"/>
        </w:rPr>
        <w:tab/>
        <w:t>общая характеристика системы оцениваемых обязательных требований в соответствующей сфере регулирования;</w:t>
      </w:r>
    </w:p>
    <w:p w:rsidR="003C1817" w:rsidRPr="003C1817" w:rsidRDefault="003C1817" w:rsidP="003C1817">
      <w:pPr>
        <w:tabs>
          <w:tab w:val="left" w:pos="1067"/>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3.5.2.</w:t>
      </w:r>
      <w:r w:rsidRPr="003C1817">
        <w:rPr>
          <w:rFonts w:ascii="Times New Roman" w:eastAsia="Times New Roman" w:hAnsi="Times New Roman" w:cs="Times New Roman"/>
          <w:color w:val="auto"/>
          <w:sz w:val="28"/>
          <w:szCs w:val="28"/>
        </w:rPr>
        <w:tab/>
        <w:t xml:space="preserve">результаты </w:t>
      </w:r>
      <w:proofErr w:type="gramStart"/>
      <w:r w:rsidRPr="003C1817">
        <w:rPr>
          <w:rFonts w:ascii="Times New Roman" w:eastAsia="Times New Roman" w:hAnsi="Times New Roman" w:cs="Times New Roman"/>
          <w:color w:val="auto"/>
          <w:sz w:val="28"/>
          <w:szCs w:val="28"/>
        </w:rPr>
        <w:t>оценки достижения целей введения обязательных требований</w:t>
      </w:r>
      <w:proofErr w:type="gramEnd"/>
      <w:r w:rsidRPr="003C1817">
        <w:rPr>
          <w:rFonts w:ascii="Times New Roman" w:eastAsia="Times New Roman" w:hAnsi="Times New Roman" w:cs="Times New Roman"/>
          <w:color w:val="auto"/>
          <w:sz w:val="28"/>
          <w:szCs w:val="28"/>
        </w:rPr>
        <w:t>;</w:t>
      </w:r>
    </w:p>
    <w:p w:rsidR="003C1817" w:rsidRPr="003C1817" w:rsidRDefault="003C1817" w:rsidP="003C1817">
      <w:pPr>
        <w:tabs>
          <w:tab w:val="left" w:pos="873"/>
        </w:tabs>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shd w:val="clear" w:color="auto" w:fill="FFFFFF"/>
        </w:rPr>
        <w:t>3.5.3.</w:t>
      </w:r>
      <w:r w:rsidRPr="003C1817">
        <w:rPr>
          <w:rFonts w:ascii="Times New Roman" w:eastAsia="Times New Roman" w:hAnsi="Times New Roman" w:cs="Times New Roman"/>
          <w:color w:val="auto"/>
          <w:sz w:val="28"/>
          <w:szCs w:val="28"/>
        </w:rPr>
        <w:tab/>
        <w:t xml:space="preserve">выводы и предложения по итогам </w:t>
      </w:r>
      <w:proofErr w:type="gramStart"/>
      <w:r w:rsidRPr="003C1817">
        <w:rPr>
          <w:rFonts w:ascii="Times New Roman" w:eastAsia="Times New Roman" w:hAnsi="Times New Roman" w:cs="Times New Roman"/>
          <w:color w:val="auto"/>
          <w:sz w:val="28"/>
          <w:szCs w:val="28"/>
        </w:rPr>
        <w:t>оценки достижения целей введения обязательных требований</w:t>
      </w:r>
      <w:proofErr w:type="gramEnd"/>
      <w:r w:rsidRPr="003C1817">
        <w:rPr>
          <w:rFonts w:ascii="Times New Roman" w:eastAsia="Times New Roman" w:hAnsi="Times New Roman" w:cs="Times New Roman"/>
          <w:color w:val="auto"/>
          <w:sz w:val="28"/>
          <w:szCs w:val="28"/>
        </w:rPr>
        <w:t>.</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Форма доклада утверждается постановлением Администрации (приложение к Порядку).</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3.6.1.</w:t>
      </w:r>
      <w:r w:rsidRPr="003C1817">
        <w:rPr>
          <w:rFonts w:ascii="Times New Roman" w:eastAsia="Times New Roman" w:hAnsi="Times New Roman" w:cs="Times New Roman"/>
          <w:color w:val="auto"/>
          <w:sz w:val="28"/>
          <w:szCs w:val="28"/>
        </w:rPr>
        <w:tab/>
        <w:t>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3.6.2. нормативно обоснованный перечень охраняемых законом ценностей, защищаемых в рамках соответствующей сферы регулирования;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3.6.3 цели введения обязательных требований в соответствующей сфере регулирования (снижение (устранение) рисков причинения вреда </w:t>
      </w:r>
      <w:r w:rsidRPr="003C1817">
        <w:rPr>
          <w:rFonts w:ascii="Times New Roman" w:eastAsia="Times New Roman" w:hAnsi="Times New Roman" w:cs="Times New Roman"/>
          <w:color w:val="auto"/>
          <w:sz w:val="28"/>
          <w:szCs w:val="28"/>
        </w:rPr>
        <w:lastRenderedPageBreak/>
        <w:t>охраняемым законом ценностям с указанием конкретных рисков);</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3.6.4. наименование и реквизиты муниципального нормативного правового акта, содержащего обязательные требования;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3.6.5. перечень содержащихся в муниципальном нормативном правовом акте обязательных требований;</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3.6.6. сведения о внесенных в муниципальный нормативный правовой акт изменениях (при наличии);</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3.6.7. сведения о полномочиях Администрации на установление обязательных требований;</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3.6.8. период действия муниципального нормативного правового акта и его </w:t>
      </w:r>
      <w:r w:rsidRPr="003C1817">
        <w:rPr>
          <w:rFonts w:ascii="Times New Roman" w:eastAsia="Times New Roman" w:hAnsi="Times New Roman" w:cs="Times New Roman"/>
          <w:iCs/>
          <w:color w:val="auto"/>
          <w:sz w:val="28"/>
          <w:szCs w:val="28"/>
        </w:rPr>
        <w:t>отдельных положений</w:t>
      </w:r>
      <w:r w:rsidRPr="003C1817">
        <w:rPr>
          <w:rFonts w:ascii="Times New Roman" w:eastAsia="Times New Roman" w:hAnsi="Times New Roman" w:cs="Times New Roman"/>
          <w:color w:val="auto"/>
          <w:sz w:val="28"/>
          <w:szCs w:val="28"/>
        </w:rPr>
        <w:t>.</w:t>
      </w:r>
      <w:bookmarkStart w:id="11" w:name="bookmark41"/>
      <w:bookmarkEnd w:id="11"/>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3.7.1. соблюдение принципов установления и оценки применения обязательных требований, установленных Федеральным законом № 247-ФЗ;</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3.7.2. достижение целей введения обязательных требований (снижение (устранение) риска причинения вреда (ущерба) охраняемым </w:t>
      </w:r>
      <w:proofErr w:type="gramStart"/>
      <w:r w:rsidRPr="003C1817">
        <w:rPr>
          <w:rFonts w:ascii="Times New Roman" w:eastAsia="Times New Roman" w:hAnsi="Times New Roman" w:cs="Times New Roman"/>
          <w:color w:val="auto"/>
          <w:sz w:val="28"/>
          <w:szCs w:val="28"/>
        </w:rPr>
        <w:t>законе</w:t>
      </w:r>
      <w:proofErr w:type="gramEnd"/>
      <w:r w:rsidRPr="003C1817">
        <w:rPr>
          <w:rFonts w:ascii="Times New Roman" w:eastAsia="Times New Roman" w:hAnsi="Times New Roman" w:cs="Times New Roman"/>
          <w:color w:val="auto"/>
          <w:sz w:val="28"/>
          <w:szCs w:val="28"/>
        </w:rPr>
        <w:t xml:space="preserve"> ценностям, на устранение которого направлено установление обязательных требований);</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3.7.3. информация о динамике ведения предпринимательской деятельности в соответствующей сфере;</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3.7.4.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3.7.5.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3.7.6. количество и содержание обращений субъектов регулирования к разработчику, связанных с применением обязательных требований; </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3.7.7.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административных комиссий города о привлечении лиц к административной ответственности;</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3.7.8.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3.8. Выводы и предложения по итогам </w:t>
      </w:r>
      <w:proofErr w:type="gramStart"/>
      <w:r w:rsidRPr="003C1817">
        <w:rPr>
          <w:rFonts w:ascii="Times New Roman" w:eastAsia="Times New Roman" w:hAnsi="Times New Roman" w:cs="Times New Roman"/>
          <w:color w:val="auto"/>
          <w:sz w:val="28"/>
          <w:szCs w:val="28"/>
        </w:rPr>
        <w:t>оценки достижения целей введения обязательных требований</w:t>
      </w:r>
      <w:proofErr w:type="gramEnd"/>
      <w:r w:rsidRPr="003C1817">
        <w:rPr>
          <w:rFonts w:ascii="Times New Roman" w:eastAsia="Times New Roman" w:hAnsi="Times New Roman" w:cs="Times New Roman"/>
          <w:color w:val="auto"/>
          <w:sz w:val="28"/>
          <w:szCs w:val="28"/>
        </w:rPr>
        <w:t xml:space="preserve"> должны содержать один из следующих выводов:</w:t>
      </w:r>
    </w:p>
    <w:p w:rsidR="003C1817" w:rsidRPr="003C1817" w:rsidRDefault="003C1817" w:rsidP="003C1817">
      <w:pPr>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ab/>
        <w:t xml:space="preserve">3.8.1. о целесообразности дальнейшего применения обязательных </w:t>
      </w:r>
      <w:r w:rsidRPr="003C1817">
        <w:rPr>
          <w:rFonts w:ascii="Times New Roman" w:eastAsia="Times New Roman" w:hAnsi="Times New Roman" w:cs="Times New Roman"/>
          <w:color w:val="auto"/>
          <w:sz w:val="28"/>
          <w:szCs w:val="28"/>
        </w:rPr>
        <w:lastRenderedPageBreak/>
        <w:t>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bookmarkStart w:id="12" w:name="bookmark51"/>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5408" behindDoc="0" locked="0" layoutInCell="1" allowOverlap="1" wp14:anchorId="10508F48" wp14:editId="7D956F6E">
                <wp:simplePos x="0" y="0"/>
                <wp:positionH relativeFrom="page">
                  <wp:align>right</wp:align>
                </wp:positionH>
                <wp:positionV relativeFrom="paragraph">
                  <wp:posOffset>1439545</wp:posOffset>
                </wp:positionV>
                <wp:extent cx="204470" cy="41783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04470" cy="417830"/>
                        </a:xfrm>
                        <a:prstGeom prst="rect">
                          <a:avLst/>
                        </a:prstGeom>
                        <a:noFill/>
                      </wps:spPr>
                      <wps:txbx>
                        <w:txbxContent>
                          <w:p w:rsidR="003C1817" w:rsidRDefault="003C1817" w:rsidP="003C1817">
                            <w:pPr>
                              <w:pStyle w:val="1"/>
                              <w:ind w:firstLine="0"/>
                              <w:jc w:val="right"/>
                            </w:pPr>
                          </w:p>
                        </w:txbxContent>
                      </wps:txbx>
                      <wps:bodyPr wrap="square" lIns="0" tIns="0" rIns="0" bIns="0"/>
                    </wps:wsp>
                  </a:graphicData>
                </a:graphic>
                <wp14:sizeRelH relativeFrom="margin">
                  <wp14:pctWidth>0</wp14:pctWidth>
                </wp14:sizeRelH>
              </wp:anchor>
            </w:drawing>
          </mc:Choice>
          <mc:Fallback>
            <w:pict>
              <v:shape id="Shape 23" o:spid="_x0000_s1030" type="#_x0000_t202" style="position:absolute;left:0;text-align:left;margin-left:-35.1pt;margin-top:113.35pt;width:16.1pt;height:32.9pt;z-index:25166540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" filled="f" stroked="f">
                <v:textbox inset="0,0,0,0">
                  <w:txbxContent>
                    <w:p w:rsidR="003C1817" w:rsidRDefault="003C1817" w:rsidP="003C1817">
                      <w:pPr>
                        <w:pStyle w:val="1"/>
                        <w:ind w:firstLine="0"/>
                        <w:jc w:val="right"/>
                      </w:pPr>
                    </w:p>
                  </w:txbxContent>
                </v:textbox>
                <w10:wrap type="topAndBottom" anchorx="page"/>
              </v:shape>
            </w:pict>
          </mc:Fallback>
        </mc:AlternateContent>
      </w:r>
      <w:bookmarkEnd w:id="12"/>
      <w:r w:rsidRPr="003C1817">
        <w:rPr>
          <w:rFonts w:ascii="Times New Roman" w:eastAsia="Times New Roman" w:hAnsi="Times New Roman" w:cs="Times New Roman"/>
          <w:color w:val="auto"/>
          <w:sz w:val="28"/>
          <w:szCs w:val="28"/>
        </w:rPr>
        <w:t xml:space="preserve">3.8.2.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w:t>
      </w:r>
      <w:proofErr w:type="gramStart"/>
      <w:r w:rsidRPr="003C1817">
        <w:rPr>
          <w:rFonts w:ascii="Times New Roman" w:eastAsia="Times New Roman" w:hAnsi="Times New Roman" w:cs="Times New Roman"/>
          <w:color w:val="auto"/>
          <w:sz w:val="28"/>
          <w:szCs w:val="28"/>
        </w:rPr>
        <w:t>устанавливаемая</w:t>
      </w:r>
      <w:proofErr w:type="gramEnd"/>
      <w:r w:rsidRPr="003C1817">
        <w:rPr>
          <w:rFonts w:ascii="Times New Roman" w:eastAsia="Times New Roman" w:hAnsi="Times New Roman" w:cs="Times New Roman"/>
          <w:color w:val="auto"/>
          <w:sz w:val="28"/>
          <w:szCs w:val="28"/>
        </w:rPr>
        <w:t xml:space="preserve"> в том числе при выявлении отрицательной динамики ведения предпринимательской деятельности, избыточности требовании,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3.8.3. о целесообразности дальнейшего применения обязательных требований и признании </w:t>
      </w:r>
      <w:proofErr w:type="gramStart"/>
      <w:r w:rsidRPr="003C1817">
        <w:rPr>
          <w:rFonts w:ascii="Times New Roman" w:eastAsia="Times New Roman" w:hAnsi="Times New Roman" w:cs="Times New Roman"/>
          <w:color w:val="auto"/>
          <w:sz w:val="28"/>
          <w:szCs w:val="28"/>
        </w:rPr>
        <w:t>утратившим</w:t>
      </w:r>
      <w:proofErr w:type="gramEnd"/>
      <w:r w:rsidRPr="003C1817">
        <w:rPr>
          <w:rFonts w:ascii="Times New Roman" w:eastAsia="Times New Roman" w:hAnsi="Times New Roman" w:cs="Times New Roman"/>
          <w:color w:val="auto"/>
          <w:sz w:val="28"/>
          <w:szCs w:val="28"/>
        </w:rPr>
        <w:t xml:space="preserve"> силу муниципального нормативного акта, содержащего обязательные требования.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3.9. Выводы, предусмотренные подпунктами 3.8.2., 3.8.3. настоящего Порядка, формулируются при выявлении нескольких из следующих случаев:</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3.9.1.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требовании,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3.9.2. наличие дублирующих и (или) аналогичных по содержанию обязательных требований в нескольких муниципальных нормативных правовых актах;</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3.9.3. наличие в различных муниципальных нормативных правовых актах противоречащих друг другу обязательных требований;</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3.9.4. отсутствие однозначных критериев оценки соблюдения обязательных требований;</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3.9.5.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3.9.6.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3.9.7. несоответствие системы обязательных требований или отдельных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3.9.8. отсутствие у Администрации предусмотренных </w:t>
      </w:r>
      <w:r w:rsidRPr="003C1817">
        <w:rPr>
          <w:rFonts w:ascii="Times New Roman" w:eastAsia="Times New Roman" w:hAnsi="Times New Roman" w:cs="Times New Roman"/>
          <w:color w:val="auto"/>
          <w:sz w:val="28"/>
          <w:szCs w:val="28"/>
        </w:rPr>
        <w:lastRenderedPageBreak/>
        <w:t>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Вывод, предусмотренный подпунктом пунктом 3.8.1. настоящего Порядка, формулируется при отсутствии случаев, предусмотренных пунктами 3.9.1. – 3.9.8. настоящего Порядка.</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bookmarkStart w:id="13" w:name="bookmark60"/>
      <w:bookmarkEnd w:id="13"/>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bookmarkStart w:id="14" w:name="bookmark61"/>
      <w:bookmarkEnd w:id="14"/>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w:t>
      </w:r>
      <w:proofErr w:type="gramStart"/>
      <w:r w:rsidRPr="003C1817">
        <w:rPr>
          <w:rFonts w:ascii="Times New Roman" w:eastAsia="Times New Roman" w:hAnsi="Times New Roman" w:cs="Times New Roman"/>
          <w:color w:val="auto"/>
          <w:sz w:val="28"/>
          <w:szCs w:val="28"/>
        </w:rPr>
        <w:t>осуществляет доработку проекта доклада и отражает</w:t>
      </w:r>
      <w:proofErr w:type="gramEnd"/>
      <w:r w:rsidRPr="003C1817">
        <w:rPr>
          <w:rFonts w:ascii="Times New Roman" w:eastAsia="Times New Roman" w:hAnsi="Times New Roman" w:cs="Times New Roman"/>
          <w:color w:val="auto"/>
          <w:sz w:val="28"/>
          <w:szCs w:val="28"/>
        </w:rPr>
        <w:t xml:space="preserve"> поступившие предложения (замечания) в проекте доклада.</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В случае несогласия с поступившими предложениями (замечаниями) разработчик в пределах срока, указанного в абзаце втором настоящего пункта, </w:t>
      </w:r>
      <w:proofErr w:type="gramStart"/>
      <w:r w:rsidRPr="003C1817">
        <w:rPr>
          <w:rFonts w:ascii="Times New Roman" w:eastAsia="Times New Roman" w:hAnsi="Times New Roman" w:cs="Times New Roman"/>
          <w:color w:val="auto"/>
          <w:sz w:val="28"/>
          <w:szCs w:val="28"/>
        </w:rPr>
        <w:t>готовит мотивированные пояснения и отражает</w:t>
      </w:r>
      <w:proofErr w:type="gramEnd"/>
      <w:r w:rsidRPr="003C1817">
        <w:rPr>
          <w:rFonts w:ascii="Times New Roman" w:eastAsia="Times New Roman" w:hAnsi="Times New Roman" w:cs="Times New Roman"/>
          <w:color w:val="auto"/>
          <w:sz w:val="28"/>
          <w:szCs w:val="28"/>
        </w:rPr>
        <w:t xml:space="preserve"> их в проекте доклада.</w:t>
      </w:r>
    </w:p>
    <w:p w:rsidR="003C1817" w:rsidRPr="003C1817" w:rsidRDefault="003C1817" w:rsidP="003C1817">
      <w:pPr>
        <w:ind w:firstLine="709"/>
        <w:jc w:val="both"/>
        <w:rPr>
          <w:rFonts w:ascii="Times New Roman" w:eastAsia="Times New Roman" w:hAnsi="Times New Roman" w:cs="Times New Roman"/>
          <w:color w:val="auto"/>
          <w:sz w:val="28"/>
          <w:szCs w:val="28"/>
        </w:rPr>
      </w:pPr>
      <w:proofErr w:type="gramStart"/>
      <w:r w:rsidRPr="003C1817">
        <w:rPr>
          <w:rFonts w:ascii="Times New Roman" w:eastAsia="Times New Roman" w:hAnsi="Times New Roman" w:cs="Times New Roman"/>
          <w:color w:val="auto"/>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bookmarkStart w:id="15" w:name="bookmark62"/>
      <w:bookmarkEnd w:id="15"/>
      <w:proofErr w:type="gramEnd"/>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3.13. Разработчик в течение 5 календарных дней со дня истечения срака, указанного в абзаце втором пункта 3.12. настоящего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bookmarkStart w:id="16" w:name="bookmark63"/>
      <w:bookmarkEnd w:id="16"/>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3.14. Комиссия </w:t>
      </w:r>
      <w:proofErr w:type="gramStart"/>
      <w:r w:rsidRPr="003C1817">
        <w:rPr>
          <w:rFonts w:ascii="Times New Roman" w:eastAsia="Times New Roman" w:hAnsi="Times New Roman" w:cs="Times New Roman"/>
          <w:color w:val="auto"/>
          <w:sz w:val="28"/>
          <w:szCs w:val="28"/>
        </w:rPr>
        <w:t>рассматривает доклад в течение 15 календарных дней и принимает</w:t>
      </w:r>
      <w:proofErr w:type="gramEnd"/>
      <w:r w:rsidRPr="003C1817">
        <w:rPr>
          <w:rFonts w:ascii="Times New Roman" w:eastAsia="Times New Roman" w:hAnsi="Times New Roman" w:cs="Times New Roman"/>
          <w:color w:val="auto"/>
          <w:sz w:val="28"/>
          <w:szCs w:val="28"/>
        </w:rPr>
        <w:t xml:space="preserve"> одну из следующих рекомендаций:</w:t>
      </w:r>
    </w:p>
    <w:p w:rsidR="003C1817" w:rsidRPr="003C1817" w:rsidRDefault="003C1817" w:rsidP="003C1817">
      <w:pPr>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ab/>
        <w:t>3.14.1.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3.14.2.</w:t>
      </w:r>
      <w:r w:rsidRPr="003C1817">
        <w:rPr>
          <w:rFonts w:ascii="Times New Roman" w:eastAsia="Times New Roman" w:hAnsi="Times New Roman" w:cs="Times New Roman"/>
          <w:color w:val="auto"/>
          <w:sz w:val="28"/>
          <w:szCs w:val="28"/>
        </w:rPr>
        <w:tab/>
        <w:t xml:space="preserve">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w:t>
      </w:r>
      <w:r w:rsidRPr="003C1817">
        <w:rPr>
          <w:rFonts w:ascii="Times New Roman" w:eastAsia="Times New Roman" w:hAnsi="Times New Roman" w:cs="Times New Roman"/>
          <w:color w:val="auto"/>
          <w:sz w:val="28"/>
          <w:szCs w:val="28"/>
        </w:rPr>
        <w:lastRenderedPageBreak/>
        <w:t>действия (с указанием срока продления не более чем на шесть лет);</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shd w:val="clear" w:color="auto" w:fill="FFFFFF"/>
        </w:rPr>
        <w:t>3.14.3.</w:t>
      </w:r>
      <w:r w:rsidRPr="003C1817">
        <w:rPr>
          <w:rFonts w:ascii="Times New Roman" w:eastAsia="Times New Roman" w:hAnsi="Times New Roman" w:cs="Times New Roman"/>
          <w:color w:val="auto"/>
          <w:sz w:val="28"/>
          <w:szCs w:val="28"/>
        </w:rPr>
        <w:tab/>
        <w:t xml:space="preserve">об отсутствии необходимости дальнейшего применения обязательных требований и признании </w:t>
      </w:r>
      <w:proofErr w:type="gramStart"/>
      <w:r w:rsidRPr="003C1817">
        <w:rPr>
          <w:rFonts w:ascii="Times New Roman" w:eastAsia="Times New Roman" w:hAnsi="Times New Roman" w:cs="Times New Roman"/>
          <w:color w:val="auto"/>
          <w:sz w:val="28"/>
          <w:szCs w:val="28"/>
        </w:rPr>
        <w:t>утратившим</w:t>
      </w:r>
      <w:proofErr w:type="gramEnd"/>
      <w:r w:rsidRPr="003C1817">
        <w:rPr>
          <w:rFonts w:ascii="Times New Roman" w:eastAsia="Times New Roman" w:hAnsi="Times New Roman" w:cs="Times New Roman"/>
          <w:color w:val="auto"/>
          <w:sz w:val="28"/>
          <w:szCs w:val="28"/>
        </w:rPr>
        <w:t xml:space="preserve"> силу муниципального нормативного правового акта, содержащего обязательные требования.</w:t>
      </w:r>
      <w:bookmarkStart w:id="17" w:name="bookmark67"/>
      <w:bookmarkEnd w:id="17"/>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3.15. На основании рекомендации Комиссии, указанной в пункте 3.14. настоящего Порядка, разработчик принимает одно из следующих решений:</w:t>
      </w:r>
    </w:p>
    <w:p w:rsidR="003C1817" w:rsidRPr="003C1817" w:rsidRDefault="003C1817" w:rsidP="003C1817">
      <w:pPr>
        <w:ind w:firstLine="709"/>
        <w:jc w:val="both"/>
        <w:rPr>
          <w:rFonts w:ascii="Times New Roman" w:eastAsia="Times New Roman" w:hAnsi="Times New Roman" w:cs="Times New Roman"/>
          <w:color w:val="auto"/>
          <w:sz w:val="28"/>
          <w:szCs w:val="28"/>
        </w:rPr>
      </w:pPr>
      <w:proofErr w:type="gramStart"/>
      <w:r w:rsidRPr="003C1817">
        <w:rPr>
          <w:rFonts w:ascii="Times New Roman" w:eastAsia="Times New Roman" w:hAnsi="Times New Roman" w:cs="Times New Roman"/>
          <w:color w:val="auto"/>
          <w:sz w:val="28"/>
          <w:szCs w:val="28"/>
        </w:rPr>
        <w:t>3.15.1.</w:t>
      </w:r>
      <w:r w:rsidRPr="003C1817">
        <w:rPr>
          <w:rFonts w:ascii="Times New Roman" w:eastAsia="Times New Roman" w:hAnsi="Times New Roman" w:cs="Times New Roman"/>
          <w:color w:val="auto"/>
          <w:sz w:val="28"/>
          <w:szCs w:val="28"/>
        </w:rPr>
        <w:tab/>
        <w:t>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шести лет);</w:t>
      </w:r>
      <w:r w:rsidRPr="003C1817">
        <w:rPr>
          <w:rFonts w:ascii="Times New Roman" w:eastAsia="Times New Roman" w:hAnsi="Times New Roman" w:cs="Times New Roman"/>
          <w:color w:val="auto"/>
          <w:sz w:val="28"/>
          <w:szCs w:val="28"/>
        </w:rPr>
        <w:tab/>
      </w:r>
      <w:proofErr w:type="gramEnd"/>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3.15.2.</w:t>
      </w:r>
      <w:r w:rsidRPr="003C1817">
        <w:rPr>
          <w:rFonts w:ascii="Times New Roman" w:eastAsia="Times New Roman" w:hAnsi="Times New Roman" w:cs="Times New Roman"/>
          <w:color w:val="auto"/>
          <w:sz w:val="28"/>
          <w:szCs w:val="28"/>
        </w:rPr>
        <w:tab/>
        <w:t>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3.15.3.</w:t>
      </w:r>
      <w:r w:rsidRPr="003C1817">
        <w:rPr>
          <w:rFonts w:ascii="Times New Roman" w:eastAsia="Times New Roman" w:hAnsi="Times New Roman" w:cs="Times New Roman"/>
          <w:color w:val="auto"/>
          <w:sz w:val="28"/>
          <w:szCs w:val="28"/>
        </w:rPr>
        <w:tab/>
        <w:t xml:space="preserve">об отсутствии необходимости дальнейшего применения обязательных требований и признании </w:t>
      </w:r>
      <w:proofErr w:type="gramStart"/>
      <w:r w:rsidRPr="003C1817">
        <w:rPr>
          <w:rFonts w:ascii="Times New Roman" w:eastAsia="Times New Roman" w:hAnsi="Times New Roman" w:cs="Times New Roman"/>
          <w:color w:val="auto"/>
          <w:sz w:val="28"/>
          <w:szCs w:val="28"/>
        </w:rPr>
        <w:t>утратившим</w:t>
      </w:r>
      <w:proofErr w:type="gramEnd"/>
      <w:r w:rsidRPr="003C1817">
        <w:rPr>
          <w:rFonts w:ascii="Times New Roman" w:eastAsia="Times New Roman" w:hAnsi="Times New Roman" w:cs="Times New Roman"/>
          <w:color w:val="auto"/>
          <w:sz w:val="28"/>
          <w:szCs w:val="28"/>
        </w:rPr>
        <w:t xml:space="preserve"> силу муниципального нормативного правового акта, содержащего обязательные требования.</w:t>
      </w:r>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В случае принятия решений, предусмотренных пунктами 3.15.1., 3.15.2 настоящего Порядка, разработчик подготавливает проект муниципального нормативного правового акта в порядке, установленном муниципальным правовым актом Администрации.</w:t>
      </w:r>
      <w:bookmarkStart w:id="18" w:name="bookmark71"/>
      <w:bookmarkEnd w:id="18"/>
    </w:p>
    <w:p w:rsidR="003C1817" w:rsidRPr="003C1817" w:rsidRDefault="003C1817" w:rsidP="003C1817">
      <w:pPr>
        <w:ind w:firstLine="709"/>
        <w:jc w:val="both"/>
        <w:rPr>
          <w:rFonts w:ascii="Times New Roman" w:eastAsia="Times New Roman" w:hAnsi="Times New Roman" w:cs="Times New Roman"/>
          <w:color w:val="auto"/>
          <w:sz w:val="28"/>
          <w:szCs w:val="28"/>
        </w:rPr>
      </w:pPr>
      <w:r w:rsidRPr="003C1817">
        <w:rPr>
          <w:rFonts w:ascii="Times New Roman" w:eastAsia="Times New Roman" w:hAnsi="Times New Roman" w:cs="Times New Roman"/>
          <w:color w:val="auto"/>
          <w:sz w:val="28"/>
          <w:szCs w:val="28"/>
        </w:rPr>
        <w:t xml:space="preserve">3.16 Разработчик в течение 20 календарных дней со дня вынесения рекомендации Комиссией, указанной в пункте 3.14. настоящего Порядка, </w:t>
      </w:r>
      <w:proofErr w:type="gramStart"/>
      <w:r w:rsidRPr="003C1817">
        <w:rPr>
          <w:rFonts w:ascii="Times New Roman" w:eastAsia="Times New Roman" w:hAnsi="Times New Roman" w:cs="Times New Roman"/>
          <w:color w:val="auto"/>
          <w:sz w:val="28"/>
          <w:szCs w:val="28"/>
        </w:rPr>
        <w:t>подготавливает и размещает</w:t>
      </w:r>
      <w:proofErr w:type="gramEnd"/>
      <w:r w:rsidRPr="003C1817">
        <w:rPr>
          <w:rFonts w:ascii="Times New Roman" w:eastAsia="Times New Roman" w:hAnsi="Times New Roman" w:cs="Times New Roman"/>
          <w:color w:val="auto"/>
          <w:sz w:val="28"/>
          <w:szCs w:val="28"/>
        </w:rPr>
        <w:t xml:space="preserve"> на официальном сайте информацию о результатах оценки применения обязательных требований.</w:t>
      </w:r>
    </w:p>
    <w:p w:rsidR="003C1817" w:rsidRPr="003C1817" w:rsidRDefault="003C1817" w:rsidP="003C1817">
      <w:pPr>
        <w:tabs>
          <w:tab w:val="left" w:pos="1044"/>
        </w:tabs>
        <w:ind w:firstLine="420"/>
        <w:jc w:val="both"/>
        <w:rPr>
          <w:rFonts w:ascii="Times New Roman" w:eastAsia="Times New Roman" w:hAnsi="Times New Roman" w:cs="Times New Roman"/>
          <w:color w:val="auto"/>
          <w:sz w:val="28"/>
          <w:szCs w:val="28"/>
        </w:rPr>
      </w:pPr>
    </w:p>
    <w:p w:rsidR="003C1817" w:rsidRPr="003C1817" w:rsidRDefault="003C1817" w:rsidP="003C1817">
      <w:pPr>
        <w:tabs>
          <w:tab w:val="left" w:pos="1044"/>
        </w:tabs>
        <w:ind w:firstLine="420"/>
        <w:jc w:val="both"/>
        <w:rPr>
          <w:rFonts w:ascii="Times New Roman" w:eastAsia="Times New Roman" w:hAnsi="Times New Roman" w:cs="Times New Roman"/>
          <w:color w:val="auto"/>
          <w:sz w:val="28"/>
          <w:szCs w:val="28"/>
        </w:rPr>
      </w:pPr>
    </w:p>
    <w:p w:rsidR="003C1817" w:rsidRPr="003C1817" w:rsidRDefault="003C1817" w:rsidP="003C1817">
      <w:pPr>
        <w:jc w:val="both"/>
        <w:rPr>
          <w:rFonts w:ascii="Times New Roman" w:hAnsi="Times New Roman" w:cs="Times New Roman"/>
          <w:color w:val="auto"/>
          <w:sz w:val="28"/>
        </w:rPr>
      </w:pPr>
      <w:proofErr w:type="spellStart"/>
      <w:r w:rsidRPr="003C1817">
        <w:rPr>
          <w:rFonts w:ascii="Times New Roman" w:hAnsi="Times New Roman" w:cs="Times New Roman"/>
          <w:sz w:val="28"/>
        </w:rPr>
        <w:t>И.о</w:t>
      </w:r>
      <w:proofErr w:type="spellEnd"/>
      <w:r w:rsidRPr="003C1817">
        <w:rPr>
          <w:rFonts w:ascii="Times New Roman" w:hAnsi="Times New Roman" w:cs="Times New Roman"/>
          <w:sz w:val="28"/>
        </w:rPr>
        <w:t xml:space="preserve">. заместителя главы </w:t>
      </w:r>
    </w:p>
    <w:p w:rsidR="003C1817" w:rsidRPr="003C1817" w:rsidRDefault="003C1817" w:rsidP="003C1817">
      <w:pPr>
        <w:jc w:val="both"/>
      </w:pPr>
      <w:r w:rsidRPr="003C1817">
        <w:rPr>
          <w:rFonts w:ascii="Times New Roman" w:hAnsi="Times New Roman" w:cs="Times New Roman"/>
          <w:sz w:val="28"/>
        </w:rPr>
        <w:t>муниципального образования</w:t>
      </w:r>
      <w:r w:rsidRPr="003C1817">
        <w:rPr>
          <w:rFonts w:ascii="Times New Roman" w:hAnsi="Times New Roman" w:cs="Times New Roman"/>
          <w:sz w:val="28"/>
        </w:rPr>
        <w:tab/>
      </w:r>
      <w:r w:rsidRPr="003C1817">
        <w:rPr>
          <w:rFonts w:ascii="Times New Roman" w:hAnsi="Times New Roman" w:cs="Times New Roman"/>
          <w:sz w:val="28"/>
        </w:rPr>
        <w:tab/>
        <w:t xml:space="preserve">                                    А.И. </w:t>
      </w:r>
      <w:proofErr w:type="spellStart"/>
      <w:r w:rsidRPr="003C1817">
        <w:rPr>
          <w:rFonts w:ascii="Times New Roman" w:hAnsi="Times New Roman" w:cs="Times New Roman"/>
          <w:sz w:val="28"/>
        </w:rPr>
        <w:t>Яменсков</w:t>
      </w:r>
      <w:proofErr w:type="spellEnd"/>
    </w:p>
    <w:p w:rsidR="003C1817" w:rsidRPr="003C1817" w:rsidRDefault="003C1817" w:rsidP="003C1817">
      <w:pPr>
        <w:tabs>
          <w:tab w:val="left" w:pos="1044"/>
        </w:tabs>
        <w:ind w:firstLine="420"/>
        <w:jc w:val="both"/>
        <w:rPr>
          <w:rFonts w:ascii="Times New Roman" w:eastAsia="Times New Roman" w:hAnsi="Times New Roman" w:cs="Times New Roman"/>
          <w:color w:val="auto"/>
          <w:sz w:val="28"/>
          <w:szCs w:val="28"/>
        </w:rPr>
      </w:pPr>
    </w:p>
    <w:p w:rsidR="003C1817" w:rsidRPr="003C1817" w:rsidRDefault="003C1817" w:rsidP="003C1817">
      <w:pPr>
        <w:tabs>
          <w:tab w:val="left" w:pos="1044"/>
        </w:tabs>
        <w:ind w:firstLine="420"/>
        <w:jc w:val="both"/>
        <w:rPr>
          <w:rFonts w:ascii="Times New Roman" w:eastAsia="Times New Roman" w:hAnsi="Times New Roman" w:cs="Times New Roman"/>
          <w:color w:val="auto"/>
          <w:sz w:val="28"/>
          <w:szCs w:val="28"/>
        </w:rPr>
      </w:pPr>
    </w:p>
    <w:p w:rsidR="001C68D7" w:rsidRDefault="001C68D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Pr="003C1817" w:rsidRDefault="003C1817" w:rsidP="003C1817">
      <w:pPr>
        <w:widowControl/>
        <w:ind w:left="4961" w:firstLine="709"/>
        <w:jc w:val="both"/>
        <w:rPr>
          <w:rFonts w:ascii="Times New Roman" w:eastAsia="Times New Roman" w:hAnsi="Times New Roman" w:cs="Times New Roman"/>
          <w:color w:val="auto"/>
          <w:sz w:val="28"/>
          <w:lang w:bidi="ar-SA"/>
        </w:rPr>
      </w:pPr>
      <w:bookmarkStart w:id="19" w:name="P31"/>
      <w:bookmarkEnd w:id="19"/>
      <w:r w:rsidRPr="003C1817">
        <w:rPr>
          <w:rFonts w:ascii="Times New Roman" w:eastAsia="Times New Roman" w:hAnsi="Times New Roman" w:cs="Times New Roman"/>
          <w:color w:val="auto"/>
          <w:sz w:val="28"/>
          <w:lang w:bidi="ar-SA"/>
        </w:rPr>
        <w:t xml:space="preserve">Приложение </w:t>
      </w:r>
    </w:p>
    <w:p w:rsidR="003C1817" w:rsidRPr="003C1817" w:rsidRDefault="003C1817" w:rsidP="003C1817">
      <w:pPr>
        <w:ind w:left="5670"/>
        <w:jc w:val="both"/>
        <w:rPr>
          <w:rFonts w:ascii="Times New Roman" w:eastAsia="Times New Roman" w:hAnsi="Times New Roman" w:cs="Times New Roman"/>
          <w:bCs/>
          <w:color w:val="auto"/>
          <w:sz w:val="28"/>
          <w:szCs w:val="28"/>
        </w:rPr>
      </w:pPr>
      <w:r w:rsidRPr="003C1817">
        <w:rPr>
          <w:rFonts w:ascii="Times New Roman" w:eastAsia="Times New Roman" w:hAnsi="Times New Roman" w:cs="Times New Roman"/>
          <w:bCs/>
          <w:color w:val="auto"/>
          <w:sz w:val="28"/>
          <w:szCs w:val="28"/>
        </w:rPr>
        <w:t xml:space="preserve">к порядку </w:t>
      </w:r>
    </w:p>
    <w:p w:rsidR="003C1817" w:rsidRPr="003C1817" w:rsidRDefault="003C1817" w:rsidP="003C1817">
      <w:pPr>
        <w:ind w:left="5670"/>
        <w:jc w:val="both"/>
        <w:rPr>
          <w:rFonts w:ascii="Times New Roman" w:eastAsia="Times New Roman" w:hAnsi="Times New Roman" w:cs="Times New Roman"/>
          <w:bCs/>
          <w:color w:val="auto"/>
          <w:sz w:val="28"/>
          <w:szCs w:val="28"/>
        </w:rPr>
      </w:pPr>
      <w:r w:rsidRPr="003C1817">
        <w:rPr>
          <w:rFonts w:ascii="Times New Roman" w:eastAsia="Times New Roman" w:hAnsi="Times New Roman" w:cs="Times New Roman"/>
          <w:bCs/>
          <w:color w:val="auto"/>
          <w:sz w:val="28"/>
          <w:szCs w:val="28"/>
        </w:rPr>
        <w:t>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3C1817" w:rsidRPr="003C1817" w:rsidRDefault="003C1817" w:rsidP="003C1817">
      <w:pPr>
        <w:spacing w:after="1" w:line="280" w:lineRule="atLeast"/>
        <w:jc w:val="center"/>
        <w:rPr>
          <w:rFonts w:ascii="Times New Roman" w:hAnsi="Times New Roman" w:cs="Times New Roman"/>
          <w:sz w:val="28"/>
        </w:rPr>
      </w:pPr>
    </w:p>
    <w:p w:rsidR="003C1817" w:rsidRPr="003C1817" w:rsidRDefault="003C1817" w:rsidP="003C1817">
      <w:pPr>
        <w:spacing w:after="1" w:line="280" w:lineRule="atLeast"/>
        <w:jc w:val="center"/>
        <w:rPr>
          <w:rFonts w:ascii="Times New Roman" w:hAnsi="Times New Roman" w:cs="Times New Roman"/>
          <w:sz w:val="28"/>
        </w:rPr>
      </w:pPr>
    </w:p>
    <w:p w:rsidR="003C1817" w:rsidRPr="003C1817" w:rsidRDefault="003C1817" w:rsidP="003C1817">
      <w:pPr>
        <w:spacing w:after="1" w:line="280" w:lineRule="atLeast"/>
        <w:jc w:val="center"/>
        <w:rPr>
          <w:rFonts w:ascii="Times New Roman" w:hAnsi="Times New Roman" w:cs="Times New Roman"/>
          <w:sz w:val="28"/>
        </w:rPr>
      </w:pPr>
    </w:p>
    <w:p w:rsidR="003C1817" w:rsidRPr="003C1817" w:rsidRDefault="003C1817" w:rsidP="003C1817">
      <w:pPr>
        <w:spacing w:after="1" w:line="280" w:lineRule="atLeast"/>
        <w:jc w:val="center"/>
      </w:pPr>
      <w:r w:rsidRPr="003C1817">
        <w:rPr>
          <w:rFonts w:ascii="Times New Roman" w:hAnsi="Times New Roman" w:cs="Times New Roman"/>
          <w:sz w:val="28"/>
        </w:rPr>
        <w:t>ФОРМА</w:t>
      </w:r>
    </w:p>
    <w:p w:rsidR="003C1817" w:rsidRPr="003C1817" w:rsidRDefault="003C1817" w:rsidP="003C1817">
      <w:pPr>
        <w:spacing w:after="1" w:line="280" w:lineRule="atLeast"/>
        <w:jc w:val="center"/>
      </w:pPr>
      <w:r w:rsidRPr="003C1817">
        <w:rPr>
          <w:rFonts w:ascii="Times New Roman" w:hAnsi="Times New Roman" w:cs="Times New Roman"/>
          <w:sz w:val="28"/>
        </w:rPr>
        <w:t>доклада о достижении целей введения обязательных требований</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и требования к его содержанию </w:t>
      </w:r>
    </w:p>
    <w:p w:rsidR="003C1817" w:rsidRPr="003C1817" w:rsidRDefault="003C1817" w:rsidP="003C1817">
      <w:pPr>
        <w:spacing w:after="1" w:line="280" w:lineRule="atLeast"/>
        <w:jc w:val="both"/>
      </w:pP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1. Общая информация о разработке доклада</w:t>
      </w:r>
    </w:p>
    <w:p w:rsidR="003C1817" w:rsidRPr="003C1817" w:rsidRDefault="003C1817" w:rsidP="003C1817">
      <w:pPr>
        <w:spacing w:after="1" w:line="280" w:lineRule="atLeast"/>
        <w:jc w:val="both"/>
      </w:pPr>
    </w:p>
    <w:p w:rsidR="003C1817" w:rsidRPr="003C1817" w:rsidRDefault="003C1817" w:rsidP="003C1817">
      <w:pPr>
        <w:ind w:firstLine="540"/>
        <w:jc w:val="both"/>
      </w:pPr>
      <w:r w:rsidRPr="003C1817">
        <w:rPr>
          <w:rFonts w:ascii="Times New Roman" w:hAnsi="Times New Roman" w:cs="Times New Roman"/>
          <w:sz w:val="28"/>
        </w:rPr>
        <w:t xml:space="preserve">1.1. Указывается регулируемая сфера общественных отношений, для которой </w:t>
      </w:r>
      <w:proofErr w:type="gramStart"/>
      <w:r w:rsidRPr="003C1817">
        <w:rPr>
          <w:rFonts w:ascii="Times New Roman" w:hAnsi="Times New Roman" w:cs="Times New Roman"/>
          <w:sz w:val="28"/>
        </w:rPr>
        <w:t>осуществляется оценка применения обязательных требований и готовится</w:t>
      </w:r>
      <w:proofErr w:type="gramEnd"/>
      <w:r w:rsidRPr="003C1817">
        <w:rPr>
          <w:rFonts w:ascii="Times New Roman" w:hAnsi="Times New Roman" w:cs="Times New Roman"/>
          <w:sz w:val="28"/>
        </w:rPr>
        <w:t xml:space="preserve"> доклад о достижении целей введения обязательных требований </w:t>
      </w:r>
      <w:r w:rsidRPr="003C1817">
        <w:rPr>
          <w:rFonts w:ascii="Times New Roman" w:hAnsi="Times New Roman" w:cs="Times New Roman"/>
          <w:sz w:val="28"/>
        </w:rPr>
        <w:lastRenderedPageBreak/>
        <w:t>(далее - Доклад).</w:t>
      </w:r>
    </w:p>
    <w:p w:rsidR="003C1817" w:rsidRPr="003C1817" w:rsidRDefault="003C1817" w:rsidP="003C1817">
      <w:pPr>
        <w:ind w:firstLine="540"/>
        <w:jc w:val="both"/>
      </w:pPr>
      <w:r w:rsidRPr="003C1817">
        <w:rPr>
          <w:rFonts w:ascii="Times New Roman" w:hAnsi="Times New Roman" w:cs="Times New Roman"/>
          <w:sz w:val="28"/>
        </w:rPr>
        <w:t xml:space="preserve">1.2. Указывается орган местного самоуправления, осуществляющий нормативно-правовое регулирование в соответствующей сфере </w:t>
      </w:r>
      <w:proofErr w:type="gramStart"/>
      <w:r w:rsidRPr="003C1817">
        <w:rPr>
          <w:rFonts w:ascii="Times New Roman" w:hAnsi="Times New Roman" w:cs="Times New Roman"/>
          <w:sz w:val="28"/>
        </w:rPr>
        <w:t>общественных</w:t>
      </w:r>
      <w:proofErr w:type="gramEnd"/>
      <w:r w:rsidRPr="003C1817">
        <w:rPr>
          <w:rFonts w:ascii="Times New Roman" w:hAnsi="Times New Roman" w:cs="Times New Roman"/>
          <w:sz w:val="28"/>
        </w:rPr>
        <w:t xml:space="preserve"> отношений (далее соответственно - уполномоченный орган).</w:t>
      </w:r>
    </w:p>
    <w:p w:rsidR="003C1817" w:rsidRPr="003C1817" w:rsidRDefault="003C1817" w:rsidP="003C1817">
      <w:pPr>
        <w:ind w:firstLine="540"/>
        <w:jc w:val="both"/>
      </w:pPr>
      <w:r w:rsidRPr="003C1817">
        <w:rPr>
          <w:rFonts w:ascii="Times New Roman" w:hAnsi="Times New Roman" w:cs="Times New Roman"/>
          <w:sz w:val="28"/>
        </w:rPr>
        <w:t>1.3. Указываются сведения об органах местного самоуправления, уполномоченных на осуществление муниципального контроля в соответствующей сфере общественных отношений, участвующих в подготовке Доклада.</w:t>
      </w:r>
    </w:p>
    <w:p w:rsidR="003C1817" w:rsidRPr="003C1817" w:rsidRDefault="003C1817" w:rsidP="003C1817">
      <w:pPr>
        <w:ind w:firstLine="540"/>
        <w:jc w:val="both"/>
      </w:pPr>
      <w:r w:rsidRPr="003C1817">
        <w:rPr>
          <w:rFonts w:ascii="Times New Roman" w:hAnsi="Times New Roman" w:cs="Times New Roman"/>
          <w:sz w:val="28"/>
        </w:rPr>
        <w:t>1.4. В случае если в какой-либо таблице Доклада, содержащей строку «Источники сведений», не приведены верифицируемые источники, содержащие достоверные сведения, использовавшиеся при заполнении соответствующей таблицы, такая таблица считается незаполненной, а сведения - непредставленными.</w:t>
      </w:r>
    </w:p>
    <w:p w:rsidR="003C1817" w:rsidRPr="003C1817" w:rsidRDefault="003C1817" w:rsidP="003C1817">
      <w:pPr>
        <w:ind w:firstLine="540"/>
        <w:jc w:val="both"/>
      </w:pPr>
      <w:r w:rsidRPr="003C1817">
        <w:rPr>
          <w:rFonts w:ascii="Times New Roman" w:hAnsi="Times New Roman" w:cs="Times New Roman"/>
          <w:color w:val="auto"/>
          <w:sz w:val="28"/>
        </w:rPr>
        <w:t xml:space="preserve">1.5. В случае если при заполнении </w:t>
      </w:r>
      <w:hyperlink w:anchor="P312" w:history="1">
        <w:r w:rsidRPr="003C1817">
          <w:rPr>
            <w:rFonts w:ascii="Times New Roman" w:hAnsi="Times New Roman" w:cs="Times New Roman"/>
            <w:color w:val="auto"/>
            <w:sz w:val="28"/>
          </w:rPr>
          <w:t>таблиц № 7</w:t>
        </w:r>
      </w:hyperlink>
      <w:r w:rsidRPr="003C1817">
        <w:rPr>
          <w:rFonts w:ascii="Times New Roman" w:hAnsi="Times New Roman" w:cs="Times New Roman"/>
          <w:color w:val="auto"/>
          <w:sz w:val="28"/>
        </w:rPr>
        <w:t xml:space="preserve"> - </w:t>
      </w:r>
      <w:hyperlink w:anchor="P493" w:history="1">
        <w:r w:rsidRPr="003C1817">
          <w:rPr>
            <w:rFonts w:ascii="Times New Roman" w:hAnsi="Times New Roman" w:cs="Times New Roman"/>
            <w:color w:val="auto"/>
            <w:sz w:val="28"/>
          </w:rPr>
          <w:t>11</w:t>
        </w:r>
      </w:hyperlink>
      <w:r w:rsidRPr="003C1817">
        <w:rPr>
          <w:rFonts w:ascii="Times New Roman" w:hAnsi="Times New Roman" w:cs="Times New Roman"/>
          <w:color w:val="auto"/>
          <w:sz w:val="28"/>
        </w:rPr>
        <w:t xml:space="preserve">, </w:t>
      </w:r>
      <w:hyperlink w:anchor="P1020" w:history="1">
        <w:r w:rsidRPr="003C1817">
          <w:rPr>
            <w:rFonts w:ascii="Times New Roman" w:hAnsi="Times New Roman" w:cs="Times New Roman"/>
            <w:color w:val="auto"/>
            <w:sz w:val="28"/>
          </w:rPr>
          <w:t>№ 22</w:t>
        </w:r>
      </w:hyperlink>
      <w:r w:rsidRPr="003C1817">
        <w:rPr>
          <w:rFonts w:ascii="Times New Roman" w:hAnsi="Times New Roman" w:cs="Times New Roman"/>
          <w:color w:val="auto"/>
          <w:sz w:val="28"/>
        </w:rPr>
        <w:t xml:space="preserve"> - </w:t>
      </w:r>
      <w:hyperlink w:anchor="P1090" w:history="1">
        <w:r w:rsidRPr="003C1817">
          <w:rPr>
            <w:rFonts w:ascii="Times New Roman" w:hAnsi="Times New Roman" w:cs="Times New Roman"/>
            <w:color w:val="auto"/>
            <w:sz w:val="28"/>
          </w:rPr>
          <w:t>24</w:t>
        </w:r>
      </w:hyperlink>
      <w:r w:rsidRPr="003C1817">
        <w:rPr>
          <w:rFonts w:ascii="Times New Roman" w:hAnsi="Times New Roman" w:cs="Times New Roman"/>
          <w:color w:val="auto"/>
          <w:sz w:val="28"/>
        </w:rPr>
        <w:t xml:space="preserve"> Доклада </w:t>
      </w:r>
      <w:r w:rsidRPr="003C1817">
        <w:rPr>
          <w:rFonts w:ascii="Times New Roman" w:hAnsi="Times New Roman" w:cs="Times New Roman"/>
          <w:sz w:val="28"/>
        </w:rPr>
        <w:t xml:space="preserve">столбец с подтверждением (обоснованием) соблюдения критерия не заполнен или заполнен формально (без соблюдения требований к содержанию, установленных применительно к соответствующей таблице), или не заполнены или заполнены формально положения Доклада, ссылка на которые приведена в обоснование соблюдения критерия, а </w:t>
      </w:r>
      <w:proofErr w:type="gramStart"/>
      <w:r w:rsidRPr="003C1817">
        <w:rPr>
          <w:rFonts w:ascii="Times New Roman" w:hAnsi="Times New Roman" w:cs="Times New Roman"/>
          <w:sz w:val="28"/>
        </w:rPr>
        <w:t>равно</w:t>
      </w:r>
      <w:proofErr w:type="gramEnd"/>
      <w:r w:rsidRPr="003C1817">
        <w:rPr>
          <w:rFonts w:ascii="Times New Roman" w:hAnsi="Times New Roman" w:cs="Times New Roman"/>
          <w:sz w:val="28"/>
        </w:rPr>
        <w:t xml:space="preserve"> в случае если указанные в таблице сведения, подтверждающие (обосновывающие) соблюдение критерия, противоречат сведениям, представленным в иных пунктах Доклада и (или) содержащимся в документах, прилагаемых к Докладу, в общедоступных официальных источниках информации, то критерий считается невыполненным.</w:t>
      </w:r>
    </w:p>
    <w:p w:rsidR="003C1817" w:rsidRPr="003C1817" w:rsidRDefault="003C1817" w:rsidP="003C1817">
      <w:pPr>
        <w:ind w:firstLine="540"/>
        <w:jc w:val="both"/>
      </w:pPr>
      <w:bookmarkStart w:id="20" w:name="P46"/>
      <w:bookmarkEnd w:id="20"/>
      <w:r w:rsidRPr="003C1817">
        <w:rPr>
          <w:rFonts w:ascii="Times New Roman" w:hAnsi="Times New Roman" w:cs="Times New Roman"/>
          <w:color w:val="auto"/>
          <w:sz w:val="28"/>
        </w:rPr>
        <w:t xml:space="preserve">1.6. </w:t>
      </w:r>
      <w:proofErr w:type="gramStart"/>
      <w:r w:rsidRPr="003C1817">
        <w:rPr>
          <w:rFonts w:ascii="Times New Roman" w:hAnsi="Times New Roman" w:cs="Times New Roman"/>
          <w:color w:val="auto"/>
          <w:sz w:val="28"/>
        </w:rPr>
        <w:t xml:space="preserve">Для подготовки Доклада, в том числе </w:t>
      </w:r>
      <w:hyperlink w:anchor="P195" w:history="1">
        <w:r w:rsidRPr="003C1817">
          <w:rPr>
            <w:rFonts w:ascii="Times New Roman" w:hAnsi="Times New Roman" w:cs="Times New Roman"/>
            <w:color w:val="auto"/>
            <w:sz w:val="28"/>
          </w:rPr>
          <w:t>пунктов 9.2</w:t>
        </w:r>
      </w:hyperlink>
      <w:r w:rsidRPr="003C1817">
        <w:rPr>
          <w:rFonts w:ascii="Times New Roman" w:hAnsi="Times New Roman" w:cs="Times New Roman"/>
          <w:color w:val="auto"/>
          <w:sz w:val="28"/>
        </w:rPr>
        <w:t xml:space="preserve">, 10.1.2 (в части </w:t>
      </w:r>
      <w:hyperlink w:anchor="P400" w:history="1">
        <w:r w:rsidRPr="003C1817">
          <w:rPr>
            <w:rFonts w:ascii="Times New Roman" w:hAnsi="Times New Roman" w:cs="Times New Roman"/>
            <w:color w:val="auto"/>
            <w:sz w:val="28"/>
          </w:rPr>
          <w:t>критерия № 5</w:t>
        </w:r>
      </w:hyperlink>
      <w:r w:rsidRPr="003C1817">
        <w:rPr>
          <w:rFonts w:ascii="Times New Roman" w:hAnsi="Times New Roman" w:cs="Times New Roman"/>
          <w:color w:val="auto"/>
          <w:sz w:val="28"/>
        </w:rPr>
        <w:t xml:space="preserve">), 10.1.3 (в части </w:t>
      </w:r>
      <w:hyperlink w:anchor="P430" w:history="1">
        <w:r w:rsidRPr="003C1817">
          <w:rPr>
            <w:rFonts w:ascii="Times New Roman" w:hAnsi="Times New Roman" w:cs="Times New Roman"/>
            <w:color w:val="auto"/>
            <w:sz w:val="28"/>
          </w:rPr>
          <w:t>критерия № 2</w:t>
        </w:r>
      </w:hyperlink>
      <w:r w:rsidRPr="003C1817">
        <w:rPr>
          <w:rFonts w:ascii="Times New Roman" w:hAnsi="Times New Roman" w:cs="Times New Roman"/>
          <w:color w:val="auto"/>
          <w:sz w:val="28"/>
        </w:rPr>
        <w:t xml:space="preserve">), </w:t>
      </w:r>
      <w:hyperlink w:anchor="P491" w:history="1">
        <w:r w:rsidRPr="003C1817">
          <w:rPr>
            <w:rFonts w:ascii="Times New Roman" w:hAnsi="Times New Roman" w:cs="Times New Roman"/>
            <w:color w:val="auto"/>
            <w:sz w:val="28"/>
          </w:rPr>
          <w:t>10.1.5</w:t>
        </w:r>
      </w:hyperlink>
      <w:r w:rsidRPr="003C1817">
        <w:rPr>
          <w:rFonts w:ascii="Times New Roman" w:hAnsi="Times New Roman" w:cs="Times New Roman"/>
          <w:color w:val="auto"/>
          <w:sz w:val="28"/>
        </w:rPr>
        <w:t>, 10.3.2 (</w:t>
      </w:r>
      <w:hyperlink w:anchor="P627" w:history="1">
        <w:r w:rsidRPr="003C1817">
          <w:rPr>
            <w:rFonts w:ascii="Times New Roman" w:hAnsi="Times New Roman" w:cs="Times New Roman"/>
            <w:color w:val="auto"/>
            <w:sz w:val="28"/>
          </w:rPr>
          <w:t>таблицы № 14</w:t>
        </w:r>
      </w:hyperlink>
      <w:r w:rsidRPr="003C1817">
        <w:rPr>
          <w:rFonts w:ascii="Times New Roman" w:hAnsi="Times New Roman" w:cs="Times New Roman"/>
          <w:color w:val="auto"/>
          <w:sz w:val="28"/>
        </w:rPr>
        <w:t>, № 15</w:t>
      </w:r>
      <w:hyperlink w:anchor="P698" w:history="1"/>
      <w:r w:rsidRPr="003C1817">
        <w:rPr>
          <w:rFonts w:ascii="Times New Roman" w:hAnsi="Times New Roman" w:cs="Times New Roman"/>
          <w:color w:val="auto"/>
          <w:sz w:val="28"/>
        </w:rPr>
        <w:t xml:space="preserve">), </w:t>
      </w:r>
      <w:hyperlink w:anchor="P960" w:history="1">
        <w:r w:rsidRPr="003C1817">
          <w:rPr>
            <w:rFonts w:ascii="Times New Roman" w:hAnsi="Times New Roman" w:cs="Times New Roman"/>
            <w:color w:val="auto"/>
            <w:sz w:val="28"/>
          </w:rPr>
          <w:t>10.8</w:t>
        </w:r>
      </w:hyperlink>
      <w:r w:rsidRPr="003C1817">
        <w:rPr>
          <w:rFonts w:ascii="Times New Roman" w:hAnsi="Times New Roman" w:cs="Times New Roman"/>
          <w:color w:val="auto"/>
          <w:sz w:val="28"/>
        </w:rPr>
        <w:t xml:space="preserve"> Доклада, уполномоченный орган использует информацию, полученную в рамках ответов на вопросы субъектам </w:t>
      </w:r>
      <w:r w:rsidRPr="003C1817">
        <w:rPr>
          <w:rFonts w:ascii="Times New Roman" w:hAnsi="Times New Roman" w:cs="Times New Roman"/>
          <w:sz w:val="28"/>
        </w:rPr>
        <w:t xml:space="preserve">предпринимательской и </w:t>
      </w:r>
      <w:r w:rsidRPr="003C1817">
        <w:rPr>
          <w:rFonts w:ascii="Times New Roman" w:hAnsi="Times New Roman" w:cs="Times New Roman"/>
          <w:color w:val="auto"/>
          <w:sz w:val="28"/>
        </w:rPr>
        <w:t xml:space="preserve">иной экономической деятельности, к которым применяются обязательные требования одновременно с размещением утвержденного перечня нормативных правовых актов, содержащих обязательные требования, </w:t>
      </w:r>
      <w:r w:rsidRPr="003C1817">
        <w:rPr>
          <w:rFonts w:ascii="Times New Roman" w:hAnsi="Times New Roman" w:cs="Times New Roman"/>
          <w:sz w:val="28"/>
        </w:rPr>
        <w:t>применение которых подлежит</w:t>
      </w:r>
      <w:proofErr w:type="gramEnd"/>
      <w:r w:rsidRPr="003C1817">
        <w:rPr>
          <w:rFonts w:ascii="Times New Roman" w:hAnsi="Times New Roman" w:cs="Times New Roman"/>
          <w:sz w:val="28"/>
        </w:rPr>
        <w:t xml:space="preserve"> оценке.</w:t>
      </w:r>
    </w:p>
    <w:p w:rsidR="003C1817" w:rsidRPr="003C1817" w:rsidRDefault="003C1817" w:rsidP="003C1817">
      <w:pPr>
        <w:jc w:val="both"/>
      </w:pPr>
    </w:p>
    <w:p w:rsidR="003C1817" w:rsidRPr="003C1817" w:rsidRDefault="003C1817" w:rsidP="003C1817">
      <w:pPr>
        <w:jc w:val="center"/>
        <w:outlineLvl w:val="2"/>
      </w:pPr>
      <w:r w:rsidRPr="003C1817">
        <w:rPr>
          <w:rFonts w:ascii="Times New Roman" w:hAnsi="Times New Roman" w:cs="Times New Roman"/>
          <w:sz w:val="28"/>
        </w:rPr>
        <w:t>2. Цели и адресаты Доклада</w:t>
      </w:r>
    </w:p>
    <w:p w:rsidR="003C1817" w:rsidRPr="003C1817" w:rsidRDefault="003C1817" w:rsidP="003C1817">
      <w:pPr>
        <w:spacing w:after="1" w:line="280" w:lineRule="atLeast"/>
        <w:jc w:val="both"/>
      </w:pPr>
    </w:p>
    <w:p w:rsidR="003C1817" w:rsidRPr="003C1817" w:rsidRDefault="003C1817" w:rsidP="003C1817">
      <w:pPr>
        <w:ind w:firstLine="539"/>
        <w:jc w:val="both"/>
      </w:pPr>
      <w:r w:rsidRPr="003C1817">
        <w:rPr>
          <w:rFonts w:ascii="Times New Roman" w:hAnsi="Times New Roman" w:cs="Times New Roman"/>
          <w:sz w:val="28"/>
        </w:rPr>
        <w:t>2.1. Доклад подготовлен в рамках проведения оценки применения обязательных требований, направленных на регулирование ___________ (указываются общественные отношения (группы общественных отношений), регулируемые обязательными требованиями).</w:t>
      </w:r>
    </w:p>
    <w:p w:rsidR="003C1817" w:rsidRPr="003C1817" w:rsidRDefault="003C1817" w:rsidP="003C1817">
      <w:pPr>
        <w:ind w:firstLine="539"/>
        <w:jc w:val="both"/>
      </w:pPr>
      <w:r w:rsidRPr="003C1817">
        <w:rPr>
          <w:rFonts w:ascii="Times New Roman" w:hAnsi="Times New Roman" w:cs="Times New Roman"/>
          <w:sz w:val="28"/>
        </w:rPr>
        <w:t>2.2. Целью Доклада является представление подтвержденных результатов комплексной оценки системы рассматриваемых обязательных требований (включая оценку достижения целей их введения), а также решений, принятых по итогам такой оценки.</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3. Источники данных Доклада</w:t>
      </w:r>
    </w:p>
    <w:p w:rsidR="003C1817" w:rsidRPr="003C1817" w:rsidRDefault="003C1817" w:rsidP="003C1817">
      <w:pPr>
        <w:spacing w:after="1" w:line="280" w:lineRule="atLeast"/>
        <w:jc w:val="both"/>
      </w:pPr>
    </w:p>
    <w:p w:rsidR="003C1817" w:rsidRPr="003C1817" w:rsidRDefault="003C1817" w:rsidP="003C1817">
      <w:pPr>
        <w:ind w:firstLine="539"/>
        <w:jc w:val="both"/>
        <w:rPr>
          <w:color w:val="auto"/>
        </w:rPr>
      </w:pPr>
      <w:r w:rsidRPr="003C1817">
        <w:rPr>
          <w:rFonts w:ascii="Times New Roman" w:hAnsi="Times New Roman" w:cs="Times New Roman"/>
          <w:color w:val="auto"/>
          <w:sz w:val="28"/>
        </w:rPr>
        <w:t xml:space="preserve">3.1. Источниками сведений, представленных в Докладе, являются (для каждого источника данных указываются наименование, источник получения, ссылка на положения Доклада, для формирования которых использовался соответствующий источник данных; к источникам </w:t>
      </w:r>
      <w:proofErr w:type="gramStart"/>
      <w:r w:rsidRPr="003C1817">
        <w:rPr>
          <w:rFonts w:ascii="Times New Roman" w:hAnsi="Times New Roman" w:cs="Times New Roman"/>
          <w:color w:val="auto"/>
          <w:sz w:val="28"/>
        </w:rPr>
        <w:t>относятся</w:t>
      </w:r>
      <w:proofErr w:type="gramEnd"/>
      <w:r w:rsidRPr="003C1817">
        <w:rPr>
          <w:rFonts w:ascii="Times New Roman" w:hAnsi="Times New Roman" w:cs="Times New Roman"/>
          <w:color w:val="auto"/>
          <w:sz w:val="28"/>
        </w:rPr>
        <w:t xml:space="preserve"> в том числе ресурсы в информационно-телекоммуникационной сети «Интернет», ответы субъектов регулирования на вопросы, подготовленные уполномоченным органом в соответствии с </w:t>
      </w:r>
      <w:hyperlink w:anchor="P46" w:history="1">
        <w:r w:rsidRPr="003C1817">
          <w:rPr>
            <w:rFonts w:ascii="Times New Roman" w:hAnsi="Times New Roman" w:cs="Times New Roman"/>
            <w:color w:val="auto"/>
            <w:sz w:val="28"/>
          </w:rPr>
          <w:t>пунктом 1.6</w:t>
        </w:r>
      </w:hyperlink>
      <w:r w:rsidRPr="003C1817">
        <w:rPr>
          <w:rFonts w:ascii="Times New Roman" w:hAnsi="Times New Roman" w:cs="Times New Roman"/>
          <w:color w:val="auto"/>
          <w:sz w:val="28"/>
        </w:rPr>
        <w:t xml:space="preserve"> Доклада; количество возможных источников не ограничено):</w:t>
      </w:r>
    </w:p>
    <w:p w:rsidR="003C1817" w:rsidRPr="003C1817" w:rsidRDefault="003C1817" w:rsidP="003C1817">
      <w:pPr>
        <w:ind w:firstLine="539"/>
        <w:jc w:val="both"/>
        <w:rPr>
          <w:color w:val="auto"/>
        </w:rPr>
      </w:pPr>
      <w:r w:rsidRPr="003C1817">
        <w:rPr>
          <w:rFonts w:ascii="Times New Roman" w:hAnsi="Times New Roman" w:cs="Times New Roman"/>
          <w:color w:val="auto"/>
          <w:sz w:val="28"/>
        </w:rPr>
        <w:t>1) __________________;</w:t>
      </w:r>
    </w:p>
    <w:p w:rsidR="003C1817" w:rsidRPr="003C1817" w:rsidRDefault="003C1817" w:rsidP="003C1817">
      <w:pPr>
        <w:ind w:firstLine="539"/>
        <w:jc w:val="both"/>
        <w:rPr>
          <w:color w:val="auto"/>
        </w:rPr>
      </w:pPr>
      <w:r w:rsidRPr="003C1817">
        <w:rPr>
          <w:rFonts w:ascii="Times New Roman" w:hAnsi="Times New Roman" w:cs="Times New Roman"/>
          <w:color w:val="auto"/>
          <w:sz w:val="28"/>
        </w:rPr>
        <w:t>2) __________________;</w:t>
      </w:r>
    </w:p>
    <w:p w:rsidR="003C1817" w:rsidRPr="003C1817" w:rsidRDefault="003C1817" w:rsidP="003C1817">
      <w:pPr>
        <w:ind w:firstLine="539"/>
        <w:jc w:val="both"/>
        <w:rPr>
          <w:color w:val="auto"/>
        </w:rPr>
      </w:pPr>
      <w:r w:rsidRPr="003C1817">
        <w:rPr>
          <w:rFonts w:ascii="Times New Roman" w:hAnsi="Times New Roman" w:cs="Times New Roman"/>
          <w:color w:val="auto"/>
          <w:sz w:val="28"/>
        </w:rPr>
        <w:t>3) __________________.</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4. Влияние системы оцениваемых обязательных требований</w:t>
      </w:r>
    </w:p>
    <w:p w:rsidR="003C1817" w:rsidRPr="003C1817" w:rsidRDefault="003C1817" w:rsidP="003C1817">
      <w:pPr>
        <w:spacing w:after="1" w:line="280" w:lineRule="atLeast"/>
        <w:jc w:val="center"/>
      </w:pPr>
      <w:r w:rsidRPr="003C1817">
        <w:rPr>
          <w:rFonts w:ascii="Times New Roman" w:hAnsi="Times New Roman" w:cs="Times New Roman"/>
          <w:sz w:val="28"/>
        </w:rPr>
        <w:t>на достижение целей регулирования</w:t>
      </w:r>
    </w:p>
    <w:p w:rsidR="003C1817" w:rsidRPr="003C1817" w:rsidRDefault="003C1817" w:rsidP="003C1817">
      <w:pPr>
        <w:spacing w:after="1" w:line="280" w:lineRule="atLeast"/>
        <w:jc w:val="both"/>
      </w:pPr>
    </w:p>
    <w:p w:rsidR="003C1817" w:rsidRPr="003C1817" w:rsidRDefault="003C1817" w:rsidP="003C1817">
      <w:pPr>
        <w:ind w:firstLine="539"/>
        <w:jc w:val="both"/>
      </w:pPr>
      <w:r w:rsidRPr="003C1817">
        <w:rPr>
          <w:rFonts w:ascii="Times New Roman" w:hAnsi="Times New Roman" w:cs="Times New Roman"/>
          <w:sz w:val="28"/>
        </w:rPr>
        <w:t>4.1. В рассматриваемой сфере регулирования существуют следующие риски причинения вреда (ущерба) охраняемым законом ценностям: __________________________ (указываются конкретные риски причинения вреда (ущерба) конкретным видам охраняемых законом ценностей).</w:t>
      </w:r>
    </w:p>
    <w:p w:rsidR="003C1817" w:rsidRPr="003C1817" w:rsidRDefault="003C1817" w:rsidP="003C1817">
      <w:pPr>
        <w:ind w:firstLine="539"/>
        <w:jc w:val="both"/>
      </w:pPr>
      <w:r w:rsidRPr="003C1817">
        <w:rPr>
          <w:rFonts w:ascii="Times New Roman" w:hAnsi="Times New Roman" w:cs="Times New Roman"/>
          <w:sz w:val="28"/>
        </w:rPr>
        <w:t xml:space="preserve">4.2. До введения обязательных требований реализация данных рисков приводила </w:t>
      </w:r>
      <w:proofErr w:type="gramStart"/>
      <w:r w:rsidRPr="003C1817">
        <w:rPr>
          <w:rFonts w:ascii="Times New Roman" w:hAnsi="Times New Roman" w:cs="Times New Roman"/>
          <w:sz w:val="28"/>
        </w:rPr>
        <w:t>к</w:t>
      </w:r>
      <w:proofErr w:type="gramEnd"/>
      <w:r w:rsidRPr="003C1817">
        <w:rPr>
          <w:rFonts w:ascii="Times New Roman" w:hAnsi="Times New Roman" w:cs="Times New Roman"/>
          <w:sz w:val="28"/>
        </w:rPr>
        <w:t xml:space="preserve"> ________________ (указываются </w:t>
      </w:r>
      <w:proofErr w:type="gramStart"/>
      <w:r w:rsidRPr="003C1817">
        <w:rPr>
          <w:rFonts w:ascii="Times New Roman" w:hAnsi="Times New Roman" w:cs="Times New Roman"/>
          <w:sz w:val="28"/>
        </w:rPr>
        <w:t>виды</w:t>
      </w:r>
      <w:proofErr w:type="gramEnd"/>
      <w:r w:rsidRPr="003C1817">
        <w:rPr>
          <w:rFonts w:ascii="Times New Roman" w:hAnsi="Times New Roman" w:cs="Times New Roman"/>
          <w:sz w:val="28"/>
        </w:rPr>
        <w:t xml:space="preserve"> и масштабы причиненного вреда (ущерба) охраняемым законом ценностям, в среднем в год).</w:t>
      </w:r>
    </w:p>
    <w:p w:rsidR="003C1817" w:rsidRPr="003C1817" w:rsidRDefault="003C1817" w:rsidP="003C1817">
      <w:pPr>
        <w:ind w:firstLine="539"/>
        <w:jc w:val="both"/>
      </w:pPr>
      <w:r w:rsidRPr="003C1817">
        <w:rPr>
          <w:rFonts w:ascii="Times New Roman" w:hAnsi="Times New Roman" w:cs="Times New Roman"/>
          <w:sz w:val="28"/>
        </w:rPr>
        <w:t>Главные причины и факторы этих рисков: _____________ (указываются основные выявленные причины и факторы соответствующих рисков).</w:t>
      </w:r>
    </w:p>
    <w:p w:rsidR="003C1817" w:rsidRPr="003C1817" w:rsidRDefault="003C1817" w:rsidP="003C1817">
      <w:pPr>
        <w:ind w:firstLine="539"/>
        <w:jc w:val="both"/>
      </w:pPr>
      <w:r w:rsidRPr="003C1817">
        <w:rPr>
          <w:rFonts w:ascii="Times New Roman" w:hAnsi="Times New Roman" w:cs="Times New Roman"/>
          <w:sz w:val="28"/>
        </w:rPr>
        <w:t>4.3. Установление оцениваемых обязательных требований было направлено на: _______________ (приводятся качественные характеристики и количественные показатели целей введения обязательных требований, а также ссылки на положения Доклада, содержащие соответствующие сведения).</w:t>
      </w:r>
    </w:p>
    <w:p w:rsidR="003C1817" w:rsidRPr="003C1817" w:rsidRDefault="003C1817" w:rsidP="003C1817">
      <w:pPr>
        <w:ind w:firstLine="539"/>
        <w:jc w:val="both"/>
      </w:pPr>
      <w:r w:rsidRPr="003C1817">
        <w:rPr>
          <w:rFonts w:ascii="Times New Roman" w:hAnsi="Times New Roman" w:cs="Times New Roman"/>
          <w:sz w:val="28"/>
        </w:rPr>
        <w:t>4.4. В результате действия оцениваемых обязательных требований получены следующие результаты:</w:t>
      </w:r>
    </w:p>
    <w:p w:rsidR="003C1817" w:rsidRPr="003C1817" w:rsidRDefault="003C1817" w:rsidP="003C1817">
      <w:pPr>
        <w:ind w:firstLine="539"/>
        <w:jc w:val="both"/>
      </w:pPr>
      <w:r w:rsidRPr="003C1817">
        <w:rPr>
          <w:rFonts w:ascii="Times New Roman" w:hAnsi="Times New Roman" w:cs="Times New Roman"/>
          <w:sz w:val="28"/>
        </w:rPr>
        <w:t>1) в части снижения (устранения) рисков причинения вреда охраняемым законом ценностям: ______________ (указываются достигнутые качественные и количественные показатели снижения (устранения) рисков причинения вреда (ущерба) охраняемым законом ценностям, а также ссылки на положения Доклада, содержащие соответствующие сведения);</w:t>
      </w:r>
    </w:p>
    <w:p w:rsidR="003C1817" w:rsidRPr="003C1817" w:rsidRDefault="003C1817" w:rsidP="003C1817">
      <w:pPr>
        <w:ind w:firstLine="539"/>
        <w:jc w:val="both"/>
      </w:pPr>
      <w:proofErr w:type="gramStart"/>
      <w:r w:rsidRPr="003C1817">
        <w:rPr>
          <w:rFonts w:ascii="Times New Roman" w:hAnsi="Times New Roman" w:cs="Times New Roman"/>
          <w:sz w:val="28"/>
        </w:rPr>
        <w:t xml:space="preserve">2) в части влияния на условия ведения экономической деятельности: _____________ (указываются выявленные положительные и отрицательные экономические эффекты соблюдения оцениваемых обязательных требований, например, сведения о динамике ведения соответствующей экономической деятельности, об изменении уровня конкуренции в регулируемой сфере, об изменении цен на товары (работы, услуги), производимые и (или) реализуемые в регулируемой сфере, а также ссылки на </w:t>
      </w:r>
      <w:r w:rsidRPr="003C1817">
        <w:rPr>
          <w:rFonts w:ascii="Times New Roman" w:hAnsi="Times New Roman" w:cs="Times New Roman"/>
          <w:sz w:val="28"/>
        </w:rPr>
        <w:lastRenderedPageBreak/>
        <w:t>положения Доклада, содержащие соответствующие сведения).</w:t>
      </w:r>
      <w:proofErr w:type="gramEnd"/>
    </w:p>
    <w:p w:rsidR="003C1817" w:rsidRPr="003C1817" w:rsidRDefault="003C1817" w:rsidP="003C1817">
      <w:pPr>
        <w:ind w:firstLine="539"/>
        <w:jc w:val="both"/>
      </w:pPr>
      <w:r w:rsidRPr="003C1817">
        <w:rPr>
          <w:rFonts w:ascii="Times New Roman" w:hAnsi="Times New Roman" w:cs="Times New Roman"/>
          <w:sz w:val="28"/>
        </w:rPr>
        <w:t xml:space="preserve">Представленные результаты свидетельствуют о том, что цели введения оцениваемых обязательных требований в полной мере </w:t>
      </w:r>
      <w:proofErr w:type="gramStart"/>
      <w:r w:rsidRPr="003C1817">
        <w:rPr>
          <w:rFonts w:ascii="Times New Roman" w:hAnsi="Times New Roman" w:cs="Times New Roman"/>
          <w:sz w:val="28"/>
        </w:rPr>
        <w:t>достигнуты</w:t>
      </w:r>
      <w:proofErr w:type="gramEnd"/>
      <w:r w:rsidRPr="003C1817">
        <w:rPr>
          <w:rFonts w:ascii="Times New Roman" w:hAnsi="Times New Roman" w:cs="Times New Roman"/>
          <w:sz w:val="28"/>
        </w:rPr>
        <w:t xml:space="preserve">/ не достигнуты, но обязательные требования явно способствуют их достижению/ не достигнуты, и обязательные требования не оказывают значимого положительного влияния на их достижение, а именно: ______ (указываются обоснования достижения либо </w:t>
      </w:r>
      <w:proofErr w:type="spellStart"/>
      <w:r w:rsidRPr="003C1817">
        <w:rPr>
          <w:rFonts w:ascii="Times New Roman" w:hAnsi="Times New Roman" w:cs="Times New Roman"/>
          <w:sz w:val="28"/>
        </w:rPr>
        <w:t>недостижения</w:t>
      </w:r>
      <w:proofErr w:type="spellEnd"/>
      <w:r w:rsidRPr="003C1817">
        <w:rPr>
          <w:rFonts w:ascii="Times New Roman" w:hAnsi="Times New Roman" w:cs="Times New Roman"/>
          <w:sz w:val="28"/>
        </w:rPr>
        <w:t xml:space="preserve"> целей введения обязательных требований).</w:t>
      </w:r>
    </w:p>
    <w:p w:rsidR="003C1817" w:rsidRPr="003C1817" w:rsidRDefault="003C1817" w:rsidP="003C1817">
      <w:pPr>
        <w:ind w:firstLine="539"/>
        <w:jc w:val="both"/>
      </w:pPr>
      <w:r w:rsidRPr="003C1817">
        <w:rPr>
          <w:rFonts w:ascii="Times New Roman" w:hAnsi="Times New Roman" w:cs="Times New Roman"/>
          <w:sz w:val="28"/>
        </w:rPr>
        <w:t>Это является основанием для комплексного пересмотра системы обязательных требований/ внесения изменений в регулирование, в частности в следующие обязательные требования (группы обязательных требований): ____________ (указывается применимый вариант).</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5. Удобство соблюдения обязательных требований,</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в том числе доступность информации об </w:t>
      </w:r>
      <w:proofErr w:type="gramStart"/>
      <w:r w:rsidRPr="003C1817">
        <w:rPr>
          <w:rFonts w:ascii="Times New Roman" w:hAnsi="Times New Roman" w:cs="Times New Roman"/>
          <w:sz w:val="28"/>
        </w:rPr>
        <w:t>оцениваемых</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 xml:space="preserve">обязательных </w:t>
      </w:r>
      <w:proofErr w:type="gramStart"/>
      <w:r w:rsidRPr="003C1817">
        <w:rPr>
          <w:rFonts w:ascii="Times New Roman" w:hAnsi="Times New Roman" w:cs="Times New Roman"/>
          <w:sz w:val="28"/>
        </w:rPr>
        <w:t>требованиях</w:t>
      </w:r>
      <w:proofErr w:type="gramEnd"/>
      <w:r w:rsidRPr="003C1817">
        <w:rPr>
          <w:rFonts w:ascii="Times New Roman" w:hAnsi="Times New Roman" w:cs="Times New Roman"/>
          <w:sz w:val="28"/>
        </w:rPr>
        <w:t xml:space="preserve"> и способах их соблюдения</w:t>
      </w:r>
    </w:p>
    <w:p w:rsidR="003C1817" w:rsidRPr="003C1817" w:rsidRDefault="003C1817" w:rsidP="003C1817">
      <w:pPr>
        <w:spacing w:after="1" w:line="280" w:lineRule="atLeast"/>
        <w:jc w:val="both"/>
      </w:pPr>
    </w:p>
    <w:p w:rsidR="003C1817" w:rsidRPr="003C1817" w:rsidRDefault="003C1817" w:rsidP="003C1817">
      <w:pPr>
        <w:ind w:firstLine="540"/>
        <w:jc w:val="both"/>
        <w:rPr>
          <w:color w:val="auto"/>
        </w:rPr>
      </w:pPr>
      <w:r w:rsidRPr="003C1817">
        <w:rPr>
          <w:rFonts w:ascii="Times New Roman" w:hAnsi="Times New Roman" w:cs="Times New Roman"/>
          <w:color w:val="auto"/>
          <w:sz w:val="28"/>
        </w:rPr>
        <w:t xml:space="preserve">5.1. При подготовке Доклада установлено, что прямые издержки на соблюдение обязательных требований из расчета на одного субъекта регулирования в среднем составляют: ___________ (указывается фактический размер прямых издержек в соответствии с </w:t>
      </w:r>
      <w:hyperlink w:anchor="P623" w:history="1">
        <w:r w:rsidRPr="003C1817">
          <w:rPr>
            <w:rFonts w:ascii="Times New Roman" w:hAnsi="Times New Roman" w:cs="Times New Roman"/>
            <w:color w:val="auto"/>
            <w:sz w:val="28"/>
          </w:rPr>
          <w:t>пунктом 10.3.2</w:t>
        </w:r>
      </w:hyperlink>
      <w:r w:rsidRPr="003C1817">
        <w:rPr>
          <w:rFonts w:ascii="Times New Roman" w:hAnsi="Times New Roman" w:cs="Times New Roman"/>
          <w:color w:val="auto"/>
          <w:sz w:val="28"/>
        </w:rPr>
        <w:t xml:space="preserve"> Доклада). Прямые издержки на соблюдение обязательных требований из расчета на всех субъектов регулирования в среднем составляют: _____________ (указывается фактический размер прямых издержек в соответствии с </w:t>
      </w:r>
      <w:hyperlink w:anchor="P623" w:history="1">
        <w:r w:rsidRPr="003C1817">
          <w:rPr>
            <w:rFonts w:ascii="Times New Roman" w:hAnsi="Times New Roman" w:cs="Times New Roman"/>
            <w:color w:val="auto"/>
            <w:sz w:val="28"/>
          </w:rPr>
          <w:t>пунктом 10.3.2</w:t>
        </w:r>
      </w:hyperlink>
      <w:r w:rsidRPr="003C1817">
        <w:rPr>
          <w:rFonts w:ascii="Times New Roman" w:hAnsi="Times New Roman" w:cs="Times New Roman"/>
          <w:color w:val="auto"/>
          <w:sz w:val="28"/>
        </w:rPr>
        <w:t xml:space="preserve"> Доклада). Такой размер прямых издержек оценивается субъектами </w:t>
      </w:r>
      <w:proofErr w:type="gramStart"/>
      <w:r w:rsidRPr="003C1817">
        <w:rPr>
          <w:rFonts w:ascii="Times New Roman" w:hAnsi="Times New Roman" w:cs="Times New Roman"/>
          <w:color w:val="auto"/>
          <w:sz w:val="28"/>
        </w:rPr>
        <w:t>регулирования</w:t>
      </w:r>
      <w:proofErr w:type="gramEnd"/>
      <w:r w:rsidRPr="003C1817">
        <w:rPr>
          <w:rFonts w:ascii="Times New Roman" w:hAnsi="Times New Roman" w:cs="Times New Roman"/>
          <w:color w:val="auto"/>
          <w:sz w:val="28"/>
        </w:rPr>
        <w:t xml:space="preserve"> как ___________ (указывается характеристика прямых издержек субъектами регулирования, представленная в рамках ответов на вопросы в соответствии с </w:t>
      </w:r>
      <w:hyperlink w:anchor="P46" w:history="1">
        <w:r w:rsidRPr="003C1817">
          <w:rPr>
            <w:rFonts w:ascii="Times New Roman" w:hAnsi="Times New Roman" w:cs="Times New Roman"/>
            <w:color w:val="auto"/>
            <w:sz w:val="28"/>
          </w:rPr>
          <w:t>пунктом 1.6</w:t>
        </w:r>
      </w:hyperlink>
      <w:r w:rsidRPr="003C1817">
        <w:rPr>
          <w:rFonts w:ascii="Times New Roman" w:hAnsi="Times New Roman" w:cs="Times New Roman"/>
          <w:color w:val="auto"/>
          <w:sz w:val="28"/>
        </w:rPr>
        <w:t xml:space="preserve"> Доклада).</w:t>
      </w:r>
    </w:p>
    <w:p w:rsidR="003C1817" w:rsidRPr="003C1817" w:rsidRDefault="003C1817" w:rsidP="003C1817">
      <w:pPr>
        <w:ind w:firstLine="540"/>
        <w:jc w:val="both"/>
        <w:rPr>
          <w:color w:val="auto"/>
        </w:rPr>
      </w:pPr>
      <w:r w:rsidRPr="003C1817">
        <w:rPr>
          <w:rFonts w:ascii="Times New Roman" w:hAnsi="Times New Roman" w:cs="Times New Roman"/>
          <w:color w:val="auto"/>
          <w:sz w:val="28"/>
        </w:rPr>
        <w:t xml:space="preserve">5.2. </w:t>
      </w:r>
      <w:proofErr w:type="gramStart"/>
      <w:r w:rsidRPr="003C1817">
        <w:rPr>
          <w:rFonts w:ascii="Times New Roman" w:hAnsi="Times New Roman" w:cs="Times New Roman"/>
          <w:color w:val="auto"/>
          <w:sz w:val="28"/>
        </w:rPr>
        <w:t>Выявлены следующие проблемы соблюдения обязательных требований, в том числе влияющие на возможность их соблюдения с наименьшими возможными затратами времени, материальных, финансовых и (или) иных ресурсов субъекта регулирования: ____________ (указываются соответствующие выявленные проблемы обязательных требований (например, избыточность прямых издержек субъектов регулирования на соблюдение обязательных требований, избыточность затрат времени на соблюдение обязательных требований, избыточность действий, процессов и процедур, предусмотренных обязательными требованиями, отсутствие доступной</w:t>
      </w:r>
      <w:proofErr w:type="gramEnd"/>
      <w:r w:rsidRPr="003C1817">
        <w:rPr>
          <w:rFonts w:ascii="Times New Roman" w:hAnsi="Times New Roman" w:cs="Times New Roman"/>
          <w:color w:val="auto"/>
          <w:sz w:val="28"/>
        </w:rPr>
        <w:t xml:space="preserve"> </w:t>
      </w:r>
      <w:proofErr w:type="gramStart"/>
      <w:r w:rsidRPr="003C1817">
        <w:rPr>
          <w:rFonts w:ascii="Times New Roman" w:hAnsi="Times New Roman" w:cs="Times New Roman"/>
          <w:color w:val="auto"/>
          <w:sz w:val="28"/>
        </w:rPr>
        <w:t>и актуальной информации об обязательных требованиях и их соблюдении, наличие незаконных, необоснованных, устаревших, дублирующих, неисполнимых, противоречащих требований), а также ссылки на положения Доклада, содержащие соответствующие сведения).</w:t>
      </w:r>
      <w:proofErr w:type="gramEnd"/>
    </w:p>
    <w:p w:rsidR="003C1817" w:rsidRPr="003C1817" w:rsidRDefault="003C1817" w:rsidP="003C1817">
      <w:pPr>
        <w:ind w:firstLine="540"/>
        <w:jc w:val="both"/>
        <w:rPr>
          <w:color w:val="auto"/>
        </w:rPr>
      </w:pPr>
      <w:r w:rsidRPr="003C1817">
        <w:rPr>
          <w:rFonts w:ascii="Times New Roman" w:hAnsi="Times New Roman" w:cs="Times New Roman"/>
          <w:color w:val="auto"/>
          <w:sz w:val="28"/>
        </w:rPr>
        <w:t xml:space="preserve">5.3. Приведенные результаты являются основанием для комплексного пересмотра системы обязательных требований/ внесения изменений в регулирование, в частности ___________ (в случае выбора варианта 2 </w:t>
      </w:r>
      <w:r w:rsidRPr="003C1817">
        <w:rPr>
          <w:rFonts w:ascii="Times New Roman" w:hAnsi="Times New Roman" w:cs="Times New Roman"/>
          <w:color w:val="auto"/>
          <w:sz w:val="28"/>
        </w:rPr>
        <w:lastRenderedPageBreak/>
        <w:t>указываются нормативные правовые акты, устанавливающие избыточные обязательные требования, и планируемые изменения, включая отмену нормативного правового акта или его отдельных положений).</w:t>
      </w:r>
    </w:p>
    <w:p w:rsidR="003C1817" w:rsidRPr="003C1817" w:rsidRDefault="003C1817" w:rsidP="003C1817">
      <w:pPr>
        <w:jc w:val="both"/>
        <w:rPr>
          <w:color w:val="auto"/>
        </w:rPr>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6. Логичность, ясность, актуальность, непротиворечивость</w:t>
      </w:r>
    </w:p>
    <w:p w:rsidR="003C1817" w:rsidRPr="003C1817" w:rsidRDefault="003C1817" w:rsidP="003C1817">
      <w:pPr>
        <w:spacing w:after="1" w:line="280" w:lineRule="atLeast"/>
        <w:jc w:val="center"/>
      </w:pPr>
      <w:r w:rsidRPr="003C1817">
        <w:rPr>
          <w:rFonts w:ascii="Times New Roman" w:hAnsi="Times New Roman" w:cs="Times New Roman"/>
          <w:sz w:val="28"/>
        </w:rPr>
        <w:t>и исполнимость оцениваемых обязательных требований</w:t>
      </w:r>
    </w:p>
    <w:p w:rsidR="003C1817" w:rsidRPr="003C1817" w:rsidRDefault="003C1817" w:rsidP="003C1817">
      <w:pPr>
        <w:spacing w:after="1" w:line="280" w:lineRule="atLeast"/>
        <w:jc w:val="both"/>
      </w:pPr>
    </w:p>
    <w:p w:rsidR="003C1817" w:rsidRPr="003C1817" w:rsidRDefault="003C1817" w:rsidP="003C1817">
      <w:pPr>
        <w:ind w:firstLine="540"/>
        <w:jc w:val="both"/>
      </w:pPr>
      <w:r w:rsidRPr="003C1817">
        <w:rPr>
          <w:rFonts w:ascii="Times New Roman" w:hAnsi="Times New Roman" w:cs="Times New Roman"/>
          <w:sz w:val="28"/>
        </w:rPr>
        <w:t>6.1. В ходе проведения оценки применения обязательных требований выявлены следующие проблемы соблюдения (применения) обязательных требований.</w:t>
      </w:r>
    </w:p>
    <w:p w:rsidR="003C1817" w:rsidRPr="003C1817" w:rsidRDefault="003C1817" w:rsidP="003C1817">
      <w:pPr>
        <w:ind w:firstLine="540"/>
        <w:jc w:val="both"/>
      </w:pPr>
      <w:r w:rsidRPr="003C1817">
        <w:rPr>
          <w:rFonts w:ascii="Times New Roman" w:hAnsi="Times New Roman" w:cs="Times New Roman"/>
          <w:sz w:val="28"/>
        </w:rPr>
        <w:t>6.1.1. Вопросы логичности, ясности и однозначности понимания следующих обязательных требований: 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3C1817" w:rsidRPr="003C1817" w:rsidRDefault="003C1817" w:rsidP="003C1817">
      <w:pPr>
        <w:ind w:firstLine="540"/>
        <w:jc w:val="both"/>
      </w:pPr>
      <w:r w:rsidRPr="003C1817">
        <w:rPr>
          <w:rFonts w:ascii="Times New Roman" w:hAnsi="Times New Roman" w:cs="Times New Roman"/>
          <w:sz w:val="28"/>
        </w:rPr>
        <w:t>6.1.2. Вопросы противоречивости обязательных требований, в том числе невозможности исполнения одних обязательных требований при исполнении других: 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3C1817" w:rsidRPr="003C1817" w:rsidRDefault="003C1817" w:rsidP="003C1817">
      <w:pPr>
        <w:ind w:firstLine="540"/>
        <w:jc w:val="both"/>
      </w:pPr>
      <w:r w:rsidRPr="003C1817">
        <w:rPr>
          <w:rFonts w:ascii="Times New Roman" w:hAnsi="Times New Roman" w:cs="Times New Roman"/>
          <w:sz w:val="28"/>
        </w:rPr>
        <w:t>6.1.3. Вопросы актуальности обязательных требований: 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3C1817" w:rsidRPr="003C1817" w:rsidRDefault="003C1817" w:rsidP="003C1817">
      <w:pPr>
        <w:ind w:firstLine="540"/>
        <w:jc w:val="both"/>
      </w:pPr>
      <w:r w:rsidRPr="003C1817">
        <w:rPr>
          <w:rFonts w:ascii="Times New Roman" w:hAnsi="Times New Roman" w:cs="Times New Roman"/>
          <w:sz w:val="28"/>
        </w:rPr>
        <w:t>6.1.4. Вопросы дублирования обязательных требований: ____________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3C1817" w:rsidRPr="003C1817" w:rsidRDefault="003C1817" w:rsidP="003C1817">
      <w:pPr>
        <w:ind w:firstLine="540"/>
        <w:jc w:val="both"/>
      </w:pPr>
      <w:r w:rsidRPr="003C1817">
        <w:rPr>
          <w:rFonts w:ascii="Times New Roman" w:hAnsi="Times New Roman" w:cs="Times New Roman"/>
          <w:sz w:val="28"/>
        </w:rPr>
        <w:t>6.1.4. Вопросы исполнимости обязательных требований: ____________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 основные выявленные причины неисполнения обязательных требований, а также ссылки на положения Доклада, содержащие соответствующие сведения).</w:t>
      </w:r>
    </w:p>
    <w:p w:rsidR="003C1817" w:rsidRPr="003C1817" w:rsidRDefault="003C1817" w:rsidP="003C1817">
      <w:pPr>
        <w:ind w:firstLine="540"/>
        <w:jc w:val="both"/>
      </w:pPr>
      <w:r w:rsidRPr="003C1817">
        <w:rPr>
          <w:rFonts w:ascii="Times New Roman" w:hAnsi="Times New Roman" w:cs="Times New Roman"/>
          <w:sz w:val="28"/>
        </w:rPr>
        <w:t>6.2. Существование таких требований негативно сказывается на развитии соответствующей сферы экономической деятельности, в частности _________ (указываются наступившие неблагоприятные последствия для соответствующей сферы экономической деятельности, например, повышение себестоимости товаров в связи с тем, что при их производстве и (или) реализации необходимо соблюдение обязательных требований).</w:t>
      </w:r>
    </w:p>
    <w:p w:rsidR="003C1817" w:rsidRPr="003C1817" w:rsidRDefault="003C1817" w:rsidP="003C1817">
      <w:pPr>
        <w:ind w:firstLine="540"/>
        <w:jc w:val="both"/>
      </w:pPr>
      <w:r w:rsidRPr="003C1817">
        <w:rPr>
          <w:rFonts w:ascii="Times New Roman" w:hAnsi="Times New Roman" w:cs="Times New Roman"/>
          <w:sz w:val="28"/>
        </w:rPr>
        <w:t xml:space="preserve">6.3. Указанные проблемы являются основанием для комплексного пересмотра системы обязательных требований/внесения изменений в регулирование, в частности __________ (в случае выбора варианта 2 указываются нормативные правовые акты, устанавливающие избыточные </w:t>
      </w:r>
      <w:r w:rsidRPr="003C1817">
        <w:rPr>
          <w:rFonts w:ascii="Times New Roman" w:hAnsi="Times New Roman" w:cs="Times New Roman"/>
          <w:sz w:val="28"/>
        </w:rPr>
        <w:lastRenderedPageBreak/>
        <w:t>обязательные требования, и планируемые изменения, включая отмену нормативного правового акта или его отдельных положений).</w:t>
      </w:r>
    </w:p>
    <w:p w:rsidR="003C1817" w:rsidRPr="003C1817" w:rsidRDefault="003C1817" w:rsidP="003C1817">
      <w:pPr>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7. Общая информация об уровне соблюдения</w:t>
      </w:r>
    </w:p>
    <w:p w:rsidR="003C1817" w:rsidRPr="003C1817" w:rsidRDefault="003C1817" w:rsidP="003C1817">
      <w:pPr>
        <w:spacing w:after="1" w:line="280" w:lineRule="atLeast"/>
        <w:jc w:val="center"/>
      </w:pPr>
      <w:r w:rsidRPr="003C1817">
        <w:rPr>
          <w:rFonts w:ascii="Times New Roman" w:hAnsi="Times New Roman" w:cs="Times New Roman"/>
          <w:sz w:val="28"/>
        </w:rPr>
        <w:t>обязательных требований, в том числе данные о привлечении</w:t>
      </w:r>
    </w:p>
    <w:p w:rsidR="003C1817" w:rsidRPr="003C1817" w:rsidRDefault="003C1817" w:rsidP="003C1817">
      <w:pPr>
        <w:spacing w:after="1" w:line="280" w:lineRule="atLeast"/>
        <w:jc w:val="center"/>
      </w:pPr>
      <w:r w:rsidRPr="003C1817">
        <w:rPr>
          <w:rFonts w:ascii="Times New Roman" w:hAnsi="Times New Roman" w:cs="Times New Roman"/>
          <w:sz w:val="28"/>
        </w:rPr>
        <w:t>к ответственности за нарушение обязательных требований,</w:t>
      </w:r>
    </w:p>
    <w:p w:rsidR="003C1817" w:rsidRPr="003C1817" w:rsidRDefault="003C1817" w:rsidP="003C1817">
      <w:pPr>
        <w:spacing w:after="1" w:line="280" w:lineRule="atLeast"/>
        <w:jc w:val="center"/>
      </w:pPr>
      <w:r w:rsidRPr="003C1817">
        <w:rPr>
          <w:rFonts w:ascii="Times New Roman" w:hAnsi="Times New Roman" w:cs="Times New Roman"/>
          <w:sz w:val="28"/>
        </w:rPr>
        <w:t>о типовых и массовых нарушениях обязательных требований</w:t>
      </w:r>
    </w:p>
    <w:p w:rsidR="003C1817" w:rsidRPr="003C1817" w:rsidRDefault="003C1817" w:rsidP="003C1817">
      <w:pPr>
        <w:spacing w:after="1" w:line="280" w:lineRule="atLeast"/>
        <w:jc w:val="both"/>
      </w:pPr>
    </w:p>
    <w:p w:rsidR="003C1817" w:rsidRPr="003C1817" w:rsidRDefault="003C1817" w:rsidP="003C1817">
      <w:pPr>
        <w:ind w:firstLine="540"/>
        <w:jc w:val="both"/>
        <w:rPr>
          <w:color w:val="auto"/>
        </w:rPr>
      </w:pPr>
      <w:r w:rsidRPr="003C1817">
        <w:rPr>
          <w:rFonts w:ascii="Times New Roman" w:hAnsi="Times New Roman" w:cs="Times New Roman"/>
          <w:color w:val="auto"/>
          <w:sz w:val="28"/>
        </w:rPr>
        <w:t>7.1. При проведении оценки применения обязательных требований установлены следующие особенности их соблюдения.</w:t>
      </w:r>
    </w:p>
    <w:p w:rsidR="003C1817" w:rsidRPr="003C1817" w:rsidRDefault="003C1817" w:rsidP="003C1817">
      <w:pPr>
        <w:ind w:firstLine="540"/>
        <w:jc w:val="both"/>
        <w:rPr>
          <w:color w:val="auto"/>
        </w:rPr>
      </w:pPr>
      <w:r w:rsidRPr="003C1817">
        <w:rPr>
          <w:rFonts w:ascii="Times New Roman" w:hAnsi="Times New Roman" w:cs="Times New Roman"/>
          <w:color w:val="auto"/>
          <w:sz w:val="28"/>
        </w:rPr>
        <w:t xml:space="preserve">7.1.1. Доля субъектов регулирования, привлеченных к административной ответственности за несоблюдение __________ (указываются обязательные требования в соответствии с </w:t>
      </w:r>
      <w:hyperlink w:anchor="P792" w:history="1">
        <w:r w:rsidRPr="003C1817">
          <w:rPr>
            <w:rFonts w:ascii="Times New Roman" w:hAnsi="Times New Roman" w:cs="Times New Roman"/>
            <w:color w:val="auto"/>
            <w:sz w:val="28"/>
          </w:rPr>
          <w:t>пунктом 10.4</w:t>
        </w:r>
      </w:hyperlink>
      <w:r w:rsidRPr="003C1817">
        <w:rPr>
          <w:rFonts w:ascii="Times New Roman" w:hAnsi="Times New Roman" w:cs="Times New Roman"/>
          <w:color w:val="auto"/>
          <w:sz w:val="28"/>
        </w:rPr>
        <w:t xml:space="preserve"> Доклада), относительно общего числа субъектов регулирования в период действия обязательных требований менялась от ____________ до _______ (указываются сведения о динамике в соответствии с </w:t>
      </w:r>
      <w:hyperlink w:anchor="P792" w:history="1">
        <w:r w:rsidRPr="003C1817">
          <w:rPr>
            <w:rFonts w:ascii="Times New Roman" w:hAnsi="Times New Roman" w:cs="Times New Roman"/>
            <w:color w:val="auto"/>
            <w:sz w:val="28"/>
          </w:rPr>
          <w:t>пунктом 10.4</w:t>
        </w:r>
      </w:hyperlink>
      <w:r w:rsidRPr="003C1817">
        <w:rPr>
          <w:rFonts w:ascii="Times New Roman" w:hAnsi="Times New Roman" w:cs="Times New Roman"/>
          <w:color w:val="auto"/>
          <w:sz w:val="28"/>
        </w:rPr>
        <w:t xml:space="preserve"> Доклада).</w:t>
      </w:r>
    </w:p>
    <w:p w:rsidR="003C1817" w:rsidRPr="003C1817" w:rsidRDefault="003C1817" w:rsidP="003C1817">
      <w:pPr>
        <w:ind w:firstLine="540"/>
        <w:jc w:val="both"/>
        <w:rPr>
          <w:color w:val="auto"/>
        </w:rPr>
      </w:pPr>
      <w:r w:rsidRPr="003C1817">
        <w:rPr>
          <w:rFonts w:ascii="Times New Roman" w:hAnsi="Times New Roman" w:cs="Times New Roman"/>
          <w:color w:val="auto"/>
          <w:sz w:val="28"/>
        </w:rPr>
        <w:t xml:space="preserve">7.1.2. Наиболее часто нарушаемые обязательные требования: ___________ (указываются соответствующие обязательные требования с учетом сведений, содержащихся в </w:t>
      </w:r>
      <w:hyperlink w:anchor="P792" w:history="1">
        <w:r w:rsidRPr="003C1817">
          <w:rPr>
            <w:rFonts w:ascii="Times New Roman" w:hAnsi="Times New Roman" w:cs="Times New Roman"/>
            <w:color w:val="auto"/>
            <w:sz w:val="28"/>
          </w:rPr>
          <w:t>пунктах 10.4</w:t>
        </w:r>
      </w:hyperlink>
      <w:r w:rsidRPr="003C1817">
        <w:rPr>
          <w:rFonts w:ascii="Times New Roman" w:hAnsi="Times New Roman" w:cs="Times New Roman"/>
          <w:color w:val="auto"/>
          <w:sz w:val="28"/>
        </w:rPr>
        <w:t xml:space="preserve">, </w:t>
      </w:r>
      <w:hyperlink w:anchor="P832" w:history="1">
        <w:r w:rsidRPr="003C1817">
          <w:rPr>
            <w:rFonts w:ascii="Times New Roman" w:hAnsi="Times New Roman" w:cs="Times New Roman"/>
            <w:color w:val="auto"/>
            <w:sz w:val="28"/>
          </w:rPr>
          <w:t>10.5</w:t>
        </w:r>
      </w:hyperlink>
      <w:r w:rsidRPr="003C1817">
        <w:rPr>
          <w:rFonts w:ascii="Times New Roman" w:hAnsi="Times New Roman" w:cs="Times New Roman"/>
          <w:color w:val="auto"/>
          <w:sz w:val="28"/>
        </w:rPr>
        <w:t xml:space="preserve"> Доклада).</w:t>
      </w:r>
    </w:p>
    <w:p w:rsidR="003C1817" w:rsidRPr="003C1817" w:rsidRDefault="003C1817" w:rsidP="003C1817">
      <w:pPr>
        <w:ind w:firstLine="540"/>
        <w:jc w:val="both"/>
        <w:rPr>
          <w:color w:val="auto"/>
        </w:rPr>
      </w:pPr>
      <w:r w:rsidRPr="003C1817">
        <w:rPr>
          <w:rFonts w:ascii="Times New Roman" w:hAnsi="Times New Roman" w:cs="Times New Roman"/>
          <w:color w:val="auto"/>
          <w:sz w:val="28"/>
        </w:rPr>
        <w:t xml:space="preserve">7.2. Типовыми и массовыми нарушениями оцениваемых обязательных требований являются: ___________ (приводится краткое содержание соответствующих нарушений с учетом сведений, содержащихся в </w:t>
      </w:r>
      <w:hyperlink w:anchor="P832" w:history="1">
        <w:r w:rsidRPr="003C1817">
          <w:rPr>
            <w:rFonts w:ascii="Times New Roman" w:hAnsi="Times New Roman" w:cs="Times New Roman"/>
            <w:color w:val="auto"/>
            <w:sz w:val="28"/>
          </w:rPr>
          <w:t>пункте 10.5</w:t>
        </w:r>
      </w:hyperlink>
      <w:r w:rsidRPr="003C1817">
        <w:rPr>
          <w:rFonts w:ascii="Times New Roman" w:hAnsi="Times New Roman" w:cs="Times New Roman"/>
          <w:color w:val="auto"/>
          <w:sz w:val="28"/>
        </w:rPr>
        <w:t xml:space="preserve"> Доклада).</w:t>
      </w:r>
    </w:p>
    <w:p w:rsidR="003C1817" w:rsidRPr="003C1817" w:rsidRDefault="003C1817" w:rsidP="003C1817">
      <w:pPr>
        <w:ind w:firstLine="540"/>
        <w:jc w:val="both"/>
        <w:rPr>
          <w:color w:val="auto"/>
        </w:rPr>
      </w:pPr>
      <w:r w:rsidRPr="003C1817">
        <w:rPr>
          <w:rFonts w:ascii="Times New Roman" w:hAnsi="Times New Roman" w:cs="Times New Roman"/>
          <w:color w:val="auto"/>
          <w:sz w:val="28"/>
        </w:rPr>
        <w:t xml:space="preserve">7.3. В качестве основных причин типовых и массовых нарушений обязательных требований </w:t>
      </w:r>
      <w:proofErr w:type="gramStart"/>
      <w:r w:rsidRPr="003C1817">
        <w:rPr>
          <w:rFonts w:ascii="Times New Roman" w:hAnsi="Times New Roman" w:cs="Times New Roman"/>
          <w:color w:val="auto"/>
          <w:sz w:val="28"/>
        </w:rPr>
        <w:t>выявлены</w:t>
      </w:r>
      <w:proofErr w:type="gramEnd"/>
      <w:r w:rsidRPr="003C1817">
        <w:rPr>
          <w:rFonts w:ascii="Times New Roman" w:hAnsi="Times New Roman" w:cs="Times New Roman"/>
          <w:color w:val="auto"/>
          <w:sz w:val="28"/>
        </w:rPr>
        <w:t xml:space="preserve"> следующие: ________ (приводится краткое описание основных причин типовых и массовых нарушений обязательных требований с учетом сведений, содержащихся в </w:t>
      </w:r>
      <w:hyperlink w:anchor="P832" w:history="1">
        <w:r w:rsidRPr="003C1817">
          <w:rPr>
            <w:rFonts w:ascii="Times New Roman" w:hAnsi="Times New Roman" w:cs="Times New Roman"/>
            <w:color w:val="auto"/>
            <w:sz w:val="28"/>
          </w:rPr>
          <w:t>пункте 10.5</w:t>
        </w:r>
      </w:hyperlink>
      <w:r w:rsidRPr="003C1817">
        <w:rPr>
          <w:rFonts w:ascii="Times New Roman" w:hAnsi="Times New Roman" w:cs="Times New Roman"/>
          <w:color w:val="auto"/>
          <w:sz w:val="28"/>
        </w:rPr>
        <w:t xml:space="preserve"> Доклада).</w:t>
      </w:r>
    </w:p>
    <w:p w:rsidR="003C1817" w:rsidRPr="003C1817" w:rsidRDefault="003C1817" w:rsidP="003C1817">
      <w:pPr>
        <w:jc w:val="both"/>
        <w:rPr>
          <w:color w:val="auto"/>
        </w:rPr>
      </w:pPr>
    </w:p>
    <w:p w:rsidR="003C1817" w:rsidRPr="003C1817" w:rsidRDefault="003C1817" w:rsidP="003C1817">
      <w:pPr>
        <w:jc w:val="center"/>
        <w:outlineLvl w:val="2"/>
        <w:rPr>
          <w:color w:val="auto"/>
        </w:rPr>
      </w:pPr>
      <w:r w:rsidRPr="003C1817">
        <w:rPr>
          <w:rFonts w:ascii="Times New Roman" w:hAnsi="Times New Roman" w:cs="Times New Roman"/>
          <w:color w:val="auto"/>
          <w:sz w:val="28"/>
        </w:rPr>
        <w:t>8. Ключевые выводы Доклада</w:t>
      </w:r>
    </w:p>
    <w:p w:rsidR="003C1817" w:rsidRPr="003C1817" w:rsidRDefault="003C1817" w:rsidP="003C1817">
      <w:pPr>
        <w:spacing w:after="1" w:line="280" w:lineRule="atLeast"/>
        <w:jc w:val="both"/>
      </w:pPr>
    </w:p>
    <w:p w:rsidR="003C1817" w:rsidRPr="003C1817" w:rsidRDefault="003C1817" w:rsidP="003C1817">
      <w:pPr>
        <w:ind w:firstLine="539"/>
        <w:jc w:val="both"/>
      </w:pPr>
      <w:r w:rsidRPr="003C1817">
        <w:rPr>
          <w:rFonts w:ascii="Times New Roman" w:hAnsi="Times New Roman" w:cs="Times New Roman"/>
          <w:sz w:val="28"/>
        </w:rPr>
        <w:t>8.1. При проведении оценки применения обязательных требований выявлены следующие системные и единичные проблемы оцениваемых обязательных требований.</w:t>
      </w:r>
    </w:p>
    <w:p w:rsidR="003C1817" w:rsidRPr="003C1817" w:rsidRDefault="003C1817" w:rsidP="003C1817">
      <w:pPr>
        <w:ind w:firstLine="539"/>
        <w:jc w:val="both"/>
      </w:pPr>
      <w:proofErr w:type="gramStart"/>
      <w:r w:rsidRPr="003C1817">
        <w:rPr>
          <w:rFonts w:ascii="Times New Roman" w:hAnsi="Times New Roman" w:cs="Times New Roman"/>
          <w:sz w:val="28"/>
        </w:rPr>
        <w:t xml:space="preserve">Системные проблемы: ___________________ (указываются выявленные проблемы, касающиеся всей системы оцениваемых обязательных требований, в том числе: 1) </w:t>
      </w:r>
      <w:proofErr w:type="spellStart"/>
      <w:r w:rsidRPr="003C1817">
        <w:rPr>
          <w:rFonts w:ascii="Times New Roman" w:hAnsi="Times New Roman" w:cs="Times New Roman"/>
          <w:sz w:val="28"/>
        </w:rPr>
        <w:t>недостижение</w:t>
      </w:r>
      <w:proofErr w:type="spellEnd"/>
      <w:r w:rsidRPr="003C1817">
        <w:rPr>
          <w:rFonts w:ascii="Times New Roman" w:hAnsi="Times New Roman" w:cs="Times New Roman"/>
          <w:sz w:val="28"/>
        </w:rPr>
        <w:t xml:space="preserve"> целей регулирования; 2) неэффективность обязательных требований в достижении целей регулирования (цели могут быть достигнуты с помощью альтернативных механизмов воздействия на риски причинения вреда охраняемым законом ценностям); 3) несоответствие целей установления обязательных требований принципам законности и обоснованности обязательных требований;</w:t>
      </w:r>
      <w:proofErr w:type="gramEnd"/>
      <w:r w:rsidRPr="003C1817">
        <w:rPr>
          <w:rFonts w:ascii="Times New Roman" w:hAnsi="Times New Roman" w:cs="Times New Roman"/>
          <w:sz w:val="28"/>
        </w:rPr>
        <w:t xml:space="preserve"> 4) несоответствие системы оцениваемых обязательных требований принципу правовой определенности и системности, в том числе наличие противоречащих обязательных требований; 5) чрезмерность издержек </w:t>
      </w:r>
      <w:r w:rsidRPr="003C1817">
        <w:rPr>
          <w:rFonts w:ascii="Times New Roman" w:hAnsi="Times New Roman" w:cs="Times New Roman"/>
          <w:sz w:val="28"/>
        </w:rPr>
        <w:lastRenderedPageBreak/>
        <w:t xml:space="preserve">субъектов регулирования на соблюдение оцениваемых обязательных требований; 6) негативное влияние соблюдения обязательных требований на динамику ведения предпринимательской деятельности или иной экономической деятельности в рамках сферы регулирования. </w:t>
      </w:r>
      <w:proofErr w:type="gramStart"/>
      <w:r w:rsidRPr="003C1817">
        <w:rPr>
          <w:rFonts w:ascii="Times New Roman" w:hAnsi="Times New Roman" w:cs="Times New Roman"/>
          <w:sz w:val="28"/>
        </w:rPr>
        <w:t>Решение системных проблем требует комплексного пересмотра регулирования соответствующей сферы общественных отношений).</w:t>
      </w:r>
      <w:proofErr w:type="gramEnd"/>
    </w:p>
    <w:p w:rsidR="003C1817" w:rsidRPr="003C1817" w:rsidRDefault="003C1817" w:rsidP="003C1817">
      <w:pPr>
        <w:ind w:firstLine="539"/>
        <w:jc w:val="both"/>
      </w:pPr>
      <w:r w:rsidRPr="003C1817">
        <w:rPr>
          <w:rFonts w:ascii="Times New Roman" w:hAnsi="Times New Roman" w:cs="Times New Roman"/>
          <w:sz w:val="28"/>
        </w:rPr>
        <w:t>8.2. Результатом комплексного пересмотра системы обязательных требований является: ___________ (описывается целевое состояние системы обязательных требований с учетом исправления выявленных системных проблем).</w:t>
      </w:r>
    </w:p>
    <w:p w:rsidR="003C1817" w:rsidRPr="003C1817" w:rsidRDefault="003C1817" w:rsidP="003C1817">
      <w:pPr>
        <w:ind w:firstLine="539"/>
        <w:jc w:val="both"/>
      </w:pPr>
      <w:r w:rsidRPr="003C1817">
        <w:rPr>
          <w:rFonts w:ascii="Times New Roman" w:hAnsi="Times New Roman" w:cs="Times New Roman"/>
          <w:sz w:val="28"/>
        </w:rPr>
        <w:t xml:space="preserve">Единичные проблемы: ____________ (указываются выявленные единичные проблемы обязательных требований: в том числе: 1) неактуальные обязательные требования; 2) дублирующие обязательные требования; 3) неисполнимые обязательные требования; 4) отсутствие единообразия в практике применения отдельных обязательных требований, в том числе ввиду неясности их содержания. </w:t>
      </w:r>
      <w:proofErr w:type="gramStart"/>
      <w:r w:rsidRPr="003C1817">
        <w:rPr>
          <w:rFonts w:ascii="Times New Roman" w:hAnsi="Times New Roman" w:cs="Times New Roman"/>
          <w:sz w:val="28"/>
        </w:rPr>
        <w:t>Единичные проблемы могут быть решены путем внесения точечных изменений (включая отмену) в нормативный правовой акт, устанавливающий соответствующие обязательные требования, без комплексного пересмотра регулирования соответствующей сферы общественных отношений).</w:t>
      </w:r>
      <w:proofErr w:type="gramEnd"/>
    </w:p>
    <w:p w:rsidR="003C1817" w:rsidRPr="003C1817" w:rsidRDefault="003C1817" w:rsidP="003C1817">
      <w:pPr>
        <w:ind w:firstLine="539"/>
        <w:jc w:val="both"/>
      </w:pPr>
      <w:r w:rsidRPr="003C1817">
        <w:rPr>
          <w:rFonts w:ascii="Times New Roman" w:hAnsi="Times New Roman" w:cs="Times New Roman"/>
          <w:sz w:val="28"/>
        </w:rPr>
        <w:t>Решения в отношении оцениваемых обязательных требований:</w:t>
      </w:r>
    </w:p>
    <w:p w:rsidR="003C1817" w:rsidRPr="003C1817" w:rsidRDefault="003C1817" w:rsidP="003C1817">
      <w:pPr>
        <w:ind w:firstLine="539"/>
        <w:jc w:val="both"/>
      </w:pPr>
      <w:proofErr w:type="gramStart"/>
      <w:r w:rsidRPr="003C1817">
        <w:rPr>
          <w:rFonts w:ascii="Times New Roman" w:hAnsi="Times New Roman" w:cs="Times New Roman"/>
          <w:sz w:val="28"/>
        </w:rPr>
        <w:t>1) решение о нецелесообразности дальнейшего применения обязательного требования (группы обязательных требований) и необходимости внесения изменений в соответствующий нормативный правовой акт: ________________ {приводится краткое описание соответствующих обязательных требований и нормативные правовые акты, в которые предлагается внесение изменений, а также краткое содержание планируемых изменений);</w:t>
      </w:r>
      <w:proofErr w:type="gramEnd"/>
    </w:p>
    <w:p w:rsidR="003C1817" w:rsidRPr="003C1817" w:rsidRDefault="003C1817" w:rsidP="003C1817">
      <w:pPr>
        <w:ind w:firstLine="539"/>
        <w:jc w:val="both"/>
      </w:pPr>
      <w:proofErr w:type="gramStart"/>
      <w:r w:rsidRPr="003C1817">
        <w:rPr>
          <w:rFonts w:ascii="Times New Roman" w:hAnsi="Times New Roman" w:cs="Times New Roman"/>
          <w:sz w:val="28"/>
        </w:rPr>
        <w:t>2) решение о нецелесообразности дальнейшего применения обязательного требования (группы обязательных требований) и отмене (признании утратившим силу) нормативного правового акта, его отдельных положений: ________________ (приводится краткое описание соответствующих обязательных требований и нормативные правовые акты, которые (положения которых) предлагается отменить (признать утратившими силу);</w:t>
      </w:r>
      <w:proofErr w:type="gramEnd"/>
    </w:p>
    <w:p w:rsidR="003C1817" w:rsidRPr="003C1817" w:rsidRDefault="003C1817" w:rsidP="003C1817">
      <w:pPr>
        <w:ind w:firstLine="539"/>
        <w:jc w:val="both"/>
      </w:pPr>
      <w:r w:rsidRPr="003C1817">
        <w:rPr>
          <w:rFonts w:ascii="Times New Roman" w:hAnsi="Times New Roman" w:cs="Times New Roman"/>
          <w:sz w:val="28"/>
        </w:rPr>
        <w:t>3) решение о целесообразности дальнейшего применения обязательного требования (группы обязательных требований) без внесения изменений в нормативный правовой акт (приводится краткое описание соответствующих обязательных требований и нормативные правовые акты, которые предлагается оставить без изменений).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1"/>
      </w:pPr>
      <w:r w:rsidRPr="003C1817">
        <w:rPr>
          <w:rFonts w:ascii="Times New Roman" w:hAnsi="Times New Roman" w:cs="Times New Roman"/>
          <w:sz w:val="28"/>
        </w:rPr>
        <w:t>II. Аналитическая информация</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 xml:space="preserve">9. Общая характеристика системы </w:t>
      </w:r>
      <w:proofErr w:type="gramStart"/>
      <w:r w:rsidRPr="003C1817">
        <w:rPr>
          <w:rFonts w:ascii="Times New Roman" w:hAnsi="Times New Roman" w:cs="Times New Roman"/>
          <w:sz w:val="28"/>
        </w:rPr>
        <w:t>оцениваемых</w:t>
      </w:r>
      <w:proofErr w:type="gramEnd"/>
      <w:r w:rsidRPr="003C1817">
        <w:rPr>
          <w:rFonts w:ascii="Times New Roman" w:hAnsi="Times New Roman" w:cs="Times New Roman"/>
          <w:sz w:val="28"/>
        </w:rPr>
        <w:t xml:space="preserve"> обязательных</w:t>
      </w:r>
    </w:p>
    <w:p w:rsidR="003C1817" w:rsidRPr="003C1817" w:rsidRDefault="003C1817" w:rsidP="003C1817">
      <w:pPr>
        <w:spacing w:after="1" w:line="280" w:lineRule="atLeast"/>
        <w:jc w:val="center"/>
      </w:pPr>
      <w:r w:rsidRPr="003C1817">
        <w:rPr>
          <w:rFonts w:ascii="Times New Roman" w:hAnsi="Times New Roman" w:cs="Times New Roman"/>
          <w:sz w:val="28"/>
        </w:rPr>
        <w:t>требований в соответствующей сфере регулирования</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Паспорт системы оцениваемых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r w:rsidRPr="003C1817">
        <w:rPr>
          <w:rFonts w:ascii="Times New Roman" w:hAnsi="Times New Roman" w:cs="Times New Roman"/>
          <w:sz w:val="28"/>
        </w:rPr>
        <w:t>Таблица № 1</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3955"/>
        <w:gridCol w:w="4479"/>
      </w:tblGrid>
      <w:tr w:rsidR="003C1817" w:rsidRPr="003C1817" w:rsidTr="00A61FC2">
        <w:tc>
          <w:tcPr>
            <w:tcW w:w="571"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3955" w:type="dxa"/>
          </w:tcPr>
          <w:p w:rsidR="003C1817" w:rsidRPr="003C1817" w:rsidRDefault="003C1817" w:rsidP="003C1817">
            <w:pPr>
              <w:spacing w:after="1" w:line="280" w:lineRule="atLeast"/>
              <w:jc w:val="center"/>
            </w:pPr>
            <w:r w:rsidRPr="003C1817">
              <w:rPr>
                <w:rFonts w:ascii="Times New Roman" w:hAnsi="Times New Roman" w:cs="Times New Roman"/>
                <w:sz w:val="28"/>
              </w:rPr>
              <w:t>Наименование сферы регулирования</w:t>
            </w:r>
          </w:p>
        </w:tc>
        <w:tc>
          <w:tcPr>
            <w:tcW w:w="4479" w:type="dxa"/>
          </w:tcPr>
          <w:p w:rsidR="003C1817" w:rsidRPr="003C1817" w:rsidRDefault="003C1817" w:rsidP="003C1817">
            <w:pPr>
              <w:spacing w:after="1" w:line="280" w:lineRule="atLeast"/>
              <w:jc w:val="center"/>
            </w:pPr>
          </w:p>
        </w:tc>
      </w:tr>
      <w:tr w:rsidR="003C1817" w:rsidRPr="003C1817" w:rsidTr="00A61FC2">
        <w:tc>
          <w:tcPr>
            <w:tcW w:w="57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3955" w:type="dxa"/>
          </w:tcPr>
          <w:p w:rsidR="003C1817" w:rsidRPr="003C1817" w:rsidRDefault="003C1817" w:rsidP="003C1817">
            <w:pPr>
              <w:spacing w:after="1" w:line="280" w:lineRule="atLeast"/>
              <w:jc w:val="center"/>
            </w:pPr>
            <w:r w:rsidRPr="003C1817">
              <w:rPr>
                <w:rFonts w:ascii="Times New Roman" w:hAnsi="Times New Roman" w:cs="Times New Roman"/>
                <w:sz w:val="28"/>
              </w:rPr>
              <w:t>Характеристика целей регулирования соответствующей сферы общественных отношений (целей системы обязательных требований)</w:t>
            </w:r>
          </w:p>
        </w:tc>
        <w:tc>
          <w:tcPr>
            <w:tcW w:w="4479" w:type="dxa"/>
          </w:tcPr>
          <w:p w:rsidR="003C1817" w:rsidRPr="003C1817" w:rsidRDefault="003C1817" w:rsidP="003C1817">
            <w:pPr>
              <w:spacing w:after="1" w:line="280" w:lineRule="atLeast"/>
            </w:pPr>
          </w:p>
        </w:tc>
      </w:tr>
      <w:tr w:rsidR="003C1817" w:rsidRPr="003C1817" w:rsidTr="00A61FC2">
        <w:tc>
          <w:tcPr>
            <w:tcW w:w="57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3955" w:type="dxa"/>
          </w:tcPr>
          <w:p w:rsidR="003C1817" w:rsidRPr="003C1817" w:rsidRDefault="003C1817" w:rsidP="003C1817">
            <w:pPr>
              <w:spacing w:after="1" w:line="280" w:lineRule="atLeast"/>
              <w:jc w:val="center"/>
            </w:pPr>
            <w:r w:rsidRPr="003C1817">
              <w:rPr>
                <w:rFonts w:ascii="Times New Roman" w:hAnsi="Times New Roman" w:cs="Times New Roman"/>
                <w:sz w:val="28"/>
              </w:rPr>
              <w:t>Перечень нормативных правовых актов, содержащих оцениваемые обязательные требования</w:t>
            </w:r>
          </w:p>
        </w:tc>
        <w:tc>
          <w:tcPr>
            <w:tcW w:w="4479" w:type="dxa"/>
          </w:tcPr>
          <w:p w:rsidR="003C1817" w:rsidRPr="003C1817" w:rsidRDefault="003C1817" w:rsidP="003C1817">
            <w:pPr>
              <w:spacing w:after="1" w:line="280" w:lineRule="atLeast"/>
            </w:pPr>
          </w:p>
        </w:tc>
      </w:tr>
      <w:tr w:rsidR="003C1817" w:rsidRPr="003C1817" w:rsidTr="00A61FC2">
        <w:tc>
          <w:tcPr>
            <w:tcW w:w="571"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3955" w:type="dxa"/>
          </w:tcPr>
          <w:p w:rsidR="003C1817" w:rsidRPr="003C1817" w:rsidRDefault="003C1817" w:rsidP="003C1817">
            <w:pPr>
              <w:spacing w:after="1" w:line="280" w:lineRule="atLeast"/>
              <w:jc w:val="center"/>
            </w:pPr>
            <w:r w:rsidRPr="003C1817">
              <w:rPr>
                <w:rFonts w:ascii="Times New Roman" w:hAnsi="Times New Roman" w:cs="Times New Roman"/>
                <w:sz w:val="28"/>
              </w:rPr>
              <w:t>Краткое описание (характеристика) системы оцениваемых обязательных требований и регулируемых ими общественных отношений</w:t>
            </w:r>
          </w:p>
        </w:tc>
        <w:tc>
          <w:tcPr>
            <w:tcW w:w="4479" w:type="dxa"/>
          </w:tcPr>
          <w:p w:rsidR="003C1817" w:rsidRPr="003C1817" w:rsidRDefault="003C1817" w:rsidP="003C1817">
            <w:pPr>
              <w:spacing w:after="1" w:line="280" w:lineRule="atLeast"/>
            </w:pP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bookmarkStart w:id="21" w:name="P137"/>
      <w:bookmarkEnd w:id="21"/>
      <w:r w:rsidRPr="003C1817">
        <w:rPr>
          <w:rFonts w:ascii="Times New Roman" w:hAnsi="Times New Roman" w:cs="Times New Roman"/>
          <w:sz w:val="28"/>
        </w:rPr>
        <w:t>9.1. Сведения о нормативных правовых актах</w:t>
      </w:r>
    </w:p>
    <w:p w:rsidR="003C1817" w:rsidRPr="003C1817" w:rsidRDefault="003C1817" w:rsidP="003C1817">
      <w:pPr>
        <w:spacing w:after="1" w:line="280" w:lineRule="atLeast"/>
        <w:jc w:val="center"/>
      </w:pPr>
      <w:r w:rsidRPr="003C1817">
        <w:rPr>
          <w:rFonts w:ascii="Times New Roman" w:hAnsi="Times New Roman" w:cs="Times New Roman"/>
          <w:sz w:val="28"/>
        </w:rPr>
        <w:t>и содержащихся в них обязательных требованиях, подлежащих</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оценке применения, включая сведения о </w:t>
      </w:r>
      <w:proofErr w:type="gramStart"/>
      <w:r w:rsidRPr="003C1817">
        <w:rPr>
          <w:rFonts w:ascii="Times New Roman" w:hAnsi="Times New Roman" w:cs="Times New Roman"/>
          <w:sz w:val="28"/>
        </w:rPr>
        <w:t>внесенных</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 xml:space="preserve">в нормативные правовые акты </w:t>
      </w:r>
      <w:proofErr w:type="gramStart"/>
      <w:r w:rsidRPr="003C1817">
        <w:rPr>
          <w:rFonts w:ascii="Times New Roman" w:hAnsi="Times New Roman" w:cs="Times New Roman"/>
          <w:sz w:val="28"/>
        </w:rPr>
        <w:t>изменениях</w:t>
      </w:r>
      <w:proofErr w:type="gramEnd"/>
      <w:r w:rsidRPr="003C1817">
        <w:rPr>
          <w:rFonts w:ascii="Times New Roman" w:hAnsi="Times New Roman" w:cs="Times New Roman"/>
          <w:sz w:val="28"/>
        </w:rPr>
        <w:t xml:space="preserve"> (при наличии),</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периоде</w:t>
      </w:r>
      <w:proofErr w:type="gramEnd"/>
      <w:r w:rsidRPr="003C1817">
        <w:rPr>
          <w:rFonts w:ascii="Times New Roman" w:hAnsi="Times New Roman" w:cs="Times New Roman"/>
          <w:sz w:val="28"/>
        </w:rPr>
        <w:t xml:space="preserve"> действия нормативных правовых актов</w:t>
      </w:r>
    </w:p>
    <w:p w:rsidR="003C1817" w:rsidRPr="003C1817" w:rsidRDefault="003C1817" w:rsidP="003C1817">
      <w:pPr>
        <w:spacing w:after="1" w:line="280" w:lineRule="atLeast"/>
        <w:jc w:val="center"/>
      </w:pPr>
      <w:r w:rsidRPr="003C1817">
        <w:rPr>
          <w:rFonts w:ascii="Times New Roman" w:hAnsi="Times New Roman" w:cs="Times New Roman"/>
          <w:sz w:val="28"/>
        </w:rPr>
        <w:t>и их отдельных положений (при наличии)</w:t>
      </w:r>
    </w:p>
    <w:p w:rsidR="003C1817" w:rsidRPr="003C1817" w:rsidRDefault="003C1817" w:rsidP="003C1817">
      <w:pPr>
        <w:spacing w:after="1" w:line="280" w:lineRule="atLeast"/>
        <w:jc w:val="both"/>
      </w:pPr>
    </w:p>
    <w:p w:rsidR="003C1817" w:rsidRPr="003C1817" w:rsidRDefault="003C1817" w:rsidP="003C1817">
      <w:pPr>
        <w:ind w:firstLine="539"/>
        <w:jc w:val="both"/>
      </w:pPr>
      <w:proofErr w:type="gramStart"/>
      <w:r w:rsidRPr="003C1817">
        <w:rPr>
          <w:rFonts w:ascii="Times New Roman" w:hAnsi="Times New Roman" w:cs="Times New Roman"/>
          <w:sz w:val="28"/>
        </w:rPr>
        <w:t>Обязательные требования могут быть объединены в группы, если имеют один предмет и объект регулирования, в том числе относятся: 1) к объекту, используемому при осуществлении предпринимательской или иной экономической деятельности; 2) к действиям, процессам, связанным с осуществлением предпринимательской или иной экономической деятельности; 3) к результатам таких действий, процессов, деятельности; 4) к субъекту регулирования.</w:t>
      </w:r>
      <w:proofErr w:type="gramEnd"/>
    </w:p>
    <w:p w:rsidR="003C1817" w:rsidRPr="003C1817" w:rsidRDefault="003C1817" w:rsidP="003C1817">
      <w:pPr>
        <w:ind w:firstLine="539"/>
        <w:jc w:val="both"/>
      </w:pPr>
      <w:proofErr w:type="gramStart"/>
      <w:r w:rsidRPr="003C1817">
        <w:rPr>
          <w:rFonts w:ascii="Times New Roman" w:hAnsi="Times New Roman" w:cs="Times New Roman"/>
          <w:sz w:val="28"/>
        </w:rPr>
        <w:t xml:space="preserve">Обязательные требования (группы обязательных требований) вычленяются из нормативных правовых актов, указываются и рассматриваются в Докладе в соответствии с последовательностью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w:t>
      </w:r>
      <w:r w:rsidRPr="003C1817">
        <w:rPr>
          <w:rFonts w:ascii="Times New Roman" w:hAnsi="Times New Roman" w:cs="Times New Roman"/>
          <w:sz w:val="28"/>
        </w:rPr>
        <w:lastRenderedPageBreak/>
        <w:t>ней действий) и выполнение которых является самостоятельным предметом оценки и (или) экспертизы.</w:t>
      </w:r>
      <w:proofErr w:type="gramEnd"/>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r w:rsidRPr="003C1817">
        <w:rPr>
          <w:rFonts w:ascii="Times New Roman" w:hAnsi="Times New Roman" w:cs="Times New Roman"/>
          <w:sz w:val="28"/>
        </w:rPr>
        <w:t>Таблица № 2</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952"/>
        <w:gridCol w:w="1587"/>
        <w:gridCol w:w="442"/>
        <w:gridCol w:w="1474"/>
        <w:gridCol w:w="2041"/>
      </w:tblGrid>
      <w:tr w:rsidR="003C1817" w:rsidRPr="003C1817" w:rsidTr="00A61FC2">
        <w:tc>
          <w:tcPr>
            <w:tcW w:w="528"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2952" w:type="dxa"/>
            <w:vMerge w:val="restart"/>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 xml:space="preserve">Нормативные правовые акты, содержащие обязательные требования  (включаются НПА, указанные в Перечне нормативных правовых актов, содержащих оцениваемые обязательные требования, с указанием реквизитов и даты вступления в силу, срока действия (при наличии), а также основания включения НПА в Перечень (наступление срока проведения оценки применения ОТ или </w:t>
            </w:r>
            <w:r w:rsidRPr="003C1817">
              <w:rPr>
                <w:rFonts w:ascii="Times New Roman" w:hAnsi="Times New Roman" w:cs="Times New Roman"/>
                <w:color w:val="auto"/>
                <w:sz w:val="28"/>
              </w:rPr>
              <w:t>соответствующего поручение)</w:t>
            </w:r>
            <w:proofErr w:type="gramEnd"/>
          </w:p>
        </w:tc>
        <w:tc>
          <w:tcPr>
            <w:tcW w:w="1587"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Структурные части НПА, устанавливающие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w:t>
            </w:r>
            <w:proofErr w:type="gramStart"/>
            <w:r w:rsidRPr="003C1817">
              <w:rPr>
                <w:rFonts w:ascii="Times New Roman" w:hAnsi="Times New Roman" w:cs="Times New Roman"/>
                <w:sz w:val="28"/>
              </w:rPr>
              <w:t>группу</w:t>
            </w:r>
            <w:proofErr w:type="gramEnd"/>
            <w:r w:rsidRPr="003C1817">
              <w:rPr>
                <w:rFonts w:ascii="Times New Roman" w:hAnsi="Times New Roman" w:cs="Times New Roman"/>
                <w:sz w:val="28"/>
              </w:rPr>
              <w:t xml:space="preserve"> ОТ, дата их вступления в силу и срок их действия (при наличии)</w:t>
            </w:r>
          </w:p>
        </w:tc>
        <w:tc>
          <w:tcPr>
            <w:tcW w:w="1916"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t xml:space="preserve">ОТ или группа ОТ, </w:t>
            </w:r>
            <w:proofErr w:type="gramStart"/>
            <w:r w:rsidRPr="003C1817">
              <w:rPr>
                <w:rFonts w:ascii="Times New Roman" w:hAnsi="Times New Roman" w:cs="Times New Roman"/>
                <w:sz w:val="28"/>
              </w:rPr>
              <w:t>установленные</w:t>
            </w:r>
            <w:proofErr w:type="gramEnd"/>
            <w:r w:rsidRPr="003C1817">
              <w:rPr>
                <w:rFonts w:ascii="Times New Roman" w:hAnsi="Times New Roman" w:cs="Times New Roman"/>
                <w:sz w:val="28"/>
              </w:rPr>
              <w:t xml:space="preserve"> НПА</w:t>
            </w:r>
          </w:p>
        </w:tc>
        <w:tc>
          <w:tcPr>
            <w:tcW w:w="2041"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Содержание изменений, внесенных в НПА в части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а также </w:t>
            </w:r>
            <w:proofErr w:type="gramStart"/>
            <w:r w:rsidRPr="003C1817">
              <w:rPr>
                <w:rFonts w:ascii="Times New Roman" w:hAnsi="Times New Roman" w:cs="Times New Roman"/>
                <w:sz w:val="28"/>
              </w:rPr>
              <w:t>реквизиты</w:t>
            </w:r>
            <w:proofErr w:type="gramEnd"/>
            <w:r w:rsidRPr="003C1817">
              <w:rPr>
                <w:rFonts w:ascii="Times New Roman" w:hAnsi="Times New Roman" w:cs="Times New Roman"/>
                <w:sz w:val="28"/>
              </w:rPr>
              <w:t xml:space="preserve"> НПА, которым внесены изменения (если соответствующие изменения вносились в НПА)</w:t>
            </w:r>
          </w:p>
        </w:tc>
      </w:tr>
      <w:tr w:rsidR="003C1817" w:rsidRPr="003C1817" w:rsidTr="00A61FC2">
        <w:tc>
          <w:tcPr>
            <w:tcW w:w="528" w:type="dxa"/>
            <w:vMerge/>
          </w:tcPr>
          <w:p w:rsidR="003C1817" w:rsidRPr="003C1817" w:rsidRDefault="003C1817" w:rsidP="003C1817"/>
        </w:tc>
        <w:tc>
          <w:tcPr>
            <w:tcW w:w="2952" w:type="dxa"/>
            <w:vMerge/>
          </w:tcPr>
          <w:p w:rsidR="003C1817" w:rsidRPr="003C1817" w:rsidRDefault="003C1817" w:rsidP="003C1817"/>
        </w:tc>
        <w:tc>
          <w:tcPr>
            <w:tcW w:w="1587" w:type="dxa"/>
            <w:vMerge/>
          </w:tcPr>
          <w:p w:rsidR="003C1817" w:rsidRPr="003C1817" w:rsidRDefault="003C1817" w:rsidP="003C1817"/>
        </w:tc>
        <w:tc>
          <w:tcPr>
            <w:tcW w:w="442" w:type="dxa"/>
          </w:tcPr>
          <w:p w:rsidR="003C1817" w:rsidRPr="003C1817" w:rsidRDefault="003C1817" w:rsidP="003C1817">
            <w:pPr>
              <w:spacing w:after="1" w:line="280" w:lineRule="atLeast"/>
              <w:jc w:val="center"/>
            </w:pPr>
            <w:r w:rsidRPr="003C1817">
              <w:rPr>
                <w:rFonts w:ascii="Times New Roman" w:hAnsi="Times New Roman" w:cs="Times New Roman"/>
                <w:sz w:val="28"/>
              </w:rPr>
              <w:t>№</w:t>
            </w:r>
          </w:p>
        </w:tc>
        <w:tc>
          <w:tcPr>
            <w:tcW w:w="1474"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c>
          <w:tcPr>
            <w:tcW w:w="2041" w:type="dxa"/>
            <w:vMerge/>
          </w:tcPr>
          <w:p w:rsidR="003C1817" w:rsidRPr="003C1817" w:rsidRDefault="003C1817" w:rsidP="003C1817"/>
        </w:tc>
      </w:tr>
      <w:tr w:rsidR="003C1817" w:rsidRPr="003C1817" w:rsidTr="00A61FC2">
        <w:tc>
          <w:tcPr>
            <w:tcW w:w="528"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952"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587"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1916"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2041"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r>
      <w:tr w:rsidR="003C1817" w:rsidRPr="003C1817" w:rsidTr="00A61FC2">
        <w:tc>
          <w:tcPr>
            <w:tcW w:w="528" w:type="dxa"/>
            <w:tcBorders>
              <w:bottom w:val="nil"/>
            </w:tcBorders>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952" w:type="dxa"/>
            <w:tcBorders>
              <w:bottom w:val="nil"/>
            </w:tcBorders>
          </w:tcPr>
          <w:p w:rsidR="003C1817" w:rsidRPr="003C1817" w:rsidRDefault="003C1817" w:rsidP="003C1817">
            <w:pPr>
              <w:spacing w:after="1" w:line="280" w:lineRule="atLeast"/>
            </w:pPr>
            <w:r w:rsidRPr="003C1817">
              <w:rPr>
                <w:rFonts w:ascii="Times New Roman" w:hAnsi="Times New Roman" w:cs="Times New Roman"/>
                <w:sz w:val="28"/>
              </w:rPr>
              <w:t>НПА № 1</w:t>
            </w:r>
          </w:p>
        </w:tc>
        <w:tc>
          <w:tcPr>
            <w:tcW w:w="1587" w:type="dxa"/>
          </w:tcPr>
          <w:p w:rsidR="003C1817" w:rsidRPr="003C1817" w:rsidRDefault="003C1817" w:rsidP="003C1817">
            <w:pPr>
              <w:spacing w:after="1" w:line="280" w:lineRule="atLeast"/>
            </w:pPr>
          </w:p>
        </w:tc>
        <w:tc>
          <w:tcPr>
            <w:tcW w:w="442" w:type="dxa"/>
          </w:tcPr>
          <w:p w:rsidR="003C1817" w:rsidRPr="003C1817" w:rsidRDefault="003C1817" w:rsidP="003C1817">
            <w:pPr>
              <w:spacing w:after="1" w:line="280" w:lineRule="atLeast"/>
            </w:pPr>
            <w:r w:rsidRPr="003C1817">
              <w:rPr>
                <w:rFonts w:ascii="Times New Roman" w:hAnsi="Times New Roman" w:cs="Times New Roman"/>
                <w:sz w:val="28"/>
              </w:rPr>
              <w:t>1</w:t>
            </w:r>
          </w:p>
        </w:tc>
        <w:tc>
          <w:tcPr>
            <w:tcW w:w="1474" w:type="dxa"/>
          </w:tcPr>
          <w:p w:rsidR="003C1817" w:rsidRPr="003C1817" w:rsidRDefault="003C1817" w:rsidP="003C1817">
            <w:pPr>
              <w:spacing w:after="1" w:line="280" w:lineRule="atLeast"/>
            </w:pPr>
          </w:p>
        </w:tc>
        <w:tc>
          <w:tcPr>
            <w:tcW w:w="2041" w:type="dxa"/>
          </w:tcPr>
          <w:p w:rsidR="003C1817" w:rsidRPr="003C1817" w:rsidRDefault="003C1817" w:rsidP="003C1817">
            <w:pPr>
              <w:spacing w:after="1" w:line="280" w:lineRule="atLeast"/>
            </w:pPr>
          </w:p>
        </w:tc>
      </w:tr>
      <w:tr w:rsidR="003C1817" w:rsidRPr="003C1817" w:rsidTr="00A61FC2">
        <w:tc>
          <w:tcPr>
            <w:tcW w:w="528" w:type="dxa"/>
            <w:tcBorders>
              <w:top w:val="nil"/>
              <w:bottom w:val="nil"/>
            </w:tcBorders>
          </w:tcPr>
          <w:p w:rsidR="003C1817" w:rsidRPr="003C1817" w:rsidRDefault="003C1817" w:rsidP="003C1817">
            <w:pPr>
              <w:spacing w:after="1" w:line="280" w:lineRule="atLeast"/>
            </w:pPr>
          </w:p>
        </w:tc>
        <w:tc>
          <w:tcPr>
            <w:tcW w:w="2952" w:type="dxa"/>
            <w:tcBorders>
              <w:top w:val="nil"/>
              <w:bottom w:val="nil"/>
            </w:tcBorders>
          </w:tcPr>
          <w:p w:rsidR="003C1817" w:rsidRPr="003C1817" w:rsidRDefault="003C1817" w:rsidP="003C1817">
            <w:pPr>
              <w:spacing w:after="1" w:line="280" w:lineRule="atLeast"/>
            </w:pPr>
          </w:p>
        </w:tc>
        <w:tc>
          <w:tcPr>
            <w:tcW w:w="1587" w:type="dxa"/>
          </w:tcPr>
          <w:p w:rsidR="003C1817" w:rsidRPr="003C1817" w:rsidRDefault="003C1817" w:rsidP="003C1817">
            <w:pPr>
              <w:spacing w:after="1" w:line="280" w:lineRule="atLeast"/>
            </w:pPr>
          </w:p>
        </w:tc>
        <w:tc>
          <w:tcPr>
            <w:tcW w:w="442" w:type="dxa"/>
          </w:tcPr>
          <w:p w:rsidR="003C1817" w:rsidRPr="003C1817" w:rsidRDefault="003C1817" w:rsidP="003C1817">
            <w:pPr>
              <w:spacing w:after="1" w:line="280" w:lineRule="atLeast"/>
            </w:pPr>
            <w:r w:rsidRPr="003C1817">
              <w:rPr>
                <w:rFonts w:ascii="Times New Roman" w:hAnsi="Times New Roman" w:cs="Times New Roman"/>
                <w:sz w:val="28"/>
              </w:rPr>
              <w:t>2</w:t>
            </w:r>
          </w:p>
        </w:tc>
        <w:tc>
          <w:tcPr>
            <w:tcW w:w="1474" w:type="dxa"/>
          </w:tcPr>
          <w:p w:rsidR="003C1817" w:rsidRPr="003C1817" w:rsidRDefault="003C1817" w:rsidP="003C1817">
            <w:pPr>
              <w:spacing w:after="1" w:line="280" w:lineRule="atLeast"/>
            </w:pPr>
          </w:p>
        </w:tc>
        <w:tc>
          <w:tcPr>
            <w:tcW w:w="2041" w:type="dxa"/>
          </w:tcPr>
          <w:p w:rsidR="003C1817" w:rsidRPr="003C1817" w:rsidRDefault="003C1817" w:rsidP="003C1817">
            <w:pPr>
              <w:spacing w:after="1" w:line="280" w:lineRule="atLeast"/>
            </w:pPr>
          </w:p>
        </w:tc>
      </w:tr>
      <w:tr w:rsidR="003C1817" w:rsidRPr="003C1817" w:rsidTr="00A61FC2">
        <w:tc>
          <w:tcPr>
            <w:tcW w:w="528" w:type="dxa"/>
            <w:tcBorders>
              <w:top w:val="nil"/>
            </w:tcBorders>
          </w:tcPr>
          <w:p w:rsidR="003C1817" w:rsidRPr="003C1817" w:rsidRDefault="003C1817" w:rsidP="003C1817">
            <w:pPr>
              <w:spacing w:after="1" w:line="280" w:lineRule="atLeast"/>
            </w:pPr>
          </w:p>
        </w:tc>
        <w:tc>
          <w:tcPr>
            <w:tcW w:w="2952" w:type="dxa"/>
            <w:tcBorders>
              <w:top w:val="nil"/>
            </w:tcBorders>
          </w:tcPr>
          <w:p w:rsidR="003C1817" w:rsidRPr="003C1817" w:rsidRDefault="003C1817" w:rsidP="003C1817">
            <w:pPr>
              <w:spacing w:after="1" w:line="280" w:lineRule="atLeast"/>
            </w:pPr>
          </w:p>
        </w:tc>
        <w:tc>
          <w:tcPr>
            <w:tcW w:w="1587" w:type="dxa"/>
          </w:tcPr>
          <w:p w:rsidR="003C1817" w:rsidRPr="003C1817" w:rsidRDefault="003C1817" w:rsidP="003C1817">
            <w:pPr>
              <w:spacing w:after="1" w:line="280" w:lineRule="atLeast"/>
            </w:pPr>
          </w:p>
        </w:tc>
        <w:tc>
          <w:tcPr>
            <w:tcW w:w="442" w:type="dxa"/>
          </w:tcPr>
          <w:p w:rsidR="003C1817" w:rsidRPr="003C1817" w:rsidRDefault="003C1817" w:rsidP="003C1817">
            <w:pPr>
              <w:spacing w:after="1" w:line="280" w:lineRule="atLeast"/>
            </w:pPr>
            <w:r w:rsidRPr="003C1817">
              <w:rPr>
                <w:rFonts w:ascii="Times New Roman" w:hAnsi="Times New Roman" w:cs="Times New Roman"/>
                <w:sz w:val="28"/>
              </w:rPr>
              <w:t>3</w:t>
            </w:r>
          </w:p>
        </w:tc>
        <w:tc>
          <w:tcPr>
            <w:tcW w:w="1474" w:type="dxa"/>
          </w:tcPr>
          <w:p w:rsidR="003C1817" w:rsidRPr="003C1817" w:rsidRDefault="003C1817" w:rsidP="003C1817">
            <w:pPr>
              <w:spacing w:after="1" w:line="280" w:lineRule="atLeast"/>
            </w:pPr>
          </w:p>
        </w:tc>
        <w:tc>
          <w:tcPr>
            <w:tcW w:w="2041" w:type="dxa"/>
          </w:tcPr>
          <w:p w:rsidR="003C1817" w:rsidRPr="003C1817" w:rsidRDefault="003C1817" w:rsidP="003C1817">
            <w:pPr>
              <w:spacing w:after="1" w:line="280" w:lineRule="atLeast"/>
            </w:pP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r w:rsidRPr="003C1817">
        <w:rPr>
          <w:rFonts w:ascii="Times New Roman" w:hAnsi="Times New Roman" w:cs="Times New Roman"/>
          <w:sz w:val="28"/>
        </w:rPr>
        <w:t>Таблица № 3</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814"/>
        <w:gridCol w:w="4252"/>
        <w:gridCol w:w="2438"/>
      </w:tblGrid>
      <w:tr w:rsidR="003C1817" w:rsidRPr="003C1817" w:rsidTr="00A61FC2">
        <w:tc>
          <w:tcPr>
            <w:tcW w:w="547" w:type="dxa"/>
          </w:tcPr>
          <w:p w:rsidR="003C1817" w:rsidRPr="003C1817" w:rsidRDefault="003C1817" w:rsidP="003C1817">
            <w:pPr>
              <w:spacing w:after="1" w:line="280" w:lineRule="atLeast"/>
              <w:jc w:val="center"/>
            </w:pPr>
            <w:r w:rsidRPr="003C1817">
              <w:rPr>
                <w:rFonts w:ascii="Times New Roman" w:hAnsi="Times New Roman" w:cs="Times New Roman"/>
                <w:sz w:val="28"/>
              </w:rPr>
              <w:t>N</w:t>
            </w:r>
          </w:p>
        </w:tc>
        <w:tc>
          <w:tcPr>
            <w:tcW w:w="1814"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НПА, </w:t>
            </w:r>
            <w:proofErr w:type="gramStart"/>
            <w:r w:rsidRPr="003C1817">
              <w:rPr>
                <w:rFonts w:ascii="Times New Roman" w:hAnsi="Times New Roman" w:cs="Times New Roman"/>
                <w:sz w:val="28"/>
              </w:rPr>
              <w:t>содержащий</w:t>
            </w:r>
            <w:proofErr w:type="gramEnd"/>
            <w:r w:rsidRPr="003C1817">
              <w:rPr>
                <w:rFonts w:ascii="Times New Roman" w:hAnsi="Times New Roman" w:cs="Times New Roman"/>
                <w:sz w:val="28"/>
              </w:rPr>
              <w:t xml:space="preserve"> ОТ (включаются НПА, </w:t>
            </w:r>
            <w:r w:rsidRPr="003C1817">
              <w:rPr>
                <w:rFonts w:ascii="Times New Roman" w:hAnsi="Times New Roman" w:cs="Times New Roman"/>
                <w:sz w:val="28"/>
              </w:rPr>
              <w:lastRenderedPageBreak/>
              <w:t>указанные в Перечне), с указанием реквизитов</w:t>
            </w:r>
          </w:p>
        </w:tc>
        <w:tc>
          <w:tcPr>
            <w:tcW w:w="4252"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Сведения о результатах оценки регулирующего воздействия проекта НПА, оценки фактического воздействия НПА, правовой и антикоррупционной </w:t>
            </w:r>
            <w:r w:rsidRPr="003C1817">
              <w:rPr>
                <w:rFonts w:ascii="Times New Roman" w:hAnsi="Times New Roman" w:cs="Times New Roman"/>
                <w:sz w:val="28"/>
              </w:rPr>
              <w:lastRenderedPageBreak/>
              <w:t xml:space="preserve">экспертизы проекта НПА; электронные адреса размещения сводного отчета о результатах ОРВ, заключения об ОРВ, отчета об ОФВ, заключения об ОФВ </w:t>
            </w:r>
          </w:p>
        </w:tc>
        <w:tc>
          <w:tcPr>
            <w:tcW w:w="2438"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Сведения о результатах мониторинга </w:t>
            </w:r>
            <w:proofErr w:type="spellStart"/>
            <w:r w:rsidRPr="003C1817">
              <w:rPr>
                <w:rFonts w:ascii="Times New Roman" w:hAnsi="Times New Roman" w:cs="Times New Roman"/>
                <w:sz w:val="28"/>
              </w:rPr>
              <w:t>правоприменения</w:t>
            </w:r>
            <w:proofErr w:type="spellEnd"/>
            <w:r w:rsidRPr="003C1817">
              <w:rPr>
                <w:rFonts w:ascii="Times New Roman" w:hAnsi="Times New Roman" w:cs="Times New Roman"/>
                <w:sz w:val="28"/>
              </w:rPr>
              <w:t xml:space="preserve"> НПА либо иного </w:t>
            </w:r>
            <w:r w:rsidRPr="003C1817">
              <w:rPr>
                <w:rFonts w:ascii="Times New Roman" w:hAnsi="Times New Roman" w:cs="Times New Roman"/>
                <w:sz w:val="28"/>
              </w:rPr>
              <w:lastRenderedPageBreak/>
              <w:t>мониторинга в сфере общественных отношений (если проводились)</w:t>
            </w:r>
          </w:p>
        </w:tc>
      </w:tr>
      <w:tr w:rsidR="003C1817" w:rsidRPr="003C1817" w:rsidTr="00A61FC2">
        <w:tc>
          <w:tcPr>
            <w:tcW w:w="547"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1</w:t>
            </w:r>
          </w:p>
        </w:tc>
        <w:tc>
          <w:tcPr>
            <w:tcW w:w="1814"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4252"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438"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r>
      <w:tr w:rsidR="003C1817" w:rsidRPr="003C1817" w:rsidTr="00A61FC2">
        <w:tc>
          <w:tcPr>
            <w:tcW w:w="547"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1814" w:type="dxa"/>
          </w:tcPr>
          <w:p w:rsidR="003C1817" w:rsidRPr="003C1817" w:rsidRDefault="003C1817" w:rsidP="003C1817">
            <w:pPr>
              <w:spacing w:after="1" w:line="280" w:lineRule="atLeast"/>
            </w:pPr>
            <w:r w:rsidRPr="003C1817">
              <w:rPr>
                <w:rFonts w:ascii="Times New Roman" w:hAnsi="Times New Roman" w:cs="Times New Roman"/>
                <w:sz w:val="28"/>
              </w:rPr>
              <w:t>НПА № 1</w:t>
            </w:r>
          </w:p>
        </w:tc>
        <w:tc>
          <w:tcPr>
            <w:tcW w:w="4252" w:type="dxa"/>
          </w:tcPr>
          <w:p w:rsidR="003C1817" w:rsidRPr="003C1817" w:rsidRDefault="003C1817" w:rsidP="003C1817">
            <w:pPr>
              <w:spacing w:after="1" w:line="280" w:lineRule="atLeast"/>
              <w:jc w:val="both"/>
            </w:pPr>
            <w:r w:rsidRPr="003C1817">
              <w:rPr>
                <w:rFonts w:ascii="Times New Roman" w:hAnsi="Times New Roman" w:cs="Times New Roman"/>
                <w:sz w:val="28"/>
              </w:rPr>
              <w:t xml:space="preserve">Указываются сведения (краткое содержание) о выводах, содержащихся в заключении об ОРВ проекта НПА, в заключении об ОФВ НПА, электронный адрес </w:t>
            </w:r>
          </w:p>
        </w:tc>
        <w:tc>
          <w:tcPr>
            <w:tcW w:w="2438" w:type="dxa"/>
          </w:tcPr>
          <w:p w:rsidR="003C1817" w:rsidRPr="003C1817" w:rsidRDefault="003C1817" w:rsidP="003C1817">
            <w:pPr>
              <w:spacing w:after="1" w:line="280" w:lineRule="atLeast"/>
            </w:pP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bookmarkStart w:id="22" w:name="P195"/>
      <w:bookmarkEnd w:id="22"/>
      <w:r w:rsidRPr="003C1817">
        <w:rPr>
          <w:rFonts w:ascii="Times New Roman" w:hAnsi="Times New Roman" w:cs="Times New Roman"/>
          <w:sz w:val="28"/>
        </w:rPr>
        <w:t xml:space="preserve">9.2. Общая характеристика </w:t>
      </w:r>
      <w:proofErr w:type="gramStart"/>
      <w:r w:rsidRPr="003C1817">
        <w:rPr>
          <w:rFonts w:ascii="Times New Roman" w:hAnsi="Times New Roman" w:cs="Times New Roman"/>
          <w:sz w:val="28"/>
        </w:rPr>
        <w:t>общественных</w:t>
      </w:r>
      <w:proofErr w:type="gramEnd"/>
      <w:r w:rsidRPr="003C1817">
        <w:rPr>
          <w:rFonts w:ascii="Times New Roman" w:hAnsi="Times New Roman" w:cs="Times New Roman"/>
          <w:sz w:val="28"/>
        </w:rPr>
        <w:t xml:space="preserve"> отношений,</w:t>
      </w:r>
    </w:p>
    <w:p w:rsidR="003C1817" w:rsidRPr="003C1817" w:rsidRDefault="003C1817" w:rsidP="003C1817">
      <w:pPr>
        <w:spacing w:after="1" w:line="280" w:lineRule="atLeast"/>
        <w:jc w:val="center"/>
      </w:pPr>
      <w:r w:rsidRPr="003C1817">
        <w:rPr>
          <w:rFonts w:ascii="Times New Roman" w:hAnsi="Times New Roman" w:cs="Times New Roman"/>
          <w:sz w:val="28"/>
        </w:rPr>
        <w:t>включая сферу осуществления предпринимательской или иной</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экономической деятельности и конкретные общественные</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 xml:space="preserve">отношения (группы </w:t>
      </w:r>
      <w:proofErr w:type="gramStart"/>
      <w:r w:rsidRPr="003C1817">
        <w:rPr>
          <w:rFonts w:ascii="Times New Roman" w:hAnsi="Times New Roman" w:cs="Times New Roman"/>
          <w:sz w:val="28"/>
        </w:rPr>
        <w:t>общественных</w:t>
      </w:r>
      <w:proofErr w:type="gramEnd"/>
      <w:r w:rsidRPr="003C1817">
        <w:rPr>
          <w:rFonts w:ascii="Times New Roman" w:hAnsi="Times New Roman" w:cs="Times New Roman"/>
          <w:sz w:val="28"/>
        </w:rPr>
        <w:t xml:space="preserve"> отношений), на регулирование</w:t>
      </w:r>
    </w:p>
    <w:p w:rsidR="003C1817" w:rsidRPr="003C1817" w:rsidRDefault="003C1817" w:rsidP="003C1817">
      <w:pPr>
        <w:spacing w:after="1" w:line="280" w:lineRule="atLeast"/>
        <w:jc w:val="center"/>
      </w:pPr>
      <w:r w:rsidRPr="003C1817">
        <w:rPr>
          <w:rFonts w:ascii="Times New Roman" w:hAnsi="Times New Roman" w:cs="Times New Roman"/>
          <w:sz w:val="28"/>
        </w:rPr>
        <w:t>которых направлена система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r w:rsidRPr="003C1817">
        <w:rPr>
          <w:rFonts w:ascii="Times New Roman" w:hAnsi="Times New Roman" w:cs="Times New Roman"/>
          <w:sz w:val="28"/>
        </w:rPr>
        <w:t>Таблица № 4</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0"/>
        <w:gridCol w:w="4479"/>
      </w:tblGrid>
      <w:tr w:rsidR="003C1817" w:rsidRPr="003C1817" w:rsidTr="00A61FC2">
        <w:tc>
          <w:tcPr>
            <w:tcW w:w="566" w:type="dxa"/>
          </w:tcPr>
          <w:p w:rsidR="003C1817" w:rsidRPr="003C1817" w:rsidRDefault="003C1817" w:rsidP="003C1817">
            <w:pPr>
              <w:spacing w:after="1" w:line="280" w:lineRule="atLeast"/>
            </w:pPr>
            <w:r w:rsidRPr="003C1817">
              <w:rPr>
                <w:rFonts w:ascii="Times New Roman" w:hAnsi="Times New Roman" w:cs="Times New Roman"/>
                <w:sz w:val="28"/>
              </w:rPr>
              <w:t>1</w:t>
            </w:r>
          </w:p>
        </w:tc>
        <w:tc>
          <w:tcPr>
            <w:tcW w:w="3970"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Общая характеристика </w:t>
            </w:r>
            <w:proofErr w:type="gramStart"/>
            <w:r w:rsidRPr="003C1817">
              <w:rPr>
                <w:rFonts w:ascii="Times New Roman" w:hAnsi="Times New Roman" w:cs="Times New Roman"/>
                <w:sz w:val="28"/>
              </w:rPr>
              <w:t>общественных</w:t>
            </w:r>
            <w:proofErr w:type="gramEnd"/>
            <w:r w:rsidRPr="003C1817">
              <w:rPr>
                <w:rFonts w:ascii="Times New Roman" w:hAnsi="Times New Roman" w:cs="Times New Roman"/>
                <w:sz w:val="28"/>
              </w:rPr>
              <w:t xml:space="preserve"> отношений, относящихся к сфере регулирования</w:t>
            </w:r>
          </w:p>
        </w:tc>
        <w:tc>
          <w:tcPr>
            <w:tcW w:w="4479" w:type="dxa"/>
          </w:tcPr>
          <w:p w:rsidR="003C1817" w:rsidRPr="003C1817" w:rsidRDefault="003C1817" w:rsidP="003C1817">
            <w:pPr>
              <w:spacing w:after="1" w:line="280" w:lineRule="atLeast"/>
            </w:pPr>
          </w:p>
        </w:tc>
      </w:tr>
      <w:tr w:rsidR="003C1817" w:rsidRPr="003C1817" w:rsidTr="00A61FC2">
        <w:tc>
          <w:tcPr>
            <w:tcW w:w="566" w:type="dxa"/>
          </w:tcPr>
          <w:p w:rsidR="003C1817" w:rsidRPr="003C1817" w:rsidRDefault="003C1817" w:rsidP="003C1817">
            <w:pPr>
              <w:spacing w:after="1" w:line="280" w:lineRule="atLeast"/>
            </w:pPr>
            <w:r w:rsidRPr="003C1817">
              <w:rPr>
                <w:rFonts w:ascii="Times New Roman" w:hAnsi="Times New Roman" w:cs="Times New Roman"/>
                <w:sz w:val="28"/>
              </w:rPr>
              <w:t>2</w:t>
            </w:r>
          </w:p>
        </w:tc>
        <w:tc>
          <w:tcPr>
            <w:tcW w:w="3970"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Перечень видов (групп) общественных отношений, регулируемых системой </w:t>
            </w:r>
            <w:proofErr w:type="gramStart"/>
            <w:r w:rsidRPr="003C1817">
              <w:rPr>
                <w:rFonts w:ascii="Times New Roman" w:hAnsi="Times New Roman" w:cs="Times New Roman"/>
                <w:sz w:val="28"/>
              </w:rPr>
              <w:t>ОТ</w:t>
            </w:r>
            <w:proofErr w:type="gramEnd"/>
          </w:p>
        </w:tc>
        <w:tc>
          <w:tcPr>
            <w:tcW w:w="4479" w:type="dxa"/>
          </w:tcPr>
          <w:p w:rsidR="003C1817" w:rsidRPr="003C1817" w:rsidRDefault="003C1817" w:rsidP="003C1817">
            <w:pPr>
              <w:spacing w:after="1" w:line="280" w:lineRule="atLeast"/>
            </w:pPr>
          </w:p>
        </w:tc>
      </w:tr>
      <w:tr w:rsidR="003C1817" w:rsidRPr="003C1817" w:rsidTr="00A61FC2">
        <w:tc>
          <w:tcPr>
            <w:tcW w:w="566" w:type="dxa"/>
          </w:tcPr>
          <w:p w:rsidR="003C1817" w:rsidRPr="003C1817" w:rsidRDefault="003C1817" w:rsidP="003C1817">
            <w:pPr>
              <w:spacing w:after="1" w:line="280" w:lineRule="atLeast"/>
            </w:pPr>
            <w:r w:rsidRPr="003C1817">
              <w:rPr>
                <w:rFonts w:ascii="Times New Roman" w:hAnsi="Times New Roman" w:cs="Times New Roman"/>
                <w:sz w:val="28"/>
              </w:rPr>
              <w:t>3</w:t>
            </w:r>
          </w:p>
        </w:tc>
        <w:tc>
          <w:tcPr>
            <w:tcW w:w="3970" w:type="dxa"/>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 xml:space="preserve">Виды предпринимательской или иной экономической деятельности, в отношении которых установлена система обязательных требований (наименование и виды в </w:t>
            </w:r>
            <w:r w:rsidRPr="003C1817">
              <w:rPr>
                <w:rFonts w:ascii="Times New Roman" w:hAnsi="Times New Roman" w:cs="Times New Roman"/>
                <w:color w:val="auto"/>
                <w:sz w:val="28"/>
              </w:rPr>
              <w:t xml:space="preserve">соответствии с Общероссийским </w:t>
            </w:r>
            <w:hyperlink r:id="rId8" w:history="1">
              <w:r w:rsidRPr="003C1817">
                <w:rPr>
                  <w:rFonts w:ascii="Times New Roman" w:hAnsi="Times New Roman" w:cs="Times New Roman"/>
                  <w:color w:val="auto"/>
                  <w:sz w:val="28"/>
                </w:rPr>
                <w:t>классификатором</w:t>
              </w:r>
            </w:hyperlink>
            <w:r w:rsidRPr="003C1817">
              <w:rPr>
                <w:rFonts w:ascii="Times New Roman" w:hAnsi="Times New Roman" w:cs="Times New Roman"/>
                <w:color w:val="auto"/>
                <w:sz w:val="28"/>
              </w:rPr>
              <w:t xml:space="preserve"> видов экономической деятельности </w:t>
            </w:r>
            <w:r w:rsidRPr="003C1817">
              <w:rPr>
                <w:rFonts w:ascii="Times New Roman" w:hAnsi="Times New Roman" w:cs="Times New Roman"/>
                <w:sz w:val="28"/>
              </w:rPr>
              <w:t>(ОКВЭД)</w:t>
            </w:r>
            <w:proofErr w:type="gramEnd"/>
          </w:p>
        </w:tc>
        <w:tc>
          <w:tcPr>
            <w:tcW w:w="4479" w:type="dxa"/>
          </w:tcPr>
          <w:p w:rsidR="003C1817" w:rsidRPr="003C1817" w:rsidRDefault="003C1817" w:rsidP="003C1817">
            <w:pPr>
              <w:spacing w:after="1" w:line="280" w:lineRule="atLeast"/>
              <w:jc w:val="both"/>
            </w:pPr>
            <w:r w:rsidRPr="003C1817">
              <w:rPr>
                <w:rFonts w:ascii="Times New Roman" w:hAnsi="Times New Roman" w:cs="Times New Roman"/>
                <w:sz w:val="28"/>
              </w:rPr>
              <w:t xml:space="preserve">Заполняется в случае, если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распространяются </w:t>
            </w:r>
            <w:proofErr w:type="gramStart"/>
            <w:r w:rsidRPr="003C1817">
              <w:rPr>
                <w:rFonts w:ascii="Times New Roman" w:hAnsi="Times New Roman" w:cs="Times New Roman"/>
                <w:sz w:val="28"/>
              </w:rPr>
              <w:t>на</w:t>
            </w:r>
            <w:proofErr w:type="gramEnd"/>
            <w:r w:rsidRPr="003C1817">
              <w:rPr>
                <w:rFonts w:ascii="Times New Roman" w:hAnsi="Times New Roman" w:cs="Times New Roman"/>
                <w:sz w:val="28"/>
              </w:rPr>
              <w:t xml:space="preserve"> определенные виды предпринимательской или иной экономической деятельности</w:t>
            </w:r>
          </w:p>
        </w:tc>
      </w:tr>
      <w:tr w:rsidR="003C1817" w:rsidRPr="003C1817" w:rsidTr="00A61FC2">
        <w:tc>
          <w:tcPr>
            <w:tcW w:w="566" w:type="dxa"/>
          </w:tcPr>
          <w:p w:rsidR="003C1817" w:rsidRPr="003C1817" w:rsidRDefault="003C1817" w:rsidP="003C1817">
            <w:pPr>
              <w:spacing w:after="1" w:line="280" w:lineRule="atLeast"/>
            </w:pPr>
            <w:r w:rsidRPr="003C1817">
              <w:rPr>
                <w:rFonts w:ascii="Times New Roman" w:hAnsi="Times New Roman" w:cs="Times New Roman"/>
                <w:sz w:val="28"/>
              </w:rPr>
              <w:t>4</w:t>
            </w:r>
          </w:p>
        </w:tc>
        <w:tc>
          <w:tcPr>
            <w:tcW w:w="3970"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Основные проблемы сферы регулирования, связанные с </w:t>
            </w:r>
            <w:r w:rsidRPr="003C1817">
              <w:rPr>
                <w:rFonts w:ascii="Times New Roman" w:hAnsi="Times New Roman" w:cs="Times New Roman"/>
                <w:sz w:val="28"/>
              </w:rPr>
              <w:lastRenderedPageBreak/>
              <w:t xml:space="preserve">системой </w:t>
            </w:r>
            <w:proofErr w:type="gramStart"/>
            <w:r w:rsidRPr="003C1817">
              <w:rPr>
                <w:rFonts w:ascii="Times New Roman" w:hAnsi="Times New Roman" w:cs="Times New Roman"/>
                <w:sz w:val="28"/>
              </w:rPr>
              <w:t>ОТ</w:t>
            </w:r>
            <w:proofErr w:type="gramEnd"/>
          </w:p>
        </w:tc>
        <w:tc>
          <w:tcPr>
            <w:tcW w:w="4479" w:type="dxa"/>
          </w:tcPr>
          <w:p w:rsidR="003C1817" w:rsidRPr="003C1817" w:rsidRDefault="003C1817" w:rsidP="003C1817">
            <w:pPr>
              <w:spacing w:after="1" w:line="280" w:lineRule="atLeast"/>
              <w:jc w:val="both"/>
            </w:pPr>
            <w:r w:rsidRPr="003C1817">
              <w:rPr>
                <w:rFonts w:ascii="Times New Roman" w:hAnsi="Times New Roman" w:cs="Times New Roman"/>
                <w:sz w:val="28"/>
              </w:rPr>
              <w:lastRenderedPageBreak/>
              <w:t xml:space="preserve">Для заполнения соответствующего положения используется </w:t>
            </w:r>
            <w:r w:rsidRPr="003C1817">
              <w:rPr>
                <w:rFonts w:ascii="Times New Roman" w:hAnsi="Times New Roman" w:cs="Times New Roman"/>
                <w:sz w:val="28"/>
              </w:rPr>
              <w:lastRenderedPageBreak/>
              <w:t xml:space="preserve">информация, в том числе </w:t>
            </w:r>
            <w:r w:rsidRPr="003C1817">
              <w:rPr>
                <w:rFonts w:ascii="Times New Roman" w:hAnsi="Times New Roman" w:cs="Times New Roman"/>
                <w:color w:val="auto"/>
                <w:sz w:val="28"/>
              </w:rPr>
              <w:t xml:space="preserve">полученная от субъектов регулирования в рамках ответов на вопросы в соответствии с </w:t>
            </w:r>
            <w:hyperlink w:anchor="P46" w:history="1">
              <w:r w:rsidRPr="003C1817">
                <w:rPr>
                  <w:rFonts w:ascii="Times New Roman" w:hAnsi="Times New Roman" w:cs="Times New Roman"/>
                  <w:color w:val="auto"/>
                  <w:sz w:val="28"/>
                </w:rPr>
                <w:t>пунктом 1.6</w:t>
              </w:r>
            </w:hyperlink>
            <w:r w:rsidRPr="003C1817">
              <w:rPr>
                <w:rFonts w:ascii="Times New Roman" w:hAnsi="Times New Roman" w:cs="Times New Roman"/>
                <w:color w:val="auto"/>
                <w:sz w:val="28"/>
              </w:rPr>
              <w:t xml:space="preserve"> Доклада.</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rPr>
          <w:rFonts w:ascii="Times New Roman" w:hAnsi="Times New Roman" w:cs="Times New Roman"/>
          <w:sz w:val="28"/>
        </w:rPr>
      </w:pPr>
      <w:bookmarkStart w:id="23" w:name="P216"/>
      <w:bookmarkEnd w:id="23"/>
    </w:p>
    <w:p w:rsidR="003C1817" w:rsidRPr="003C1817" w:rsidRDefault="003C1817" w:rsidP="003C1817">
      <w:pPr>
        <w:spacing w:after="1" w:line="280" w:lineRule="atLeast"/>
        <w:jc w:val="center"/>
        <w:outlineLvl w:val="3"/>
        <w:rPr>
          <w:rFonts w:ascii="Times New Roman" w:hAnsi="Times New Roman" w:cs="Times New Roman"/>
          <w:sz w:val="28"/>
        </w:rPr>
      </w:pPr>
    </w:p>
    <w:p w:rsidR="003C1817" w:rsidRPr="003C1817" w:rsidRDefault="003C1817" w:rsidP="003C1817">
      <w:pPr>
        <w:spacing w:after="1" w:line="280" w:lineRule="atLeast"/>
        <w:jc w:val="center"/>
        <w:outlineLvl w:val="3"/>
        <w:rPr>
          <w:rFonts w:ascii="Times New Roman" w:hAnsi="Times New Roman" w:cs="Times New Roman"/>
          <w:sz w:val="28"/>
        </w:rPr>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9.3. Сведения о структуре и количестве субъектов</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регулирования (включая субъектов малого и среднего</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 xml:space="preserve">предпринимательства), в отношении которых </w:t>
      </w:r>
      <w:proofErr w:type="gramStart"/>
      <w:r w:rsidRPr="003C1817">
        <w:rPr>
          <w:rFonts w:ascii="Times New Roman" w:hAnsi="Times New Roman" w:cs="Times New Roman"/>
          <w:sz w:val="28"/>
        </w:rPr>
        <w:t>установлена</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система оцениваемых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r w:rsidRPr="003C1817">
        <w:rPr>
          <w:rFonts w:ascii="Times New Roman" w:hAnsi="Times New Roman" w:cs="Times New Roman"/>
          <w:sz w:val="28"/>
        </w:rPr>
        <w:t>Таблица № 5</w:t>
      </w:r>
    </w:p>
    <w:p w:rsidR="003C1817" w:rsidRPr="003C1817" w:rsidRDefault="003C1817" w:rsidP="003C1817">
      <w:pPr>
        <w:spacing w:after="1" w:line="280" w:lineRule="atLeast"/>
        <w:jc w:val="both"/>
      </w:pPr>
    </w:p>
    <w:p w:rsidR="003C1817" w:rsidRPr="003C1817" w:rsidRDefault="003C1817" w:rsidP="003C1817"/>
    <w:p w:rsidR="003C1817" w:rsidRPr="003C1817" w:rsidRDefault="003C1817" w:rsidP="003C1817"/>
    <w:p w:rsidR="003C1817" w:rsidRPr="003C1817" w:rsidRDefault="003C1817" w:rsidP="003C1817"/>
    <w:p w:rsidR="003C1817" w:rsidRPr="003C1817" w:rsidRDefault="003C1817" w:rsidP="003C1817">
      <w:pPr>
        <w:sectPr w:rsidR="003C1817" w:rsidRPr="003C1817" w:rsidSect="00340A18">
          <w:pgSz w:w="11900" w:h="16840"/>
          <w:pgMar w:top="1134" w:right="567" w:bottom="1134" w:left="1985" w:header="0" w:footer="765" w:gutter="0"/>
          <w:cols w:space="720"/>
          <w:noEndnote/>
          <w:titlePg/>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28"/>
        <w:gridCol w:w="2647"/>
        <w:gridCol w:w="2552"/>
        <w:gridCol w:w="2835"/>
      </w:tblGrid>
      <w:tr w:rsidR="003C1817" w:rsidRPr="003C1817" w:rsidTr="00A61FC2">
        <w:tc>
          <w:tcPr>
            <w:tcW w:w="523" w:type="dxa"/>
            <w:vMerge w:val="restart"/>
            <w:tcBorders>
              <w:top w:val="single" w:sz="4" w:space="0" w:color="auto"/>
              <w:bottom w:val="single" w:sz="4" w:space="0" w:color="auto"/>
            </w:tcBorders>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1928" w:type="dxa"/>
            <w:vMerge w:val="restart"/>
            <w:tcBorders>
              <w:top w:val="single" w:sz="4" w:space="0" w:color="auto"/>
              <w:bottom w:val="single" w:sz="4" w:space="0" w:color="auto"/>
            </w:tcBorders>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ОТ (в случае если субъекты регулирования ОТ или групп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установленных НПА, различны)</w:t>
            </w:r>
          </w:p>
        </w:tc>
        <w:tc>
          <w:tcPr>
            <w:tcW w:w="2647" w:type="dxa"/>
            <w:vMerge w:val="restart"/>
            <w:tcBorders>
              <w:top w:val="single" w:sz="4" w:space="0" w:color="auto"/>
              <w:bottom w:val="single" w:sz="4" w:space="0" w:color="auto"/>
            </w:tcBorders>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 xml:space="preserve">Группы субъектов регулирования по видам (подвидам) экономической деятельности в соответствии с </w:t>
            </w:r>
            <w:hyperlink r:id="rId9" w:history="1">
              <w:r w:rsidRPr="003C1817">
                <w:rPr>
                  <w:rFonts w:ascii="Times New Roman" w:hAnsi="Times New Roman" w:cs="Times New Roman"/>
                  <w:color w:val="auto"/>
                  <w:sz w:val="28"/>
                </w:rPr>
                <w:t>ОКВЭД</w:t>
              </w:r>
            </w:hyperlink>
            <w:r w:rsidRPr="003C1817">
              <w:rPr>
                <w:rFonts w:ascii="Times New Roman" w:hAnsi="Times New Roman" w:cs="Times New Roman"/>
                <w:color w:val="auto"/>
                <w:sz w:val="28"/>
              </w:rPr>
              <w:t xml:space="preserve"> (если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xml:space="preserve"> распространяются </w:t>
            </w:r>
            <w:proofErr w:type="gramStart"/>
            <w:r w:rsidRPr="003C1817">
              <w:rPr>
                <w:rFonts w:ascii="Times New Roman" w:hAnsi="Times New Roman" w:cs="Times New Roman"/>
                <w:color w:val="auto"/>
                <w:sz w:val="28"/>
              </w:rPr>
              <w:t>на</w:t>
            </w:r>
            <w:proofErr w:type="gramEnd"/>
            <w:r w:rsidRPr="003C1817">
              <w:rPr>
                <w:rFonts w:ascii="Times New Roman" w:hAnsi="Times New Roman" w:cs="Times New Roman"/>
                <w:color w:val="auto"/>
                <w:sz w:val="28"/>
              </w:rPr>
              <w:t xml:space="preserve">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w:t>
            </w:r>
            <w:r w:rsidRPr="003C1817">
              <w:rPr>
                <w:rFonts w:ascii="Times New Roman" w:hAnsi="Times New Roman" w:cs="Times New Roman"/>
                <w:color w:val="auto"/>
                <w:sz w:val="28"/>
              </w:rPr>
              <w:lastRenderedPageBreak/>
              <w:t>экономической деятельности</w:t>
            </w:r>
          </w:p>
        </w:tc>
        <w:tc>
          <w:tcPr>
            <w:tcW w:w="2552" w:type="dxa"/>
            <w:vMerge w:val="restart"/>
            <w:tcBorders>
              <w:top w:val="single" w:sz="4" w:space="0" w:color="auto"/>
              <w:bottom w:val="single" w:sz="4" w:space="0" w:color="auto"/>
            </w:tcBorders>
          </w:tcPr>
          <w:p w:rsidR="003C1817" w:rsidRPr="003C1817" w:rsidRDefault="003C1817" w:rsidP="003C1817">
            <w:pPr>
              <w:spacing w:after="1" w:line="280" w:lineRule="atLeast"/>
              <w:jc w:val="center"/>
              <w:rPr>
                <w:color w:val="auto"/>
              </w:rPr>
            </w:pPr>
            <w:bookmarkStart w:id="24" w:name="P226"/>
            <w:bookmarkEnd w:id="24"/>
            <w:r w:rsidRPr="003C1817">
              <w:rPr>
                <w:rFonts w:ascii="Times New Roman" w:hAnsi="Times New Roman" w:cs="Times New Roman"/>
                <w:color w:val="auto"/>
                <w:sz w:val="28"/>
              </w:rPr>
              <w:lastRenderedPageBreak/>
              <w:t>Сведения о динамике общей численности субъектов регулирования каждого вида (за период действия ОТ, но не более 6 лет, предшествующих году подготовки Доклада)</w:t>
            </w:r>
          </w:p>
        </w:tc>
        <w:tc>
          <w:tcPr>
            <w:tcW w:w="2835" w:type="dxa"/>
            <w:tcBorders>
              <w:top w:val="single" w:sz="4" w:space="0" w:color="auto"/>
              <w:bottom w:val="nil"/>
            </w:tcBorders>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 xml:space="preserve">Вывод об увеличении либо уменьшении </w:t>
            </w:r>
            <w:proofErr w:type="gramStart"/>
            <w:r w:rsidRPr="003C1817">
              <w:rPr>
                <w:rFonts w:ascii="Times New Roman" w:hAnsi="Times New Roman" w:cs="Times New Roman"/>
                <w:color w:val="auto"/>
                <w:sz w:val="28"/>
              </w:rPr>
              <w:t>общей численности субъектов регулирования каждого вида исходя из динамики общей численности субъектов регулирования каждого вида (за весь период действия ОТ, но не более 6 лет, предшествующих году подготовки Доклада, в процентах</w:t>
            </w:r>
            <w:proofErr w:type="gramEnd"/>
            <w:r w:rsidRPr="003C1817">
              <w:rPr>
                <w:rFonts w:ascii="Times New Roman" w:hAnsi="Times New Roman" w:cs="Times New Roman"/>
                <w:color w:val="auto"/>
                <w:sz w:val="28"/>
              </w:rPr>
              <w:t>)</w:t>
            </w:r>
          </w:p>
        </w:tc>
      </w:tr>
      <w:tr w:rsidR="003C1817" w:rsidRPr="003C1817" w:rsidTr="00A61FC2">
        <w:tblPrEx>
          <w:tblBorders>
            <w:insideH w:val="single" w:sz="4" w:space="0" w:color="auto"/>
          </w:tblBorders>
        </w:tblPrEx>
        <w:tc>
          <w:tcPr>
            <w:tcW w:w="523" w:type="dxa"/>
            <w:vMerge/>
            <w:tcBorders>
              <w:top w:val="single" w:sz="4" w:space="0" w:color="auto"/>
              <w:bottom w:val="single" w:sz="4" w:space="0" w:color="auto"/>
            </w:tcBorders>
          </w:tcPr>
          <w:p w:rsidR="003C1817" w:rsidRPr="003C1817" w:rsidRDefault="003C1817" w:rsidP="003C1817"/>
        </w:tc>
        <w:tc>
          <w:tcPr>
            <w:tcW w:w="1928" w:type="dxa"/>
            <w:vMerge/>
            <w:tcBorders>
              <w:top w:val="single" w:sz="4" w:space="0" w:color="auto"/>
              <w:bottom w:val="single" w:sz="4" w:space="0" w:color="auto"/>
            </w:tcBorders>
          </w:tcPr>
          <w:p w:rsidR="003C1817" w:rsidRPr="003C1817" w:rsidRDefault="003C1817" w:rsidP="003C1817"/>
        </w:tc>
        <w:tc>
          <w:tcPr>
            <w:tcW w:w="2647" w:type="dxa"/>
            <w:vMerge/>
            <w:tcBorders>
              <w:top w:val="single" w:sz="4" w:space="0" w:color="auto"/>
              <w:bottom w:val="single" w:sz="4" w:space="0" w:color="auto"/>
            </w:tcBorders>
          </w:tcPr>
          <w:p w:rsidR="003C1817" w:rsidRPr="003C1817" w:rsidRDefault="003C1817" w:rsidP="003C1817">
            <w:pPr>
              <w:rPr>
                <w:color w:val="auto"/>
              </w:rPr>
            </w:pPr>
          </w:p>
        </w:tc>
        <w:tc>
          <w:tcPr>
            <w:tcW w:w="2552" w:type="dxa"/>
            <w:vMerge/>
            <w:tcBorders>
              <w:top w:val="single" w:sz="4" w:space="0" w:color="auto"/>
              <w:bottom w:val="single" w:sz="4" w:space="0" w:color="auto"/>
            </w:tcBorders>
          </w:tcPr>
          <w:p w:rsidR="003C1817" w:rsidRPr="003C1817" w:rsidRDefault="003C1817" w:rsidP="003C1817">
            <w:pPr>
              <w:rPr>
                <w:color w:val="auto"/>
              </w:rPr>
            </w:pPr>
          </w:p>
        </w:tc>
        <w:tc>
          <w:tcPr>
            <w:tcW w:w="2835" w:type="dxa"/>
            <w:tcBorders>
              <w:top w:val="nil"/>
              <w:bottom w:val="single" w:sz="4" w:space="0" w:color="auto"/>
            </w:tcBorders>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 xml:space="preserve">Данные рассчитываются исходя из содержания </w:t>
            </w:r>
            <w:hyperlink w:anchor="P226" w:history="1">
              <w:r w:rsidRPr="003C1817">
                <w:rPr>
                  <w:rFonts w:ascii="Times New Roman" w:hAnsi="Times New Roman" w:cs="Times New Roman"/>
                  <w:color w:val="auto"/>
                  <w:sz w:val="28"/>
                </w:rPr>
                <w:t>столбца</w:t>
              </w:r>
            </w:hyperlink>
            <w:r w:rsidRPr="003C1817">
              <w:rPr>
                <w:rFonts w:ascii="Times New Roman" w:hAnsi="Times New Roman" w:cs="Times New Roman"/>
                <w:color w:val="auto"/>
                <w:sz w:val="28"/>
              </w:rPr>
              <w:t xml:space="preserve"> таблицы «Сведения о динамике общей численности субъектов регулирования каждого вида»</w:t>
            </w:r>
          </w:p>
        </w:tc>
      </w:tr>
      <w:tr w:rsidR="003C1817" w:rsidRPr="003C1817" w:rsidTr="00A61FC2">
        <w:tblPrEx>
          <w:tblBorders>
            <w:insideH w:val="single" w:sz="4" w:space="0" w:color="auto"/>
          </w:tblBorders>
        </w:tblPrEx>
        <w:tc>
          <w:tcPr>
            <w:tcW w:w="523" w:type="dxa"/>
            <w:tcBorders>
              <w:top w:val="single" w:sz="4" w:space="0" w:color="auto"/>
              <w:bottom w:val="single" w:sz="4" w:space="0" w:color="auto"/>
            </w:tcBorders>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1</w:t>
            </w:r>
          </w:p>
        </w:tc>
        <w:tc>
          <w:tcPr>
            <w:tcW w:w="1928" w:type="dxa"/>
            <w:tcBorders>
              <w:top w:val="single" w:sz="4" w:space="0" w:color="auto"/>
              <w:bottom w:val="single" w:sz="4" w:space="0" w:color="auto"/>
            </w:tcBorders>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647" w:type="dxa"/>
            <w:tcBorders>
              <w:top w:val="single" w:sz="4" w:space="0" w:color="auto"/>
              <w:bottom w:val="single" w:sz="4" w:space="0" w:color="auto"/>
            </w:tcBorders>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552" w:type="dxa"/>
            <w:tcBorders>
              <w:top w:val="single" w:sz="4" w:space="0" w:color="auto"/>
              <w:bottom w:val="single" w:sz="4" w:space="0" w:color="auto"/>
            </w:tcBorders>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2835" w:type="dxa"/>
            <w:tcBorders>
              <w:top w:val="single" w:sz="4" w:space="0" w:color="auto"/>
              <w:bottom w:val="single" w:sz="4" w:space="0" w:color="auto"/>
            </w:tcBorders>
          </w:tcPr>
          <w:p w:rsidR="003C1817" w:rsidRPr="003C1817" w:rsidRDefault="003C1817" w:rsidP="003C1817">
            <w:pPr>
              <w:spacing w:after="1" w:line="280" w:lineRule="atLeast"/>
              <w:jc w:val="center"/>
            </w:pPr>
            <w:r w:rsidRPr="003C1817">
              <w:rPr>
                <w:rFonts w:ascii="Times New Roman" w:hAnsi="Times New Roman" w:cs="Times New Roman"/>
                <w:sz w:val="28"/>
              </w:rPr>
              <w:t>5</w:t>
            </w:r>
          </w:p>
        </w:tc>
      </w:tr>
      <w:tr w:rsidR="003C1817" w:rsidRPr="003C1817" w:rsidTr="00A61FC2">
        <w:tc>
          <w:tcPr>
            <w:tcW w:w="523" w:type="dxa"/>
            <w:tcBorders>
              <w:top w:val="single" w:sz="4" w:space="0" w:color="auto"/>
              <w:bottom w:val="nil"/>
            </w:tcBorders>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1928" w:type="dxa"/>
            <w:tcBorders>
              <w:top w:val="single" w:sz="4" w:space="0" w:color="auto"/>
              <w:bottom w:val="nil"/>
            </w:tcBorders>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группа ОТ № 1</w:t>
            </w:r>
          </w:p>
        </w:tc>
        <w:tc>
          <w:tcPr>
            <w:tcW w:w="2647" w:type="dxa"/>
            <w:tcBorders>
              <w:top w:val="single" w:sz="4" w:space="0" w:color="auto"/>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1) группа № 1</w:t>
            </w:r>
          </w:p>
        </w:tc>
        <w:tc>
          <w:tcPr>
            <w:tcW w:w="2552" w:type="dxa"/>
            <w:tcBorders>
              <w:top w:val="single" w:sz="4" w:space="0" w:color="auto"/>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1) группа № 1:</w:t>
            </w:r>
          </w:p>
          <w:p w:rsidR="003C1817" w:rsidRPr="003C1817" w:rsidRDefault="003C1817" w:rsidP="003C1817">
            <w:pPr>
              <w:spacing w:after="1" w:line="280" w:lineRule="atLeast"/>
              <w:jc w:val="both"/>
            </w:pPr>
            <w:r w:rsidRPr="003C1817">
              <w:rPr>
                <w:rFonts w:ascii="Times New Roman" w:hAnsi="Times New Roman" w:cs="Times New Roman"/>
                <w:sz w:val="28"/>
              </w:rPr>
              <w:t>________________</w:t>
            </w:r>
          </w:p>
        </w:tc>
        <w:tc>
          <w:tcPr>
            <w:tcW w:w="2835" w:type="dxa"/>
            <w:tcBorders>
              <w:top w:val="single" w:sz="4" w:space="0" w:color="auto"/>
              <w:bottom w:val="nil"/>
            </w:tcBorders>
          </w:tcPr>
          <w:p w:rsidR="003C1817" w:rsidRPr="003C1817" w:rsidRDefault="003C1817" w:rsidP="003C1817">
            <w:pPr>
              <w:spacing w:after="1" w:line="280" w:lineRule="atLeast"/>
            </w:pPr>
            <w:r w:rsidRPr="003C1817">
              <w:rPr>
                <w:rFonts w:ascii="Times New Roman" w:hAnsi="Times New Roman" w:cs="Times New Roman"/>
                <w:sz w:val="28"/>
              </w:rPr>
              <w:t xml:space="preserve">Увеличение либо снижение </w:t>
            </w:r>
            <w:proofErr w:type="gramStart"/>
            <w:r w:rsidRPr="003C1817">
              <w:rPr>
                <w:rFonts w:ascii="Times New Roman" w:hAnsi="Times New Roman" w:cs="Times New Roman"/>
                <w:sz w:val="28"/>
              </w:rPr>
              <w:t>на</w:t>
            </w:r>
            <w:proofErr w:type="gramEnd"/>
            <w:r w:rsidRPr="003C1817">
              <w:rPr>
                <w:rFonts w:ascii="Times New Roman" w:hAnsi="Times New Roman" w:cs="Times New Roman"/>
                <w:sz w:val="28"/>
              </w:rPr>
              <w:t xml:space="preserve"> __%</w:t>
            </w:r>
          </w:p>
        </w:tc>
      </w:tr>
      <w:tr w:rsidR="003C1817" w:rsidRPr="003C1817" w:rsidTr="00A61FC2">
        <w:tc>
          <w:tcPr>
            <w:tcW w:w="523" w:type="dxa"/>
            <w:tcBorders>
              <w:top w:val="nil"/>
              <w:bottom w:val="nil"/>
            </w:tcBorders>
          </w:tcPr>
          <w:p w:rsidR="003C1817" w:rsidRPr="003C1817" w:rsidRDefault="003C1817" w:rsidP="003C1817">
            <w:pPr>
              <w:spacing w:after="1" w:line="280" w:lineRule="atLeast"/>
            </w:pPr>
          </w:p>
        </w:tc>
        <w:tc>
          <w:tcPr>
            <w:tcW w:w="1928" w:type="dxa"/>
            <w:tcBorders>
              <w:top w:val="nil"/>
              <w:bottom w:val="nil"/>
            </w:tcBorders>
          </w:tcPr>
          <w:p w:rsidR="003C1817" w:rsidRPr="003C1817" w:rsidRDefault="003C1817" w:rsidP="003C1817">
            <w:pPr>
              <w:spacing w:after="1" w:line="280" w:lineRule="atLeast"/>
            </w:pPr>
          </w:p>
        </w:tc>
        <w:tc>
          <w:tcPr>
            <w:tcW w:w="2647" w:type="dxa"/>
            <w:tcBorders>
              <w:top w:val="nil"/>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2) группа № 2</w:t>
            </w:r>
          </w:p>
        </w:tc>
        <w:tc>
          <w:tcPr>
            <w:tcW w:w="2552" w:type="dxa"/>
            <w:tcBorders>
              <w:top w:val="nil"/>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2) группа № 2:</w:t>
            </w:r>
          </w:p>
          <w:p w:rsidR="003C1817" w:rsidRPr="003C1817" w:rsidRDefault="003C1817" w:rsidP="003C1817">
            <w:pPr>
              <w:spacing w:after="1" w:line="280" w:lineRule="atLeast"/>
              <w:jc w:val="both"/>
            </w:pPr>
            <w:r w:rsidRPr="003C1817">
              <w:rPr>
                <w:rFonts w:ascii="Times New Roman" w:hAnsi="Times New Roman" w:cs="Times New Roman"/>
                <w:sz w:val="28"/>
              </w:rPr>
              <w:t>________________</w:t>
            </w:r>
          </w:p>
        </w:tc>
        <w:tc>
          <w:tcPr>
            <w:tcW w:w="2835" w:type="dxa"/>
            <w:tcBorders>
              <w:top w:val="nil"/>
              <w:bottom w:val="nil"/>
            </w:tcBorders>
          </w:tcPr>
          <w:p w:rsidR="003C1817" w:rsidRPr="003C1817" w:rsidRDefault="003C1817" w:rsidP="003C1817">
            <w:pPr>
              <w:spacing w:after="1" w:line="280" w:lineRule="atLeast"/>
            </w:pPr>
          </w:p>
        </w:tc>
      </w:tr>
      <w:tr w:rsidR="003C1817" w:rsidRPr="003C1817" w:rsidTr="00A61FC2">
        <w:tc>
          <w:tcPr>
            <w:tcW w:w="523" w:type="dxa"/>
            <w:tcBorders>
              <w:top w:val="nil"/>
              <w:bottom w:val="nil"/>
            </w:tcBorders>
          </w:tcPr>
          <w:p w:rsidR="003C1817" w:rsidRPr="003C1817" w:rsidRDefault="003C1817" w:rsidP="003C1817">
            <w:pPr>
              <w:spacing w:after="1" w:line="280" w:lineRule="atLeast"/>
            </w:pPr>
          </w:p>
        </w:tc>
        <w:tc>
          <w:tcPr>
            <w:tcW w:w="1928" w:type="dxa"/>
            <w:tcBorders>
              <w:top w:val="nil"/>
              <w:bottom w:val="nil"/>
            </w:tcBorders>
          </w:tcPr>
          <w:p w:rsidR="003C1817" w:rsidRPr="003C1817" w:rsidRDefault="003C1817" w:rsidP="003C1817">
            <w:pPr>
              <w:spacing w:after="1" w:line="280" w:lineRule="atLeast"/>
            </w:pPr>
          </w:p>
        </w:tc>
        <w:tc>
          <w:tcPr>
            <w:tcW w:w="2647" w:type="dxa"/>
            <w:tcBorders>
              <w:top w:val="nil"/>
              <w:bottom w:val="nil"/>
            </w:tcBorders>
          </w:tcPr>
          <w:p w:rsidR="003C1817" w:rsidRPr="003C1817" w:rsidRDefault="003C1817" w:rsidP="003C1817">
            <w:pPr>
              <w:spacing w:after="1" w:line="280" w:lineRule="atLeast"/>
            </w:pPr>
          </w:p>
        </w:tc>
        <w:tc>
          <w:tcPr>
            <w:tcW w:w="2552" w:type="dxa"/>
            <w:tcBorders>
              <w:top w:val="nil"/>
              <w:bottom w:val="nil"/>
            </w:tcBorders>
          </w:tcPr>
          <w:p w:rsidR="003C1817" w:rsidRPr="003C1817" w:rsidRDefault="003C1817" w:rsidP="003C1817">
            <w:pPr>
              <w:spacing w:after="1" w:line="280" w:lineRule="atLeast"/>
            </w:pPr>
            <w:r w:rsidRPr="003C1817">
              <w:rPr>
                <w:rFonts w:ascii="Times New Roman" w:hAnsi="Times New Roman" w:cs="Times New Roman"/>
                <w:sz w:val="28"/>
              </w:rPr>
              <w:t>В том числе:</w:t>
            </w:r>
          </w:p>
        </w:tc>
        <w:tc>
          <w:tcPr>
            <w:tcW w:w="2835" w:type="dxa"/>
            <w:tcBorders>
              <w:top w:val="nil"/>
              <w:bottom w:val="nil"/>
            </w:tcBorders>
          </w:tcPr>
          <w:p w:rsidR="003C1817" w:rsidRPr="003C1817" w:rsidRDefault="003C1817" w:rsidP="003C1817">
            <w:pPr>
              <w:spacing w:after="1" w:line="280" w:lineRule="atLeast"/>
            </w:pPr>
            <w:r w:rsidRPr="003C1817">
              <w:rPr>
                <w:rFonts w:ascii="Times New Roman" w:hAnsi="Times New Roman" w:cs="Times New Roman"/>
                <w:sz w:val="28"/>
              </w:rPr>
              <w:t>В том числе:</w:t>
            </w:r>
          </w:p>
        </w:tc>
      </w:tr>
      <w:tr w:rsidR="003C1817" w:rsidRPr="003C1817" w:rsidTr="00A61FC2">
        <w:tc>
          <w:tcPr>
            <w:tcW w:w="523" w:type="dxa"/>
            <w:tcBorders>
              <w:top w:val="nil"/>
              <w:bottom w:val="nil"/>
            </w:tcBorders>
          </w:tcPr>
          <w:p w:rsidR="003C1817" w:rsidRPr="003C1817" w:rsidRDefault="003C1817" w:rsidP="003C1817">
            <w:pPr>
              <w:spacing w:after="1" w:line="280" w:lineRule="atLeast"/>
            </w:pPr>
          </w:p>
        </w:tc>
        <w:tc>
          <w:tcPr>
            <w:tcW w:w="1928" w:type="dxa"/>
            <w:tcBorders>
              <w:top w:val="nil"/>
              <w:bottom w:val="nil"/>
            </w:tcBorders>
          </w:tcPr>
          <w:p w:rsidR="003C1817" w:rsidRPr="003C1817" w:rsidRDefault="003C1817" w:rsidP="003C1817">
            <w:pPr>
              <w:spacing w:after="1" w:line="280" w:lineRule="atLeast"/>
            </w:pPr>
          </w:p>
        </w:tc>
        <w:tc>
          <w:tcPr>
            <w:tcW w:w="2647" w:type="dxa"/>
            <w:tcBorders>
              <w:top w:val="nil"/>
              <w:bottom w:val="nil"/>
            </w:tcBorders>
          </w:tcPr>
          <w:p w:rsidR="003C1817" w:rsidRPr="003C1817" w:rsidRDefault="003C1817" w:rsidP="003C1817">
            <w:pPr>
              <w:spacing w:after="1" w:line="280" w:lineRule="atLeast"/>
            </w:pPr>
          </w:p>
        </w:tc>
        <w:tc>
          <w:tcPr>
            <w:tcW w:w="2552" w:type="dxa"/>
            <w:tcBorders>
              <w:top w:val="nil"/>
              <w:bottom w:val="nil"/>
            </w:tcBorders>
          </w:tcPr>
          <w:p w:rsidR="003C1817" w:rsidRPr="003C1817" w:rsidRDefault="003C1817" w:rsidP="003C1817">
            <w:pPr>
              <w:spacing w:after="1" w:line="280" w:lineRule="atLeast"/>
            </w:pPr>
            <w:r w:rsidRPr="003C1817">
              <w:rPr>
                <w:rFonts w:ascii="Times New Roman" w:hAnsi="Times New Roman" w:cs="Times New Roman"/>
                <w:sz w:val="28"/>
              </w:rPr>
              <w:t>1) средние предприятия:</w:t>
            </w:r>
          </w:p>
          <w:p w:rsidR="003C1817" w:rsidRPr="003C1817" w:rsidRDefault="003C1817" w:rsidP="003C1817">
            <w:pPr>
              <w:spacing w:after="1" w:line="280" w:lineRule="atLeast"/>
            </w:pPr>
            <w:r w:rsidRPr="003C1817">
              <w:rPr>
                <w:rFonts w:ascii="Times New Roman" w:hAnsi="Times New Roman" w:cs="Times New Roman"/>
                <w:sz w:val="28"/>
              </w:rPr>
              <w:t>________________</w:t>
            </w:r>
          </w:p>
        </w:tc>
        <w:tc>
          <w:tcPr>
            <w:tcW w:w="2835" w:type="dxa"/>
            <w:tcBorders>
              <w:top w:val="nil"/>
              <w:bottom w:val="nil"/>
            </w:tcBorders>
          </w:tcPr>
          <w:p w:rsidR="003C1817" w:rsidRPr="003C1817" w:rsidRDefault="003C1817" w:rsidP="003C1817">
            <w:pPr>
              <w:spacing w:after="1" w:line="280" w:lineRule="atLeast"/>
            </w:pPr>
            <w:r w:rsidRPr="003C1817">
              <w:rPr>
                <w:rFonts w:ascii="Times New Roman" w:hAnsi="Times New Roman" w:cs="Times New Roman"/>
                <w:sz w:val="28"/>
              </w:rPr>
              <w:t>1) средние предприятия:</w:t>
            </w:r>
          </w:p>
          <w:p w:rsidR="003C1817" w:rsidRPr="003C1817" w:rsidRDefault="003C1817" w:rsidP="003C1817">
            <w:pPr>
              <w:spacing w:after="1" w:line="280" w:lineRule="atLeast"/>
            </w:pPr>
            <w:r w:rsidRPr="003C1817">
              <w:rPr>
                <w:rFonts w:ascii="Times New Roman" w:hAnsi="Times New Roman" w:cs="Times New Roman"/>
                <w:sz w:val="28"/>
              </w:rPr>
              <w:t>________________</w:t>
            </w:r>
          </w:p>
        </w:tc>
      </w:tr>
      <w:tr w:rsidR="003C1817" w:rsidRPr="003C1817" w:rsidTr="00A61FC2">
        <w:tc>
          <w:tcPr>
            <w:tcW w:w="523" w:type="dxa"/>
            <w:tcBorders>
              <w:top w:val="nil"/>
              <w:bottom w:val="nil"/>
            </w:tcBorders>
          </w:tcPr>
          <w:p w:rsidR="003C1817" w:rsidRPr="003C1817" w:rsidRDefault="003C1817" w:rsidP="003C1817">
            <w:pPr>
              <w:spacing w:after="1" w:line="280" w:lineRule="atLeast"/>
            </w:pPr>
          </w:p>
        </w:tc>
        <w:tc>
          <w:tcPr>
            <w:tcW w:w="1928" w:type="dxa"/>
            <w:tcBorders>
              <w:top w:val="nil"/>
              <w:bottom w:val="nil"/>
            </w:tcBorders>
          </w:tcPr>
          <w:p w:rsidR="003C1817" w:rsidRPr="003C1817" w:rsidRDefault="003C1817" w:rsidP="003C1817">
            <w:pPr>
              <w:spacing w:after="1" w:line="280" w:lineRule="atLeast"/>
            </w:pPr>
          </w:p>
        </w:tc>
        <w:tc>
          <w:tcPr>
            <w:tcW w:w="2647" w:type="dxa"/>
            <w:tcBorders>
              <w:top w:val="nil"/>
              <w:bottom w:val="nil"/>
            </w:tcBorders>
          </w:tcPr>
          <w:p w:rsidR="003C1817" w:rsidRPr="003C1817" w:rsidRDefault="003C1817" w:rsidP="003C1817">
            <w:pPr>
              <w:spacing w:after="1" w:line="280" w:lineRule="atLeast"/>
            </w:pPr>
          </w:p>
        </w:tc>
        <w:tc>
          <w:tcPr>
            <w:tcW w:w="2552" w:type="dxa"/>
            <w:tcBorders>
              <w:top w:val="nil"/>
              <w:bottom w:val="nil"/>
            </w:tcBorders>
          </w:tcPr>
          <w:p w:rsidR="003C1817" w:rsidRPr="003C1817" w:rsidRDefault="003C1817" w:rsidP="003C1817">
            <w:pPr>
              <w:spacing w:after="1" w:line="280" w:lineRule="atLeast"/>
            </w:pPr>
            <w:r w:rsidRPr="003C1817">
              <w:rPr>
                <w:rFonts w:ascii="Times New Roman" w:hAnsi="Times New Roman" w:cs="Times New Roman"/>
                <w:sz w:val="28"/>
              </w:rPr>
              <w:t>2) малые предприятия:</w:t>
            </w:r>
          </w:p>
          <w:p w:rsidR="003C1817" w:rsidRPr="003C1817" w:rsidRDefault="003C1817" w:rsidP="003C1817">
            <w:pPr>
              <w:spacing w:after="1" w:line="280" w:lineRule="atLeast"/>
            </w:pPr>
            <w:r w:rsidRPr="003C1817">
              <w:rPr>
                <w:rFonts w:ascii="Times New Roman" w:hAnsi="Times New Roman" w:cs="Times New Roman"/>
                <w:sz w:val="28"/>
              </w:rPr>
              <w:t>________________</w:t>
            </w:r>
          </w:p>
        </w:tc>
        <w:tc>
          <w:tcPr>
            <w:tcW w:w="2835" w:type="dxa"/>
            <w:tcBorders>
              <w:top w:val="nil"/>
              <w:bottom w:val="nil"/>
            </w:tcBorders>
          </w:tcPr>
          <w:p w:rsidR="003C1817" w:rsidRPr="003C1817" w:rsidRDefault="003C1817" w:rsidP="003C1817">
            <w:pPr>
              <w:spacing w:after="1" w:line="280" w:lineRule="atLeast"/>
            </w:pPr>
            <w:r w:rsidRPr="003C1817">
              <w:rPr>
                <w:rFonts w:ascii="Times New Roman" w:hAnsi="Times New Roman" w:cs="Times New Roman"/>
                <w:sz w:val="28"/>
              </w:rPr>
              <w:t>2) малые предприятия:</w:t>
            </w:r>
          </w:p>
          <w:p w:rsidR="003C1817" w:rsidRPr="003C1817" w:rsidRDefault="003C1817" w:rsidP="003C1817">
            <w:pPr>
              <w:spacing w:after="1" w:line="280" w:lineRule="atLeast"/>
            </w:pPr>
            <w:r w:rsidRPr="003C1817">
              <w:rPr>
                <w:rFonts w:ascii="Times New Roman" w:hAnsi="Times New Roman" w:cs="Times New Roman"/>
                <w:sz w:val="28"/>
              </w:rPr>
              <w:t>________________</w:t>
            </w:r>
          </w:p>
        </w:tc>
      </w:tr>
      <w:tr w:rsidR="003C1817" w:rsidRPr="003C1817" w:rsidTr="00A61FC2">
        <w:tc>
          <w:tcPr>
            <w:tcW w:w="523" w:type="dxa"/>
            <w:tcBorders>
              <w:top w:val="nil"/>
              <w:bottom w:val="single" w:sz="4" w:space="0" w:color="auto"/>
            </w:tcBorders>
          </w:tcPr>
          <w:p w:rsidR="003C1817" w:rsidRPr="003C1817" w:rsidRDefault="003C1817" w:rsidP="003C1817">
            <w:pPr>
              <w:spacing w:after="1" w:line="280" w:lineRule="atLeast"/>
            </w:pPr>
          </w:p>
        </w:tc>
        <w:tc>
          <w:tcPr>
            <w:tcW w:w="1928" w:type="dxa"/>
            <w:tcBorders>
              <w:top w:val="nil"/>
              <w:bottom w:val="single" w:sz="4" w:space="0" w:color="auto"/>
            </w:tcBorders>
          </w:tcPr>
          <w:p w:rsidR="003C1817" w:rsidRPr="003C1817" w:rsidRDefault="003C1817" w:rsidP="003C1817">
            <w:pPr>
              <w:spacing w:after="1" w:line="280" w:lineRule="atLeast"/>
            </w:pPr>
          </w:p>
        </w:tc>
        <w:tc>
          <w:tcPr>
            <w:tcW w:w="2647" w:type="dxa"/>
            <w:tcBorders>
              <w:top w:val="nil"/>
              <w:bottom w:val="single" w:sz="4" w:space="0" w:color="auto"/>
            </w:tcBorders>
          </w:tcPr>
          <w:p w:rsidR="003C1817" w:rsidRPr="003C1817" w:rsidRDefault="003C1817" w:rsidP="003C1817">
            <w:pPr>
              <w:spacing w:after="1" w:line="280" w:lineRule="atLeast"/>
            </w:pPr>
          </w:p>
        </w:tc>
        <w:tc>
          <w:tcPr>
            <w:tcW w:w="2552" w:type="dxa"/>
            <w:tcBorders>
              <w:top w:val="nil"/>
              <w:bottom w:val="single" w:sz="4" w:space="0" w:color="auto"/>
            </w:tcBorders>
          </w:tcPr>
          <w:p w:rsidR="003C1817" w:rsidRPr="003C1817" w:rsidRDefault="003C1817" w:rsidP="003C1817">
            <w:pPr>
              <w:spacing w:after="1" w:line="280" w:lineRule="atLeast"/>
            </w:pPr>
            <w:r w:rsidRPr="003C1817">
              <w:rPr>
                <w:rFonts w:ascii="Times New Roman" w:hAnsi="Times New Roman" w:cs="Times New Roman"/>
                <w:sz w:val="28"/>
              </w:rPr>
              <w:t xml:space="preserve">3) </w:t>
            </w:r>
            <w:proofErr w:type="spellStart"/>
            <w:r w:rsidRPr="003C1817">
              <w:rPr>
                <w:rFonts w:ascii="Times New Roman" w:hAnsi="Times New Roman" w:cs="Times New Roman"/>
                <w:sz w:val="28"/>
              </w:rPr>
              <w:t>микропредприятия</w:t>
            </w:r>
            <w:proofErr w:type="spellEnd"/>
            <w:r w:rsidRPr="003C1817">
              <w:rPr>
                <w:rFonts w:ascii="Times New Roman" w:hAnsi="Times New Roman" w:cs="Times New Roman"/>
                <w:sz w:val="28"/>
              </w:rPr>
              <w:t>:</w:t>
            </w:r>
          </w:p>
          <w:p w:rsidR="003C1817" w:rsidRPr="003C1817" w:rsidRDefault="003C1817" w:rsidP="003C1817">
            <w:pPr>
              <w:spacing w:after="1" w:line="280" w:lineRule="atLeast"/>
            </w:pPr>
            <w:r w:rsidRPr="003C1817">
              <w:rPr>
                <w:rFonts w:ascii="Times New Roman" w:hAnsi="Times New Roman" w:cs="Times New Roman"/>
                <w:sz w:val="28"/>
              </w:rPr>
              <w:t>________________</w:t>
            </w:r>
          </w:p>
        </w:tc>
        <w:tc>
          <w:tcPr>
            <w:tcW w:w="2835" w:type="dxa"/>
            <w:tcBorders>
              <w:top w:val="nil"/>
              <w:bottom w:val="single" w:sz="4" w:space="0" w:color="auto"/>
            </w:tcBorders>
          </w:tcPr>
          <w:p w:rsidR="003C1817" w:rsidRPr="003C1817" w:rsidRDefault="003C1817" w:rsidP="003C1817">
            <w:pPr>
              <w:spacing w:after="1" w:line="280" w:lineRule="atLeast"/>
            </w:pPr>
            <w:r w:rsidRPr="003C1817">
              <w:rPr>
                <w:rFonts w:ascii="Times New Roman" w:hAnsi="Times New Roman" w:cs="Times New Roman"/>
                <w:sz w:val="28"/>
              </w:rPr>
              <w:t xml:space="preserve">3) </w:t>
            </w:r>
            <w:proofErr w:type="spellStart"/>
            <w:r w:rsidRPr="003C1817">
              <w:rPr>
                <w:rFonts w:ascii="Times New Roman" w:hAnsi="Times New Roman" w:cs="Times New Roman"/>
                <w:sz w:val="28"/>
              </w:rPr>
              <w:t>микропредприятия</w:t>
            </w:r>
            <w:proofErr w:type="spellEnd"/>
            <w:r w:rsidRPr="003C1817">
              <w:rPr>
                <w:rFonts w:ascii="Times New Roman" w:hAnsi="Times New Roman" w:cs="Times New Roman"/>
                <w:sz w:val="28"/>
              </w:rPr>
              <w:t>:</w:t>
            </w:r>
          </w:p>
          <w:p w:rsidR="003C1817" w:rsidRPr="003C1817" w:rsidRDefault="003C1817" w:rsidP="003C1817">
            <w:pPr>
              <w:spacing w:after="1" w:line="280" w:lineRule="atLeast"/>
            </w:pPr>
            <w:r w:rsidRPr="003C1817">
              <w:rPr>
                <w:rFonts w:ascii="Times New Roman" w:hAnsi="Times New Roman" w:cs="Times New Roman"/>
                <w:sz w:val="28"/>
              </w:rPr>
              <w:t>________________</w:t>
            </w:r>
          </w:p>
        </w:tc>
      </w:tr>
      <w:tr w:rsidR="003C1817" w:rsidRPr="003C1817" w:rsidTr="00A61FC2">
        <w:tblPrEx>
          <w:tblBorders>
            <w:insideH w:val="single" w:sz="4" w:space="0" w:color="auto"/>
          </w:tblBorders>
        </w:tblPrEx>
        <w:tc>
          <w:tcPr>
            <w:tcW w:w="10485" w:type="dxa"/>
            <w:gridSpan w:val="5"/>
            <w:tcBorders>
              <w:top w:val="single" w:sz="4" w:space="0" w:color="auto"/>
              <w:bottom w:val="single" w:sz="4" w:space="0" w:color="auto"/>
            </w:tcBorders>
          </w:tcPr>
          <w:p w:rsidR="003C1817" w:rsidRPr="003C1817" w:rsidRDefault="003C1817" w:rsidP="003C1817">
            <w:pPr>
              <w:spacing w:after="1" w:line="280" w:lineRule="atLeast"/>
            </w:pPr>
            <w:r w:rsidRPr="003C1817">
              <w:rPr>
                <w:rFonts w:ascii="Times New Roman" w:hAnsi="Times New Roman" w:cs="Times New Roman"/>
                <w:sz w:val="28"/>
              </w:rPr>
              <w:t>Источники сведений:</w:t>
            </w:r>
          </w:p>
        </w:tc>
      </w:tr>
    </w:tbl>
    <w:p w:rsidR="003C1817" w:rsidRPr="003C1817" w:rsidRDefault="003C1817" w:rsidP="003C1817">
      <w:pPr>
        <w:sectPr w:rsidR="003C1817" w:rsidRPr="003C1817">
          <w:pgSz w:w="16840" w:h="11900" w:orient="landscape"/>
          <w:pgMar w:top="1985" w:right="1134" w:bottom="567" w:left="1134" w:header="0" w:footer="0" w:gutter="0"/>
          <w:cols w:space="720"/>
        </w:sectPr>
      </w:pP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bookmarkStart w:id="25" w:name="P274"/>
      <w:bookmarkEnd w:id="25"/>
      <w:r w:rsidRPr="003C1817">
        <w:rPr>
          <w:rFonts w:ascii="Times New Roman" w:hAnsi="Times New Roman" w:cs="Times New Roman"/>
          <w:sz w:val="28"/>
        </w:rPr>
        <w:t xml:space="preserve">9.4. Нормативно обоснованный перечень </w:t>
      </w:r>
      <w:proofErr w:type="gramStart"/>
      <w:r w:rsidRPr="003C1817">
        <w:rPr>
          <w:rFonts w:ascii="Times New Roman" w:hAnsi="Times New Roman" w:cs="Times New Roman"/>
          <w:sz w:val="28"/>
        </w:rPr>
        <w:t>охраняемых</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 xml:space="preserve">законом ценностей, защищаемых в рамках </w:t>
      </w:r>
      <w:proofErr w:type="gramStart"/>
      <w:r w:rsidRPr="003C1817">
        <w:rPr>
          <w:rFonts w:ascii="Times New Roman" w:hAnsi="Times New Roman" w:cs="Times New Roman"/>
          <w:sz w:val="28"/>
        </w:rPr>
        <w:t>соответствующей</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 xml:space="preserve">сферы </w:t>
      </w:r>
      <w:proofErr w:type="gramStart"/>
      <w:r w:rsidRPr="003C1817">
        <w:rPr>
          <w:rFonts w:ascii="Times New Roman" w:hAnsi="Times New Roman" w:cs="Times New Roman"/>
          <w:sz w:val="28"/>
        </w:rPr>
        <w:t>общественных</w:t>
      </w:r>
      <w:proofErr w:type="gramEnd"/>
      <w:r w:rsidRPr="003C1817">
        <w:rPr>
          <w:rFonts w:ascii="Times New Roman" w:hAnsi="Times New Roman" w:cs="Times New Roman"/>
          <w:sz w:val="28"/>
        </w:rPr>
        <w:t xml:space="preserve"> отношений, и цели введения обязательных</w:t>
      </w:r>
    </w:p>
    <w:p w:rsidR="003C1817" w:rsidRPr="003C1817" w:rsidRDefault="003C1817" w:rsidP="003C1817">
      <w:pPr>
        <w:spacing w:after="1" w:line="280" w:lineRule="atLeast"/>
        <w:jc w:val="center"/>
      </w:pPr>
      <w:r w:rsidRPr="003C1817">
        <w:rPr>
          <w:rFonts w:ascii="Times New Roman" w:hAnsi="Times New Roman" w:cs="Times New Roman"/>
          <w:sz w:val="28"/>
        </w:rPr>
        <w:t>требований (группы обязательных требований) для каждого</w:t>
      </w:r>
    </w:p>
    <w:p w:rsidR="003C1817" w:rsidRPr="003C1817" w:rsidRDefault="003C1817" w:rsidP="003C1817">
      <w:pPr>
        <w:spacing w:after="1" w:line="280" w:lineRule="atLeast"/>
        <w:jc w:val="center"/>
      </w:pPr>
      <w:r w:rsidRPr="003C1817">
        <w:rPr>
          <w:rFonts w:ascii="Times New Roman" w:hAnsi="Times New Roman" w:cs="Times New Roman"/>
          <w:sz w:val="28"/>
        </w:rPr>
        <w:t>содержащегося в докладе нормативного правового акта</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(снижение (устранение) рисков причинения вреда охраняемым</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законом ценностям с указанием конкретных рисков)</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r w:rsidRPr="003C1817">
        <w:rPr>
          <w:rFonts w:ascii="Times New Roman" w:hAnsi="Times New Roman" w:cs="Times New Roman"/>
          <w:sz w:val="28"/>
        </w:rPr>
        <w:t>Таблица № 6</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211"/>
        <w:gridCol w:w="2268"/>
        <w:gridCol w:w="2665"/>
        <w:gridCol w:w="1304"/>
      </w:tblGrid>
      <w:tr w:rsidR="003C1817" w:rsidRPr="003C1817" w:rsidTr="00A61FC2">
        <w:tc>
          <w:tcPr>
            <w:tcW w:w="9000" w:type="dxa"/>
            <w:gridSpan w:val="5"/>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ОТ (в случае если цели ОТ или групп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установленных НПА, различны)</w:t>
            </w:r>
          </w:p>
        </w:tc>
      </w:tr>
      <w:tr w:rsidR="003C1817" w:rsidRPr="003C1817" w:rsidTr="00A61FC2">
        <w:tc>
          <w:tcPr>
            <w:tcW w:w="552"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2211" w:type="dxa"/>
          </w:tcPr>
          <w:p w:rsidR="003C1817" w:rsidRPr="003C1817" w:rsidRDefault="003C1817" w:rsidP="003C1817">
            <w:pPr>
              <w:spacing w:after="1" w:line="280" w:lineRule="atLeast"/>
              <w:jc w:val="center"/>
            </w:pPr>
            <w:r w:rsidRPr="003C1817">
              <w:rPr>
                <w:rFonts w:ascii="Times New Roman" w:hAnsi="Times New Roman" w:cs="Times New Roman"/>
                <w:sz w:val="28"/>
              </w:rPr>
              <w:t>Наименование (вид) охраняемых законом ценностей (далее - ОЗЦ), защищаемых НПА</w:t>
            </w:r>
          </w:p>
        </w:tc>
        <w:tc>
          <w:tcPr>
            <w:tcW w:w="2268" w:type="dxa"/>
          </w:tcPr>
          <w:p w:rsidR="003C1817" w:rsidRPr="003C1817" w:rsidRDefault="003C1817" w:rsidP="003C1817">
            <w:pPr>
              <w:spacing w:after="1" w:line="280" w:lineRule="atLeast"/>
              <w:jc w:val="center"/>
            </w:pPr>
            <w:r w:rsidRPr="003C1817">
              <w:rPr>
                <w:rFonts w:ascii="Times New Roman" w:hAnsi="Times New Roman" w:cs="Times New Roman"/>
                <w:sz w:val="28"/>
              </w:rPr>
              <w:t>НПА (с указанием реквизитов) и их структурные части, определяющие ОЗЦ</w:t>
            </w:r>
          </w:p>
        </w:tc>
        <w:tc>
          <w:tcPr>
            <w:tcW w:w="2665"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Конкретные риски ОЗЦ, на устранение либо снижение которых </w:t>
            </w:r>
            <w:proofErr w:type="gramStart"/>
            <w:r w:rsidRPr="003C1817">
              <w:rPr>
                <w:rFonts w:ascii="Times New Roman" w:hAnsi="Times New Roman" w:cs="Times New Roman"/>
                <w:sz w:val="28"/>
              </w:rPr>
              <w:t>направлен</w:t>
            </w:r>
            <w:proofErr w:type="gramEnd"/>
            <w:r w:rsidRPr="003C1817">
              <w:rPr>
                <w:rFonts w:ascii="Times New Roman" w:hAnsi="Times New Roman" w:cs="Times New Roman"/>
                <w:sz w:val="28"/>
              </w:rPr>
              <w:t xml:space="preserve"> НПА (ОТ или группа ОТ)</w:t>
            </w:r>
          </w:p>
        </w:tc>
        <w:tc>
          <w:tcPr>
            <w:tcW w:w="1304" w:type="dxa"/>
          </w:tcPr>
          <w:p w:rsidR="003C1817" w:rsidRPr="003C1817" w:rsidRDefault="003C1817" w:rsidP="003C1817">
            <w:pPr>
              <w:spacing w:after="1" w:line="280" w:lineRule="atLeast"/>
              <w:jc w:val="center"/>
            </w:pPr>
            <w:r w:rsidRPr="003C1817">
              <w:rPr>
                <w:rFonts w:ascii="Times New Roman" w:hAnsi="Times New Roman" w:cs="Times New Roman"/>
                <w:sz w:val="28"/>
              </w:rPr>
              <w:t>Основные причины проблемы (источники риска)</w:t>
            </w:r>
          </w:p>
        </w:tc>
      </w:tr>
      <w:tr w:rsidR="003C1817" w:rsidRPr="003C1817" w:rsidTr="00A61FC2">
        <w:tc>
          <w:tcPr>
            <w:tcW w:w="552"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21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268"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665"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1304"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r>
      <w:tr w:rsidR="003C1817" w:rsidRPr="003C1817" w:rsidTr="00A61FC2">
        <w:tc>
          <w:tcPr>
            <w:tcW w:w="552"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211" w:type="dxa"/>
          </w:tcPr>
          <w:p w:rsidR="003C1817" w:rsidRPr="003C1817" w:rsidRDefault="003C1817" w:rsidP="003C1817">
            <w:pPr>
              <w:spacing w:after="1" w:line="280" w:lineRule="atLeast"/>
            </w:pPr>
            <w:r w:rsidRPr="003C1817">
              <w:rPr>
                <w:rFonts w:ascii="Times New Roman" w:hAnsi="Times New Roman" w:cs="Times New Roman"/>
                <w:sz w:val="28"/>
              </w:rPr>
              <w:t>ОЗЦ 1</w:t>
            </w:r>
          </w:p>
        </w:tc>
        <w:tc>
          <w:tcPr>
            <w:tcW w:w="2268" w:type="dxa"/>
          </w:tcPr>
          <w:p w:rsidR="003C1817" w:rsidRPr="003C1817" w:rsidRDefault="003C1817" w:rsidP="003C1817">
            <w:pPr>
              <w:spacing w:after="1" w:line="280" w:lineRule="atLeast"/>
            </w:pPr>
          </w:p>
        </w:tc>
        <w:tc>
          <w:tcPr>
            <w:tcW w:w="2665"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r>
      <w:tr w:rsidR="003C1817" w:rsidRPr="003C1817" w:rsidTr="00A61FC2">
        <w:tc>
          <w:tcPr>
            <w:tcW w:w="9000" w:type="dxa"/>
            <w:gridSpan w:val="5"/>
          </w:tcPr>
          <w:p w:rsidR="003C1817" w:rsidRPr="003C1817" w:rsidRDefault="003C1817" w:rsidP="003C1817">
            <w:pPr>
              <w:spacing w:after="1" w:line="280" w:lineRule="atLeast"/>
            </w:pPr>
            <w:r w:rsidRPr="003C1817">
              <w:rPr>
                <w:rFonts w:ascii="Times New Roman" w:hAnsi="Times New Roman" w:cs="Times New Roman"/>
                <w:sz w:val="28"/>
              </w:rPr>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10. Результаты оценки достижения целей введения</w:t>
      </w:r>
    </w:p>
    <w:p w:rsidR="003C1817" w:rsidRPr="003C1817" w:rsidRDefault="003C1817" w:rsidP="003C1817">
      <w:pPr>
        <w:spacing w:after="1" w:line="280" w:lineRule="atLeast"/>
        <w:jc w:val="center"/>
      </w:pPr>
      <w:r w:rsidRPr="003C1817">
        <w:rPr>
          <w:rFonts w:ascii="Times New Roman" w:hAnsi="Times New Roman" w:cs="Times New Roman"/>
          <w:sz w:val="28"/>
        </w:rPr>
        <w:t>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rPr>
          <w:color w:val="auto"/>
        </w:rPr>
      </w:pPr>
      <w:r w:rsidRPr="003C1817">
        <w:rPr>
          <w:rFonts w:ascii="Times New Roman" w:hAnsi="Times New Roman" w:cs="Times New Roman"/>
          <w:color w:val="auto"/>
          <w:sz w:val="28"/>
        </w:rPr>
        <w:t>10.1. Сведения о соблюдении принципов установления и оценки</w:t>
      </w:r>
    </w:p>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применения обязательных требований</w:t>
      </w:r>
    </w:p>
    <w:p w:rsidR="003C1817" w:rsidRPr="003C1817" w:rsidRDefault="003C1817" w:rsidP="003C1817">
      <w:pPr>
        <w:spacing w:after="1" w:line="280" w:lineRule="atLeast"/>
        <w:jc w:val="both"/>
        <w:rPr>
          <w:color w:val="auto"/>
        </w:rPr>
      </w:pPr>
    </w:p>
    <w:p w:rsidR="003C1817" w:rsidRPr="003C1817" w:rsidRDefault="003C1817" w:rsidP="003C1817">
      <w:pPr>
        <w:spacing w:after="1" w:line="280" w:lineRule="atLeast"/>
        <w:ind w:firstLine="540"/>
        <w:jc w:val="both"/>
        <w:rPr>
          <w:color w:val="auto"/>
        </w:rPr>
      </w:pPr>
      <w:hyperlink w:anchor="P312" w:history="1">
        <w:r w:rsidRPr="003C1817">
          <w:rPr>
            <w:rFonts w:ascii="Times New Roman" w:hAnsi="Times New Roman" w:cs="Times New Roman"/>
            <w:color w:val="auto"/>
            <w:sz w:val="28"/>
          </w:rPr>
          <w:t>Таблицы № 7</w:t>
        </w:r>
      </w:hyperlink>
      <w:r w:rsidRPr="003C1817">
        <w:rPr>
          <w:rFonts w:ascii="Times New Roman" w:hAnsi="Times New Roman" w:cs="Times New Roman"/>
          <w:color w:val="auto"/>
          <w:sz w:val="28"/>
        </w:rPr>
        <w:t xml:space="preserve"> - </w:t>
      </w:r>
      <w:hyperlink w:anchor="P493" w:history="1">
        <w:r w:rsidRPr="003C1817">
          <w:rPr>
            <w:rFonts w:ascii="Times New Roman" w:hAnsi="Times New Roman" w:cs="Times New Roman"/>
            <w:color w:val="auto"/>
            <w:sz w:val="28"/>
          </w:rPr>
          <w:t>11</w:t>
        </w:r>
      </w:hyperlink>
      <w:r w:rsidRPr="003C1817">
        <w:rPr>
          <w:rFonts w:ascii="Times New Roman" w:hAnsi="Times New Roman" w:cs="Times New Roman"/>
          <w:color w:val="auto"/>
          <w:sz w:val="28"/>
        </w:rPr>
        <w:t xml:space="preserve"> заполняются в отношении каждого обязательного требования (каждой группы обязательных требований), указанных в </w:t>
      </w:r>
      <w:hyperlink w:anchor="P137" w:history="1">
        <w:r w:rsidRPr="003C1817">
          <w:rPr>
            <w:rFonts w:ascii="Times New Roman" w:hAnsi="Times New Roman" w:cs="Times New Roman"/>
            <w:color w:val="auto"/>
            <w:sz w:val="28"/>
          </w:rPr>
          <w:t>пункте 9.1</w:t>
        </w:r>
      </w:hyperlink>
      <w:r w:rsidRPr="003C1817">
        <w:rPr>
          <w:rFonts w:ascii="Times New Roman" w:hAnsi="Times New Roman" w:cs="Times New Roman"/>
          <w:color w:val="auto"/>
          <w:sz w:val="28"/>
        </w:rPr>
        <w:t xml:space="preserve"> Доклада. Для получения сведений, необходимых для заполнения таблицы № 8 (в части </w:t>
      </w:r>
      <w:hyperlink w:anchor="P400" w:history="1">
        <w:r w:rsidRPr="003C1817">
          <w:rPr>
            <w:rFonts w:ascii="Times New Roman" w:hAnsi="Times New Roman" w:cs="Times New Roman"/>
            <w:color w:val="auto"/>
            <w:sz w:val="28"/>
          </w:rPr>
          <w:t>критерия № 5</w:t>
        </w:r>
      </w:hyperlink>
      <w:r w:rsidRPr="003C1817">
        <w:rPr>
          <w:rFonts w:ascii="Times New Roman" w:hAnsi="Times New Roman" w:cs="Times New Roman"/>
          <w:color w:val="auto"/>
          <w:sz w:val="28"/>
        </w:rPr>
        <w:t xml:space="preserve">), таблицы № 9 (в части </w:t>
      </w:r>
      <w:hyperlink w:anchor="P430" w:history="1">
        <w:r w:rsidRPr="003C1817">
          <w:rPr>
            <w:rFonts w:ascii="Times New Roman" w:hAnsi="Times New Roman" w:cs="Times New Roman"/>
            <w:color w:val="auto"/>
            <w:sz w:val="28"/>
          </w:rPr>
          <w:t>критерия № 2</w:t>
        </w:r>
      </w:hyperlink>
      <w:r w:rsidRPr="003C1817">
        <w:rPr>
          <w:rFonts w:ascii="Times New Roman" w:hAnsi="Times New Roman" w:cs="Times New Roman"/>
          <w:color w:val="auto"/>
          <w:sz w:val="28"/>
        </w:rPr>
        <w:t xml:space="preserve">), </w:t>
      </w:r>
      <w:hyperlink w:anchor="P493" w:history="1">
        <w:r w:rsidRPr="003C1817">
          <w:rPr>
            <w:rFonts w:ascii="Times New Roman" w:hAnsi="Times New Roman" w:cs="Times New Roman"/>
            <w:color w:val="auto"/>
            <w:sz w:val="28"/>
          </w:rPr>
          <w:t>таблицы № 11</w:t>
        </w:r>
      </w:hyperlink>
      <w:r w:rsidRPr="003C1817">
        <w:rPr>
          <w:rFonts w:ascii="Times New Roman" w:hAnsi="Times New Roman" w:cs="Times New Roman"/>
          <w:color w:val="auto"/>
          <w:sz w:val="28"/>
        </w:rPr>
        <w:t xml:space="preserve">, </w:t>
      </w:r>
      <w:proofErr w:type="gramStart"/>
      <w:r w:rsidRPr="003C1817">
        <w:rPr>
          <w:rFonts w:ascii="Times New Roman" w:hAnsi="Times New Roman" w:cs="Times New Roman"/>
          <w:color w:val="auto"/>
          <w:sz w:val="28"/>
        </w:rPr>
        <w:t>используются</w:t>
      </w:r>
      <w:proofErr w:type="gramEnd"/>
      <w:r w:rsidRPr="003C1817">
        <w:rPr>
          <w:rFonts w:ascii="Times New Roman" w:hAnsi="Times New Roman" w:cs="Times New Roman"/>
          <w:color w:val="auto"/>
          <w:sz w:val="28"/>
        </w:rPr>
        <w:t xml:space="preserve"> в том числе вопросы в соответствии с </w:t>
      </w:r>
      <w:hyperlink w:anchor="P46" w:history="1">
        <w:r w:rsidRPr="003C1817">
          <w:rPr>
            <w:rFonts w:ascii="Times New Roman" w:hAnsi="Times New Roman" w:cs="Times New Roman"/>
            <w:color w:val="auto"/>
            <w:sz w:val="28"/>
          </w:rPr>
          <w:t>пунктом 1.6</w:t>
        </w:r>
      </w:hyperlink>
      <w:r w:rsidRPr="003C1817">
        <w:rPr>
          <w:rFonts w:ascii="Times New Roman" w:hAnsi="Times New Roman" w:cs="Times New Roman"/>
          <w:color w:val="auto"/>
          <w:sz w:val="28"/>
        </w:rPr>
        <w:t xml:space="preserve"> Доклада. В случае если столбец (графа столбца) «Обоснование» </w:t>
      </w:r>
      <w:hyperlink w:anchor="P312" w:history="1">
        <w:r w:rsidRPr="003C1817">
          <w:rPr>
            <w:rFonts w:ascii="Times New Roman" w:hAnsi="Times New Roman" w:cs="Times New Roman"/>
            <w:color w:val="auto"/>
            <w:sz w:val="28"/>
          </w:rPr>
          <w:t>таблиц № 7</w:t>
        </w:r>
      </w:hyperlink>
      <w:r w:rsidRPr="003C1817">
        <w:rPr>
          <w:rFonts w:ascii="Times New Roman" w:hAnsi="Times New Roman" w:cs="Times New Roman"/>
          <w:color w:val="auto"/>
          <w:sz w:val="28"/>
        </w:rPr>
        <w:t xml:space="preserve"> - </w:t>
      </w:r>
      <w:hyperlink w:anchor="P493" w:history="1">
        <w:r w:rsidRPr="003C1817">
          <w:rPr>
            <w:rFonts w:ascii="Times New Roman" w:hAnsi="Times New Roman" w:cs="Times New Roman"/>
            <w:color w:val="auto"/>
            <w:sz w:val="28"/>
          </w:rPr>
          <w:t>11</w:t>
        </w:r>
      </w:hyperlink>
      <w:r w:rsidRPr="003C1817">
        <w:rPr>
          <w:rFonts w:ascii="Times New Roman" w:hAnsi="Times New Roman" w:cs="Times New Roman"/>
          <w:color w:val="auto"/>
          <w:sz w:val="28"/>
        </w:rPr>
        <w:t xml:space="preserve"> не заполнен или заполнен формально (без приведения требуемого обоснования в полном объеме), соответствующий принцип (критерий принципа) считается невыполненным. Также принцип либо критерий в рамках принципа считается невыполненным в случае, если сведения, приведенные в столбце таблицы «Обоснование», противоречат сведениям, представленным в иных </w:t>
      </w:r>
      <w:r w:rsidRPr="003C1817">
        <w:rPr>
          <w:rFonts w:ascii="Times New Roman" w:hAnsi="Times New Roman" w:cs="Times New Roman"/>
          <w:color w:val="auto"/>
          <w:sz w:val="28"/>
        </w:rPr>
        <w:lastRenderedPageBreak/>
        <w:t>пунктах Доклада и (или) содержащимся в документах, прилагаемых к Докладу, и (или) в общедоступных официальных источниках информации.</w:t>
      </w:r>
    </w:p>
    <w:p w:rsidR="003C1817" w:rsidRPr="003C1817" w:rsidRDefault="003C1817" w:rsidP="003C1817">
      <w:pPr>
        <w:spacing w:after="1" w:line="280" w:lineRule="atLeast"/>
        <w:jc w:val="both"/>
      </w:pP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4"/>
      </w:pPr>
      <w:r w:rsidRPr="003C1817">
        <w:rPr>
          <w:rFonts w:ascii="Times New Roman" w:hAnsi="Times New Roman" w:cs="Times New Roman"/>
          <w:sz w:val="28"/>
        </w:rPr>
        <w:t>10.1.1. Принцип законности</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bookmarkStart w:id="26" w:name="P312"/>
      <w:bookmarkEnd w:id="26"/>
      <w:r w:rsidRPr="003C1817">
        <w:rPr>
          <w:rFonts w:ascii="Times New Roman" w:hAnsi="Times New Roman" w:cs="Times New Roman"/>
          <w:sz w:val="28"/>
        </w:rPr>
        <w:t>Таблица № 7</w:t>
      </w:r>
    </w:p>
    <w:p w:rsidR="003C1817" w:rsidRPr="003C1817" w:rsidRDefault="003C1817" w:rsidP="003C1817">
      <w:pPr>
        <w:spacing w:after="1" w:line="280" w:lineRule="atLeast"/>
        <w:jc w:val="both"/>
      </w:pPr>
    </w:p>
    <w:p w:rsidR="003C1817" w:rsidRPr="003C1817" w:rsidRDefault="003C1817" w:rsidP="003C1817">
      <w:pPr>
        <w:sectPr w:rsidR="003C1817" w:rsidRPr="003C1817">
          <w:pgSz w:w="11900" w:h="16840"/>
          <w:pgMar w:top="1134" w:right="567" w:bottom="1134" w:left="1985"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721"/>
        <w:gridCol w:w="1191"/>
        <w:gridCol w:w="7243"/>
      </w:tblGrid>
      <w:tr w:rsidR="003C1817" w:rsidRPr="003C1817" w:rsidTr="00A61FC2">
        <w:tc>
          <w:tcPr>
            <w:tcW w:w="11750" w:type="dxa"/>
            <w:gridSpan w:val="4"/>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Критерий</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Выполнен либо не выполнен</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t>Обоснование</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 xml:space="preserve">Уполномоченный орган наделен полномочиями на установление ОТ или группы </w:t>
            </w:r>
            <w:proofErr w:type="gramStart"/>
            <w:r w:rsidRPr="003C1817">
              <w:rPr>
                <w:rFonts w:ascii="Times New Roman" w:hAnsi="Times New Roman" w:cs="Times New Roman"/>
                <w:sz w:val="28"/>
              </w:rPr>
              <w:t>ОТ</w:t>
            </w:r>
            <w:proofErr w:type="gramEnd"/>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 xml:space="preserve">Приводятся НПА с указанием структурных частей, предусматривающих полномочия уполномоченного органа на установление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t xml:space="preserve">Если ОТ установлены подзаконными НПА, то в обосновании должны быть также указаны вышестоящие НПА, наделяющие уполномоченный орган полномочиями по установлению </w:t>
            </w:r>
            <w:proofErr w:type="gramStart"/>
            <w:r w:rsidRPr="003C1817">
              <w:rPr>
                <w:rFonts w:ascii="Times New Roman" w:hAnsi="Times New Roman" w:cs="Times New Roman"/>
                <w:sz w:val="28"/>
              </w:rPr>
              <w:t>соответствующих</w:t>
            </w:r>
            <w:proofErr w:type="gramEnd"/>
            <w:r w:rsidRPr="003C1817">
              <w:rPr>
                <w:rFonts w:ascii="Times New Roman" w:hAnsi="Times New Roman" w:cs="Times New Roman"/>
                <w:sz w:val="28"/>
              </w:rPr>
              <w:t xml:space="preserve"> ОТ.</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721" w:type="dxa"/>
          </w:tcPr>
          <w:p w:rsidR="003C1817" w:rsidRPr="003C1817" w:rsidRDefault="003C1817" w:rsidP="003C1817">
            <w:pPr>
              <w:spacing w:after="1" w:line="280" w:lineRule="atLeast"/>
            </w:pPr>
            <w:proofErr w:type="gramStart"/>
            <w:r w:rsidRPr="003C1817">
              <w:rPr>
                <w:rFonts w:ascii="Times New Roman" w:hAnsi="Times New Roman" w:cs="Times New Roman"/>
                <w:sz w:val="28"/>
              </w:rPr>
              <w:t>ОТ установлены НПА надлежащей формы</w:t>
            </w:r>
            <w:proofErr w:type="gramEnd"/>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 xml:space="preserve">В зависимости от уровня регулирования даются пояснения относительно законности вид НПА, устанавливающего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Соблюден порядок принятия и введения в действие НПА, в том числе проведена процедура ОРВ</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 xml:space="preserve">Приводятся нормативное регулирование порядка принятия и введения в действие НПА, нормативное обоснование необходимости либо отсутствия необходимости проведения ОРВ, а также фактические данные о порядке принятия и введения в действие НПА. В случае </w:t>
            </w:r>
            <w:proofErr w:type="spellStart"/>
            <w:r w:rsidRPr="003C1817">
              <w:rPr>
                <w:rFonts w:ascii="Times New Roman" w:hAnsi="Times New Roman" w:cs="Times New Roman"/>
                <w:sz w:val="28"/>
              </w:rPr>
              <w:t>непроведения</w:t>
            </w:r>
            <w:proofErr w:type="spellEnd"/>
            <w:r w:rsidRPr="003C1817">
              <w:rPr>
                <w:rFonts w:ascii="Times New Roman" w:hAnsi="Times New Roman" w:cs="Times New Roman"/>
                <w:sz w:val="28"/>
              </w:rPr>
              <w:t xml:space="preserve"> ОРВ проекта соответствующего НПА, указываются причины </w:t>
            </w:r>
            <w:proofErr w:type="spellStart"/>
            <w:r w:rsidRPr="003C1817">
              <w:rPr>
                <w:rFonts w:ascii="Times New Roman" w:hAnsi="Times New Roman" w:cs="Times New Roman"/>
                <w:sz w:val="28"/>
              </w:rPr>
              <w:t>непроведения</w:t>
            </w:r>
            <w:proofErr w:type="spellEnd"/>
            <w:r w:rsidRPr="003C1817">
              <w:rPr>
                <w:rFonts w:ascii="Times New Roman" w:hAnsi="Times New Roman" w:cs="Times New Roman"/>
                <w:sz w:val="28"/>
              </w:rPr>
              <w:t xml:space="preserve"> ОРВ.</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4</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 xml:space="preserve">Цель установления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 защита ОЗЦ</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 xml:space="preserve">Приводятся сведения, подтверждающие, что ОТ или группа ОТ установлены исключительно в целях защиты </w:t>
            </w:r>
            <w:r w:rsidRPr="003C1817">
              <w:rPr>
                <w:rFonts w:ascii="Times New Roman" w:hAnsi="Times New Roman" w:cs="Times New Roman"/>
                <w:color w:val="auto"/>
                <w:sz w:val="28"/>
              </w:rPr>
              <w:t xml:space="preserve">конкретных ОЗЦ, указанных в </w:t>
            </w:r>
            <w:hyperlink w:anchor="P274" w:history="1">
              <w:r w:rsidRPr="003C1817">
                <w:rPr>
                  <w:rFonts w:ascii="Times New Roman" w:hAnsi="Times New Roman" w:cs="Times New Roman"/>
                  <w:color w:val="auto"/>
                  <w:sz w:val="28"/>
                </w:rPr>
                <w:t>пункте 9.4</w:t>
              </w:r>
            </w:hyperlink>
            <w:r w:rsidRPr="003C1817">
              <w:rPr>
                <w:rFonts w:ascii="Times New Roman" w:hAnsi="Times New Roman" w:cs="Times New Roman"/>
                <w:color w:val="auto"/>
                <w:sz w:val="28"/>
              </w:rPr>
              <w:t xml:space="preserve"> Доклада и соответствующих признакам, предусмотренным </w:t>
            </w:r>
            <w:hyperlink r:id="rId10" w:history="1">
              <w:r w:rsidRPr="003C1817">
                <w:rPr>
                  <w:rFonts w:ascii="Times New Roman" w:hAnsi="Times New Roman" w:cs="Times New Roman"/>
                  <w:color w:val="auto"/>
                  <w:sz w:val="28"/>
                </w:rPr>
                <w:t>частью 1 статьи 5</w:t>
              </w:r>
            </w:hyperlink>
            <w:r w:rsidRPr="003C1817">
              <w:rPr>
                <w:rFonts w:ascii="Times New Roman" w:hAnsi="Times New Roman" w:cs="Times New Roman"/>
                <w:color w:val="auto"/>
                <w:sz w:val="28"/>
              </w:rPr>
              <w:t xml:space="preserve"> Федерального закона от 31 июля 2020 года № 247-ФЗ «Об обязательных требованиях в Российской Федерации», </w:t>
            </w:r>
            <w:proofErr w:type="gramStart"/>
            <w:r w:rsidRPr="003C1817">
              <w:rPr>
                <w:rFonts w:ascii="Times New Roman" w:hAnsi="Times New Roman" w:cs="Times New Roman"/>
                <w:color w:val="auto"/>
                <w:sz w:val="28"/>
              </w:rPr>
              <w:t>и</w:t>
            </w:r>
            <w:proofErr w:type="gramEnd"/>
            <w:r w:rsidRPr="003C1817">
              <w:rPr>
                <w:rFonts w:ascii="Times New Roman" w:hAnsi="Times New Roman" w:cs="Times New Roman"/>
                <w:color w:val="auto"/>
                <w:sz w:val="28"/>
              </w:rPr>
              <w:t xml:space="preserve"> что данные цели соответствуют целям и предмету НПА, устанавливающего </w:t>
            </w:r>
            <w:r w:rsidRPr="003C1817">
              <w:rPr>
                <w:rFonts w:ascii="Times New Roman" w:hAnsi="Times New Roman" w:cs="Times New Roman"/>
                <w:sz w:val="28"/>
              </w:rPr>
              <w:t xml:space="preserve">ОТ или группу ОТ. </w:t>
            </w:r>
            <w:proofErr w:type="gramStart"/>
            <w:r w:rsidRPr="003C1817">
              <w:rPr>
                <w:rFonts w:ascii="Times New Roman" w:hAnsi="Times New Roman" w:cs="Times New Roman"/>
                <w:sz w:val="28"/>
              </w:rPr>
              <w:t>В том числе должно быть указано, каким образом соблюдение оцениваемых ОТ влияет на снижение (устранение) конкретных рисков причинения вреда (ущерба) указанным ОЗЦ.</w:t>
            </w:r>
            <w:proofErr w:type="gramEnd"/>
          </w:p>
        </w:tc>
      </w:tr>
      <w:tr w:rsidR="003C1817" w:rsidRPr="003C1817" w:rsidTr="00A61FC2">
        <w:tc>
          <w:tcPr>
            <w:tcW w:w="595" w:type="dxa"/>
            <w:tcBorders>
              <w:bottom w:val="nil"/>
            </w:tcBorders>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 xml:space="preserve">Соблюдены все условия установления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pPr>
            <w:r w:rsidRPr="003C1817">
              <w:rPr>
                <w:rFonts w:ascii="Times New Roman" w:hAnsi="Times New Roman" w:cs="Times New Roman"/>
                <w:sz w:val="28"/>
              </w:rPr>
              <w:t>1) содержание обязательных требований (условия, ограничения, запреты, обязанности);</w:t>
            </w:r>
          </w:p>
        </w:tc>
        <w:tc>
          <w:tcPr>
            <w:tcW w:w="1191" w:type="dxa"/>
          </w:tcPr>
          <w:p w:rsidR="003C1817" w:rsidRPr="003C1817" w:rsidRDefault="003C1817" w:rsidP="003C1817">
            <w:pPr>
              <w:spacing w:after="1" w:line="280" w:lineRule="atLeast"/>
            </w:pPr>
          </w:p>
        </w:tc>
        <w:tc>
          <w:tcPr>
            <w:tcW w:w="7243" w:type="dxa"/>
            <w:tcBorders>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 xml:space="preserve">Для каждого из условий установления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приводятся НПА с </w:t>
            </w:r>
            <w:proofErr w:type="gramStart"/>
            <w:r w:rsidRPr="003C1817">
              <w:rPr>
                <w:rFonts w:ascii="Times New Roman" w:hAnsi="Times New Roman" w:cs="Times New Roman"/>
                <w:sz w:val="28"/>
              </w:rPr>
              <w:t>указанием</w:t>
            </w:r>
            <w:proofErr w:type="gramEnd"/>
            <w:r w:rsidRPr="003C1817">
              <w:rPr>
                <w:rFonts w:ascii="Times New Roman" w:hAnsi="Times New Roman" w:cs="Times New Roman"/>
                <w:sz w:val="28"/>
              </w:rPr>
              <w:t xml:space="preserve"> их структурных частей, определяющих соответствующее условие.</w:t>
            </w:r>
          </w:p>
        </w:tc>
      </w:tr>
      <w:tr w:rsidR="003C1817" w:rsidRPr="003C1817" w:rsidTr="00A61FC2">
        <w:tblPrEx>
          <w:tblBorders>
            <w:insideH w:val="nil"/>
          </w:tblBorders>
        </w:tblPrEx>
        <w:tc>
          <w:tcPr>
            <w:tcW w:w="595" w:type="dxa"/>
            <w:tcBorders>
              <w:top w:val="nil"/>
              <w:bottom w:val="nil"/>
            </w:tcBorders>
          </w:tcPr>
          <w:p w:rsidR="003C1817" w:rsidRPr="003C1817" w:rsidRDefault="003C1817" w:rsidP="003C1817">
            <w:pPr>
              <w:spacing w:after="1" w:line="280" w:lineRule="atLeast"/>
            </w:pP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2) лица, обязанные соблюдать обязательные требования;</w:t>
            </w:r>
          </w:p>
        </w:tc>
        <w:tc>
          <w:tcPr>
            <w:tcW w:w="1191" w:type="dxa"/>
          </w:tcPr>
          <w:p w:rsidR="003C1817" w:rsidRPr="003C1817" w:rsidRDefault="003C1817" w:rsidP="003C1817">
            <w:pPr>
              <w:spacing w:after="1" w:line="280" w:lineRule="atLeast"/>
            </w:pPr>
          </w:p>
        </w:tc>
        <w:tc>
          <w:tcPr>
            <w:tcW w:w="7243" w:type="dxa"/>
            <w:tcBorders>
              <w:top w:val="nil"/>
              <w:bottom w:val="nil"/>
            </w:tcBorders>
          </w:tcPr>
          <w:p w:rsidR="003C1817" w:rsidRPr="003C1817" w:rsidRDefault="003C1817" w:rsidP="003C1817">
            <w:pPr>
              <w:spacing w:after="1" w:line="280" w:lineRule="atLeast"/>
            </w:pPr>
          </w:p>
        </w:tc>
      </w:tr>
      <w:tr w:rsidR="003C1817" w:rsidRPr="003C1817" w:rsidTr="00A61FC2">
        <w:tblPrEx>
          <w:tblBorders>
            <w:insideH w:val="nil"/>
          </w:tblBorders>
        </w:tblPrEx>
        <w:tc>
          <w:tcPr>
            <w:tcW w:w="595" w:type="dxa"/>
            <w:tcBorders>
              <w:top w:val="nil"/>
              <w:bottom w:val="nil"/>
            </w:tcBorders>
          </w:tcPr>
          <w:p w:rsidR="003C1817" w:rsidRPr="003C1817" w:rsidRDefault="003C1817" w:rsidP="003C1817">
            <w:pPr>
              <w:spacing w:after="1" w:line="280" w:lineRule="atLeast"/>
            </w:pPr>
          </w:p>
        </w:tc>
        <w:tc>
          <w:tcPr>
            <w:tcW w:w="2721" w:type="dxa"/>
            <w:vAlign w:val="bottom"/>
          </w:tcPr>
          <w:p w:rsidR="003C1817" w:rsidRPr="003C1817" w:rsidRDefault="003C1817" w:rsidP="003C1817">
            <w:pPr>
              <w:spacing w:after="1" w:line="280" w:lineRule="atLeast"/>
            </w:pPr>
            <w:r w:rsidRPr="003C1817">
              <w:rPr>
                <w:rFonts w:ascii="Times New Roman" w:hAnsi="Times New Roman" w:cs="Times New Roman"/>
                <w:sz w:val="28"/>
              </w:rPr>
              <w:t xml:space="preserve">3) в зависимости от </w:t>
            </w:r>
            <w:r w:rsidRPr="003C1817">
              <w:rPr>
                <w:rFonts w:ascii="Times New Roman" w:hAnsi="Times New Roman" w:cs="Times New Roman"/>
                <w:sz w:val="28"/>
              </w:rPr>
              <w:lastRenderedPageBreak/>
              <w:t>объекта установления обязательных требований:</w:t>
            </w:r>
          </w:p>
          <w:p w:rsidR="003C1817" w:rsidRPr="003C1817" w:rsidRDefault="003C1817" w:rsidP="003C1817">
            <w:pPr>
              <w:spacing w:after="1" w:line="280" w:lineRule="atLeast"/>
            </w:pPr>
            <w:r w:rsidRPr="003C1817">
              <w:rPr>
                <w:rFonts w:ascii="Times New Roman" w:hAnsi="Times New Roman" w:cs="Times New Roman"/>
                <w:sz w:val="28"/>
              </w:rPr>
              <w:t>а) осуществляемая деятельность, совершаемые действия, в отношении которых устанавливаются обязательные требования;</w:t>
            </w:r>
          </w:p>
          <w:p w:rsidR="003C1817" w:rsidRPr="003C1817" w:rsidRDefault="003C1817" w:rsidP="003C1817">
            <w:pPr>
              <w:spacing w:after="1" w:line="280" w:lineRule="atLeast"/>
            </w:pPr>
            <w:r w:rsidRPr="003C1817">
              <w:rPr>
                <w:rFonts w:ascii="Times New Roman" w:hAnsi="Times New Roman" w:cs="Times New Roman"/>
                <w:sz w:val="28"/>
              </w:rPr>
              <w:t>б) лица и используемые объекты, к которым предъявляются обязательные требования при осуществлении деятельности, совершении действий;</w:t>
            </w:r>
          </w:p>
          <w:p w:rsidR="003C1817" w:rsidRPr="003C1817" w:rsidRDefault="003C1817" w:rsidP="003C1817">
            <w:pPr>
              <w:spacing w:after="1" w:line="280" w:lineRule="atLeast"/>
            </w:pPr>
            <w:r w:rsidRPr="003C1817">
              <w:rPr>
                <w:rFonts w:ascii="Times New Roman" w:hAnsi="Times New Roman" w:cs="Times New Roman"/>
                <w:sz w:val="28"/>
              </w:rPr>
              <w:t xml:space="preserve">в) результаты осуществления деятельности, совершения действий, в отношении которых </w:t>
            </w:r>
            <w:r w:rsidRPr="003C1817">
              <w:rPr>
                <w:rFonts w:ascii="Times New Roman" w:hAnsi="Times New Roman" w:cs="Times New Roman"/>
                <w:sz w:val="28"/>
              </w:rPr>
              <w:lastRenderedPageBreak/>
              <w:t>устанавливаются обязательные требования;</w:t>
            </w:r>
          </w:p>
        </w:tc>
        <w:tc>
          <w:tcPr>
            <w:tcW w:w="1191" w:type="dxa"/>
            <w:tcBorders>
              <w:bottom w:val="nil"/>
            </w:tcBorders>
          </w:tcPr>
          <w:p w:rsidR="003C1817" w:rsidRPr="003C1817" w:rsidRDefault="003C1817" w:rsidP="003C1817">
            <w:pPr>
              <w:spacing w:after="1" w:line="280" w:lineRule="atLeast"/>
            </w:pPr>
          </w:p>
        </w:tc>
        <w:tc>
          <w:tcPr>
            <w:tcW w:w="7243" w:type="dxa"/>
            <w:tcBorders>
              <w:top w:val="nil"/>
              <w:bottom w:val="nil"/>
            </w:tcBorders>
          </w:tcPr>
          <w:p w:rsidR="003C1817" w:rsidRPr="003C1817" w:rsidRDefault="003C1817" w:rsidP="003C1817">
            <w:pPr>
              <w:spacing w:after="1" w:line="280" w:lineRule="atLeast"/>
            </w:pPr>
          </w:p>
        </w:tc>
      </w:tr>
      <w:tr w:rsidR="003C1817" w:rsidRPr="003C1817" w:rsidTr="00A61FC2">
        <w:tblPrEx>
          <w:tblBorders>
            <w:insideH w:val="nil"/>
          </w:tblBorders>
        </w:tblPrEx>
        <w:tc>
          <w:tcPr>
            <w:tcW w:w="595" w:type="dxa"/>
            <w:vMerge w:val="restart"/>
            <w:tcBorders>
              <w:top w:val="nil"/>
            </w:tcBorders>
          </w:tcPr>
          <w:p w:rsidR="003C1817" w:rsidRPr="003C1817" w:rsidRDefault="003C1817" w:rsidP="003C1817">
            <w:pPr>
              <w:spacing w:after="1" w:line="280" w:lineRule="atLeast"/>
            </w:pP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tc>
        <w:tc>
          <w:tcPr>
            <w:tcW w:w="1191" w:type="dxa"/>
            <w:tcBorders>
              <w:top w:val="nil"/>
            </w:tcBorders>
          </w:tcPr>
          <w:p w:rsidR="003C1817" w:rsidRPr="003C1817" w:rsidRDefault="003C1817" w:rsidP="003C1817">
            <w:pPr>
              <w:spacing w:after="1" w:line="280" w:lineRule="atLeast"/>
            </w:pPr>
          </w:p>
        </w:tc>
        <w:tc>
          <w:tcPr>
            <w:tcW w:w="7243" w:type="dxa"/>
            <w:vMerge w:val="restart"/>
            <w:tcBorders>
              <w:top w:val="nil"/>
            </w:tcBorders>
          </w:tcPr>
          <w:p w:rsidR="003C1817" w:rsidRPr="003C1817" w:rsidRDefault="003C1817" w:rsidP="003C1817">
            <w:pPr>
              <w:spacing w:after="1" w:line="280" w:lineRule="atLeast"/>
            </w:pPr>
          </w:p>
        </w:tc>
      </w:tr>
      <w:tr w:rsidR="003C1817" w:rsidRPr="003C1817" w:rsidTr="00A61FC2">
        <w:tc>
          <w:tcPr>
            <w:tcW w:w="595" w:type="dxa"/>
            <w:vMerge/>
            <w:tcBorders>
              <w:top w:val="nil"/>
            </w:tcBorders>
          </w:tcPr>
          <w:p w:rsidR="003C1817" w:rsidRPr="003C1817" w:rsidRDefault="003C1817" w:rsidP="003C1817"/>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 xml:space="preserve">5) федеральные органы исполнительной власти и (или) уполномоченные организации, осуществляющие </w:t>
            </w:r>
            <w:r w:rsidRPr="003C1817">
              <w:rPr>
                <w:rFonts w:ascii="Times New Roman" w:hAnsi="Times New Roman" w:cs="Times New Roman"/>
                <w:sz w:val="28"/>
              </w:rPr>
              <w:lastRenderedPageBreak/>
              <w:t>оценку соблюдения обязательных требований</w:t>
            </w:r>
          </w:p>
        </w:tc>
        <w:tc>
          <w:tcPr>
            <w:tcW w:w="1191" w:type="dxa"/>
          </w:tcPr>
          <w:p w:rsidR="003C1817" w:rsidRPr="003C1817" w:rsidRDefault="003C1817" w:rsidP="003C1817">
            <w:pPr>
              <w:spacing w:after="1" w:line="280" w:lineRule="atLeast"/>
            </w:pPr>
          </w:p>
        </w:tc>
        <w:tc>
          <w:tcPr>
            <w:tcW w:w="7243" w:type="dxa"/>
            <w:vMerge/>
            <w:tcBorders>
              <w:top w:val="nil"/>
            </w:tcBorders>
          </w:tcPr>
          <w:p w:rsidR="003C1817" w:rsidRPr="003C1817" w:rsidRDefault="003C1817" w:rsidP="003C1817"/>
        </w:tc>
      </w:tr>
      <w:tr w:rsidR="003C1817" w:rsidRPr="003C1817" w:rsidTr="00A61FC2">
        <w:tc>
          <w:tcPr>
            <w:tcW w:w="11750" w:type="dxa"/>
            <w:gridSpan w:val="4"/>
          </w:tcPr>
          <w:p w:rsidR="003C1817" w:rsidRPr="003C1817" w:rsidRDefault="003C1817" w:rsidP="003C1817">
            <w:pPr>
              <w:spacing w:after="1" w:line="280" w:lineRule="atLeast"/>
            </w:pPr>
            <w:r w:rsidRPr="003C1817">
              <w:rPr>
                <w:rFonts w:ascii="Times New Roman" w:hAnsi="Times New Roman" w:cs="Times New Roman"/>
                <w:sz w:val="28"/>
              </w:rPr>
              <w:lastRenderedPageBreak/>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pPr>
      <w:r w:rsidRPr="003C1817">
        <w:rPr>
          <w:rFonts w:ascii="Times New Roman" w:hAnsi="Times New Roman" w:cs="Times New Roman"/>
          <w:sz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4"/>
      </w:pPr>
      <w:r w:rsidRPr="003C1817">
        <w:rPr>
          <w:rFonts w:ascii="Times New Roman" w:hAnsi="Times New Roman" w:cs="Times New Roman"/>
          <w:sz w:val="28"/>
        </w:rPr>
        <w:t>10.1.2. Принцип обоснованности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r w:rsidRPr="003C1817">
        <w:rPr>
          <w:rFonts w:ascii="Times New Roman" w:hAnsi="Times New Roman" w:cs="Times New Roman"/>
          <w:sz w:val="28"/>
        </w:rPr>
        <w:t>Таблица № 8</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721"/>
        <w:gridCol w:w="1191"/>
        <w:gridCol w:w="7243"/>
      </w:tblGrid>
      <w:tr w:rsidR="003C1817" w:rsidRPr="003C1817" w:rsidTr="00A61FC2">
        <w:tc>
          <w:tcPr>
            <w:tcW w:w="11750" w:type="dxa"/>
            <w:gridSpan w:val="4"/>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Критерий</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Выполнен либо не выполнен</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t>Обоснование</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 xml:space="preserve">Несоблюдение ОТ приведет к возникновению угрозы рисков причинения вреда (ущерба) ОЗЦ, на </w:t>
            </w:r>
            <w:r w:rsidRPr="003C1817">
              <w:rPr>
                <w:rFonts w:ascii="Times New Roman" w:hAnsi="Times New Roman" w:cs="Times New Roman"/>
                <w:sz w:val="28"/>
              </w:rPr>
              <w:lastRenderedPageBreak/>
              <w:t xml:space="preserve">защиту которых направлены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(группа ОТ)</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Приводится обоснование с указанием статистических и иных объективных данных, включая сведения об объеме предотвращенного вреда (с указанием источников получения сведений</w:t>
            </w:r>
            <w:r w:rsidRPr="003C1817">
              <w:rPr>
                <w:rFonts w:ascii="Times New Roman" w:hAnsi="Times New Roman" w:cs="Times New Roman"/>
                <w:color w:val="auto"/>
                <w:sz w:val="28"/>
              </w:rPr>
              <w:t xml:space="preserve">), которое подтверждает существование указанных в </w:t>
            </w:r>
            <w:hyperlink w:anchor="P274" w:history="1">
              <w:r w:rsidRPr="003C1817">
                <w:rPr>
                  <w:rFonts w:ascii="Times New Roman" w:hAnsi="Times New Roman" w:cs="Times New Roman"/>
                  <w:color w:val="auto"/>
                  <w:sz w:val="28"/>
                </w:rPr>
                <w:t>пункте 9.4</w:t>
              </w:r>
            </w:hyperlink>
            <w:r w:rsidRPr="003C1817">
              <w:rPr>
                <w:rFonts w:ascii="Times New Roman" w:hAnsi="Times New Roman" w:cs="Times New Roman"/>
                <w:color w:val="auto"/>
                <w:sz w:val="28"/>
              </w:rPr>
              <w:t xml:space="preserve"> Доклада </w:t>
            </w:r>
            <w:r w:rsidRPr="003C1817">
              <w:rPr>
                <w:rFonts w:ascii="Times New Roman" w:hAnsi="Times New Roman" w:cs="Times New Roman"/>
                <w:sz w:val="28"/>
              </w:rPr>
              <w:t xml:space="preserve">рисков причинения вреда (ущерба) ОЗЦ в случае несоблюдения </w:t>
            </w:r>
            <w:proofErr w:type="gramStart"/>
            <w:r w:rsidRPr="003C1817">
              <w:rPr>
                <w:rFonts w:ascii="Times New Roman" w:hAnsi="Times New Roman" w:cs="Times New Roman"/>
                <w:sz w:val="28"/>
              </w:rPr>
              <w:lastRenderedPageBreak/>
              <w:t>ОТ</w:t>
            </w:r>
            <w:proofErr w:type="gramEnd"/>
            <w:r w:rsidRPr="003C1817">
              <w:rPr>
                <w:rFonts w:ascii="Times New Roman" w:hAnsi="Times New Roman" w:cs="Times New Roman"/>
                <w:sz w:val="28"/>
              </w:rPr>
              <w:t>.</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2</w:t>
            </w:r>
          </w:p>
        </w:tc>
        <w:tc>
          <w:tcPr>
            <w:tcW w:w="2721" w:type="dxa"/>
            <w:vAlign w:val="bottom"/>
          </w:tcPr>
          <w:p w:rsidR="003C1817" w:rsidRPr="003C1817" w:rsidRDefault="003C1817" w:rsidP="003C1817">
            <w:pPr>
              <w:spacing w:after="1" w:line="280" w:lineRule="atLeast"/>
            </w:pPr>
            <w:r w:rsidRPr="003C1817">
              <w:rPr>
                <w:rFonts w:ascii="Times New Roman" w:hAnsi="Times New Roman" w:cs="Times New Roman"/>
                <w:sz w:val="28"/>
              </w:rPr>
              <w:t>Оцениваемое регулирование воздействует на основные причины (источники) рисков причинения вреда (ущерба) ОЗЦ</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proofErr w:type="gramStart"/>
            <w:r w:rsidRPr="003C1817">
              <w:rPr>
                <w:rFonts w:ascii="Times New Roman" w:hAnsi="Times New Roman" w:cs="Times New Roman"/>
                <w:sz w:val="28"/>
              </w:rPr>
              <w:t>Приводится обоснование механизма воздействия оцениваемых ОТ на причины (источники) соответствующих рисков причинения вреда (ущерба) ОЗЦ, подтверждающее их снижение либо устранение.</w:t>
            </w:r>
            <w:proofErr w:type="gramEnd"/>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 xml:space="preserve">Оцениваемое регулирование является необходимым для снижения либо устранения рисков причинения вреда (ущерба) ОЗЦ в соответствии с целями регулирования (альтернативные способы решения проблемы, на которую направлено регулирование, не позволят достичь </w:t>
            </w:r>
            <w:r w:rsidRPr="003C1817">
              <w:rPr>
                <w:rFonts w:ascii="Times New Roman" w:hAnsi="Times New Roman" w:cs="Times New Roman"/>
                <w:sz w:val="28"/>
              </w:rPr>
              <w:lastRenderedPageBreak/>
              <w:t>такого же или результата, который удалось получить, применяя оцениваемое регулирование)</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rPr>
                <w:color w:val="auto"/>
              </w:rPr>
            </w:pPr>
            <w:r w:rsidRPr="003C1817">
              <w:rPr>
                <w:rFonts w:ascii="Times New Roman" w:hAnsi="Times New Roman" w:cs="Times New Roman"/>
                <w:sz w:val="28"/>
              </w:rPr>
              <w:t xml:space="preserve">Приводится обоснование, подтверждающее необходимость и </w:t>
            </w:r>
            <w:proofErr w:type="spellStart"/>
            <w:r w:rsidRPr="003C1817">
              <w:rPr>
                <w:rFonts w:ascii="Times New Roman" w:hAnsi="Times New Roman" w:cs="Times New Roman"/>
                <w:color w:val="auto"/>
                <w:sz w:val="28"/>
              </w:rPr>
              <w:t>неизбыточностъ</w:t>
            </w:r>
            <w:proofErr w:type="spellEnd"/>
            <w:r w:rsidRPr="003C1817">
              <w:rPr>
                <w:rFonts w:ascii="Times New Roman" w:hAnsi="Times New Roman" w:cs="Times New Roman"/>
                <w:color w:val="auto"/>
                <w:sz w:val="28"/>
              </w:rPr>
              <w:t xml:space="preserve">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xml:space="preserve"> </w:t>
            </w:r>
            <w:proofErr w:type="gramStart"/>
            <w:r w:rsidRPr="003C1817">
              <w:rPr>
                <w:rFonts w:ascii="Times New Roman" w:hAnsi="Times New Roman" w:cs="Times New Roman"/>
                <w:color w:val="auto"/>
                <w:sz w:val="28"/>
              </w:rPr>
              <w:t>для</w:t>
            </w:r>
            <w:proofErr w:type="gramEnd"/>
            <w:r w:rsidRPr="003C1817">
              <w:rPr>
                <w:rFonts w:ascii="Times New Roman" w:hAnsi="Times New Roman" w:cs="Times New Roman"/>
                <w:color w:val="auto"/>
                <w:sz w:val="28"/>
              </w:rPr>
              <w:t xml:space="preserve"> снижения либо устранения указанных в </w:t>
            </w:r>
            <w:hyperlink w:anchor="P274" w:history="1">
              <w:r w:rsidRPr="003C1817">
                <w:rPr>
                  <w:rFonts w:ascii="Times New Roman" w:hAnsi="Times New Roman" w:cs="Times New Roman"/>
                  <w:color w:val="auto"/>
                  <w:sz w:val="28"/>
                </w:rPr>
                <w:t>пункте 9.4</w:t>
              </w:r>
            </w:hyperlink>
            <w:r w:rsidRPr="003C1817">
              <w:rPr>
                <w:rFonts w:ascii="Times New Roman" w:hAnsi="Times New Roman" w:cs="Times New Roman"/>
                <w:color w:val="auto"/>
                <w:sz w:val="28"/>
              </w:rPr>
              <w:t xml:space="preserve"> Доклада рисков причинения вреда (ущерба) ОЗЦ.</w:t>
            </w:r>
          </w:p>
          <w:p w:rsidR="003C1817" w:rsidRPr="003C1817" w:rsidRDefault="003C1817" w:rsidP="003C1817">
            <w:pPr>
              <w:spacing w:after="1" w:line="280" w:lineRule="atLeast"/>
              <w:jc w:val="both"/>
            </w:pPr>
            <w:proofErr w:type="gramStart"/>
            <w:r w:rsidRPr="003C1817">
              <w:rPr>
                <w:rFonts w:ascii="Times New Roman" w:hAnsi="Times New Roman" w:cs="Times New Roman"/>
                <w:color w:val="auto"/>
                <w:sz w:val="28"/>
              </w:rPr>
              <w:t xml:space="preserve">В частности, приводятся возможные альтернативные способы решения проблемы (в том числе на основе международного опыта), качественная и количественная оценка их влияния на решение проблемы </w:t>
            </w:r>
            <w:r w:rsidRPr="003C1817">
              <w:rPr>
                <w:rFonts w:ascii="Times New Roman" w:hAnsi="Times New Roman" w:cs="Times New Roman"/>
                <w:sz w:val="28"/>
              </w:rPr>
              <w:t xml:space="preserve">и снижение либо устранение соответствующих рисков причинения вреда (ущерба) ОЗЦ (используются сведения об альтернативных способах решения проблемы, представленные в сводном отчете о проведении ОРВ проекта НПА, устанавливающего ОТ или </w:t>
            </w:r>
            <w:r w:rsidRPr="003C1817">
              <w:rPr>
                <w:rFonts w:ascii="Times New Roman" w:hAnsi="Times New Roman" w:cs="Times New Roman"/>
                <w:color w:val="auto"/>
                <w:sz w:val="28"/>
              </w:rPr>
              <w:t>группу ОТ).</w:t>
            </w:r>
            <w:proofErr w:type="gramEnd"/>
            <w:r w:rsidRPr="003C1817">
              <w:rPr>
                <w:rFonts w:ascii="Times New Roman" w:hAnsi="Times New Roman" w:cs="Times New Roman"/>
                <w:color w:val="auto"/>
                <w:sz w:val="28"/>
              </w:rPr>
              <w:t xml:space="preserve"> Полученные результаты сравниваются с данными о текущем состоянии достижения целей регулирования (</w:t>
            </w:r>
            <w:hyperlink w:anchor="P274" w:history="1">
              <w:r w:rsidRPr="003C1817">
                <w:rPr>
                  <w:rFonts w:ascii="Times New Roman" w:hAnsi="Times New Roman" w:cs="Times New Roman"/>
                  <w:color w:val="auto"/>
                  <w:sz w:val="28"/>
                </w:rPr>
                <w:t>пункты 9.4</w:t>
              </w:r>
            </w:hyperlink>
            <w:r w:rsidRPr="003C1817">
              <w:rPr>
                <w:rFonts w:ascii="Times New Roman" w:hAnsi="Times New Roman" w:cs="Times New Roman"/>
                <w:color w:val="auto"/>
                <w:sz w:val="28"/>
              </w:rPr>
              <w:t xml:space="preserve">, </w:t>
            </w:r>
            <w:hyperlink w:anchor="P543" w:history="1">
              <w:r w:rsidRPr="003C1817">
                <w:rPr>
                  <w:rFonts w:ascii="Times New Roman" w:hAnsi="Times New Roman" w:cs="Times New Roman"/>
                  <w:color w:val="auto"/>
                  <w:sz w:val="28"/>
                </w:rPr>
                <w:t>10.2</w:t>
              </w:r>
            </w:hyperlink>
            <w:r w:rsidRPr="003C1817">
              <w:rPr>
                <w:rFonts w:ascii="Times New Roman" w:hAnsi="Times New Roman" w:cs="Times New Roman"/>
                <w:color w:val="auto"/>
                <w:sz w:val="28"/>
              </w:rPr>
              <w:t xml:space="preserve"> Доклада), либо обоснование невозможности решения </w:t>
            </w:r>
            <w:r w:rsidRPr="003C1817">
              <w:rPr>
                <w:rFonts w:ascii="Times New Roman" w:hAnsi="Times New Roman" w:cs="Times New Roman"/>
                <w:sz w:val="28"/>
              </w:rPr>
              <w:lastRenderedPageBreak/>
              <w:t>проблемы альтернативными способами.</w:t>
            </w:r>
          </w:p>
          <w:p w:rsidR="003C1817" w:rsidRPr="003C1817" w:rsidRDefault="003C1817" w:rsidP="003C1817">
            <w:pPr>
              <w:spacing w:after="1" w:line="280" w:lineRule="atLeast"/>
              <w:jc w:val="both"/>
            </w:pPr>
            <w:r w:rsidRPr="003C1817">
              <w:rPr>
                <w:rFonts w:ascii="Times New Roman" w:hAnsi="Times New Roman" w:cs="Times New Roman"/>
                <w:sz w:val="28"/>
              </w:rPr>
              <w:t xml:space="preserve">Для анализа альтернативных способов снижения (устранения) рисков причинения вреда (ущерба) ОЗЦ применяются, в том числе, следующие методы: 1) анализ затрат и выгод (CBA); 2) </w:t>
            </w:r>
            <w:proofErr w:type="spellStart"/>
            <w:r w:rsidRPr="003C1817">
              <w:rPr>
                <w:rFonts w:ascii="Times New Roman" w:hAnsi="Times New Roman" w:cs="Times New Roman"/>
                <w:sz w:val="28"/>
              </w:rPr>
              <w:t>мультикритериальный</w:t>
            </w:r>
            <w:proofErr w:type="spellEnd"/>
            <w:r w:rsidRPr="003C1817">
              <w:rPr>
                <w:rFonts w:ascii="Times New Roman" w:hAnsi="Times New Roman" w:cs="Times New Roman"/>
                <w:sz w:val="28"/>
              </w:rPr>
              <w:t xml:space="preserve"> анализ (MCA); 3) анализ меньших затрат; 4) анализ эффективности затрат; 5) </w:t>
            </w:r>
            <w:proofErr w:type="spellStart"/>
            <w:r w:rsidRPr="003C1817">
              <w:rPr>
                <w:rFonts w:ascii="Times New Roman" w:hAnsi="Times New Roman" w:cs="Times New Roman"/>
                <w:sz w:val="28"/>
              </w:rPr>
              <w:t>контрфактический</w:t>
            </w:r>
            <w:proofErr w:type="spellEnd"/>
            <w:r w:rsidRPr="003C1817">
              <w:rPr>
                <w:rFonts w:ascii="Times New Roman" w:hAnsi="Times New Roman" w:cs="Times New Roman"/>
                <w:sz w:val="28"/>
              </w:rPr>
              <w:t xml:space="preserve"> анализ.</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4</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Оцениваемое регулирование является достаточным для снижения либо устранения рисков причинения вреда (ущерба) ОЗЦ в соответствии с целями регулирования</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rPr>
                <w:color w:val="auto"/>
              </w:rPr>
            </w:pPr>
            <w:proofErr w:type="gramStart"/>
            <w:r w:rsidRPr="003C1817">
              <w:rPr>
                <w:rFonts w:ascii="Times New Roman" w:hAnsi="Times New Roman" w:cs="Times New Roman"/>
                <w:sz w:val="28"/>
              </w:rPr>
              <w:t xml:space="preserve">С учетом данных количественной и качественной оценки текущей ситуации с </w:t>
            </w:r>
            <w:r w:rsidRPr="003C1817">
              <w:rPr>
                <w:rFonts w:ascii="Times New Roman" w:hAnsi="Times New Roman" w:cs="Times New Roman"/>
                <w:color w:val="auto"/>
                <w:sz w:val="28"/>
              </w:rPr>
              <w:t xml:space="preserve">достижением целей регулирования (используется информация, указанная в </w:t>
            </w:r>
            <w:hyperlink w:anchor="P274" w:history="1">
              <w:r w:rsidRPr="003C1817">
                <w:rPr>
                  <w:rFonts w:ascii="Times New Roman" w:hAnsi="Times New Roman" w:cs="Times New Roman"/>
                  <w:color w:val="auto"/>
                  <w:sz w:val="28"/>
                </w:rPr>
                <w:t>пунктах 9.4</w:t>
              </w:r>
            </w:hyperlink>
            <w:r w:rsidRPr="003C1817">
              <w:rPr>
                <w:rFonts w:ascii="Times New Roman" w:hAnsi="Times New Roman" w:cs="Times New Roman"/>
                <w:color w:val="auto"/>
                <w:sz w:val="28"/>
              </w:rPr>
              <w:t xml:space="preserve">, </w:t>
            </w:r>
            <w:hyperlink w:anchor="P543" w:history="1">
              <w:r w:rsidRPr="003C1817">
                <w:rPr>
                  <w:rFonts w:ascii="Times New Roman" w:hAnsi="Times New Roman" w:cs="Times New Roman"/>
                  <w:color w:val="auto"/>
                  <w:sz w:val="28"/>
                </w:rPr>
                <w:t>10.2</w:t>
              </w:r>
            </w:hyperlink>
            <w:r w:rsidRPr="003C1817">
              <w:rPr>
                <w:rFonts w:ascii="Times New Roman" w:hAnsi="Times New Roman" w:cs="Times New Roman"/>
                <w:color w:val="auto"/>
                <w:sz w:val="28"/>
              </w:rPr>
              <w:t xml:space="preserve"> Доклада), в том числе с учетом заявленных в сводном отчете о проведении ОРВ проекта НПА, устанавливающего ОТ или группу ОТ, перспектив по темпам достижения таких целей, приводится обоснование достаточности ОТ для снижения либо устранения указанных в </w:t>
            </w:r>
            <w:hyperlink w:anchor="P274" w:history="1">
              <w:r w:rsidRPr="003C1817">
                <w:rPr>
                  <w:rFonts w:ascii="Times New Roman" w:hAnsi="Times New Roman" w:cs="Times New Roman"/>
                  <w:color w:val="auto"/>
                  <w:sz w:val="28"/>
                </w:rPr>
                <w:t>пункте 9.4</w:t>
              </w:r>
            </w:hyperlink>
            <w:r w:rsidRPr="003C1817">
              <w:rPr>
                <w:rFonts w:ascii="Times New Roman" w:hAnsi="Times New Roman" w:cs="Times New Roman"/>
                <w:color w:val="auto"/>
                <w:sz w:val="28"/>
              </w:rPr>
              <w:t xml:space="preserve"> Доклада рисков</w:t>
            </w:r>
            <w:proofErr w:type="gramEnd"/>
            <w:r w:rsidRPr="003C1817">
              <w:rPr>
                <w:rFonts w:ascii="Times New Roman" w:hAnsi="Times New Roman" w:cs="Times New Roman"/>
                <w:color w:val="auto"/>
                <w:sz w:val="28"/>
              </w:rPr>
              <w:t xml:space="preserve"> причинения вреда (ущерба) ОЗЦ.</w:t>
            </w:r>
          </w:p>
          <w:p w:rsidR="003C1817" w:rsidRPr="003C1817" w:rsidRDefault="003C1817" w:rsidP="003C1817">
            <w:pPr>
              <w:spacing w:after="1" w:line="280" w:lineRule="atLeast"/>
              <w:jc w:val="both"/>
            </w:pPr>
            <w:proofErr w:type="gramStart"/>
            <w:r w:rsidRPr="003C1817">
              <w:rPr>
                <w:rFonts w:ascii="Times New Roman" w:hAnsi="Times New Roman" w:cs="Times New Roman"/>
                <w:color w:val="auto"/>
                <w:sz w:val="28"/>
              </w:rPr>
              <w:t>Вывод о достаточности соблюдения оцениваемых ОТ для снижения либо устранения рисков причинения вреда (ущерба) ОЗЦ возможен только в случае</w:t>
            </w:r>
            <w:r w:rsidRPr="003C1817">
              <w:rPr>
                <w:rFonts w:ascii="Times New Roman" w:hAnsi="Times New Roman" w:cs="Times New Roman"/>
                <w:sz w:val="28"/>
              </w:rPr>
              <w:t>, если установлено достижение заявленных целей регулирования.</w:t>
            </w:r>
            <w:proofErr w:type="gramEnd"/>
          </w:p>
          <w:p w:rsidR="003C1817" w:rsidRPr="003C1817" w:rsidRDefault="003C1817" w:rsidP="003C1817">
            <w:pPr>
              <w:spacing w:after="1" w:line="280" w:lineRule="atLeast"/>
              <w:jc w:val="both"/>
            </w:pPr>
            <w:r w:rsidRPr="003C1817">
              <w:rPr>
                <w:rFonts w:ascii="Times New Roman" w:hAnsi="Times New Roman" w:cs="Times New Roman"/>
                <w:sz w:val="28"/>
              </w:rPr>
              <w:t>В случае невыполнения данного критерия даются предложения по изменению либо отмене ОТ и (или) альтернативных способах решения проблемы.</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2721" w:type="dxa"/>
          </w:tcPr>
          <w:p w:rsidR="003C1817" w:rsidRPr="003C1817" w:rsidRDefault="003C1817" w:rsidP="003C1817">
            <w:pPr>
              <w:spacing w:after="1" w:line="280" w:lineRule="atLeast"/>
            </w:pPr>
            <w:bookmarkStart w:id="27" w:name="P400"/>
            <w:bookmarkEnd w:id="27"/>
            <w:r w:rsidRPr="003C1817">
              <w:rPr>
                <w:rFonts w:ascii="Times New Roman" w:hAnsi="Times New Roman" w:cs="Times New Roman"/>
                <w:sz w:val="28"/>
              </w:rPr>
              <w:t xml:space="preserve">Оцениваемое регулирование </w:t>
            </w:r>
            <w:r w:rsidRPr="003C1817">
              <w:rPr>
                <w:rFonts w:ascii="Times New Roman" w:hAnsi="Times New Roman" w:cs="Times New Roman"/>
                <w:sz w:val="28"/>
              </w:rPr>
              <w:lastRenderedPageBreak/>
              <w:t>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Приводится обоснование, подтверждающее:</w:t>
            </w:r>
          </w:p>
          <w:p w:rsidR="003C1817" w:rsidRPr="003C1817" w:rsidRDefault="003C1817" w:rsidP="003C1817">
            <w:pPr>
              <w:spacing w:after="1" w:line="280" w:lineRule="atLeast"/>
              <w:jc w:val="both"/>
            </w:pPr>
            <w:r w:rsidRPr="003C1817">
              <w:rPr>
                <w:rFonts w:ascii="Times New Roman" w:hAnsi="Times New Roman" w:cs="Times New Roman"/>
                <w:sz w:val="28"/>
              </w:rPr>
              <w:t xml:space="preserve">- актуальность </w:t>
            </w:r>
            <w:proofErr w:type="gramStart"/>
            <w:r w:rsidRPr="003C1817">
              <w:rPr>
                <w:rFonts w:ascii="Times New Roman" w:hAnsi="Times New Roman" w:cs="Times New Roman"/>
                <w:sz w:val="28"/>
              </w:rPr>
              <w:t>оцениваемых</w:t>
            </w:r>
            <w:proofErr w:type="gramEnd"/>
            <w:r w:rsidRPr="003C1817">
              <w:rPr>
                <w:rFonts w:ascii="Times New Roman" w:hAnsi="Times New Roman" w:cs="Times New Roman"/>
                <w:sz w:val="28"/>
              </w:rPr>
              <w:t xml:space="preserve"> ОТ,</w:t>
            </w:r>
          </w:p>
          <w:p w:rsidR="003C1817" w:rsidRPr="003C1817" w:rsidRDefault="003C1817" w:rsidP="003C1817">
            <w:pPr>
              <w:spacing w:after="1" w:line="280" w:lineRule="atLeast"/>
              <w:jc w:val="both"/>
            </w:pPr>
            <w:r w:rsidRPr="003C1817">
              <w:rPr>
                <w:rFonts w:ascii="Times New Roman" w:hAnsi="Times New Roman" w:cs="Times New Roman"/>
                <w:sz w:val="28"/>
              </w:rPr>
              <w:lastRenderedPageBreak/>
              <w:t xml:space="preserve">- отсутствие связанных с неактуальностью ОТ препятствий для внедрения новых технологий в хозяйственную деятельность субъектов регулирования. 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 </w:t>
            </w:r>
            <w:proofErr w:type="gramStart"/>
            <w:r w:rsidRPr="003C1817">
              <w:rPr>
                <w:rFonts w:ascii="Times New Roman" w:hAnsi="Times New Roman" w:cs="Times New Roman"/>
                <w:sz w:val="28"/>
              </w:rPr>
              <w:t>В частности, в случае наличия неоднократных обращений субъектов регулирования, наличия административных и судебных споров, свидетельствующих о неактуальности ОТ, вывод о выполнении критерия не может быть сделан.</w:t>
            </w:r>
            <w:proofErr w:type="gramEnd"/>
          </w:p>
        </w:tc>
      </w:tr>
      <w:tr w:rsidR="003C1817" w:rsidRPr="003C1817" w:rsidTr="00A61FC2">
        <w:tc>
          <w:tcPr>
            <w:tcW w:w="11750" w:type="dxa"/>
            <w:gridSpan w:val="4"/>
          </w:tcPr>
          <w:p w:rsidR="003C1817" w:rsidRPr="003C1817" w:rsidRDefault="003C1817" w:rsidP="003C1817">
            <w:pPr>
              <w:spacing w:after="1" w:line="280" w:lineRule="atLeast"/>
            </w:pPr>
            <w:r w:rsidRPr="003C1817">
              <w:rPr>
                <w:rFonts w:ascii="Times New Roman" w:hAnsi="Times New Roman" w:cs="Times New Roman"/>
                <w:sz w:val="28"/>
              </w:rPr>
              <w:lastRenderedPageBreak/>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pPr>
      <w:r w:rsidRPr="003C1817">
        <w:rPr>
          <w:rFonts w:ascii="Times New Roman" w:hAnsi="Times New Roman" w:cs="Times New Roman"/>
          <w:sz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4"/>
      </w:pPr>
      <w:r w:rsidRPr="003C1817">
        <w:rPr>
          <w:rFonts w:ascii="Times New Roman" w:hAnsi="Times New Roman" w:cs="Times New Roman"/>
          <w:sz w:val="28"/>
        </w:rPr>
        <w:t>10.1.3. Принцип правовой определенности и системности</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r w:rsidRPr="003C1817">
        <w:rPr>
          <w:rFonts w:ascii="Times New Roman" w:hAnsi="Times New Roman" w:cs="Times New Roman"/>
          <w:sz w:val="28"/>
        </w:rPr>
        <w:t>Таблица № 9</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721"/>
        <w:gridCol w:w="1191"/>
        <w:gridCol w:w="7243"/>
      </w:tblGrid>
      <w:tr w:rsidR="003C1817" w:rsidRPr="003C1817" w:rsidTr="00A61FC2">
        <w:tc>
          <w:tcPr>
            <w:tcW w:w="11750" w:type="dxa"/>
            <w:gridSpan w:val="4"/>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Критерий</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Выполнен либо не </w:t>
            </w:r>
            <w:r w:rsidRPr="003C1817">
              <w:rPr>
                <w:rFonts w:ascii="Times New Roman" w:hAnsi="Times New Roman" w:cs="Times New Roman"/>
                <w:sz w:val="28"/>
              </w:rPr>
              <w:lastRenderedPageBreak/>
              <w:t>выполнен</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Обоснование</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1</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r>
      <w:tr w:rsidR="003C1817" w:rsidRPr="003C1817" w:rsidTr="00A61FC2">
        <w:tc>
          <w:tcPr>
            <w:tcW w:w="595"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721" w:type="dxa"/>
            <w:vMerge w:val="restart"/>
          </w:tcPr>
          <w:p w:rsidR="003C1817" w:rsidRPr="003C1817" w:rsidRDefault="003C1817" w:rsidP="003C1817">
            <w:pPr>
              <w:spacing w:after="1" w:line="280" w:lineRule="atLeast"/>
            </w:pPr>
            <w:r w:rsidRPr="003C1817">
              <w:rPr>
                <w:rFonts w:ascii="Times New Roman" w:hAnsi="Times New Roman" w:cs="Times New Roman"/>
                <w:sz w:val="28"/>
              </w:rPr>
              <w:t>Обязательные требования имеют ясное, логичное и однозначно понимаемое содержание.</w:t>
            </w:r>
          </w:p>
          <w:p w:rsidR="003C1817" w:rsidRPr="003C1817" w:rsidRDefault="003C1817" w:rsidP="003C1817">
            <w:pPr>
              <w:spacing w:after="1" w:line="280" w:lineRule="atLeast"/>
            </w:pPr>
            <w:r w:rsidRPr="003C1817">
              <w:rPr>
                <w:rFonts w:ascii="Times New Roman" w:hAnsi="Times New Roman" w:cs="Times New Roman"/>
                <w:sz w:val="28"/>
              </w:rPr>
              <w:t xml:space="preserve">Случаи различного толкования </w:t>
            </w:r>
            <w:proofErr w:type="gramStart"/>
            <w:r w:rsidRPr="003C1817">
              <w:rPr>
                <w:rFonts w:ascii="Times New Roman" w:hAnsi="Times New Roman" w:cs="Times New Roman"/>
                <w:sz w:val="28"/>
              </w:rPr>
              <w:t>оцениваемых</w:t>
            </w:r>
            <w:proofErr w:type="gramEnd"/>
            <w:r w:rsidRPr="003C1817">
              <w:rPr>
                <w:rFonts w:ascii="Times New Roman" w:hAnsi="Times New Roman" w:cs="Times New Roman"/>
                <w:sz w:val="28"/>
              </w:rPr>
              <w:t xml:space="preserve"> ОТ правоприменительными органами и (или) лицами, обязанными соблюдать ОТ, отсутствуют либо единичны и не связаны с содержанием (формулировкой) ОТ</w:t>
            </w:r>
          </w:p>
        </w:tc>
        <w:tc>
          <w:tcPr>
            <w:tcW w:w="1191" w:type="dxa"/>
            <w:vMerge w:val="restart"/>
          </w:tcPr>
          <w:p w:rsidR="003C1817" w:rsidRPr="003C1817" w:rsidRDefault="003C1817" w:rsidP="003C1817">
            <w:pPr>
              <w:spacing w:after="1" w:line="280" w:lineRule="atLeast"/>
            </w:pPr>
          </w:p>
        </w:tc>
        <w:tc>
          <w:tcPr>
            <w:tcW w:w="7243" w:type="dxa"/>
            <w:tcBorders>
              <w:bottom w:val="nil"/>
            </w:tcBorders>
          </w:tcPr>
          <w:p w:rsidR="003C1817" w:rsidRPr="003C1817" w:rsidRDefault="003C1817" w:rsidP="003C1817">
            <w:pPr>
              <w:spacing w:after="1" w:line="280" w:lineRule="atLeast"/>
              <w:jc w:val="both"/>
            </w:pPr>
            <w:proofErr w:type="gramStart"/>
            <w:r w:rsidRPr="003C1817">
              <w:rPr>
                <w:rFonts w:ascii="Times New Roman" w:hAnsi="Times New Roman" w:cs="Times New Roman"/>
                <w:sz w:val="28"/>
              </w:rPr>
              <w:t>Приводятся данные о наличии либо отсутствии проблем с уяснением содержания оцениваемых ОТ субъектами регулирования и правоприменительными органами.</w:t>
            </w:r>
            <w:proofErr w:type="gramEnd"/>
          </w:p>
        </w:tc>
      </w:tr>
      <w:tr w:rsidR="003C1817" w:rsidRPr="003C1817" w:rsidTr="00A61FC2">
        <w:tblPrEx>
          <w:tblBorders>
            <w:insideH w:val="nil"/>
          </w:tblBorders>
        </w:tblPrEx>
        <w:tc>
          <w:tcPr>
            <w:tcW w:w="595" w:type="dxa"/>
            <w:vMerge/>
          </w:tcPr>
          <w:p w:rsidR="003C1817" w:rsidRPr="003C1817" w:rsidRDefault="003C1817" w:rsidP="003C1817"/>
        </w:tc>
        <w:tc>
          <w:tcPr>
            <w:tcW w:w="2721" w:type="dxa"/>
            <w:vMerge/>
          </w:tcPr>
          <w:p w:rsidR="003C1817" w:rsidRPr="003C1817" w:rsidRDefault="003C1817" w:rsidP="003C1817"/>
        </w:tc>
        <w:tc>
          <w:tcPr>
            <w:tcW w:w="1191" w:type="dxa"/>
            <w:vMerge/>
          </w:tcPr>
          <w:p w:rsidR="003C1817" w:rsidRPr="003C1817" w:rsidRDefault="003C1817" w:rsidP="003C1817"/>
        </w:tc>
        <w:tc>
          <w:tcPr>
            <w:tcW w:w="7243" w:type="dxa"/>
            <w:tcBorders>
              <w:top w:val="nil"/>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tc>
      </w:tr>
      <w:tr w:rsidR="003C1817" w:rsidRPr="003C1817" w:rsidTr="00A61FC2">
        <w:tc>
          <w:tcPr>
            <w:tcW w:w="595" w:type="dxa"/>
            <w:vMerge/>
          </w:tcPr>
          <w:p w:rsidR="003C1817" w:rsidRPr="003C1817" w:rsidRDefault="003C1817" w:rsidP="003C1817"/>
        </w:tc>
        <w:tc>
          <w:tcPr>
            <w:tcW w:w="2721" w:type="dxa"/>
            <w:vMerge/>
          </w:tcPr>
          <w:p w:rsidR="003C1817" w:rsidRPr="003C1817" w:rsidRDefault="003C1817" w:rsidP="003C1817"/>
        </w:tc>
        <w:tc>
          <w:tcPr>
            <w:tcW w:w="1191" w:type="dxa"/>
            <w:vMerge/>
          </w:tcPr>
          <w:p w:rsidR="003C1817" w:rsidRPr="003C1817" w:rsidRDefault="003C1817" w:rsidP="003C1817"/>
        </w:tc>
        <w:tc>
          <w:tcPr>
            <w:tcW w:w="7243" w:type="dxa"/>
            <w:tcBorders>
              <w:top w:val="nil"/>
            </w:tcBorders>
          </w:tcPr>
          <w:p w:rsidR="003C1817" w:rsidRPr="003C1817" w:rsidRDefault="003C1817" w:rsidP="003C1817">
            <w:pPr>
              <w:spacing w:after="1" w:line="280" w:lineRule="atLeast"/>
              <w:jc w:val="both"/>
            </w:pPr>
            <w:r w:rsidRPr="003C1817">
              <w:rPr>
                <w:rFonts w:ascii="Times New Roman" w:hAnsi="Times New Roman" w:cs="Times New Roman"/>
                <w:sz w:val="28"/>
              </w:rPr>
              <w:t xml:space="preserve">В частности, в случае наличия вступивших в законную силу судебных решений,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различном понимании правоприменительными органами содержания ОТ, </w:t>
            </w:r>
            <w:proofErr w:type="gramStart"/>
            <w:r w:rsidRPr="003C1817">
              <w:rPr>
                <w:rFonts w:ascii="Times New Roman" w:hAnsi="Times New Roman" w:cs="Times New Roman"/>
                <w:sz w:val="28"/>
              </w:rPr>
              <w:t>ши в</w:t>
            </w:r>
            <w:proofErr w:type="gramEnd"/>
            <w:r w:rsidRPr="003C1817">
              <w:rPr>
                <w:rFonts w:ascii="Times New Roman" w:hAnsi="Times New Roman" w:cs="Times New Roman"/>
                <w:sz w:val="28"/>
              </w:rPr>
              <w:t xml:space="preserve"> случае неоднократных обращений субъектов регулирования, связанных с неясностью содержания ОТ, вывод о выполнении критерия не может быть сделан.</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721" w:type="dxa"/>
          </w:tcPr>
          <w:p w:rsidR="003C1817" w:rsidRPr="003C1817" w:rsidRDefault="003C1817" w:rsidP="003C1817">
            <w:pPr>
              <w:spacing w:after="1" w:line="280" w:lineRule="atLeast"/>
            </w:pPr>
            <w:bookmarkStart w:id="28" w:name="P430"/>
            <w:bookmarkEnd w:id="28"/>
            <w:proofErr w:type="gramStart"/>
            <w:r w:rsidRPr="003C1817">
              <w:rPr>
                <w:rFonts w:ascii="Times New Roman" w:hAnsi="Times New Roman" w:cs="Times New Roman"/>
                <w:sz w:val="28"/>
              </w:rPr>
              <w:t>Оцениваемые</w:t>
            </w:r>
            <w:proofErr w:type="gramEnd"/>
            <w:r w:rsidRPr="003C1817">
              <w:rPr>
                <w:rFonts w:ascii="Times New Roman" w:hAnsi="Times New Roman" w:cs="Times New Roman"/>
                <w:sz w:val="28"/>
              </w:rPr>
              <w:t xml:space="preserve"> ОТ находятся в системном единстве, в том числе отвечают </w:t>
            </w:r>
            <w:r w:rsidRPr="003C1817">
              <w:rPr>
                <w:rFonts w:ascii="Times New Roman" w:hAnsi="Times New Roman" w:cs="Times New Roman"/>
                <w:sz w:val="28"/>
              </w:rPr>
              <w:lastRenderedPageBreak/>
              <w:t>следующим признакам:</w:t>
            </w:r>
          </w:p>
          <w:p w:rsidR="003C1817" w:rsidRPr="003C1817" w:rsidRDefault="003C1817" w:rsidP="003C1817">
            <w:pPr>
              <w:spacing w:after="1" w:line="280" w:lineRule="atLeast"/>
            </w:pPr>
            <w:r w:rsidRPr="003C1817">
              <w:rPr>
                <w:rFonts w:ascii="Times New Roman" w:hAnsi="Times New Roman" w:cs="Times New Roman"/>
                <w:sz w:val="28"/>
              </w:rPr>
              <w:t xml:space="preserve">1) соответствуют целям и принципам законодательного регулирования рассматриваемой сферы </w:t>
            </w:r>
            <w:proofErr w:type="gramStart"/>
            <w:r w:rsidRPr="003C1817">
              <w:rPr>
                <w:rFonts w:ascii="Times New Roman" w:hAnsi="Times New Roman" w:cs="Times New Roman"/>
                <w:sz w:val="28"/>
              </w:rPr>
              <w:t>общественных</w:t>
            </w:r>
            <w:proofErr w:type="gramEnd"/>
            <w:r w:rsidRPr="003C1817">
              <w:rPr>
                <w:rFonts w:ascii="Times New Roman" w:hAnsi="Times New Roman" w:cs="Times New Roman"/>
                <w:sz w:val="28"/>
              </w:rPr>
              <w:t xml:space="preserve"> отношений и правовой системы в целом;</w:t>
            </w:r>
          </w:p>
        </w:tc>
        <w:tc>
          <w:tcPr>
            <w:tcW w:w="1191" w:type="dxa"/>
          </w:tcPr>
          <w:p w:rsidR="003C1817" w:rsidRPr="003C1817" w:rsidRDefault="003C1817" w:rsidP="003C1817">
            <w:pPr>
              <w:spacing w:after="1" w:line="280" w:lineRule="atLeast"/>
            </w:pPr>
          </w:p>
        </w:tc>
        <w:tc>
          <w:tcPr>
            <w:tcW w:w="7243" w:type="dxa"/>
            <w:vMerge w:val="restart"/>
          </w:tcPr>
          <w:p w:rsidR="003C1817" w:rsidRPr="003C1817" w:rsidRDefault="003C1817" w:rsidP="003C1817">
            <w:pPr>
              <w:spacing w:after="1" w:line="280" w:lineRule="atLeast"/>
              <w:jc w:val="both"/>
            </w:pPr>
            <w:r w:rsidRPr="003C1817">
              <w:rPr>
                <w:rFonts w:ascii="Times New Roman" w:hAnsi="Times New Roman" w:cs="Times New Roman"/>
                <w:sz w:val="28"/>
              </w:rPr>
              <w:t xml:space="preserve">Для каждого признака критерия приводится обоснование, подтверждающее соответствие ОТ признаку, основанное на результатах анализа соответствующего законодательства в части структуры и иерархии </w:t>
            </w:r>
            <w:r w:rsidRPr="003C1817">
              <w:rPr>
                <w:rFonts w:ascii="Times New Roman" w:hAnsi="Times New Roman" w:cs="Times New Roman"/>
                <w:sz w:val="28"/>
              </w:rPr>
              <w:lastRenderedPageBreak/>
              <w:t xml:space="preserve">нормативных правовых актов, устанавливающих оцениваемые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в том числе:</w:t>
            </w:r>
          </w:p>
          <w:p w:rsidR="003C1817" w:rsidRPr="003C1817" w:rsidRDefault="003C1817" w:rsidP="003C1817">
            <w:pPr>
              <w:spacing w:after="1" w:line="280" w:lineRule="atLeast"/>
              <w:jc w:val="both"/>
            </w:pPr>
            <w:proofErr w:type="gramStart"/>
            <w:r w:rsidRPr="003C1817">
              <w:rPr>
                <w:rFonts w:ascii="Times New Roman" w:hAnsi="Times New Roman" w:cs="Times New Roman"/>
                <w:sz w:val="28"/>
              </w:rPr>
              <w:t>1) нормативно обоснованный вывод о согласованности ОТ с целями и принципами регулирования соответствующей сферы общественных отношений, а если оцениваемые ОТ установлены подзаконным НПА, то также сведения о правах и законных интересах субъектов регулирования и иных лиц, которые ограничены соответствующими ОТ, и конкретных положениях федеральных законов, допускающих такое ограничение:</w:t>
            </w:r>
            <w:proofErr w:type="gramEnd"/>
          </w:p>
          <w:p w:rsidR="003C1817" w:rsidRPr="003C1817" w:rsidRDefault="003C1817" w:rsidP="003C1817">
            <w:pPr>
              <w:spacing w:after="1" w:line="280" w:lineRule="atLeast"/>
              <w:jc w:val="both"/>
            </w:pPr>
            <w:r w:rsidRPr="003C1817">
              <w:rPr>
                <w:rFonts w:ascii="Times New Roman" w:hAnsi="Times New Roman" w:cs="Times New Roman"/>
                <w:sz w:val="28"/>
              </w:rPr>
              <w:t xml:space="preserve">2) нормативно обоснованный вывод о согласованности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целями</w:t>
            </w:r>
            <w:proofErr w:type="gramEnd"/>
            <w:r w:rsidRPr="003C1817">
              <w:rPr>
                <w:rFonts w:ascii="Times New Roman" w:hAnsi="Times New Roman" w:cs="Times New Roman"/>
                <w:sz w:val="28"/>
              </w:rPr>
              <w:t xml:space="preserve"> и положениями государственных программ и национальных проектов Российской Федерации;</w:t>
            </w:r>
          </w:p>
          <w:p w:rsidR="003C1817" w:rsidRPr="003C1817" w:rsidRDefault="003C1817" w:rsidP="003C1817">
            <w:pPr>
              <w:spacing w:after="1" w:line="280" w:lineRule="atLeast"/>
              <w:jc w:val="both"/>
            </w:pPr>
            <w:r w:rsidRPr="003C1817">
              <w:rPr>
                <w:rFonts w:ascii="Times New Roman" w:hAnsi="Times New Roman" w:cs="Times New Roman"/>
                <w:sz w:val="28"/>
              </w:rPr>
              <w:t xml:space="preserve">3) вывод о наличии либо отсутствии иных требований, дублирующих и противоречащих </w:t>
            </w:r>
            <w:proofErr w:type="gramStart"/>
            <w:r w:rsidRPr="003C1817">
              <w:rPr>
                <w:rFonts w:ascii="Times New Roman" w:hAnsi="Times New Roman" w:cs="Times New Roman"/>
                <w:sz w:val="28"/>
              </w:rPr>
              <w:t>оцениваемым</w:t>
            </w:r>
            <w:proofErr w:type="gramEnd"/>
            <w:r w:rsidRPr="003C1817">
              <w:rPr>
                <w:rFonts w:ascii="Times New Roman" w:hAnsi="Times New Roman" w:cs="Times New Roman"/>
                <w:sz w:val="28"/>
              </w:rPr>
              <w:t xml:space="preserve"> ОТ, подтвержденный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rsidR="003C1817" w:rsidRPr="003C1817" w:rsidRDefault="003C1817" w:rsidP="003C1817">
            <w:pPr>
              <w:spacing w:after="1" w:line="280" w:lineRule="atLeast"/>
              <w:jc w:val="both"/>
            </w:pPr>
            <w:proofErr w:type="gramStart"/>
            <w:r w:rsidRPr="003C1817">
              <w:rPr>
                <w:rFonts w:ascii="Times New Roman" w:hAnsi="Times New Roman" w:cs="Times New Roman"/>
                <w:sz w:val="28"/>
              </w:rPr>
              <w:t>В частности, в случае наличия вступивших в законную силу судебных решений,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наличии иных требований, дублирующих или противоречащих оцениваемым ОТ, вывод о выполнении критерия не может быть сделан.</w:t>
            </w:r>
            <w:proofErr w:type="gramEnd"/>
          </w:p>
        </w:tc>
      </w:tr>
      <w:tr w:rsidR="003C1817" w:rsidRPr="003C1817" w:rsidTr="00A61FC2">
        <w:tc>
          <w:tcPr>
            <w:tcW w:w="595" w:type="dxa"/>
            <w:vMerge w:val="restart"/>
          </w:tcPr>
          <w:p w:rsidR="003C1817" w:rsidRPr="003C1817" w:rsidRDefault="003C1817" w:rsidP="003C1817">
            <w:pPr>
              <w:spacing w:after="1" w:line="280" w:lineRule="atLeast"/>
            </w:pPr>
          </w:p>
        </w:tc>
        <w:tc>
          <w:tcPr>
            <w:tcW w:w="2721" w:type="dxa"/>
            <w:vAlign w:val="bottom"/>
          </w:tcPr>
          <w:p w:rsidR="003C1817" w:rsidRPr="003C1817" w:rsidRDefault="003C1817" w:rsidP="003C1817">
            <w:pPr>
              <w:spacing w:after="1" w:line="280" w:lineRule="atLeast"/>
            </w:pPr>
            <w:proofErr w:type="gramStart"/>
            <w:r w:rsidRPr="003C1817">
              <w:rPr>
                <w:rFonts w:ascii="Times New Roman" w:hAnsi="Times New Roman" w:cs="Times New Roman"/>
                <w:sz w:val="28"/>
              </w:rPr>
              <w:t>2) отсутствуют дублирующие ОТ, в том числе на различных уровнях регулирования (законный и подзаконный);</w:t>
            </w:r>
            <w:proofErr w:type="gramEnd"/>
          </w:p>
        </w:tc>
        <w:tc>
          <w:tcPr>
            <w:tcW w:w="1191" w:type="dxa"/>
          </w:tcPr>
          <w:p w:rsidR="003C1817" w:rsidRPr="003C1817" w:rsidRDefault="003C1817" w:rsidP="003C1817">
            <w:pPr>
              <w:spacing w:after="1" w:line="280" w:lineRule="atLeast"/>
            </w:pPr>
          </w:p>
        </w:tc>
        <w:tc>
          <w:tcPr>
            <w:tcW w:w="7243" w:type="dxa"/>
            <w:vMerge/>
          </w:tcPr>
          <w:p w:rsidR="003C1817" w:rsidRPr="003C1817" w:rsidRDefault="003C1817" w:rsidP="003C1817"/>
        </w:tc>
      </w:tr>
      <w:tr w:rsidR="003C1817" w:rsidRPr="003C1817" w:rsidTr="00A61FC2">
        <w:tc>
          <w:tcPr>
            <w:tcW w:w="595" w:type="dxa"/>
            <w:vMerge/>
          </w:tcPr>
          <w:p w:rsidR="003C1817" w:rsidRPr="003C1817" w:rsidRDefault="003C1817" w:rsidP="003C1817"/>
        </w:tc>
        <w:tc>
          <w:tcPr>
            <w:tcW w:w="2721" w:type="dxa"/>
          </w:tcPr>
          <w:p w:rsidR="003C1817" w:rsidRPr="003C1817" w:rsidRDefault="003C1817" w:rsidP="003C1817">
            <w:pPr>
              <w:spacing w:after="1" w:line="280" w:lineRule="atLeast"/>
            </w:pPr>
            <w:proofErr w:type="gramStart"/>
            <w:r w:rsidRPr="003C1817">
              <w:rPr>
                <w:rFonts w:ascii="Times New Roman" w:hAnsi="Times New Roman" w:cs="Times New Roman"/>
                <w:sz w:val="28"/>
              </w:rPr>
              <w:t>3) отсутствуют противоречащие ОТ, в том числе на различных уровнях правового регулирования</w:t>
            </w:r>
            <w:proofErr w:type="gramEnd"/>
          </w:p>
        </w:tc>
        <w:tc>
          <w:tcPr>
            <w:tcW w:w="1191" w:type="dxa"/>
          </w:tcPr>
          <w:p w:rsidR="003C1817" w:rsidRPr="003C1817" w:rsidRDefault="003C1817" w:rsidP="003C1817">
            <w:pPr>
              <w:spacing w:after="1" w:line="280" w:lineRule="atLeast"/>
            </w:pPr>
          </w:p>
        </w:tc>
        <w:tc>
          <w:tcPr>
            <w:tcW w:w="7243" w:type="dxa"/>
            <w:vMerge/>
          </w:tcPr>
          <w:p w:rsidR="003C1817" w:rsidRPr="003C1817" w:rsidRDefault="003C1817" w:rsidP="003C1817"/>
        </w:tc>
      </w:tr>
      <w:tr w:rsidR="003C1817" w:rsidRPr="003C1817" w:rsidTr="00A61FC2">
        <w:tc>
          <w:tcPr>
            <w:tcW w:w="11750" w:type="dxa"/>
            <w:gridSpan w:val="4"/>
          </w:tcPr>
          <w:p w:rsidR="003C1817" w:rsidRPr="003C1817" w:rsidRDefault="003C1817" w:rsidP="003C1817">
            <w:pPr>
              <w:spacing w:after="1" w:line="280" w:lineRule="atLeast"/>
            </w:pPr>
            <w:r w:rsidRPr="003C1817">
              <w:rPr>
                <w:rFonts w:ascii="Times New Roman" w:hAnsi="Times New Roman" w:cs="Times New Roman"/>
                <w:sz w:val="28"/>
              </w:rPr>
              <w:lastRenderedPageBreak/>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pPr>
      <w:r w:rsidRPr="003C1817">
        <w:rPr>
          <w:rFonts w:ascii="Times New Roman" w:hAnsi="Times New Roman" w:cs="Times New Roman"/>
          <w:sz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4"/>
      </w:pPr>
      <w:r w:rsidRPr="003C1817">
        <w:rPr>
          <w:rFonts w:ascii="Times New Roman" w:hAnsi="Times New Roman" w:cs="Times New Roman"/>
          <w:sz w:val="28"/>
        </w:rPr>
        <w:t>10.1.4. Принцип открытости и предсказуемости</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r w:rsidRPr="003C1817">
        <w:rPr>
          <w:rFonts w:ascii="Times New Roman" w:hAnsi="Times New Roman" w:cs="Times New Roman"/>
          <w:sz w:val="28"/>
        </w:rPr>
        <w:t>Таблица № 10</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721"/>
        <w:gridCol w:w="1191"/>
        <w:gridCol w:w="7243"/>
      </w:tblGrid>
      <w:tr w:rsidR="003C1817" w:rsidRPr="003C1817" w:rsidTr="00A61FC2">
        <w:tc>
          <w:tcPr>
            <w:tcW w:w="11750" w:type="dxa"/>
            <w:gridSpan w:val="4"/>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Критерий</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Выполнен либо не выполнен</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t>Обоснование</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 xml:space="preserve">Проект нормативного правового акта, устанавливающего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r w:rsidRPr="003C1817">
              <w:rPr>
                <w:rFonts w:ascii="Times New Roman" w:hAnsi="Times New Roman" w:cs="Times New Roman"/>
                <w:color w:val="auto"/>
                <w:sz w:val="28"/>
              </w:rPr>
              <w:t xml:space="preserve">публично обсуждался </w:t>
            </w:r>
            <w:proofErr w:type="gramStart"/>
            <w:r w:rsidRPr="003C1817">
              <w:rPr>
                <w:rFonts w:ascii="Times New Roman" w:hAnsi="Times New Roman" w:cs="Times New Roman"/>
                <w:color w:val="auto"/>
                <w:sz w:val="28"/>
              </w:rPr>
              <w:t>в</w:t>
            </w:r>
            <w:proofErr w:type="gramEnd"/>
            <w:r w:rsidRPr="003C1817">
              <w:rPr>
                <w:rFonts w:ascii="Times New Roman" w:hAnsi="Times New Roman" w:cs="Times New Roman"/>
                <w:color w:val="auto"/>
                <w:sz w:val="28"/>
              </w:rPr>
              <w:t xml:space="preserve"> соответствии с </w:t>
            </w:r>
            <w:hyperlink r:id="rId11" w:history="1">
              <w:r w:rsidRPr="003C1817">
                <w:rPr>
                  <w:rFonts w:ascii="Times New Roman" w:hAnsi="Times New Roman" w:cs="Times New Roman"/>
                  <w:color w:val="auto"/>
                  <w:sz w:val="28"/>
                </w:rPr>
                <w:t>частью 1 статьи 8</w:t>
              </w:r>
            </w:hyperlink>
            <w:r w:rsidRPr="003C1817">
              <w:rPr>
                <w:rFonts w:ascii="Times New Roman" w:hAnsi="Times New Roman" w:cs="Times New Roman"/>
                <w:color w:val="auto"/>
                <w:sz w:val="28"/>
              </w:rPr>
              <w:t xml:space="preserve"> Федерального закона </w:t>
            </w:r>
            <w:r w:rsidRPr="003C1817">
              <w:rPr>
                <w:rFonts w:ascii="Times New Roman" w:hAnsi="Times New Roman" w:cs="Times New Roman"/>
                <w:sz w:val="28"/>
              </w:rPr>
              <w:t>№ 247-ФЗ</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 xml:space="preserve">Указываются сведения о факте и сроке проведения публичного обсуждения проекта соответствующего НПА и о процедуре, в рамках которой оно проводилось (ОРВ, раскрытие </w:t>
            </w:r>
            <w:proofErr w:type="gramStart"/>
            <w:r w:rsidRPr="003C1817">
              <w:rPr>
                <w:rFonts w:ascii="Times New Roman" w:hAnsi="Times New Roman" w:cs="Times New Roman"/>
                <w:sz w:val="28"/>
              </w:rPr>
              <w:t>федеральными</w:t>
            </w:r>
            <w:proofErr w:type="gramEnd"/>
            <w:r w:rsidRPr="003C1817">
              <w:rPr>
                <w:rFonts w:ascii="Times New Roman" w:hAnsi="Times New Roman" w:cs="Times New Roman"/>
                <w:sz w:val="28"/>
              </w:rPr>
              <w:t xml:space="preserve"> органами исполнительной власти информации о подготовке проектов нормативных правовых актов и результатах их общественного обсуждения)</w:t>
            </w:r>
          </w:p>
        </w:tc>
      </w:tr>
      <w:tr w:rsidR="003C1817" w:rsidRPr="003C1817" w:rsidTr="00A61FC2">
        <w:tc>
          <w:tcPr>
            <w:tcW w:w="595" w:type="dxa"/>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lastRenderedPageBreak/>
              <w:t>2</w:t>
            </w:r>
          </w:p>
        </w:tc>
        <w:tc>
          <w:tcPr>
            <w:tcW w:w="2721" w:type="dxa"/>
          </w:tcPr>
          <w:p w:rsidR="003C1817" w:rsidRPr="003C1817" w:rsidRDefault="003C1817" w:rsidP="003C1817">
            <w:pPr>
              <w:spacing w:after="1" w:line="280" w:lineRule="atLeast"/>
              <w:rPr>
                <w:color w:val="auto"/>
              </w:rPr>
            </w:pPr>
            <w:r w:rsidRPr="003C1817">
              <w:rPr>
                <w:rFonts w:ascii="Times New Roman" w:hAnsi="Times New Roman" w:cs="Times New Roman"/>
                <w:color w:val="auto"/>
                <w:sz w:val="28"/>
              </w:rPr>
              <w:t xml:space="preserve">Нормативный правовой акт, устанавливающий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xml:space="preserve">, имеет </w:t>
            </w:r>
            <w:proofErr w:type="gramStart"/>
            <w:r w:rsidRPr="003C1817">
              <w:rPr>
                <w:rFonts w:ascii="Times New Roman" w:hAnsi="Times New Roman" w:cs="Times New Roman"/>
                <w:color w:val="auto"/>
                <w:sz w:val="28"/>
              </w:rPr>
              <w:t>срок</w:t>
            </w:r>
            <w:proofErr w:type="gramEnd"/>
            <w:r w:rsidRPr="003C1817">
              <w:rPr>
                <w:rFonts w:ascii="Times New Roman" w:hAnsi="Times New Roman" w:cs="Times New Roman"/>
                <w:color w:val="auto"/>
                <w:sz w:val="28"/>
              </w:rPr>
              <w:t xml:space="preserve"> действия в соответствии со </w:t>
            </w:r>
            <w:hyperlink r:id="rId12" w:history="1">
              <w:r w:rsidRPr="003C1817">
                <w:rPr>
                  <w:rFonts w:ascii="Times New Roman" w:hAnsi="Times New Roman" w:cs="Times New Roman"/>
                  <w:color w:val="auto"/>
                  <w:sz w:val="28"/>
                </w:rPr>
                <w:t>статьей 3</w:t>
              </w:r>
            </w:hyperlink>
            <w:r w:rsidRPr="003C1817">
              <w:rPr>
                <w:rFonts w:ascii="Times New Roman" w:hAnsi="Times New Roman" w:cs="Times New Roman"/>
                <w:color w:val="auto"/>
                <w:sz w:val="28"/>
              </w:rPr>
              <w:t xml:space="preserve"> Федерального закона № 247-ФЗ</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proofErr w:type="gramStart"/>
            <w:r w:rsidRPr="003C1817">
              <w:rPr>
                <w:rFonts w:ascii="Times New Roman" w:hAnsi="Times New Roman" w:cs="Times New Roman"/>
                <w:sz w:val="28"/>
              </w:rPr>
              <w:t>Заполняется для ОТ, установленных НПА, принятыми начиная с 1 ноября 2020 г.</w:t>
            </w:r>
            <w:proofErr w:type="gramEnd"/>
          </w:p>
        </w:tc>
      </w:tr>
      <w:tr w:rsidR="003C1817" w:rsidRPr="003C1817" w:rsidTr="00A61FC2">
        <w:tc>
          <w:tcPr>
            <w:tcW w:w="595" w:type="dxa"/>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3</w:t>
            </w:r>
          </w:p>
        </w:tc>
        <w:tc>
          <w:tcPr>
            <w:tcW w:w="2721" w:type="dxa"/>
          </w:tcPr>
          <w:p w:rsidR="003C1817" w:rsidRPr="003C1817" w:rsidRDefault="003C1817" w:rsidP="003C1817">
            <w:pPr>
              <w:spacing w:after="1" w:line="280" w:lineRule="atLeast"/>
              <w:rPr>
                <w:color w:val="auto"/>
              </w:rPr>
            </w:pPr>
            <w:r w:rsidRPr="003C1817">
              <w:rPr>
                <w:rFonts w:ascii="Times New Roman" w:hAnsi="Times New Roman" w:cs="Times New Roman"/>
                <w:color w:val="auto"/>
                <w:sz w:val="28"/>
              </w:rPr>
              <w:t xml:space="preserve">Нормативный правовой акт, устанавливающий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xml:space="preserve">, вступил </w:t>
            </w:r>
            <w:proofErr w:type="gramStart"/>
            <w:r w:rsidRPr="003C1817">
              <w:rPr>
                <w:rFonts w:ascii="Times New Roman" w:hAnsi="Times New Roman" w:cs="Times New Roman"/>
                <w:color w:val="auto"/>
                <w:sz w:val="28"/>
              </w:rPr>
              <w:t>в</w:t>
            </w:r>
            <w:proofErr w:type="gramEnd"/>
            <w:r w:rsidRPr="003C1817">
              <w:rPr>
                <w:rFonts w:ascii="Times New Roman" w:hAnsi="Times New Roman" w:cs="Times New Roman"/>
                <w:color w:val="auto"/>
                <w:sz w:val="28"/>
              </w:rPr>
              <w:t xml:space="preserve"> силу с учетом требований </w:t>
            </w:r>
            <w:hyperlink r:id="rId13" w:history="1">
              <w:r w:rsidRPr="003C1817">
                <w:rPr>
                  <w:rFonts w:ascii="Times New Roman" w:hAnsi="Times New Roman" w:cs="Times New Roman"/>
                  <w:color w:val="auto"/>
                  <w:sz w:val="28"/>
                </w:rPr>
                <w:t>статьи 3</w:t>
              </w:r>
            </w:hyperlink>
            <w:r w:rsidRPr="003C1817">
              <w:rPr>
                <w:rFonts w:ascii="Times New Roman" w:hAnsi="Times New Roman" w:cs="Times New Roman"/>
                <w:color w:val="auto"/>
                <w:sz w:val="28"/>
              </w:rPr>
              <w:t xml:space="preserve"> Федерального закона № 247-ФЗ</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proofErr w:type="gramStart"/>
            <w:r w:rsidRPr="003C1817">
              <w:rPr>
                <w:rFonts w:ascii="Times New Roman" w:hAnsi="Times New Roman" w:cs="Times New Roman"/>
                <w:sz w:val="28"/>
              </w:rPr>
              <w:t>Заполняется для ОТ, установленных НПА, принятыми начиная с 1 февраля 2021 г.</w:t>
            </w:r>
            <w:proofErr w:type="gramEnd"/>
          </w:p>
          <w:p w:rsidR="003C1817" w:rsidRPr="003C1817" w:rsidRDefault="003C1817" w:rsidP="003C1817">
            <w:pPr>
              <w:spacing w:after="1" w:line="280" w:lineRule="atLeast"/>
              <w:jc w:val="both"/>
            </w:pPr>
            <w:r w:rsidRPr="003C1817">
              <w:rPr>
                <w:rFonts w:ascii="Times New Roman" w:hAnsi="Times New Roman" w:cs="Times New Roman"/>
                <w:sz w:val="28"/>
              </w:rPr>
              <w:t xml:space="preserve">Приводятся сведения о порядке вступления в силу соответствующего НПА (его отдельных положений, устанавливающих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r>
      <w:tr w:rsidR="003C1817" w:rsidRPr="003C1817" w:rsidTr="00A61FC2">
        <w:tc>
          <w:tcPr>
            <w:tcW w:w="595" w:type="dxa"/>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4</w:t>
            </w:r>
          </w:p>
        </w:tc>
        <w:tc>
          <w:tcPr>
            <w:tcW w:w="2721" w:type="dxa"/>
          </w:tcPr>
          <w:p w:rsidR="003C1817" w:rsidRPr="003C1817" w:rsidRDefault="003C1817" w:rsidP="003C1817">
            <w:pPr>
              <w:spacing w:after="1" w:line="280" w:lineRule="atLeast"/>
              <w:rPr>
                <w:color w:val="auto"/>
              </w:rPr>
            </w:pPr>
            <w:r w:rsidRPr="003C1817">
              <w:rPr>
                <w:rFonts w:ascii="Times New Roman" w:hAnsi="Times New Roman" w:cs="Times New Roman"/>
                <w:color w:val="auto"/>
                <w:sz w:val="28"/>
              </w:rPr>
              <w:t xml:space="preserve">Нормативный правовой акт, устанавливающий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официально опубликован</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Приводятся сведения о дате и источнике официального опубликования НПА, а также НПА и их структурные единицы, устанавливающие порядок официального опубликования НПА соответствующего вида.</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2721" w:type="dxa"/>
            <w:vAlign w:val="bottom"/>
          </w:tcPr>
          <w:p w:rsidR="003C1817" w:rsidRPr="003C1817" w:rsidRDefault="003C1817" w:rsidP="003C1817">
            <w:pPr>
              <w:spacing w:after="1" w:line="280" w:lineRule="atLeast"/>
              <w:rPr>
                <w:color w:val="auto"/>
              </w:rPr>
            </w:pPr>
            <w:r w:rsidRPr="003C1817">
              <w:rPr>
                <w:rFonts w:ascii="Times New Roman" w:hAnsi="Times New Roman" w:cs="Times New Roman"/>
                <w:color w:val="auto"/>
                <w:sz w:val="28"/>
              </w:rPr>
              <w:t xml:space="preserve">Оцениваемые обязательные требования включены в реестр </w:t>
            </w:r>
            <w:r w:rsidRPr="003C1817">
              <w:rPr>
                <w:rFonts w:ascii="Times New Roman" w:hAnsi="Times New Roman" w:cs="Times New Roman"/>
                <w:color w:val="auto"/>
                <w:sz w:val="28"/>
              </w:rPr>
              <w:lastRenderedPageBreak/>
              <w:t xml:space="preserve">обязательных требований, предусмотренный </w:t>
            </w:r>
            <w:hyperlink r:id="rId14" w:history="1">
              <w:r w:rsidRPr="003C1817">
                <w:rPr>
                  <w:rFonts w:ascii="Times New Roman" w:hAnsi="Times New Roman" w:cs="Times New Roman"/>
                  <w:color w:val="auto"/>
                  <w:sz w:val="28"/>
                </w:rPr>
                <w:t>статьей 10</w:t>
              </w:r>
            </w:hyperlink>
            <w:r w:rsidRPr="003C1817">
              <w:rPr>
                <w:rFonts w:ascii="Times New Roman" w:hAnsi="Times New Roman" w:cs="Times New Roman"/>
                <w:color w:val="auto"/>
                <w:sz w:val="28"/>
              </w:rPr>
              <w:t xml:space="preserve"> Федерального закона № 247-ФЗ</w:t>
            </w:r>
          </w:p>
        </w:tc>
        <w:tc>
          <w:tcPr>
            <w:tcW w:w="1191" w:type="dxa"/>
          </w:tcPr>
          <w:p w:rsidR="003C1817" w:rsidRPr="003C1817" w:rsidRDefault="003C1817" w:rsidP="003C1817">
            <w:pPr>
              <w:spacing w:after="1" w:line="280" w:lineRule="atLeast"/>
              <w:rPr>
                <w:color w:val="auto"/>
              </w:rPr>
            </w:pPr>
          </w:p>
        </w:tc>
        <w:tc>
          <w:tcPr>
            <w:tcW w:w="7243" w:type="dxa"/>
          </w:tcPr>
          <w:p w:rsidR="003C1817" w:rsidRPr="003C1817" w:rsidRDefault="003C1817" w:rsidP="003C1817">
            <w:pPr>
              <w:spacing w:after="1" w:line="280" w:lineRule="atLeast"/>
              <w:rPr>
                <w:color w:val="auto"/>
              </w:rPr>
            </w:pPr>
            <w:proofErr w:type="gramStart"/>
            <w:r w:rsidRPr="003C1817">
              <w:rPr>
                <w:rFonts w:ascii="Times New Roman" w:hAnsi="Times New Roman" w:cs="Times New Roman"/>
                <w:color w:val="auto"/>
                <w:sz w:val="28"/>
              </w:rPr>
              <w:t>Заполняется</w:t>
            </w:r>
            <w:proofErr w:type="gramEnd"/>
            <w:r w:rsidRPr="003C1817">
              <w:rPr>
                <w:rFonts w:ascii="Times New Roman" w:hAnsi="Times New Roman" w:cs="Times New Roman"/>
                <w:color w:val="auto"/>
                <w:sz w:val="28"/>
              </w:rPr>
              <w:t xml:space="preserve"> начиная с 1 июня 2021 г. (срок формирования реестра всеми ответственными федеральными органами исполнительной власти)</w:t>
            </w:r>
          </w:p>
          <w:p w:rsidR="003C1817" w:rsidRPr="003C1817" w:rsidRDefault="003C1817" w:rsidP="003C1817">
            <w:pPr>
              <w:spacing w:after="1" w:line="280" w:lineRule="atLeast"/>
              <w:rPr>
                <w:color w:val="auto"/>
              </w:rPr>
            </w:pPr>
            <w:r w:rsidRPr="003C1817">
              <w:rPr>
                <w:rFonts w:ascii="Times New Roman" w:hAnsi="Times New Roman" w:cs="Times New Roman"/>
                <w:color w:val="auto"/>
                <w:sz w:val="28"/>
              </w:rPr>
              <w:t xml:space="preserve">Приводится ссылка на соответствующую страницу </w:t>
            </w:r>
            <w:r w:rsidRPr="003C1817">
              <w:rPr>
                <w:rFonts w:ascii="Times New Roman" w:hAnsi="Times New Roman" w:cs="Times New Roman"/>
                <w:color w:val="auto"/>
                <w:sz w:val="28"/>
              </w:rPr>
              <w:lastRenderedPageBreak/>
              <w:t xml:space="preserve">официального сайта органа государственной власти с указанием порядкового номера, присвоенного соответствующим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xml:space="preserve"> </w:t>
            </w:r>
            <w:proofErr w:type="gramStart"/>
            <w:r w:rsidRPr="003C1817">
              <w:rPr>
                <w:rFonts w:ascii="Times New Roman" w:hAnsi="Times New Roman" w:cs="Times New Roman"/>
                <w:color w:val="auto"/>
                <w:sz w:val="28"/>
              </w:rPr>
              <w:t>в</w:t>
            </w:r>
            <w:proofErr w:type="gramEnd"/>
            <w:r w:rsidRPr="003C1817">
              <w:rPr>
                <w:rFonts w:ascii="Times New Roman" w:hAnsi="Times New Roman" w:cs="Times New Roman"/>
                <w:color w:val="auto"/>
                <w:sz w:val="28"/>
              </w:rPr>
              <w:t xml:space="preserve"> реестре обязательных требований, предусмотренном </w:t>
            </w:r>
            <w:hyperlink r:id="rId15" w:history="1">
              <w:r w:rsidRPr="003C1817">
                <w:rPr>
                  <w:rFonts w:ascii="Times New Roman" w:hAnsi="Times New Roman" w:cs="Times New Roman"/>
                  <w:color w:val="auto"/>
                  <w:sz w:val="28"/>
                </w:rPr>
                <w:t>статьей 10</w:t>
              </w:r>
            </w:hyperlink>
            <w:r w:rsidRPr="003C1817">
              <w:rPr>
                <w:rFonts w:ascii="Times New Roman" w:hAnsi="Times New Roman" w:cs="Times New Roman"/>
                <w:color w:val="auto"/>
                <w:sz w:val="28"/>
              </w:rPr>
              <w:t xml:space="preserve"> Федерального закона № 247-ФЗ.</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6</w:t>
            </w:r>
          </w:p>
        </w:tc>
        <w:tc>
          <w:tcPr>
            <w:tcW w:w="2721" w:type="dxa"/>
          </w:tcPr>
          <w:p w:rsidR="003C1817" w:rsidRPr="003C1817" w:rsidRDefault="003C1817" w:rsidP="003C1817">
            <w:pPr>
              <w:spacing w:after="1" w:line="280" w:lineRule="atLeast"/>
              <w:rPr>
                <w:color w:val="auto"/>
              </w:rPr>
            </w:pPr>
            <w:proofErr w:type="gramStart"/>
            <w:r w:rsidRPr="003C1817">
              <w:rPr>
                <w:rFonts w:ascii="Times New Roman" w:hAnsi="Times New Roman" w:cs="Times New Roman"/>
                <w:color w:val="auto"/>
                <w:sz w:val="28"/>
              </w:rPr>
              <w:t xml:space="preserve">Оцениваемые обязательные требования включены в размещенный на официальном сайте органа государственной власти, осуществляющего государственный контроль (надзор), предоставление лицензий и иных разрешений, аккредитацию, перечень нормативных правовых актов (их отдельных положений), </w:t>
            </w:r>
            <w:r w:rsidRPr="003C1817">
              <w:rPr>
                <w:rFonts w:ascii="Times New Roman" w:hAnsi="Times New Roman" w:cs="Times New Roman"/>
                <w:color w:val="auto"/>
                <w:sz w:val="28"/>
              </w:rPr>
              <w:lastRenderedPageBreak/>
              <w:t>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w:t>
            </w:r>
            <w:proofErr w:type="gramEnd"/>
          </w:p>
        </w:tc>
        <w:tc>
          <w:tcPr>
            <w:tcW w:w="1191" w:type="dxa"/>
          </w:tcPr>
          <w:p w:rsidR="003C1817" w:rsidRPr="003C1817" w:rsidRDefault="003C1817" w:rsidP="003C1817">
            <w:pPr>
              <w:spacing w:after="1" w:line="280" w:lineRule="atLeast"/>
              <w:rPr>
                <w:color w:val="auto"/>
              </w:rPr>
            </w:pPr>
          </w:p>
        </w:tc>
        <w:tc>
          <w:tcPr>
            <w:tcW w:w="7243" w:type="dxa"/>
          </w:tcPr>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 xml:space="preserve">Заполняется для ОТ, оценка </w:t>
            </w:r>
            <w:proofErr w:type="gramStart"/>
            <w:r w:rsidRPr="003C1817">
              <w:rPr>
                <w:rFonts w:ascii="Times New Roman" w:hAnsi="Times New Roman" w:cs="Times New Roman"/>
                <w:color w:val="auto"/>
                <w:sz w:val="28"/>
              </w:rPr>
              <w:t>соблюдения</w:t>
            </w:r>
            <w:proofErr w:type="gramEnd"/>
            <w:r w:rsidRPr="003C1817">
              <w:rPr>
                <w:rFonts w:ascii="Times New Roman" w:hAnsi="Times New Roman" w:cs="Times New Roman"/>
                <w:color w:val="auto"/>
                <w:sz w:val="28"/>
              </w:rPr>
              <w:t xml:space="preserve"> которых осуществляется в рамках государственного контроля (надзора), предоставления лицензий и иных разрешений, аккредитации.</w:t>
            </w:r>
          </w:p>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Приводится ссылка на соответствующую страницу официального сайта органа государственной власти с указанием порядкового номера, присвоенного соответствующим НПА в Перечне.</w:t>
            </w:r>
          </w:p>
        </w:tc>
      </w:tr>
      <w:tr w:rsidR="003C1817" w:rsidRPr="003C1817" w:rsidTr="00A61FC2">
        <w:tc>
          <w:tcPr>
            <w:tcW w:w="11750" w:type="dxa"/>
            <w:gridSpan w:val="4"/>
          </w:tcPr>
          <w:p w:rsidR="003C1817" w:rsidRPr="003C1817" w:rsidRDefault="003C1817" w:rsidP="003C1817">
            <w:pPr>
              <w:spacing w:after="1" w:line="280" w:lineRule="atLeast"/>
            </w:pPr>
            <w:r w:rsidRPr="003C1817">
              <w:rPr>
                <w:rFonts w:ascii="Times New Roman" w:hAnsi="Times New Roman" w:cs="Times New Roman"/>
                <w:sz w:val="28"/>
              </w:rPr>
              <w:lastRenderedPageBreak/>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pPr>
      <w:r w:rsidRPr="003C1817">
        <w:rPr>
          <w:rFonts w:ascii="Times New Roman" w:hAnsi="Times New Roman" w:cs="Times New Roman"/>
          <w:sz w:val="28"/>
        </w:rPr>
        <w:t>Вывод о соблюдении принципа: "да" либо "нет" ("да" - при условии выполнения всех критериев с учетом обязательности их применения, "нет" - в случае невыполнения хотя бы одного из критериев с учетом обязательности их применения).</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4"/>
      </w:pPr>
      <w:bookmarkStart w:id="29" w:name="P491"/>
      <w:bookmarkEnd w:id="29"/>
      <w:r w:rsidRPr="003C1817">
        <w:rPr>
          <w:rFonts w:ascii="Times New Roman" w:hAnsi="Times New Roman" w:cs="Times New Roman"/>
          <w:sz w:val="28"/>
        </w:rPr>
        <w:t>10.1.5. Принцип исполнимости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bookmarkStart w:id="30" w:name="P493"/>
      <w:bookmarkEnd w:id="30"/>
      <w:r w:rsidRPr="003C1817">
        <w:rPr>
          <w:rFonts w:ascii="Times New Roman" w:hAnsi="Times New Roman" w:cs="Times New Roman"/>
          <w:sz w:val="28"/>
        </w:rPr>
        <w:t>Таблица № 11</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721"/>
        <w:gridCol w:w="1191"/>
        <w:gridCol w:w="7243"/>
      </w:tblGrid>
      <w:tr w:rsidR="003C1817" w:rsidRPr="003C1817" w:rsidTr="00A61FC2">
        <w:tc>
          <w:tcPr>
            <w:tcW w:w="11750" w:type="dxa"/>
            <w:gridSpan w:val="4"/>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Критерий</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Выполнен либо не выполнен</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t>Обоснование</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72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7243"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r>
      <w:tr w:rsidR="003C1817" w:rsidRPr="003C1817" w:rsidTr="00A61FC2">
        <w:tc>
          <w:tcPr>
            <w:tcW w:w="595"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721" w:type="dxa"/>
            <w:vMerge w:val="restart"/>
          </w:tcPr>
          <w:p w:rsidR="003C1817" w:rsidRPr="003C1817" w:rsidRDefault="003C1817" w:rsidP="003C1817">
            <w:pPr>
              <w:spacing w:after="1" w:line="280" w:lineRule="atLeast"/>
            </w:pPr>
            <w:proofErr w:type="gramStart"/>
            <w:r w:rsidRPr="003C1817">
              <w:rPr>
                <w:rFonts w:ascii="Times New Roman" w:hAnsi="Times New Roman" w:cs="Times New Roman"/>
                <w:sz w:val="28"/>
              </w:rPr>
              <w:t>Оцениваемые</w:t>
            </w:r>
            <w:proofErr w:type="gramEnd"/>
            <w:r w:rsidRPr="003C1817">
              <w:rPr>
                <w:rFonts w:ascii="Times New Roman" w:hAnsi="Times New Roman" w:cs="Times New Roman"/>
                <w:sz w:val="28"/>
              </w:rPr>
              <w:t xml:space="preserve"> ОТ являются фактически исполнимыми</w:t>
            </w:r>
          </w:p>
        </w:tc>
        <w:tc>
          <w:tcPr>
            <w:tcW w:w="1191" w:type="dxa"/>
            <w:vMerge w:val="restart"/>
          </w:tcPr>
          <w:p w:rsidR="003C1817" w:rsidRPr="003C1817" w:rsidRDefault="003C1817" w:rsidP="003C1817">
            <w:pPr>
              <w:spacing w:after="1" w:line="280" w:lineRule="atLeast"/>
            </w:pPr>
          </w:p>
        </w:tc>
        <w:tc>
          <w:tcPr>
            <w:tcW w:w="7243" w:type="dxa"/>
            <w:tcBorders>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Приводится обоснование, подтверждаемое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tc>
      </w:tr>
      <w:tr w:rsidR="003C1817" w:rsidRPr="003C1817" w:rsidTr="00A61FC2">
        <w:tc>
          <w:tcPr>
            <w:tcW w:w="595" w:type="dxa"/>
            <w:vMerge/>
          </w:tcPr>
          <w:p w:rsidR="003C1817" w:rsidRPr="003C1817" w:rsidRDefault="003C1817" w:rsidP="003C1817"/>
        </w:tc>
        <w:tc>
          <w:tcPr>
            <w:tcW w:w="2721" w:type="dxa"/>
            <w:vMerge/>
          </w:tcPr>
          <w:p w:rsidR="003C1817" w:rsidRPr="003C1817" w:rsidRDefault="003C1817" w:rsidP="003C1817"/>
        </w:tc>
        <w:tc>
          <w:tcPr>
            <w:tcW w:w="1191" w:type="dxa"/>
            <w:vMerge/>
          </w:tcPr>
          <w:p w:rsidR="003C1817" w:rsidRPr="003C1817" w:rsidRDefault="003C1817" w:rsidP="003C1817"/>
        </w:tc>
        <w:tc>
          <w:tcPr>
            <w:tcW w:w="7243" w:type="dxa"/>
            <w:tcBorders>
              <w:top w:val="nil"/>
            </w:tcBorders>
          </w:tcPr>
          <w:p w:rsidR="003C1817" w:rsidRPr="003C1817" w:rsidRDefault="003C1817" w:rsidP="003C1817">
            <w:pPr>
              <w:spacing w:after="1" w:line="280" w:lineRule="atLeast"/>
              <w:jc w:val="both"/>
              <w:rPr>
                <w:color w:val="auto"/>
              </w:rPr>
            </w:pPr>
            <w:proofErr w:type="gramStart"/>
            <w:r w:rsidRPr="003C1817">
              <w:rPr>
                <w:rFonts w:ascii="Times New Roman" w:hAnsi="Times New Roman" w:cs="Times New Roman"/>
                <w:color w:val="auto"/>
                <w:sz w:val="28"/>
              </w:rPr>
              <w:t>В частности, в случае наличия вступивших в законную силу судебных решений,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фактической невозможности соблюдения ОТ (в том числе в случае, если ОТ предполагает необходимость использования оборудования, которое отсутствует в обращении на территории Российской Федерации, в том числе больше не выпускается), а</w:t>
            </w:r>
            <w:proofErr w:type="gramEnd"/>
            <w:r w:rsidRPr="003C1817">
              <w:rPr>
                <w:rFonts w:ascii="Times New Roman" w:hAnsi="Times New Roman" w:cs="Times New Roman"/>
                <w:color w:val="auto"/>
                <w:sz w:val="28"/>
              </w:rPr>
              <w:t xml:space="preserve"> равно в случае, если доля количества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xml:space="preserve"> (используется </w:t>
            </w:r>
            <w:proofErr w:type="gramStart"/>
            <w:r w:rsidRPr="003C1817">
              <w:rPr>
                <w:rFonts w:ascii="Times New Roman" w:hAnsi="Times New Roman" w:cs="Times New Roman"/>
                <w:color w:val="auto"/>
                <w:sz w:val="28"/>
              </w:rPr>
              <w:lastRenderedPageBreak/>
              <w:t>среднее</w:t>
            </w:r>
            <w:proofErr w:type="gramEnd"/>
            <w:r w:rsidRPr="003C1817">
              <w:rPr>
                <w:rFonts w:ascii="Times New Roman" w:hAnsi="Times New Roman" w:cs="Times New Roman"/>
                <w:color w:val="auto"/>
                <w:sz w:val="28"/>
              </w:rPr>
              <w:t xml:space="preserve"> арифметическое соответствующих долей, указанных в </w:t>
            </w:r>
            <w:hyperlink w:anchor="P792" w:history="1">
              <w:r w:rsidRPr="003C1817">
                <w:rPr>
                  <w:rFonts w:ascii="Times New Roman" w:hAnsi="Times New Roman" w:cs="Times New Roman"/>
                  <w:color w:val="auto"/>
                  <w:sz w:val="28"/>
                </w:rPr>
                <w:t>пункте 10.4</w:t>
              </w:r>
            </w:hyperlink>
            <w:r w:rsidRPr="003C1817">
              <w:rPr>
                <w:rFonts w:ascii="Times New Roman" w:hAnsi="Times New Roman" w:cs="Times New Roman"/>
                <w:color w:val="auto"/>
                <w:sz w:val="28"/>
              </w:rPr>
              <w:t xml:space="preserve"> Доклада), составляет 10% и более, вывод о соблюдении критерия не может быть сделан.</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2</w:t>
            </w:r>
          </w:p>
        </w:tc>
        <w:tc>
          <w:tcPr>
            <w:tcW w:w="2721" w:type="dxa"/>
          </w:tcPr>
          <w:p w:rsidR="003C1817" w:rsidRPr="003C1817" w:rsidRDefault="003C1817" w:rsidP="003C1817">
            <w:pPr>
              <w:spacing w:after="1" w:line="280" w:lineRule="atLeast"/>
            </w:pPr>
            <w:proofErr w:type="gramStart"/>
            <w:r w:rsidRPr="003C1817">
              <w:rPr>
                <w:rFonts w:ascii="Times New Roman" w:hAnsi="Times New Roman" w:cs="Times New Roman"/>
                <w:sz w:val="28"/>
              </w:rPr>
              <w:t>Затраты на соблюдение оцениваемых ОТ соразмерны (пропорциональны) рискам, на снижение либо устранение которых направлено соответствующее регулирование</w:t>
            </w:r>
            <w:proofErr w:type="gramEnd"/>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Приводятся обоснованные фактическими данными результаты анализа следующей информации в совокупности:</w:t>
            </w:r>
          </w:p>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 xml:space="preserve">1) вероятность реализации указанных в </w:t>
            </w:r>
            <w:hyperlink w:anchor="P792" w:history="1">
              <w:r w:rsidRPr="003C1817">
                <w:rPr>
                  <w:rFonts w:ascii="Times New Roman" w:hAnsi="Times New Roman" w:cs="Times New Roman"/>
                  <w:color w:val="auto"/>
                  <w:sz w:val="28"/>
                </w:rPr>
                <w:t>пункте 10.4</w:t>
              </w:r>
            </w:hyperlink>
            <w:r w:rsidRPr="003C1817">
              <w:rPr>
                <w:rFonts w:ascii="Times New Roman" w:hAnsi="Times New Roman" w:cs="Times New Roman"/>
                <w:color w:val="auto"/>
                <w:sz w:val="28"/>
              </w:rPr>
              <w:t xml:space="preserve"> Доклада рисков причинения вреда (ущерба) ОЗЦ, характер и масштаб неблагоприятных последствий вследствие возможной реализации указанных рисков, вероятность наступления таких последствий;</w:t>
            </w:r>
          </w:p>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 xml:space="preserve">2) количественные данные о среднегодовом объеме (размере) предотвращенного вреда (ущерба) ОЗЦ вследствие соблюдения </w:t>
            </w:r>
            <w:proofErr w:type="gramStart"/>
            <w:r w:rsidRPr="003C1817">
              <w:rPr>
                <w:rFonts w:ascii="Times New Roman" w:hAnsi="Times New Roman" w:cs="Times New Roman"/>
                <w:color w:val="auto"/>
                <w:sz w:val="28"/>
              </w:rPr>
              <w:t>оцениваемых</w:t>
            </w:r>
            <w:proofErr w:type="gramEnd"/>
            <w:r w:rsidRPr="003C1817">
              <w:rPr>
                <w:rFonts w:ascii="Times New Roman" w:hAnsi="Times New Roman" w:cs="Times New Roman"/>
                <w:color w:val="auto"/>
                <w:sz w:val="28"/>
              </w:rPr>
              <w:t xml:space="preserve"> ОТ;</w:t>
            </w:r>
          </w:p>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3) наличие альтернативных способов снижения (устранения) соответствующих рисков причинения вреда (ущерба) ОЗЦ;</w:t>
            </w:r>
          </w:p>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 xml:space="preserve">4) среднегодовые прямые издержки субъектов </w:t>
            </w:r>
            <w:proofErr w:type="gramStart"/>
            <w:r w:rsidRPr="003C1817">
              <w:rPr>
                <w:rFonts w:ascii="Times New Roman" w:hAnsi="Times New Roman" w:cs="Times New Roman"/>
                <w:color w:val="auto"/>
                <w:sz w:val="28"/>
              </w:rPr>
              <w:t>регулирования</w:t>
            </w:r>
            <w:proofErr w:type="gramEnd"/>
            <w:r w:rsidRPr="003C1817">
              <w:rPr>
                <w:rFonts w:ascii="Times New Roman" w:hAnsi="Times New Roman" w:cs="Times New Roman"/>
                <w:color w:val="auto"/>
                <w:sz w:val="28"/>
              </w:rPr>
              <w:t xml:space="preserve"> на соблюдение оцениваемых ОТ (используется информация, указанная в </w:t>
            </w:r>
            <w:hyperlink w:anchor="P623" w:history="1">
              <w:r w:rsidRPr="003C1817">
                <w:rPr>
                  <w:rFonts w:ascii="Times New Roman" w:hAnsi="Times New Roman" w:cs="Times New Roman"/>
                  <w:color w:val="auto"/>
                  <w:sz w:val="28"/>
                </w:rPr>
                <w:t>пункте 10.3.2</w:t>
              </w:r>
            </w:hyperlink>
            <w:r w:rsidRPr="003C1817">
              <w:rPr>
                <w:rFonts w:ascii="Times New Roman" w:hAnsi="Times New Roman" w:cs="Times New Roman"/>
                <w:color w:val="auto"/>
                <w:sz w:val="28"/>
              </w:rPr>
              <w:t xml:space="preserve"> Доклада);</w:t>
            </w:r>
          </w:p>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5) вероятные среднегодовые прямые издержки субъектов регулирования, связанные с применением альтернативных способов снижения (устранения) соответствующих рисков причинения вреда (ущерба) ОЗЦ.</w:t>
            </w:r>
          </w:p>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 xml:space="preserve">На основании результатов указанного анализа приводится обоснованный фактическими данными вывод о </w:t>
            </w:r>
            <w:r w:rsidRPr="003C1817">
              <w:rPr>
                <w:rFonts w:ascii="Times New Roman" w:hAnsi="Times New Roman" w:cs="Times New Roman"/>
                <w:color w:val="auto"/>
                <w:sz w:val="28"/>
              </w:rPr>
              <w:lastRenderedPageBreak/>
              <w:t xml:space="preserve">соразмерности затрат на соблюдение оцениваемых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xml:space="preserve"> </w:t>
            </w:r>
            <w:proofErr w:type="gramStart"/>
            <w:r w:rsidRPr="003C1817">
              <w:rPr>
                <w:rFonts w:ascii="Times New Roman" w:hAnsi="Times New Roman" w:cs="Times New Roman"/>
                <w:color w:val="auto"/>
                <w:sz w:val="28"/>
              </w:rPr>
              <w:t>рискам</w:t>
            </w:r>
            <w:proofErr w:type="gramEnd"/>
            <w:r w:rsidRPr="003C1817">
              <w:rPr>
                <w:rFonts w:ascii="Times New Roman" w:hAnsi="Times New Roman" w:cs="Times New Roman"/>
                <w:color w:val="auto"/>
                <w:sz w:val="28"/>
              </w:rPr>
              <w:t xml:space="preserve"> причинения вреда (ущерба) ОЗЦ.</w:t>
            </w:r>
          </w:p>
          <w:p w:rsidR="003C1817" w:rsidRPr="003C1817" w:rsidRDefault="003C1817" w:rsidP="003C1817">
            <w:pPr>
              <w:spacing w:after="1" w:line="280" w:lineRule="atLeast"/>
              <w:jc w:val="both"/>
              <w:rPr>
                <w:color w:val="auto"/>
              </w:rPr>
            </w:pPr>
            <w:r w:rsidRPr="003C1817">
              <w:rPr>
                <w:rFonts w:ascii="Times New Roman" w:hAnsi="Times New Roman" w:cs="Times New Roman"/>
                <w:color w:val="auto"/>
                <w:sz w:val="28"/>
              </w:rPr>
              <w:t xml:space="preserve">В частности, в случае если по результатам анализа установлено, что среднегодовые прямые издержки субъектов </w:t>
            </w:r>
            <w:proofErr w:type="gramStart"/>
            <w:r w:rsidRPr="003C1817">
              <w:rPr>
                <w:rFonts w:ascii="Times New Roman" w:hAnsi="Times New Roman" w:cs="Times New Roman"/>
                <w:color w:val="auto"/>
                <w:sz w:val="28"/>
              </w:rPr>
              <w:t>регулирования</w:t>
            </w:r>
            <w:proofErr w:type="gramEnd"/>
            <w:r w:rsidRPr="003C1817">
              <w:rPr>
                <w:rFonts w:ascii="Times New Roman" w:hAnsi="Times New Roman" w:cs="Times New Roman"/>
                <w:color w:val="auto"/>
                <w:sz w:val="28"/>
              </w:rPr>
              <w:t xml:space="preserve"> на соблюдение оцениваемых ОТ выше, чем среднегодовой объем (размер) предотвращенного вреда (ущерба) ОЗЦ вследствие соблюдения оцениваемых ОТ, или выше, чем вероятные среднегодовые прямые издержки субъектов регулирования, связанные с применением альтернативных способов снижения (устранения) рисков причинения вреда (ущерба) ОЗЦ, вывод о соблюдении критерия не может быть </w:t>
            </w:r>
            <w:proofErr w:type="gramStart"/>
            <w:r w:rsidRPr="003C1817">
              <w:rPr>
                <w:rFonts w:ascii="Times New Roman" w:hAnsi="Times New Roman" w:cs="Times New Roman"/>
                <w:color w:val="auto"/>
                <w:sz w:val="28"/>
              </w:rPr>
              <w:t>сделан</w:t>
            </w:r>
            <w:proofErr w:type="gramEnd"/>
            <w:r w:rsidRPr="003C1817">
              <w:rPr>
                <w:rFonts w:ascii="Times New Roman" w:hAnsi="Times New Roman" w:cs="Times New Roman"/>
                <w:color w:val="auto"/>
                <w:sz w:val="28"/>
              </w:rPr>
              <w:t>.</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3</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Прямые издержки субъектов регулирования, связанные с соблюдением ОТ, не являются причиной отказа от ведения соответствующей предпринимательской или иной экономической деятельности</w:t>
            </w:r>
          </w:p>
        </w:tc>
        <w:tc>
          <w:tcPr>
            <w:tcW w:w="1191" w:type="dxa"/>
          </w:tcPr>
          <w:p w:rsidR="003C1817" w:rsidRPr="003C1817" w:rsidRDefault="003C1817" w:rsidP="003C1817">
            <w:pPr>
              <w:spacing w:after="1" w:line="280" w:lineRule="atLeast"/>
            </w:pPr>
          </w:p>
        </w:tc>
        <w:tc>
          <w:tcPr>
            <w:tcW w:w="7243" w:type="dxa"/>
            <w:vAlign w:val="bottom"/>
          </w:tcPr>
          <w:p w:rsidR="003C1817" w:rsidRPr="003C1817" w:rsidRDefault="003C1817" w:rsidP="003C1817">
            <w:pPr>
              <w:spacing w:after="1" w:line="280" w:lineRule="atLeast"/>
              <w:jc w:val="both"/>
            </w:pPr>
            <w:r w:rsidRPr="003C1817">
              <w:rPr>
                <w:rFonts w:ascii="Times New Roman" w:hAnsi="Times New Roman" w:cs="Times New Roman"/>
                <w:sz w:val="28"/>
              </w:rPr>
              <w:t>Анализируются данные:</w:t>
            </w:r>
          </w:p>
          <w:p w:rsidR="003C1817" w:rsidRPr="003C1817" w:rsidRDefault="003C1817" w:rsidP="003C1817">
            <w:pPr>
              <w:spacing w:after="1" w:line="280" w:lineRule="atLeast"/>
              <w:jc w:val="both"/>
              <w:rPr>
                <w:color w:val="auto"/>
              </w:rPr>
            </w:pPr>
            <w:r w:rsidRPr="003C1817">
              <w:rPr>
                <w:rFonts w:ascii="Times New Roman" w:hAnsi="Times New Roman" w:cs="Times New Roman"/>
                <w:sz w:val="28"/>
              </w:rPr>
              <w:t xml:space="preserve">1) </w:t>
            </w:r>
            <w:r w:rsidRPr="003C1817">
              <w:rPr>
                <w:rFonts w:ascii="Times New Roman" w:hAnsi="Times New Roman" w:cs="Times New Roman"/>
                <w:color w:val="auto"/>
                <w:sz w:val="28"/>
              </w:rPr>
              <w:t xml:space="preserve">о динамике численности субъектов регулирования в период действия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xml:space="preserve"> (используется </w:t>
            </w:r>
            <w:proofErr w:type="gramStart"/>
            <w:r w:rsidRPr="003C1817">
              <w:rPr>
                <w:rFonts w:ascii="Times New Roman" w:hAnsi="Times New Roman" w:cs="Times New Roman"/>
                <w:color w:val="auto"/>
                <w:sz w:val="28"/>
              </w:rPr>
              <w:t>информация</w:t>
            </w:r>
            <w:proofErr w:type="gramEnd"/>
            <w:r w:rsidRPr="003C1817">
              <w:rPr>
                <w:rFonts w:ascii="Times New Roman" w:hAnsi="Times New Roman" w:cs="Times New Roman"/>
                <w:color w:val="auto"/>
                <w:sz w:val="28"/>
              </w:rPr>
              <w:t xml:space="preserve">, указанная в </w:t>
            </w:r>
            <w:hyperlink w:anchor="P216" w:history="1">
              <w:r w:rsidRPr="003C1817">
                <w:rPr>
                  <w:rFonts w:ascii="Times New Roman" w:hAnsi="Times New Roman" w:cs="Times New Roman"/>
                  <w:color w:val="auto"/>
                  <w:sz w:val="28"/>
                </w:rPr>
                <w:t>пункте 9.3</w:t>
              </w:r>
            </w:hyperlink>
            <w:r w:rsidRPr="003C1817">
              <w:rPr>
                <w:rFonts w:ascii="Times New Roman" w:hAnsi="Times New Roman" w:cs="Times New Roman"/>
                <w:color w:val="auto"/>
                <w:sz w:val="28"/>
              </w:rPr>
              <w:t xml:space="preserve"> Доклада);</w:t>
            </w:r>
          </w:p>
          <w:p w:rsidR="003C1817" w:rsidRPr="003C1817" w:rsidRDefault="003C1817" w:rsidP="003C1817">
            <w:pPr>
              <w:spacing w:after="1" w:line="280" w:lineRule="atLeast"/>
              <w:jc w:val="both"/>
            </w:pPr>
            <w:r w:rsidRPr="003C1817">
              <w:rPr>
                <w:rFonts w:ascii="Times New Roman" w:hAnsi="Times New Roman" w:cs="Times New Roman"/>
                <w:color w:val="auto"/>
                <w:sz w:val="28"/>
              </w:rPr>
              <w:t xml:space="preserve">2) о динамике численности субъектов регулирования, в отношении которых в период </w:t>
            </w:r>
            <w:r w:rsidRPr="003C1817">
              <w:rPr>
                <w:rFonts w:ascii="Times New Roman" w:hAnsi="Times New Roman" w:cs="Times New Roman"/>
                <w:sz w:val="28"/>
              </w:rPr>
              <w:t>действия ОТ (но не более 6 лет, предшествующих году подготовки Доклада) реализованы и (или) инициированы процедуры банкротства или ликвидации;</w:t>
            </w:r>
          </w:p>
          <w:p w:rsidR="003C1817" w:rsidRPr="003C1817" w:rsidRDefault="003C1817" w:rsidP="003C1817">
            <w:pPr>
              <w:spacing w:after="1" w:line="280" w:lineRule="atLeast"/>
              <w:jc w:val="both"/>
            </w:pPr>
            <w:r w:rsidRPr="003C1817">
              <w:rPr>
                <w:rFonts w:ascii="Times New Roman" w:hAnsi="Times New Roman" w:cs="Times New Roman"/>
                <w:sz w:val="28"/>
              </w:rPr>
              <w:t xml:space="preserve">3) о динамике уровня конкуренции в период действия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(используется </w:t>
            </w:r>
            <w:proofErr w:type="gramStart"/>
            <w:r w:rsidRPr="003C1817">
              <w:rPr>
                <w:rFonts w:ascii="Times New Roman" w:hAnsi="Times New Roman" w:cs="Times New Roman"/>
                <w:sz w:val="28"/>
              </w:rPr>
              <w:t>информация</w:t>
            </w:r>
            <w:proofErr w:type="gramEnd"/>
            <w:r w:rsidRPr="003C1817">
              <w:rPr>
                <w:rFonts w:ascii="Times New Roman" w:hAnsi="Times New Roman" w:cs="Times New Roman"/>
                <w:sz w:val="28"/>
              </w:rPr>
              <w:t xml:space="preserve"> об уровне конкуренции, полученная от субъектов регулирования);</w:t>
            </w:r>
          </w:p>
          <w:p w:rsidR="003C1817" w:rsidRPr="003C1817" w:rsidRDefault="003C1817" w:rsidP="003C1817">
            <w:pPr>
              <w:spacing w:after="1" w:line="280" w:lineRule="atLeast"/>
              <w:jc w:val="both"/>
              <w:rPr>
                <w:color w:val="auto"/>
              </w:rPr>
            </w:pPr>
            <w:r w:rsidRPr="003C1817">
              <w:rPr>
                <w:rFonts w:ascii="Times New Roman" w:hAnsi="Times New Roman" w:cs="Times New Roman"/>
                <w:sz w:val="28"/>
              </w:rPr>
              <w:t xml:space="preserve">4) о динамике объема инвестиций в основной капитал в соответствующей сфере предпринимательской или иной </w:t>
            </w:r>
            <w:r w:rsidRPr="003C1817">
              <w:rPr>
                <w:rFonts w:ascii="Times New Roman" w:hAnsi="Times New Roman" w:cs="Times New Roman"/>
                <w:sz w:val="28"/>
              </w:rPr>
              <w:lastRenderedPageBreak/>
              <w:t xml:space="preserve">экономической деятельности, а также о структуре таких инвестиций по источнику осуществления (используется информация, </w:t>
            </w:r>
            <w:r w:rsidRPr="003C1817">
              <w:rPr>
                <w:rFonts w:ascii="Times New Roman" w:hAnsi="Times New Roman" w:cs="Times New Roman"/>
                <w:color w:val="auto"/>
                <w:sz w:val="28"/>
              </w:rPr>
              <w:t xml:space="preserve">указанная в </w:t>
            </w:r>
            <w:hyperlink w:anchor="P584" w:history="1">
              <w:r w:rsidRPr="003C1817">
                <w:rPr>
                  <w:rFonts w:ascii="Times New Roman" w:hAnsi="Times New Roman" w:cs="Times New Roman"/>
                  <w:color w:val="auto"/>
                  <w:sz w:val="28"/>
                </w:rPr>
                <w:t>пункте 10.3.1</w:t>
              </w:r>
            </w:hyperlink>
            <w:r w:rsidRPr="003C1817">
              <w:rPr>
                <w:rFonts w:ascii="Times New Roman" w:hAnsi="Times New Roman" w:cs="Times New Roman"/>
                <w:color w:val="auto"/>
                <w:sz w:val="28"/>
              </w:rPr>
              <w:t xml:space="preserve"> Доклада);</w:t>
            </w:r>
          </w:p>
          <w:p w:rsidR="003C1817" w:rsidRPr="003C1817" w:rsidRDefault="003C1817" w:rsidP="003C1817">
            <w:pPr>
              <w:spacing w:after="1" w:line="280" w:lineRule="atLeast"/>
              <w:jc w:val="both"/>
            </w:pPr>
            <w:r w:rsidRPr="003C1817">
              <w:rPr>
                <w:rFonts w:ascii="Times New Roman" w:hAnsi="Times New Roman" w:cs="Times New Roman"/>
                <w:color w:val="auto"/>
                <w:sz w:val="28"/>
              </w:rPr>
              <w:t>5) информация, полученная от субъектов регулирования</w:t>
            </w:r>
            <w:r w:rsidRPr="003C1817">
              <w:rPr>
                <w:rFonts w:ascii="Times New Roman" w:hAnsi="Times New Roman" w:cs="Times New Roman"/>
                <w:sz w:val="28"/>
              </w:rPr>
              <w:t xml:space="preserve">, о влиянии объема издержек на соблюдение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на</w:t>
            </w:r>
            <w:proofErr w:type="gramEnd"/>
            <w:r w:rsidRPr="003C1817">
              <w:rPr>
                <w:rFonts w:ascii="Times New Roman" w:hAnsi="Times New Roman" w:cs="Times New Roman"/>
                <w:sz w:val="28"/>
              </w:rPr>
              <w:t xml:space="preserve">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rsidR="003C1817" w:rsidRPr="003C1817" w:rsidRDefault="003C1817" w:rsidP="003C1817">
            <w:pPr>
              <w:spacing w:after="1" w:line="280" w:lineRule="atLeast"/>
              <w:jc w:val="both"/>
            </w:pPr>
            <w:r w:rsidRPr="003C1817">
              <w:rPr>
                <w:rFonts w:ascii="Times New Roman" w:hAnsi="Times New Roman" w:cs="Times New Roman"/>
                <w:sz w:val="28"/>
              </w:rPr>
              <w:t>На основании результатов такого анализа приводится обоснование выполнения критерия.</w:t>
            </w:r>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4</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 xml:space="preserve">Исполнение оцениваемых ОТ не приводит к невозможности исполнения других </w:t>
            </w:r>
            <w:proofErr w:type="gramStart"/>
            <w:r w:rsidRPr="003C1817">
              <w:rPr>
                <w:rFonts w:ascii="Times New Roman" w:hAnsi="Times New Roman" w:cs="Times New Roman"/>
                <w:sz w:val="28"/>
              </w:rPr>
              <w:t>ОТ</w:t>
            </w:r>
            <w:proofErr w:type="gramEnd"/>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Приводится обоснование, подтвержденное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rsidR="003C1817" w:rsidRPr="003C1817" w:rsidRDefault="003C1817" w:rsidP="003C1817">
            <w:pPr>
              <w:spacing w:after="1" w:line="280" w:lineRule="atLeast"/>
              <w:jc w:val="both"/>
            </w:pPr>
            <w:proofErr w:type="gramStart"/>
            <w:r w:rsidRPr="003C1817">
              <w:rPr>
                <w:rFonts w:ascii="Times New Roman" w:hAnsi="Times New Roman" w:cs="Times New Roman"/>
                <w:sz w:val="28"/>
              </w:rPr>
              <w:t>В частности, в случае наличия вступивших в законную силу судебных решений, предписаний, выданных по результатам контрольно-надзорных мероприятий, иных результатов контрольно-надзорных мероприятий, результатов реализации иных форм оценки соблюдения ОТ, свидетельствующих о невозможности соблюдения иных ОТ вследствие соблюдения оцениваемых ОТ, вывод о соблюдении критерия не может быть сделан.</w:t>
            </w:r>
            <w:proofErr w:type="gramEnd"/>
          </w:p>
        </w:tc>
      </w:tr>
      <w:tr w:rsidR="003C1817" w:rsidRPr="003C1817" w:rsidTr="00A61FC2">
        <w:tc>
          <w:tcPr>
            <w:tcW w:w="595"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2721" w:type="dxa"/>
          </w:tcPr>
          <w:p w:rsidR="003C1817" w:rsidRPr="003C1817" w:rsidRDefault="003C1817" w:rsidP="003C1817">
            <w:pPr>
              <w:spacing w:after="1" w:line="280" w:lineRule="atLeast"/>
            </w:pPr>
            <w:r w:rsidRPr="003C1817">
              <w:rPr>
                <w:rFonts w:ascii="Times New Roman" w:hAnsi="Times New Roman" w:cs="Times New Roman"/>
                <w:sz w:val="28"/>
              </w:rPr>
              <w:t xml:space="preserve">Удобство соблюдения </w:t>
            </w:r>
            <w:proofErr w:type="gramStart"/>
            <w:r w:rsidRPr="003C1817">
              <w:rPr>
                <w:rFonts w:ascii="Times New Roman" w:hAnsi="Times New Roman" w:cs="Times New Roman"/>
                <w:sz w:val="28"/>
              </w:rPr>
              <w:lastRenderedPageBreak/>
              <w:t>оцениваемых</w:t>
            </w:r>
            <w:proofErr w:type="gramEnd"/>
            <w:r w:rsidRPr="003C1817">
              <w:rPr>
                <w:rFonts w:ascii="Times New Roman" w:hAnsi="Times New Roman" w:cs="Times New Roman"/>
                <w:sz w:val="28"/>
              </w:rPr>
              <w:t xml:space="preserve"> ОТ</w:t>
            </w:r>
          </w:p>
        </w:tc>
        <w:tc>
          <w:tcPr>
            <w:tcW w:w="1191" w:type="dxa"/>
          </w:tcPr>
          <w:p w:rsidR="003C1817" w:rsidRPr="003C1817" w:rsidRDefault="003C1817" w:rsidP="003C1817">
            <w:pPr>
              <w:spacing w:after="1" w:line="280" w:lineRule="atLeast"/>
            </w:pPr>
          </w:p>
        </w:tc>
        <w:tc>
          <w:tcPr>
            <w:tcW w:w="7243" w:type="dxa"/>
          </w:tcPr>
          <w:p w:rsidR="003C1817" w:rsidRPr="003C1817" w:rsidRDefault="003C1817" w:rsidP="003C1817">
            <w:pPr>
              <w:spacing w:after="1" w:line="280" w:lineRule="atLeast"/>
              <w:jc w:val="both"/>
            </w:pPr>
            <w:r w:rsidRPr="003C1817">
              <w:rPr>
                <w:rFonts w:ascii="Times New Roman" w:hAnsi="Times New Roman" w:cs="Times New Roman"/>
                <w:sz w:val="28"/>
              </w:rPr>
              <w:t xml:space="preserve">На основании информации, полученной от субъектов регулирования, приводится обоснование удобства </w:t>
            </w:r>
            <w:r w:rsidRPr="003C1817">
              <w:rPr>
                <w:rFonts w:ascii="Times New Roman" w:hAnsi="Times New Roman" w:cs="Times New Roman"/>
                <w:sz w:val="28"/>
              </w:rPr>
              <w:lastRenderedPageBreak/>
              <w:t xml:space="preserve">соблюдения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том числе с точки зрения возможности субъекта регулирования разрешить вопрос, связанный с осуществлением им предпринимательской или иной экономической деятельности, для разрешения которого необходимо исполнить ОТ, с наименьшими затратами времени, материальных, финансовых и (или) иных ресурсов.</w:t>
            </w:r>
          </w:p>
        </w:tc>
      </w:tr>
      <w:tr w:rsidR="003C1817" w:rsidRPr="003C1817" w:rsidTr="00A61FC2">
        <w:tc>
          <w:tcPr>
            <w:tcW w:w="11750" w:type="dxa"/>
            <w:gridSpan w:val="4"/>
          </w:tcPr>
          <w:p w:rsidR="003C1817" w:rsidRPr="003C1817" w:rsidRDefault="003C1817" w:rsidP="003C1817">
            <w:pPr>
              <w:spacing w:after="1" w:line="280" w:lineRule="atLeast"/>
            </w:pPr>
            <w:r w:rsidRPr="003C1817">
              <w:rPr>
                <w:rFonts w:ascii="Times New Roman" w:hAnsi="Times New Roman" w:cs="Times New Roman"/>
                <w:sz w:val="28"/>
              </w:rPr>
              <w:lastRenderedPageBreak/>
              <w:t>Источники сведений:</w:t>
            </w:r>
          </w:p>
        </w:tc>
      </w:tr>
    </w:tbl>
    <w:p w:rsidR="003C1817" w:rsidRPr="003C1817" w:rsidRDefault="003C1817" w:rsidP="003C1817"/>
    <w:p w:rsidR="003C1817" w:rsidRPr="003C1817" w:rsidRDefault="003C1817" w:rsidP="003C1817"/>
    <w:p w:rsidR="003C1817" w:rsidRPr="003C1817" w:rsidRDefault="003C1817" w:rsidP="003C1817"/>
    <w:p w:rsidR="003C1817" w:rsidRPr="003C1817" w:rsidRDefault="003C1817" w:rsidP="003C1817"/>
    <w:p w:rsidR="003C1817" w:rsidRPr="003C1817" w:rsidRDefault="003C1817" w:rsidP="003C1817"/>
    <w:p w:rsidR="003C1817" w:rsidRPr="003C1817" w:rsidRDefault="003C1817" w:rsidP="003C1817">
      <w:pPr>
        <w:spacing w:after="1" w:line="280" w:lineRule="atLeast"/>
        <w:ind w:firstLine="540"/>
        <w:jc w:val="both"/>
      </w:pPr>
      <w:r w:rsidRPr="003C1817">
        <w:tab/>
      </w:r>
      <w:r w:rsidRPr="003C1817">
        <w:rPr>
          <w:rFonts w:ascii="Times New Roman" w:hAnsi="Times New Roman" w:cs="Times New Roman"/>
          <w:sz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3C1817" w:rsidRPr="003C1817" w:rsidRDefault="003C1817" w:rsidP="003C1817">
      <w:pPr>
        <w:tabs>
          <w:tab w:val="left" w:pos="1485"/>
        </w:tabs>
      </w:pPr>
    </w:p>
    <w:p w:rsidR="003C1817" w:rsidRPr="003C1817" w:rsidRDefault="003C1817" w:rsidP="003C1817">
      <w:pPr>
        <w:tabs>
          <w:tab w:val="left" w:pos="1485"/>
        </w:tabs>
        <w:sectPr w:rsidR="003C1817" w:rsidRPr="003C1817">
          <w:pgSz w:w="16840" w:h="11900" w:orient="landscape"/>
          <w:pgMar w:top="1985" w:right="1134" w:bottom="567" w:left="1134" w:header="0" w:footer="0" w:gutter="0"/>
          <w:cols w:space="720"/>
        </w:sectPr>
      </w:pPr>
      <w:r w:rsidRPr="003C1817">
        <w:tab/>
      </w:r>
    </w:p>
    <w:p w:rsidR="003C1817" w:rsidRPr="003C1817" w:rsidRDefault="003C1817" w:rsidP="003C1817">
      <w:pPr>
        <w:spacing w:after="1" w:line="280" w:lineRule="atLeast"/>
        <w:jc w:val="center"/>
        <w:outlineLvl w:val="3"/>
      </w:pPr>
      <w:bookmarkStart w:id="31" w:name="P543"/>
      <w:bookmarkEnd w:id="31"/>
      <w:r w:rsidRPr="003C1817">
        <w:rPr>
          <w:rFonts w:ascii="Times New Roman" w:hAnsi="Times New Roman" w:cs="Times New Roman"/>
          <w:sz w:val="28"/>
        </w:rPr>
        <w:lastRenderedPageBreak/>
        <w:t>10.2. Сведения о достижении целей установления</w:t>
      </w:r>
    </w:p>
    <w:p w:rsidR="003C1817" w:rsidRPr="003C1817" w:rsidRDefault="003C1817" w:rsidP="003C1817">
      <w:pPr>
        <w:spacing w:after="1" w:line="280" w:lineRule="atLeast"/>
        <w:jc w:val="center"/>
      </w:pPr>
      <w:r w:rsidRPr="003C1817">
        <w:rPr>
          <w:rFonts w:ascii="Times New Roman" w:hAnsi="Times New Roman" w:cs="Times New Roman"/>
          <w:sz w:val="28"/>
        </w:rPr>
        <w:t>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r w:rsidRPr="003C1817">
        <w:rPr>
          <w:rFonts w:ascii="Times New Roman" w:hAnsi="Times New Roman" w:cs="Times New Roman"/>
          <w:sz w:val="28"/>
        </w:rPr>
        <w:t>Таблица № 12</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1531"/>
        <w:gridCol w:w="2381"/>
        <w:gridCol w:w="1077"/>
        <w:gridCol w:w="2324"/>
        <w:gridCol w:w="1134"/>
      </w:tblGrid>
      <w:tr w:rsidR="003C1817" w:rsidRPr="003C1817" w:rsidTr="00A61FC2">
        <w:tc>
          <w:tcPr>
            <w:tcW w:w="9037" w:type="dxa"/>
            <w:gridSpan w:val="6"/>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ОТ (в случае если цели ОТ или групп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установленных НПА, различны)</w:t>
            </w:r>
          </w:p>
        </w:tc>
      </w:tr>
      <w:tr w:rsidR="003C1817" w:rsidRPr="003C1817" w:rsidTr="00A61FC2">
        <w:tc>
          <w:tcPr>
            <w:tcW w:w="590"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1531"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Наименование (вид) ОЗЦ, </w:t>
            </w:r>
            <w:proofErr w:type="gramStart"/>
            <w:r w:rsidRPr="003C1817">
              <w:rPr>
                <w:rFonts w:ascii="Times New Roman" w:hAnsi="Times New Roman" w:cs="Times New Roman"/>
                <w:sz w:val="28"/>
              </w:rPr>
              <w:t>защищаемых</w:t>
            </w:r>
            <w:proofErr w:type="gramEnd"/>
            <w:r w:rsidRPr="003C1817">
              <w:rPr>
                <w:rFonts w:ascii="Times New Roman" w:hAnsi="Times New Roman" w:cs="Times New Roman"/>
                <w:sz w:val="28"/>
              </w:rPr>
              <w:t xml:space="preserve"> НПА</w:t>
            </w:r>
          </w:p>
        </w:tc>
        <w:tc>
          <w:tcPr>
            <w:tcW w:w="3458"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t xml:space="preserve">Характеристика заявленных целей установления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(если проводилась ОРВ, то данные приводятся с учетом ОРВ)</w:t>
            </w:r>
          </w:p>
        </w:tc>
        <w:tc>
          <w:tcPr>
            <w:tcW w:w="3458"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t>Текущая ситуация с достижением целей регулирования</w:t>
            </w:r>
          </w:p>
        </w:tc>
      </w:tr>
      <w:tr w:rsidR="003C1817" w:rsidRPr="003C1817" w:rsidTr="00A61FC2">
        <w:tc>
          <w:tcPr>
            <w:tcW w:w="590" w:type="dxa"/>
          </w:tcPr>
          <w:p w:rsidR="003C1817" w:rsidRPr="003C1817" w:rsidRDefault="003C1817" w:rsidP="003C1817">
            <w:pPr>
              <w:spacing w:after="1" w:line="280" w:lineRule="atLeast"/>
            </w:pPr>
          </w:p>
        </w:tc>
        <w:tc>
          <w:tcPr>
            <w:tcW w:w="1531" w:type="dxa"/>
          </w:tcPr>
          <w:p w:rsidR="003C1817" w:rsidRPr="003C1817" w:rsidRDefault="003C1817" w:rsidP="003C1817">
            <w:pPr>
              <w:spacing w:after="1" w:line="280" w:lineRule="atLeast"/>
            </w:pPr>
          </w:p>
        </w:tc>
        <w:tc>
          <w:tcPr>
            <w:tcW w:w="2381" w:type="dxa"/>
          </w:tcPr>
          <w:p w:rsidR="003C1817" w:rsidRPr="003C1817" w:rsidRDefault="003C1817" w:rsidP="003C1817">
            <w:pPr>
              <w:spacing w:after="1" w:line="280" w:lineRule="atLeast"/>
              <w:jc w:val="center"/>
            </w:pPr>
            <w:r w:rsidRPr="003C1817">
              <w:rPr>
                <w:rFonts w:ascii="Times New Roman" w:hAnsi="Times New Roman" w:cs="Times New Roman"/>
                <w:sz w:val="28"/>
              </w:rPr>
              <w:t>Количественные показатели (указывается целевое количественное значение)</w:t>
            </w:r>
          </w:p>
        </w:tc>
        <w:tc>
          <w:tcPr>
            <w:tcW w:w="1077" w:type="dxa"/>
          </w:tcPr>
          <w:p w:rsidR="003C1817" w:rsidRPr="003C1817" w:rsidRDefault="003C1817" w:rsidP="003C1817">
            <w:pPr>
              <w:spacing w:after="1" w:line="280" w:lineRule="atLeast"/>
              <w:jc w:val="center"/>
            </w:pPr>
            <w:r w:rsidRPr="003C1817">
              <w:rPr>
                <w:rFonts w:ascii="Times New Roman" w:hAnsi="Times New Roman" w:cs="Times New Roman"/>
                <w:sz w:val="28"/>
              </w:rPr>
              <w:t>Качественные показатели</w:t>
            </w:r>
          </w:p>
        </w:tc>
        <w:tc>
          <w:tcPr>
            <w:tcW w:w="2324" w:type="dxa"/>
          </w:tcPr>
          <w:p w:rsidR="003C1817" w:rsidRPr="003C1817" w:rsidRDefault="003C1817" w:rsidP="003C1817">
            <w:pPr>
              <w:spacing w:after="1" w:line="280" w:lineRule="atLeast"/>
              <w:jc w:val="center"/>
            </w:pPr>
            <w:r w:rsidRPr="003C1817">
              <w:rPr>
                <w:rFonts w:ascii="Times New Roman" w:hAnsi="Times New Roman" w:cs="Times New Roman"/>
                <w:sz w:val="28"/>
              </w:rPr>
              <w:t>Количественные показатели (указывается достигнутое количественное значение)</w:t>
            </w:r>
          </w:p>
        </w:tc>
        <w:tc>
          <w:tcPr>
            <w:tcW w:w="1134" w:type="dxa"/>
          </w:tcPr>
          <w:p w:rsidR="003C1817" w:rsidRPr="003C1817" w:rsidRDefault="003C1817" w:rsidP="003C1817">
            <w:pPr>
              <w:spacing w:after="1" w:line="280" w:lineRule="atLeast"/>
              <w:jc w:val="center"/>
            </w:pPr>
            <w:r w:rsidRPr="003C1817">
              <w:rPr>
                <w:rFonts w:ascii="Times New Roman" w:hAnsi="Times New Roman" w:cs="Times New Roman"/>
                <w:sz w:val="28"/>
              </w:rPr>
              <w:t>Качественные показатели</w:t>
            </w:r>
          </w:p>
        </w:tc>
      </w:tr>
      <w:tr w:rsidR="003C1817" w:rsidRPr="003C1817" w:rsidTr="00A61FC2">
        <w:tc>
          <w:tcPr>
            <w:tcW w:w="590"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153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38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1077"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2324"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1134" w:type="dxa"/>
          </w:tcPr>
          <w:p w:rsidR="003C1817" w:rsidRPr="003C1817" w:rsidRDefault="003C1817" w:rsidP="003C1817">
            <w:pPr>
              <w:spacing w:after="1" w:line="280" w:lineRule="atLeast"/>
              <w:jc w:val="center"/>
            </w:pPr>
            <w:r w:rsidRPr="003C1817">
              <w:rPr>
                <w:rFonts w:ascii="Times New Roman" w:hAnsi="Times New Roman" w:cs="Times New Roman"/>
                <w:sz w:val="28"/>
              </w:rPr>
              <w:t>6</w:t>
            </w:r>
          </w:p>
        </w:tc>
      </w:tr>
      <w:tr w:rsidR="003C1817" w:rsidRPr="003C1817" w:rsidTr="00A61FC2">
        <w:tc>
          <w:tcPr>
            <w:tcW w:w="590"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1531" w:type="dxa"/>
          </w:tcPr>
          <w:p w:rsidR="003C1817" w:rsidRPr="003C1817" w:rsidRDefault="003C1817" w:rsidP="003C1817">
            <w:pPr>
              <w:spacing w:after="1" w:line="280" w:lineRule="atLeast"/>
            </w:pPr>
            <w:r w:rsidRPr="003C1817">
              <w:rPr>
                <w:rFonts w:ascii="Times New Roman" w:hAnsi="Times New Roman" w:cs="Times New Roman"/>
                <w:sz w:val="28"/>
              </w:rPr>
              <w:t>ОЗЦ 1</w:t>
            </w:r>
          </w:p>
        </w:tc>
        <w:tc>
          <w:tcPr>
            <w:tcW w:w="2381" w:type="dxa"/>
          </w:tcPr>
          <w:p w:rsidR="003C1817" w:rsidRPr="003C1817" w:rsidRDefault="003C1817" w:rsidP="003C1817">
            <w:pPr>
              <w:spacing w:after="1" w:line="280" w:lineRule="atLeast"/>
            </w:pPr>
          </w:p>
        </w:tc>
        <w:tc>
          <w:tcPr>
            <w:tcW w:w="1077" w:type="dxa"/>
          </w:tcPr>
          <w:p w:rsidR="003C1817" w:rsidRPr="003C1817" w:rsidRDefault="003C1817" w:rsidP="003C1817">
            <w:pPr>
              <w:spacing w:after="1" w:line="280" w:lineRule="atLeast"/>
            </w:pPr>
          </w:p>
        </w:tc>
        <w:tc>
          <w:tcPr>
            <w:tcW w:w="2324" w:type="dxa"/>
          </w:tcPr>
          <w:p w:rsidR="003C1817" w:rsidRPr="003C1817" w:rsidRDefault="003C1817" w:rsidP="003C1817">
            <w:pPr>
              <w:spacing w:after="1" w:line="280" w:lineRule="atLeast"/>
            </w:pPr>
          </w:p>
        </w:tc>
        <w:tc>
          <w:tcPr>
            <w:tcW w:w="1134" w:type="dxa"/>
          </w:tcPr>
          <w:p w:rsidR="003C1817" w:rsidRPr="003C1817" w:rsidRDefault="003C1817" w:rsidP="003C1817">
            <w:pPr>
              <w:spacing w:after="1" w:line="280" w:lineRule="atLeast"/>
            </w:pPr>
          </w:p>
        </w:tc>
      </w:tr>
      <w:tr w:rsidR="003C1817" w:rsidRPr="003C1817" w:rsidTr="00A61FC2">
        <w:tc>
          <w:tcPr>
            <w:tcW w:w="590"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531" w:type="dxa"/>
          </w:tcPr>
          <w:p w:rsidR="003C1817" w:rsidRPr="003C1817" w:rsidRDefault="003C1817" w:rsidP="003C1817">
            <w:pPr>
              <w:spacing w:after="1" w:line="280" w:lineRule="atLeast"/>
            </w:pPr>
            <w:r w:rsidRPr="003C1817">
              <w:rPr>
                <w:rFonts w:ascii="Times New Roman" w:hAnsi="Times New Roman" w:cs="Times New Roman"/>
                <w:sz w:val="28"/>
              </w:rPr>
              <w:t>ОЗЦ 2</w:t>
            </w:r>
          </w:p>
        </w:tc>
        <w:tc>
          <w:tcPr>
            <w:tcW w:w="2381" w:type="dxa"/>
          </w:tcPr>
          <w:p w:rsidR="003C1817" w:rsidRPr="003C1817" w:rsidRDefault="003C1817" w:rsidP="003C1817">
            <w:pPr>
              <w:spacing w:after="1" w:line="280" w:lineRule="atLeast"/>
            </w:pPr>
          </w:p>
        </w:tc>
        <w:tc>
          <w:tcPr>
            <w:tcW w:w="1077" w:type="dxa"/>
          </w:tcPr>
          <w:p w:rsidR="003C1817" w:rsidRPr="003C1817" w:rsidRDefault="003C1817" w:rsidP="003C1817">
            <w:pPr>
              <w:spacing w:after="1" w:line="280" w:lineRule="atLeast"/>
            </w:pPr>
          </w:p>
        </w:tc>
        <w:tc>
          <w:tcPr>
            <w:tcW w:w="2324" w:type="dxa"/>
          </w:tcPr>
          <w:p w:rsidR="003C1817" w:rsidRPr="003C1817" w:rsidRDefault="003C1817" w:rsidP="003C1817">
            <w:pPr>
              <w:spacing w:after="1" w:line="280" w:lineRule="atLeast"/>
            </w:pPr>
          </w:p>
        </w:tc>
        <w:tc>
          <w:tcPr>
            <w:tcW w:w="1134" w:type="dxa"/>
          </w:tcPr>
          <w:p w:rsidR="003C1817" w:rsidRPr="003C1817" w:rsidRDefault="003C1817" w:rsidP="003C1817">
            <w:pPr>
              <w:spacing w:after="1" w:line="280" w:lineRule="atLeast"/>
            </w:pPr>
          </w:p>
        </w:tc>
      </w:tr>
      <w:tr w:rsidR="003C1817" w:rsidRPr="003C1817" w:rsidTr="00A61FC2">
        <w:tc>
          <w:tcPr>
            <w:tcW w:w="9037" w:type="dxa"/>
            <w:gridSpan w:val="6"/>
          </w:tcPr>
          <w:p w:rsidR="003C1817" w:rsidRPr="003C1817" w:rsidRDefault="003C1817" w:rsidP="003C1817">
            <w:pPr>
              <w:spacing w:after="1" w:line="280" w:lineRule="atLeast"/>
            </w:pPr>
            <w:r w:rsidRPr="003C1817">
              <w:rPr>
                <w:rFonts w:ascii="Times New Roman" w:hAnsi="Times New Roman" w:cs="Times New Roman"/>
                <w:sz w:val="28"/>
              </w:rPr>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10.3. Информация о динамике ведения предпринимательской</w:t>
      </w:r>
    </w:p>
    <w:p w:rsidR="003C1817" w:rsidRPr="003C1817" w:rsidRDefault="003C1817" w:rsidP="003C1817">
      <w:pPr>
        <w:spacing w:after="1" w:line="280" w:lineRule="atLeast"/>
        <w:jc w:val="center"/>
      </w:pPr>
      <w:r w:rsidRPr="003C1817">
        <w:rPr>
          <w:rFonts w:ascii="Times New Roman" w:hAnsi="Times New Roman" w:cs="Times New Roman"/>
          <w:sz w:val="28"/>
        </w:rPr>
        <w:t>или иной экономической деятельности в соответствующей сфере</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общественных</w:t>
      </w:r>
      <w:proofErr w:type="gramEnd"/>
      <w:r w:rsidRPr="003C1817">
        <w:rPr>
          <w:rFonts w:ascii="Times New Roman" w:hAnsi="Times New Roman" w:cs="Times New Roman"/>
          <w:sz w:val="28"/>
        </w:rPr>
        <w:t xml:space="preserve"> отношений в период действия обязательных</w:t>
      </w:r>
    </w:p>
    <w:p w:rsidR="003C1817" w:rsidRPr="003C1817" w:rsidRDefault="003C1817" w:rsidP="003C1817">
      <w:pPr>
        <w:spacing w:after="1" w:line="280" w:lineRule="atLeast"/>
        <w:jc w:val="center"/>
      </w:pPr>
      <w:r w:rsidRPr="003C1817">
        <w:rPr>
          <w:rFonts w:ascii="Times New Roman" w:hAnsi="Times New Roman" w:cs="Times New Roman"/>
          <w:sz w:val="28"/>
        </w:rPr>
        <w:t>требований, применение которых является предметом оценки</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4"/>
      </w:pPr>
      <w:bookmarkStart w:id="32" w:name="P584"/>
      <w:bookmarkEnd w:id="32"/>
      <w:r w:rsidRPr="003C1817">
        <w:rPr>
          <w:rFonts w:ascii="Times New Roman" w:hAnsi="Times New Roman" w:cs="Times New Roman"/>
          <w:sz w:val="28"/>
        </w:rPr>
        <w:t xml:space="preserve">10.3.1. Сведения о динамике </w:t>
      </w:r>
      <w:proofErr w:type="gramStart"/>
      <w:r w:rsidRPr="003C1817">
        <w:rPr>
          <w:rFonts w:ascii="Times New Roman" w:hAnsi="Times New Roman" w:cs="Times New Roman"/>
          <w:sz w:val="28"/>
        </w:rPr>
        <w:t>основных</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 xml:space="preserve">экономических показателей ведения </w:t>
      </w:r>
      <w:proofErr w:type="gramStart"/>
      <w:r w:rsidRPr="003C1817">
        <w:rPr>
          <w:rFonts w:ascii="Times New Roman" w:hAnsi="Times New Roman" w:cs="Times New Roman"/>
          <w:sz w:val="28"/>
        </w:rPr>
        <w:t>предпринимательской</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или иной экономической деятельности</w:t>
      </w:r>
    </w:p>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pPr>
      <w:r w:rsidRPr="003C1817">
        <w:rPr>
          <w:rFonts w:ascii="Times New Roman" w:hAnsi="Times New Roman" w:cs="Times New Roman"/>
          <w:sz w:val="28"/>
        </w:rPr>
        <w:t>Таблица № 13 Доклада заполняется в случае, если обязательные требования распространяются на определенные виды предпринимательской или иной экономической деятельности.</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r w:rsidRPr="003C1817">
        <w:rPr>
          <w:rFonts w:ascii="Times New Roman" w:hAnsi="Times New Roman" w:cs="Times New Roman"/>
          <w:sz w:val="28"/>
        </w:rPr>
        <w:t>Таблица № 13</w:t>
      </w:r>
    </w:p>
    <w:p w:rsidR="003C1817" w:rsidRPr="003C1817" w:rsidRDefault="003C1817" w:rsidP="003C1817">
      <w:pPr>
        <w:spacing w:after="1" w:line="280" w:lineRule="atLeast"/>
        <w:jc w:val="both"/>
      </w:pPr>
    </w:p>
    <w:p w:rsidR="003C1817" w:rsidRPr="003C1817" w:rsidRDefault="003C1817" w:rsidP="003C1817">
      <w:pPr>
        <w:sectPr w:rsidR="003C1817" w:rsidRPr="003C1817">
          <w:pgSz w:w="11900" w:h="16840"/>
          <w:pgMar w:top="1134" w:right="567" w:bottom="1134" w:left="1985"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360"/>
        <w:gridCol w:w="4450"/>
        <w:gridCol w:w="4464"/>
      </w:tblGrid>
      <w:tr w:rsidR="003C1817" w:rsidRPr="003C1817" w:rsidTr="00A61FC2">
        <w:tc>
          <w:tcPr>
            <w:tcW w:w="600"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3360" w:type="dxa"/>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 xml:space="preserve">Вид предпринимательской или иной экономической деятельности, регулируемый НПА (класс и подкласс в соответствии с </w:t>
            </w:r>
            <w:hyperlink r:id="rId16" w:history="1">
              <w:r w:rsidRPr="003C1817">
                <w:rPr>
                  <w:rFonts w:ascii="Times New Roman" w:hAnsi="Times New Roman" w:cs="Times New Roman"/>
                  <w:color w:val="auto"/>
                  <w:sz w:val="28"/>
                </w:rPr>
                <w:t>ОКВЭД</w:t>
              </w:r>
            </w:hyperlink>
            <w:r w:rsidRPr="003C1817">
              <w:rPr>
                <w:rFonts w:ascii="Times New Roman" w:hAnsi="Times New Roman" w:cs="Times New Roman"/>
                <w:color w:val="auto"/>
                <w:sz w:val="28"/>
              </w:rPr>
              <w:t>)</w:t>
            </w:r>
          </w:p>
        </w:tc>
        <w:tc>
          <w:tcPr>
            <w:tcW w:w="4450" w:type="dxa"/>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 xml:space="preserve">Сведения о динамике оборота (выручки) в соответствующей сфере предпринимательской или иной экономической деятельности в период действия </w:t>
            </w:r>
            <w:proofErr w:type="gramStart"/>
            <w:r w:rsidRPr="003C1817">
              <w:rPr>
                <w:rFonts w:ascii="Times New Roman" w:hAnsi="Times New Roman" w:cs="Times New Roman"/>
                <w:color w:val="auto"/>
                <w:sz w:val="28"/>
              </w:rPr>
              <w:t>ОТ</w:t>
            </w:r>
            <w:proofErr w:type="gramEnd"/>
            <w:r w:rsidRPr="003C1817">
              <w:rPr>
                <w:rFonts w:ascii="Times New Roman" w:hAnsi="Times New Roman" w:cs="Times New Roman"/>
                <w:color w:val="auto"/>
                <w:sz w:val="28"/>
              </w:rPr>
              <w:t xml:space="preserve"> (</w:t>
            </w:r>
            <w:proofErr w:type="gramStart"/>
            <w:r w:rsidRPr="003C1817">
              <w:rPr>
                <w:rFonts w:ascii="Times New Roman" w:hAnsi="Times New Roman" w:cs="Times New Roman"/>
                <w:color w:val="auto"/>
                <w:sz w:val="28"/>
              </w:rPr>
              <w:t>в</w:t>
            </w:r>
            <w:proofErr w:type="gramEnd"/>
            <w:r w:rsidRPr="003C1817">
              <w:rPr>
                <w:rFonts w:ascii="Times New Roman" w:hAnsi="Times New Roman" w:cs="Times New Roman"/>
                <w:color w:val="auto"/>
                <w:sz w:val="28"/>
              </w:rPr>
              <w:t xml:space="preserve"> рублях, из расчета на одного субъекта регулирования в период действия ОТ, но не более 6 лет, предшествующих году подготовки Доклада)</w:t>
            </w:r>
          </w:p>
        </w:tc>
        <w:tc>
          <w:tcPr>
            <w:tcW w:w="4464" w:type="dxa"/>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Сведения о динамике объема инвестиций в основной капитал в соответствующей сфере предпринимательской или иной экономической деятельности (в рублях, за период действия ОТ, но не более 6 лет, предшествующих году подготовки Доклада), а также в рамках каждого рассматриваемого года - сведения о доле бюджетных и внебюджетных инвестиций (в процентах)</w:t>
            </w:r>
          </w:p>
        </w:tc>
      </w:tr>
      <w:tr w:rsidR="003C1817" w:rsidRPr="003C1817" w:rsidTr="00A61FC2">
        <w:tc>
          <w:tcPr>
            <w:tcW w:w="600" w:type="dxa"/>
            <w:vAlign w:val="bottom"/>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3360" w:type="dxa"/>
            <w:vAlign w:val="bottom"/>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2</w:t>
            </w:r>
          </w:p>
        </w:tc>
        <w:tc>
          <w:tcPr>
            <w:tcW w:w="4450" w:type="dxa"/>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3</w:t>
            </w:r>
          </w:p>
        </w:tc>
        <w:tc>
          <w:tcPr>
            <w:tcW w:w="4464" w:type="dxa"/>
          </w:tcPr>
          <w:p w:rsidR="003C1817" w:rsidRPr="003C1817" w:rsidRDefault="003C1817" w:rsidP="003C1817">
            <w:pPr>
              <w:spacing w:after="1" w:line="280" w:lineRule="atLeast"/>
              <w:jc w:val="center"/>
              <w:rPr>
                <w:color w:val="auto"/>
              </w:rPr>
            </w:pPr>
            <w:r w:rsidRPr="003C1817">
              <w:rPr>
                <w:rFonts w:ascii="Times New Roman" w:hAnsi="Times New Roman" w:cs="Times New Roman"/>
                <w:color w:val="auto"/>
                <w:sz w:val="28"/>
              </w:rPr>
              <w:t>4</w:t>
            </w:r>
          </w:p>
        </w:tc>
      </w:tr>
      <w:tr w:rsidR="003C1817" w:rsidRPr="003C1817" w:rsidTr="00A61FC2">
        <w:tc>
          <w:tcPr>
            <w:tcW w:w="600"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3360" w:type="dxa"/>
            <w:vMerge w:val="restart"/>
          </w:tcPr>
          <w:p w:rsidR="003C1817" w:rsidRPr="003C1817" w:rsidRDefault="003C1817" w:rsidP="003C1817">
            <w:pPr>
              <w:spacing w:after="1" w:line="280" w:lineRule="atLeast"/>
              <w:rPr>
                <w:color w:val="auto"/>
              </w:rPr>
            </w:pPr>
            <w:r w:rsidRPr="003C1817">
              <w:rPr>
                <w:rFonts w:ascii="Times New Roman" w:hAnsi="Times New Roman" w:cs="Times New Roman"/>
                <w:color w:val="auto"/>
                <w:sz w:val="28"/>
              </w:rPr>
              <w:t>Вид предпринимательской или иной экономической деятельности N 1</w:t>
            </w:r>
          </w:p>
        </w:tc>
        <w:tc>
          <w:tcPr>
            <w:tcW w:w="4450" w:type="dxa"/>
            <w:tcBorders>
              <w:bottom w:val="nil"/>
            </w:tcBorders>
            <w:vAlign w:val="bottom"/>
          </w:tcPr>
          <w:p w:rsidR="003C1817" w:rsidRPr="003C1817" w:rsidRDefault="003C1817" w:rsidP="003C1817">
            <w:pPr>
              <w:spacing w:after="1" w:line="280" w:lineRule="atLeast"/>
              <w:rPr>
                <w:color w:val="auto"/>
              </w:rPr>
            </w:pPr>
            <w:r w:rsidRPr="003C1817">
              <w:rPr>
                <w:rFonts w:ascii="Times New Roman" w:hAnsi="Times New Roman" w:cs="Times New Roman"/>
                <w:color w:val="auto"/>
                <w:sz w:val="28"/>
              </w:rPr>
              <w:t>________________________,</w:t>
            </w:r>
          </w:p>
        </w:tc>
        <w:tc>
          <w:tcPr>
            <w:tcW w:w="4464" w:type="dxa"/>
            <w:vMerge w:val="restart"/>
          </w:tcPr>
          <w:p w:rsidR="003C1817" w:rsidRPr="003C1817" w:rsidRDefault="003C1817" w:rsidP="003C1817">
            <w:pPr>
              <w:spacing w:after="1" w:line="280" w:lineRule="atLeast"/>
              <w:rPr>
                <w:color w:val="auto"/>
              </w:rPr>
            </w:pPr>
          </w:p>
        </w:tc>
      </w:tr>
      <w:tr w:rsidR="003C1817" w:rsidRPr="003C1817" w:rsidTr="00A61FC2">
        <w:tc>
          <w:tcPr>
            <w:tcW w:w="600" w:type="dxa"/>
            <w:vMerge/>
          </w:tcPr>
          <w:p w:rsidR="003C1817" w:rsidRPr="003C1817" w:rsidRDefault="003C1817" w:rsidP="003C1817"/>
        </w:tc>
        <w:tc>
          <w:tcPr>
            <w:tcW w:w="3360" w:type="dxa"/>
            <w:vMerge/>
          </w:tcPr>
          <w:p w:rsidR="003C1817" w:rsidRPr="003C1817" w:rsidRDefault="003C1817" w:rsidP="003C1817"/>
        </w:tc>
        <w:tc>
          <w:tcPr>
            <w:tcW w:w="4450" w:type="dxa"/>
            <w:tcBorders>
              <w:top w:val="nil"/>
            </w:tcBorders>
            <w:vAlign w:val="center"/>
          </w:tcPr>
          <w:p w:rsidR="003C1817" w:rsidRPr="003C1817" w:rsidRDefault="003C1817" w:rsidP="003C1817">
            <w:pPr>
              <w:spacing w:after="1" w:line="280" w:lineRule="atLeast"/>
            </w:pPr>
            <w:r w:rsidRPr="003C1817">
              <w:rPr>
                <w:rFonts w:ascii="Times New Roman" w:hAnsi="Times New Roman" w:cs="Times New Roman"/>
                <w:sz w:val="28"/>
              </w:rPr>
              <w:t>в том числе:</w:t>
            </w:r>
          </w:p>
          <w:p w:rsidR="003C1817" w:rsidRPr="003C1817" w:rsidRDefault="003C1817" w:rsidP="003C1817">
            <w:pPr>
              <w:spacing w:after="1" w:line="280" w:lineRule="atLeast"/>
              <w:jc w:val="both"/>
            </w:pPr>
            <w:proofErr w:type="gramStart"/>
            <w:r w:rsidRPr="003C1817">
              <w:rPr>
                <w:rFonts w:ascii="Times New Roman" w:hAnsi="Times New Roman" w:cs="Times New Roman"/>
                <w:sz w:val="28"/>
              </w:rPr>
              <w:t>"крупные" предприятия (субъекты, не отнесенные к субъектам малого и среднего предпринимательства ____,</w:t>
            </w:r>
            <w:proofErr w:type="gramEnd"/>
          </w:p>
          <w:p w:rsidR="003C1817" w:rsidRPr="003C1817" w:rsidRDefault="003C1817" w:rsidP="003C1817">
            <w:pPr>
              <w:spacing w:after="1" w:line="280" w:lineRule="atLeast"/>
            </w:pPr>
            <w:r w:rsidRPr="003C1817">
              <w:rPr>
                <w:rFonts w:ascii="Times New Roman" w:hAnsi="Times New Roman" w:cs="Times New Roman"/>
                <w:sz w:val="28"/>
              </w:rPr>
              <w:t>средние предприятия: _____________,</w:t>
            </w:r>
          </w:p>
          <w:p w:rsidR="003C1817" w:rsidRPr="003C1817" w:rsidRDefault="003C1817" w:rsidP="003C1817">
            <w:pPr>
              <w:spacing w:after="1" w:line="280" w:lineRule="atLeast"/>
            </w:pPr>
            <w:r w:rsidRPr="003C1817">
              <w:rPr>
                <w:rFonts w:ascii="Times New Roman" w:hAnsi="Times New Roman" w:cs="Times New Roman"/>
                <w:sz w:val="28"/>
              </w:rPr>
              <w:t>малые предприятия: _____________,</w:t>
            </w:r>
          </w:p>
          <w:p w:rsidR="003C1817" w:rsidRPr="003C1817" w:rsidRDefault="003C1817" w:rsidP="003C1817">
            <w:pPr>
              <w:spacing w:after="1" w:line="280" w:lineRule="atLeast"/>
            </w:pPr>
            <w:proofErr w:type="spellStart"/>
            <w:r w:rsidRPr="003C1817">
              <w:rPr>
                <w:rFonts w:ascii="Times New Roman" w:hAnsi="Times New Roman" w:cs="Times New Roman"/>
                <w:sz w:val="28"/>
              </w:rPr>
              <w:t>микропредприятия</w:t>
            </w:r>
            <w:proofErr w:type="spellEnd"/>
            <w:r w:rsidRPr="003C1817">
              <w:rPr>
                <w:rFonts w:ascii="Times New Roman" w:hAnsi="Times New Roman" w:cs="Times New Roman"/>
                <w:sz w:val="28"/>
              </w:rPr>
              <w:t>: _____________</w:t>
            </w:r>
          </w:p>
        </w:tc>
        <w:tc>
          <w:tcPr>
            <w:tcW w:w="4464" w:type="dxa"/>
            <w:vMerge/>
          </w:tcPr>
          <w:p w:rsidR="003C1817" w:rsidRPr="003C1817" w:rsidRDefault="003C1817" w:rsidP="003C1817"/>
        </w:tc>
      </w:tr>
      <w:tr w:rsidR="003C1817" w:rsidRPr="003C1817" w:rsidTr="00A61FC2">
        <w:tc>
          <w:tcPr>
            <w:tcW w:w="600"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3360" w:type="dxa"/>
            <w:vMerge w:val="restart"/>
          </w:tcPr>
          <w:p w:rsidR="003C1817" w:rsidRPr="003C1817" w:rsidRDefault="003C1817" w:rsidP="003C1817">
            <w:pPr>
              <w:spacing w:after="1" w:line="280" w:lineRule="atLeast"/>
            </w:pPr>
            <w:r w:rsidRPr="003C1817">
              <w:rPr>
                <w:rFonts w:ascii="Times New Roman" w:hAnsi="Times New Roman" w:cs="Times New Roman"/>
                <w:sz w:val="28"/>
              </w:rPr>
              <w:t xml:space="preserve">Вид предпринимательской </w:t>
            </w:r>
            <w:r w:rsidRPr="003C1817">
              <w:rPr>
                <w:rFonts w:ascii="Times New Roman" w:hAnsi="Times New Roman" w:cs="Times New Roman"/>
                <w:sz w:val="28"/>
              </w:rPr>
              <w:lastRenderedPageBreak/>
              <w:t>или иной экономической деятельности № 2</w:t>
            </w:r>
          </w:p>
        </w:tc>
        <w:tc>
          <w:tcPr>
            <w:tcW w:w="4450" w:type="dxa"/>
            <w:tcBorders>
              <w:bottom w:val="nil"/>
            </w:tcBorders>
          </w:tcPr>
          <w:p w:rsidR="003C1817" w:rsidRPr="003C1817" w:rsidRDefault="003C1817" w:rsidP="003C1817">
            <w:pPr>
              <w:spacing w:after="1" w:line="280" w:lineRule="atLeast"/>
            </w:pPr>
            <w:r w:rsidRPr="003C1817">
              <w:rPr>
                <w:rFonts w:ascii="Times New Roman" w:hAnsi="Times New Roman" w:cs="Times New Roman"/>
                <w:sz w:val="28"/>
              </w:rPr>
              <w:lastRenderedPageBreak/>
              <w:t>________________________,</w:t>
            </w:r>
          </w:p>
        </w:tc>
        <w:tc>
          <w:tcPr>
            <w:tcW w:w="4464" w:type="dxa"/>
            <w:vMerge w:val="restart"/>
          </w:tcPr>
          <w:p w:rsidR="003C1817" w:rsidRPr="003C1817" w:rsidRDefault="003C1817" w:rsidP="003C1817">
            <w:pPr>
              <w:spacing w:after="1" w:line="280" w:lineRule="atLeast"/>
            </w:pPr>
          </w:p>
        </w:tc>
      </w:tr>
      <w:tr w:rsidR="003C1817" w:rsidRPr="003C1817" w:rsidTr="00A61FC2">
        <w:tblPrEx>
          <w:tblBorders>
            <w:insideH w:val="nil"/>
          </w:tblBorders>
        </w:tblPrEx>
        <w:tc>
          <w:tcPr>
            <w:tcW w:w="600" w:type="dxa"/>
            <w:vMerge/>
          </w:tcPr>
          <w:p w:rsidR="003C1817" w:rsidRPr="003C1817" w:rsidRDefault="003C1817" w:rsidP="003C1817"/>
        </w:tc>
        <w:tc>
          <w:tcPr>
            <w:tcW w:w="3360" w:type="dxa"/>
            <w:vMerge/>
          </w:tcPr>
          <w:p w:rsidR="003C1817" w:rsidRPr="003C1817" w:rsidRDefault="003C1817" w:rsidP="003C1817"/>
        </w:tc>
        <w:tc>
          <w:tcPr>
            <w:tcW w:w="4450" w:type="dxa"/>
            <w:tcBorders>
              <w:top w:val="nil"/>
              <w:bottom w:val="nil"/>
            </w:tcBorders>
            <w:vAlign w:val="center"/>
          </w:tcPr>
          <w:p w:rsidR="003C1817" w:rsidRPr="003C1817" w:rsidRDefault="003C1817" w:rsidP="003C1817">
            <w:pPr>
              <w:spacing w:after="1" w:line="280" w:lineRule="atLeast"/>
            </w:pPr>
            <w:r w:rsidRPr="003C1817">
              <w:rPr>
                <w:rFonts w:ascii="Times New Roman" w:hAnsi="Times New Roman" w:cs="Times New Roman"/>
                <w:sz w:val="28"/>
              </w:rPr>
              <w:t>в том числе:</w:t>
            </w:r>
          </w:p>
        </w:tc>
        <w:tc>
          <w:tcPr>
            <w:tcW w:w="4464" w:type="dxa"/>
            <w:vMerge/>
          </w:tcPr>
          <w:p w:rsidR="003C1817" w:rsidRPr="003C1817" w:rsidRDefault="003C1817" w:rsidP="003C1817"/>
        </w:tc>
      </w:tr>
      <w:tr w:rsidR="003C1817" w:rsidRPr="003C1817" w:rsidTr="00A61FC2">
        <w:tc>
          <w:tcPr>
            <w:tcW w:w="600" w:type="dxa"/>
            <w:vMerge/>
          </w:tcPr>
          <w:p w:rsidR="003C1817" w:rsidRPr="003C1817" w:rsidRDefault="003C1817" w:rsidP="003C1817"/>
        </w:tc>
        <w:tc>
          <w:tcPr>
            <w:tcW w:w="3360" w:type="dxa"/>
            <w:vMerge/>
          </w:tcPr>
          <w:p w:rsidR="003C1817" w:rsidRPr="003C1817" w:rsidRDefault="003C1817" w:rsidP="003C1817"/>
        </w:tc>
        <w:tc>
          <w:tcPr>
            <w:tcW w:w="4450" w:type="dxa"/>
            <w:tcBorders>
              <w:top w:val="nil"/>
            </w:tcBorders>
          </w:tcPr>
          <w:p w:rsidR="003C1817" w:rsidRPr="003C1817" w:rsidRDefault="003C1817" w:rsidP="003C1817">
            <w:pPr>
              <w:spacing w:after="1" w:line="280" w:lineRule="atLeast"/>
            </w:pPr>
            <w:r w:rsidRPr="003C1817">
              <w:rPr>
                <w:rFonts w:ascii="Times New Roman" w:hAnsi="Times New Roman" w:cs="Times New Roman"/>
                <w:sz w:val="28"/>
              </w:rPr>
              <w:t>"крупные" предприятия (субъекты, не отнесенные к субъектам МСП) _______,</w:t>
            </w:r>
          </w:p>
          <w:p w:rsidR="003C1817" w:rsidRPr="003C1817" w:rsidRDefault="003C1817" w:rsidP="003C1817">
            <w:pPr>
              <w:spacing w:after="1" w:line="280" w:lineRule="atLeast"/>
            </w:pPr>
            <w:r w:rsidRPr="003C1817">
              <w:rPr>
                <w:rFonts w:ascii="Times New Roman" w:hAnsi="Times New Roman" w:cs="Times New Roman"/>
                <w:sz w:val="28"/>
              </w:rPr>
              <w:t>средние предприятия: _________,</w:t>
            </w:r>
          </w:p>
          <w:p w:rsidR="003C1817" w:rsidRPr="003C1817" w:rsidRDefault="003C1817" w:rsidP="003C1817">
            <w:pPr>
              <w:spacing w:after="1" w:line="280" w:lineRule="atLeast"/>
            </w:pPr>
            <w:r w:rsidRPr="003C1817">
              <w:rPr>
                <w:rFonts w:ascii="Times New Roman" w:hAnsi="Times New Roman" w:cs="Times New Roman"/>
                <w:sz w:val="28"/>
              </w:rPr>
              <w:t>малые предприятия: _________,</w:t>
            </w:r>
          </w:p>
          <w:p w:rsidR="003C1817" w:rsidRPr="003C1817" w:rsidRDefault="003C1817" w:rsidP="003C1817">
            <w:pPr>
              <w:spacing w:after="1" w:line="280" w:lineRule="atLeast"/>
            </w:pPr>
            <w:proofErr w:type="spellStart"/>
            <w:r w:rsidRPr="003C1817">
              <w:rPr>
                <w:rFonts w:ascii="Times New Roman" w:hAnsi="Times New Roman" w:cs="Times New Roman"/>
                <w:sz w:val="28"/>
              </w:rPr>
              <w:t>микропредприятия</w:t>
            </w:r>
            <w:proofErr w:type="spellEnd"/>
            <w:r w:rsidRPr="003C1817">
              <w:rPr>
                <w:rFonts w:ascii="Times New Roman" w:hAnsi="Times New Roman" w:cs="Times New Roman"/>
                <w:sz w:val="28"/>
              </w:rPr>
              <w:t>: _________</w:t>
            </w:r>
          </w:p>
        </w:tc>
        <w:tc>
          <w:tcPr>
            <w:tcW w:w="4464" w:type="dxa"/>
            <w:vMerge/>
          </w:tcPr>
          <w:p w:rsidR="003C1817" w:rsidRPr="003C1817" w:rsidRDefault="003C1817" w:rsidP="003C1817"/>
        </w:tc>
      </w:tr>
      <w:tr w:rsidR="003C1817" w:rsidRPr="003C1817" w:rsidTr="00A61FC2">
        <w:tc>
          <w:tcPr>
            <w:tcW w:w="12874" w:type="dxa"/>
            <w:gridSpan w:val="4"/>
          </w:tcPr>
          <w:p w:rsidR="003C1817" w:rsidRPr="003C1817" w:rsidRDefault="003C1817" w:rsidP="003C1817">
            <w:pPr>
              <w:spacing w:after="1" w:line="280" w:lineRule="atLeast"/>
              <w:jc w:val="both"/>
            </w:pPr>
            <w:r w:rsidRPr="003C1817">
              <w:rPr>
                <w:rFonts w:ascii="Times New Roman" w:hAnsi="Times New Roman" w:cs="Times New Roman"/>
                <w:sz w:val="28"/>
              </w:rPr>
              <w:t>Выводы и предложения по изменению регулирования по результатам анализа динамики ведения предпринимательской и иной экономической деятельности, в том числе:</w:t>
            </w:r>
          </w:p>
          <w:p w:rsidR="003C1817" w:rsidRPr="003C1817" w:rsidRDefault="003C1817" w:rsidP="003C1817">
            <w:pPr>
              <w:spacing w:after="1" w:line="280" w:lineRule="atLeast"/>
              <w:jc w:val="both"/>
            </w:pPr>
            <w:proofErr w:type="gramStart"/>
            <w:r w:rsidRPr="003C1817">
              <w:rPr>
                <w:rFonts w:ascii="Times New Roman" w:hAnsi="Times New Roman" w:cs="Times New Roman"/>
                <w:sz w:val="28"/>
              </w:rPr>
              <w:t>1) выводы о наличии, характере и степени влияния оцениваемых ОТ на представленные в таблице показатели; в случае если сделан вывод об отсутствии взаимосвязи отрицательной динамики показателей с действием ОТ, то поясняется, почему сделан такой вывод, и приводятся доказательства, подтверждающее его;</w:t>
            </w:r>
            <w:proofErr w:type="gramEnd"/>
          </w:p>
          <w:p w:rsidR="003C1817" w:rsidRPr="003C1817" w:rsidRDefault="003C1817" w:rsidP="003C1817">
            <w:pPr>
              <w:spacing w:after="1" w:line="280" w:lineRule="atLeast"/>
              <w:jc w:val="both"/>
            </w:pPr>
            <w:r w:rsidRPr="003C1817">
              <w:rPr>
                <w:rFonts w:ascii="Times New Roman" w:hAnsi="Times New Roman" w:cs="Times New Roman"/>
                <w:sz w:val="28"/>
              </w:rPr>
              <w:t xml:space="preserve">2) предложения по изменению регулирования с целью преодоления негативного влияния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на</w:t>
            </w:r>
            <w:proofErr w:type="gramEnd"/>
            <w:r w:rsidRPr="003C1817">
              <w:rPr>
                <w:rFonts w:ascii="Times New Roman" w:hAnsi="Times New Roman" w:cs="Times New Roman"/>
                <w:sz w:val="28"/>
              </w:rPr>
              <w:t xml:space="preserve"> показатели динамики ведения предпринимательской и иной экономической деятельности.</w:t>
            </w:r>
          </w:p>
        </w:tc>
      </w:tr>
      <w:tr w:rsidR="003C1817" w:rsidRPr="003C1817" w:rsidTr="00A61FC2">
        <w:tc>
          <w:tcPr>
            <w:tcW w:w="12874" w:type="dxa"/>
            <w:gridSpan w:val="4"/>
          </w:tcPr>
          <w:p w:rsidR="003C1817" w:rsidRPr="003C1817" w:rsidRDefault="003C1817" w:rsidP="003C1817">
            <w:pPr>
              <w:spacing w:after="1" w:line="280" w:lineRule="atLeast"/>
              <w:jc w:val="both"/>
            </w:pPr>
            <w:r w:rsidRPr="003C1817">
              <w:rPr>
                <w:rFonts w:ascii="Times New Roman" w:hAnsi="Times New Roman" w:cs="Times New Roman"/>
                <w:sz w:val="28"/>
              </w:rPr>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4"/>
      </w:pPr>
      <w:bookmarkStart w:id="33" w:name="P623"/>
      <w:bookmarkEnd w:id="33"/>
      <w:r w:rsidRPr="003C1817">
        <w:rPr>
          <w:rFonts w:ascii="Times New Roman" w:hAnsi="Times New Roman" w:cs="Times New Roman"/>
          <w:sz w:val="28"/>
        </w:rPr>
        <w:t>10.3.2. Издержки и выгоды (преимущества)</w:t>
      </w:r>
    </w:p>
    <w:p w:rsidR="003C1817" w:rsidRPr="003C1817" w:rsidRDefault="003C1817" w:rsidP="003C1817">
      <w:pPr>
        <w:spacing w:after="1" w:line="280" w:lineRule="atLeast"/>
        <w:jc w:val="center"/>
      </w:pPr>
      <w:r w:rsidRPr="003C1817">
        <w:rPr>
          <w:rFonts w:ascii="Times New Roman" w:hAnsi="Times New Roman" w:cs="Times New Roman"/>
          <w:sz w:val="28"/>
        </w:rPr>
        <w:t>субъектов регулирования, связанные с соблюдением</w:t>
      </w:r>
    </w:p>
    <w:p w:rsidR="003C1817" w:rsidRPr="003C1817" w:rsidRDefault="003C1817" w:rsidP="003C1817">
      <w:pPr>
        <w:spacing w:after="1" w:line="280" w:lineRule="atLeast"/>
        <w:jc w:val="center"/>
      </w:pPr>
      <w:r w:rsidRPr="003C1817">
        <w:rPr>
          <w:rFonts w:ascii="Times New Roman" w:hAnsi="Times New Roman" w:cs="Times New Roman"/>
          <w:sz w:val="28"/>
        </w:rPr>
        <w:t>оцениваемых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bookmarkStart w:id="34" w:name="P627"/>
      <w:bookmarkEnd w:id="34"/>
      <w:r w:rsidRPr="003C1817">
        <w:rPr>
          <w:rFonts w:ascii="Times New Roman" w:hAnsi="Times New Roman" w:cs="Times New Roman"/>
          <w:sz w:val="28"/>
        </w:rPr>
        <w:t>Таблица № 14</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858"/>
        <w:gridCol w:w="2525"/>
        <w:gridCol w:w="2098"/>
        <w:gridCol w:w="2040"/>
        <w:gridCol w:w="1304"/>
        <w:gridCol w:w="1191"/>
      </w:tblGrid>
      <w:tr w:rsidR="003C1817" w:rsidRPr="003C1817" w:rsidTr="00A61FC2">
        <w:tc>
          <w:tcPr>
            <w:tcW w:w="11549" w:type="dxa"/>
            <w:gridSpan w:val="7"/>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lastRenderedPageBreak/>
              <w:t>п</w:t>
            </w:r>
            <w:proofErr w:type="gramEnd"/>
            <w:r w:rsidRPr="003C1817">
              <w:rPr>
                <w:rFonts w:ascii="Times New Roman" w:hAnsi="Times New Roman" w:cs="Times New Roman"/>
                <w:sz w:val="28"/>
              </w:rPr>
              <w:t>/п</w:t>
            </w:r>
          </w:p>
        </w:tc>
        <w:tc>
          <w:tcPr>
            <w:tcW w:w="1858"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Группы </w:t>
            </w:r>
            <w:r w:rsidRPr="003C1817">
              <w:rPr>
                <w:rFonts w:ascii="Times New Roman" w:hAnsi="Times New Roman" w:cs="Times New Roman"/>
                <w:sz w:val="28"/>
              </w:rPr>
              <w:lastRenderedPageBreak/>
              <w:t xml:space="preserve">субъектов регулирования (в соответствии с </w:t>
            </w:r>
            <w:r w:rsidRPr="003C1817">
              <w:rPr>
                <w:rFonts w:ascii="Times New Roman" w:hAnsi="Times New Roman" w:cs="Times New Roman"/>
                <w:color w:val="auto"/>
                <w:sz w:val="28"/>
              </w:rPr>
              <w:t xml:space="preserve">группами, указанными в </w:t>
            </w:r>
            <w:hyperlink w:anchor="P216" w:history="1">
              <w:r w:rsidRPr="003C1817">
                <w:rPr>
                  <w:rFonts w:ascii="Times New Roman" w:hAnsi="Times New Roman" w:cs="Times New Roman"/>
                  <w:color w:val="auto"/>
                  <w:sz w:val="28"/>
                </w:rPr>
                <w:t>пункте 9.3</w:t>
              </w:r>
            </w:hyperlink>
            <w:r w:rsidRPr="003C1817">
              <w:rPr>
                <w:rFonts w:ascii="Times New Roman" w:hAnsi="Times New Roman" w:cs="Times New Roman"/>
                <w:sz w:val="28"/>
              </w:rPr>
              <w:t xml:space="preserve"> Доклада)</w:t>
            </w:r>
          </w:p>
        </w:tc>
        <w:tc>
          <w:tcPr>
            <w:tcW w:w="9158" w:type="dxa"/>
            <w:gridSpan w:val="5"/>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Прямые издержки субъектов регулирования</w:t>
            </w:r>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1</w:t>
            </w:r>
          </w:p>
        </w:tc>
        <w:tc>
          <w:tcPr>
            <w:tcW w:w="1858"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525"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098"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2040"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2495"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t>6</w:t>
            </w:r>
          </w:p>
        </w:tc>
      </w:tr>
      <w:tr w:rsidR="003C1817" w:rsidRPr="003C1817" w:rsidTr="00A61FC2">
        <w:tc>
          <w:tcPr>
            <w:tcW w:w="533" w:type="dxa"/>
            <w:vMerge w:val="restart"/>
            <w:tcBorders>
              <w:bottom w:val="nil"/>
            </w:tcBorders>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1858" w:type="dxa"/>
            <w:vMerge w:val="restart"/>
            <w:tcBorders>
              <w:bottom w:val="nil"/>
            </w:tcBorders>
          </w:tcPr>
          <w:p w:rsidR="003C1817" w:rsidRPr="003C1817" w:rsidRDefault="003C1817" w:rsidP="003C1817">
            <w:pPr>
              <w:spacing w:after="1" w:line="280" w:lineRule="atLeast"/>
              <w:jc w:val="center"/>
            </w:pPr>
            <w:r w:rsidRPr="003C1817">
              <w:rPr>
                <w:rFonts w:ascii="Times New Roman" w:hAnsi="Times New Roman" w:cs="Times New Roman"/>
                <w:sz w:val="28"/>
              </w:rPr>
              <w:t>Группа № 1</w:t>
            </w:r>
          </w:p>
        </w:tc>
        <w:tc>
          <w:tcPr>
            <w:tcW w:w="2525"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Вид издержек</w:t>
            </w:r>
          </w:p>
        </w:tc>
        <w:tc>
          <w:tcPr>
            <w:tcW w:w="2098"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Ожидаемый размер (по всем субъектам регулирования и из расчета на одного субъекта регулирования соответствующей группы, в рублях)</w:t>
            </w:r>
          </w:p>
        </w:tc>
        <w:tc>
          <w:tcPr>
            <w:tcW w:w="2040"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ОТ, но не более 6 лет, предшествующих году подготовки </w:t>
            </w:r>
            <w:r w:rsidRPr="003C1817">
              <w:rPr>
                <w:rFonts w:ascii="Times New Roman" w:hAnsi="Times New Roman" w:cs="Times New Roman"/>
                <w:sz w:val="28"/>
              </w:rPr>
              <w:lastRenderedPageBreak/>
              <w:t>Доклада, в рублях)</w:t>
            </w:r>
          </w:p>
        </w:tc>
        <w:tc>
          <w:tcPr>
            <w:tcW w:w="2495"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Сроки</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осуществления процедур, необходимых в соответствии с </w:t>
            </w:r>
            <w:proofErr w:type="gramStart"/>
            <w:r w:rsidRPr="003C1817">
              <w:rPr>
                <w:rFonts w:ascii="Times New Roman" w:hAnsi="Times New Roman" w:cs="Times New Roman"/>
                <w:sz w:val="28"/>
              </w:rPr>
              <w:t>ОТ</w:t>
            </w:r>
            <w:proofErr w:type="gramEnd"/>
          </w:p>
        </w:tc>
      </w:tr>
      <w:tr w:rsidR="003C1817" w:rsidRPr="003C1817" w:rsidTr="00A61FC2">
        <w:tc>
          <w:tcPr>
            <w:tcW w:w="533" w:type="dxa"/>
            <w:vMerge/>
            <w:tcBorders>
              <w:bottom w:val="nil"/>
            </w:tcBorders>
          </w:tcPr>
          <w:p w:rsidR="003C1817" w:rsidRPr="003C1817" w:rsidRDefault="003C1817" w:rsidP="003C1817"/>
        </w:tc>
        <w:tc>
          <w:tcPr>
            <w:tcW w:w="1858" w:type="dxa"/>
            <w:vMerge/>
            <w:tcBorders>
              <w:bottom w:val="nil"/>
            </w:tcBorders>
          </w:tcPr>
          <w:p w:rsidR="003C1817" w:rsidRPr="003C1817" w:rsidRDefault="003C1817" w:rsidP="003C1817"/>
        </w:tc>
        <w:tc>
          <w:tcPr>
            <w:tcW w:w="2525" w:type="dxa"/>
            <w:vMerge/>
          </w:tcPr>
          <w:p w:rsidR="003C1817" w:rsidRPr="003C1817" w:rsidRDefault="003C1817" w:rsidP="003C1817"/>
        </w:tc>
        <w:tc>
          <w:tcPr>
            <w:tcW w:w="2098" w:type="dxa"/>
            <w:vMerge/>
          </w:tcPr>
          <w:p w:rsidR="003C1817" w:rsidRPr="003C1817" w:rsidRDefault="003C1817" w:rsidP="003C1817"/>
        </w:tc>
        <w:tc>
          <w:tcPr>
            <w:tcW w:w="2040" w:type="dxa"/>
            <w:vMerge/>
          </w:tcPr>
          <w:p w:rsidR="003C1817" w:rsidRPr="003C1817" w:rsidRDefault="003C1817" w:rsidP="003C1817"/>
        </w:tc>
        <w:tc>
          <w:tcPr>
            <w:tcW w:w="1304" w:type="dxa"/>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Предусмотренные</w:t>
            </w:r>
            <w:proofErr w:type="gramEnd"/>
            <w:r w:rsidRPr="003C1817">
              <w:rPr>
                <w:rFonts w:ascii="Times New Roman" w:hAnsi="Times New Roman" w:cs="Times New Roman"/>
                <w:sz w:val="28"/>
              </w:rPr>
              <w:t xml:space="preserve"> НПА (в календарных днях)</w:t>
            </w:r>
          </w:p>
        </w:tc>
        <w:tc>
          <w:tcPr>
            <w:tcW w:w="1191" w:type="dxa"/>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Фактические</w:t>
            </w:r>
            <w:proofErr w:type="gramEnd"/>
            <w:r w:rsidRPr="003C1817">
              <w:rPr>
                <w:rFonts w:ascii="Times New Roman" w:hAnsi="Times New Roman" w:cs="Times New Roman"/>
                <w:sz w:val="28"/>
              </w:rPr>
              <w:t xml:space="preserve"> (в календарных днях)</w:t>
            </w:r>
          </w:p>
        </w:tc>
      </w:tr>
      <w:tr w:rsidR="003C1817" w:rsidRPr="003C1817" w:rsidTr="00A61FC2">
        <w:tc>
          <w:tcPr>
            <w:tcW w:w="533" w:type="dxa"/>
            <w:vMerge w:val="restart"/>
            <w:tcBorders>
              <w:top w:val="nil"/>
              <w:bottom w:val="nil"/>
            </w:tcBorders>
          </w:tcPr>
          <w:p w:rsidR="003C1817" w:rsidRPr="003C1817" w:rsidRDefault="003C1817" w:rsidP="003C1817">
            <w:pPr>
              <w:spacing w:after="1" w:line="280" w:lineRule="atLeast"/>
            </w:pPr>
          </w:p>
        </w:tc>
        <w:tc>
          <w:tcPr>
            <w:tcW w:w="1858" w:type="dxa"/>
            <w:vMerge w:val="restart"/>
            <w:tcBorders>
              <w:top w:val="nil"/>
              <w:bottom w:val="nil"/>
            </w:tcBorders>
          </w:tcPr>
          <w:p w:rsidR="003C1817" w:rsidRPr="003C1817" w:rsidRDefault="003C1817" w:rsidP="003C1817">
            <w:pPr>
              <w:spacing w:after="1" w:line="280" w:lineRule="atLeast"/>
            </w:pPr>
          </w:p>
        </w:tc>
        <w:tc>
          <w:tcPr>
            <w:tcW w:w="2525" w:type="dxa"/>
          </w:tcPr>
          <w:p w:rsidR="003C1817" w:rsidRPr="003C1817" w:rsidRDefault="003C1817" w:rsidP="003C1817">
            <w:pPr>
              <w:spacing w:after="1" w:line="280" w:lineRule="atLeast"/>
            </w:pPr>
            <w:r w:rsidRPr="003C1817">
              <w:rPr>
                <w:rFonts w:ascii="Times New Roman" w:hAnsi="Times New Roman" w:cs="Times New Roman"/>
                <w:sz w:val="28"/>
              </w:rPr>
              <w:t xml:space="preserve">1) затраты на приобретение оборудования, средств производства, переоборудование (подготовку) помещения, необходимые для соблюдения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533" w:type="dxa"/>
            <w:vMerge/>
            <w:tcBorders>
              <w:top w:val="nil"/>
              <w:bottom w:val="nil"/>
            </w:tcBorders>
          </w:tcPr>
          <w:p w:rsidR="003C1817" w:rsidRPr="003C1817" w:rsidRDefault="003C1817" w:rsidP="003C1817"/>
        </w:tc>
        <w:tc>
          <w:tcPr>
            <w:tcW w:w="1858" w:type="dxa"/>
            <w:vMerge/>
            <w:tcBorders>
              <w:top w:val="nil"/>
              <w:bottom w:val="nil"/>
            </w:tcBorders>
          </w:tcPr>
          <w:p w:rsidR="003C1817" w:rsidRPr="003C1817" w:rsidRDefault="003C1817" w:rsidP="003C1817"/>
        </w:tc>
        <w:tc>
          <w:tcPr>
            <w:tcW w:w="2525" w:type="dxa"/>
          </w:tcPr>
          <w:p w:rsidR="003C1817" w:rsidRPr="003C1817" w:rsidRDefault="003C1817" w:rsidP="003C1817">
            <w:pPr>
              <w:spacing w:after="1" w:line="280" w:lineRule="atLeast"/>
            </w:pPr>
            <w:r w:rsidRPr="003C1817">
              <w:rPr>
                <w:rFonts w:ascii="Times New Roman" w:hAnsi="Times New Roman" w:cs="Times New Roman"/>
                <w:sz w:val="28"/>
              </w:rPr>
              <w:t xml:space="preserve">2) затраты на разработку документации, необходимой для соблюдения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том числе затраты на оказание (выполнение) необходимых специализированных услуг (работ);</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533" w:type="dxa"/>
            <w:vMerge/>
            <w:tcBorders>
              <w:top w:val="nil"/>
              <w:bottom w:val="nil"/>
            </w:tcBorders>
          </w:tcPr>
          <w:p w:rsidR="003C1817" w:rsidRPr="003C1817" w:rsidRDefault="003C1817" w:rsidP="003C1817"/>
        </w:tc>
        <w:tc>
          <w:tcPr>
            <w:tcW w:w="1858" w:type="dxa"/>
            <w:vMerge/>
            <w:tcBorders>
              <w:top w:val="nil"/>
              <w:bottom w:val="nil"/>
            </w:tcBorders>
          </w:tcPr>
          <w:p w:rsidR="003C1817" w:rsidRPr="003C1817" w:rsidRDefault="003C1817" w:rsidP="003C1817"/>
        </w:tc>
        <w:tc>
          <w:tcPr>
            <w:tcW w:w="2525" w:type="dxa"/>
            <w:vAlign w:val="bottom"/>
          </w:tcPr>
          <w:p w:rsidR="003C1817" w:rsidRPr="003C1817" w:rsidRDefault="003C1817" w:rsidP="003C1817">
            <w:pPr>
              <w:spacing w:after="1" w:line="280" w:lineRule="atLeast"/>
            </w:pPr>
            <w:r w:rsidRPr="003C1817">
              <w:rPr>
                <w:rFonts w:ascii="Times New Roman" w:hAnsi="Times New Roman" w:cs="Times New Roman"/>
                <w:sz w:val="28"/>
              </w:rPr>
              <w:t xml:space="preserve">3) затраты на получение разрешений, </w:t>
            </w:r>
            <w:r w:rsidRPr="003C1817">
              <w:rPr>
                <w:rFonts w:ascii="Times New Roman" w:hAnsi="Times New Roman" w:cs="Times New Roman"/>
                <w:sz w:val="28"/>
              </w:rPr>
              <w:lastRenderedPageBreak/>
              <w:t xml:space="preserve">проведение экспертиз, иных форм официальных оценок, предусмотренных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том числе затраты на оказание (выполнение) необходимых специализированных услуг (работ);</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533" w:type="dxa"/>
            <w:vMerge w:val="restart"/>
            <w:tcBorders>
              <w:top w:val="nil"/>
            </w:tcBorders>
          </w:tcPr>
          <w:p w:rsidR="003C1817" w:rsidRPr="003C1817" w:rsidRDefault="003C1817" w:rsidP="003C1817">
            <w:pPr>
              <w:spacing w:after="1" w:line="280" w:lineRule="atLeast"/>
            </w:pPr>
          </w:p>
        </w:tc>
        <w:tc>
          <w:tcPr>
            <w:tcW w:w="1858" w:type="dxa"/>
            <w:vMerge w:val="restart"/>
            <w:tcBorders>
              <w:top w:val="nil"/>
            </w:tcBorders>
          </w:tcPr>
          <w:p w:rsidR="003C1817" w:rsidRPr="003C1817" w:rsidRDefault="003C1817" w:rsidP="003C1817">
            <w:pPr>
              <w:spacing w:after="1" w:line="280" w:lineRule="atLeast"/>
            </w:pPr>
          </w:p>
        </w:tc>
        <w:tc>
          <w:tcPr>
            <w:tcW w:w="2525" w:type="dxa"/>
          </w:tcPr>
          <w:p w:rsidR="003C1817" w:rsidRPr="003C1817" w:rsidRDefault="003C1817" w:rsidP="003C1817">
            <w:pPr>
              <w:spacing w:after="1" w:line="280" w:lineRule="atLeast"/>
            </w:pPr>
            <w:r w:rsidRPr="003C1817">
              <w:rPr>
                <w:rFonts w:ascii="Times New Roman" w:hAnsi="Times New Roman" w:cs="Times New Roman"/>
                <w:sz w:val="28"/>
              </w:rPr>
              <w:t xml:space="preserve">4) затраты на уплату налогов, сборов, иных обязательных платежей (кроме затрат на предоставление государственных услуг в связи с получением разрешений, проведением экспертиз, иных форм официальных оценок, </w:t>
            </w:r>
            <w:r w:rsidRPr="003C1817">
              <w:rPr>
                <w:rFonts w:ascii="Times New Roman" w:hAnsi="Times New Roman" w:cs="Times New Roman"/>
                <w:sz w:val="28"/>
              </w:rPr>
              <w:lastRenderedPageBreak/>
              <w:t xml:space="preserve">предусмотренных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533" w:type="dxa"/>
            <w:vMerge/>
            <w:tcBorders>
              <w:top w:val="nil"/>
            </w:tcBorders>
          </w:tcPr>
          <w:p w:rsidR="003C1817" w:rsidRPr="003C1817" w:rsidRDefault="003C1817" w:rsidP="003C1817"/>
        </w:tc>
        <w:tc>
          <w:tcPr>
            <w:tcW w:w="1858" w:type="dxa"/>
            <w:vMerge/>
            <w:tcBorders>
              <w:top w:val="nil"/>
            </w:tcBorders>
          </w:tcPr>
          <w:p w:rsidR="003C1817" w:rsidRPr="003C1817" w:rsidRDefault="003C1817" w:rsidP="003C1817"/>
        </w:tc>
        <w:tc>
          <w:tcPr>
            <w:tcW w:w="2525" w:type="dxa"/>
          </w:tcPr>
          <w:p w:rsidR="003C1817" w:rsidRPr="003C1817" w:rsidRDefault="003C1817" w:rsidP="003C1817">
            <w:pPr>
              <w:spacing w:after="1" w:line="280" w:lineRule="atLeast"/>
            </w:pPr>
            <w:r w:rsidRPr="003C1817">
              <w:rPr>
                <w:rFonts w:ascii="Times New Roman" w:hAnsi="Times New Roman" w:cs="Times New Roman"/>
                <w:sz w:val="28"/>
              </w:rPr>
              <w:t>5) затраты на ввод объекта в эксплуатацию;</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533" w:type="dxa"/>
            <w:vMerge/>
            <w:tcBorders>
              <w:top w:val="nil"/>
            </w:tcBorders>
          </w:tcPr>
          <w:p w:rsidR="003C1817" w:rsidRPr="003C1817" w:rsidRDefault="003C1817" w:rsidP="003C1817"/>
        </w:tc>
        <w:tc>
          <w:tcPr>
            <w:tcW w:w="1858" w:type="dxa"/>
            <w:vMerge/>
            <w:tcBorders>
              <w:top w:val="nil"/>
            </w:tcBorders>
          </w:tcPr>
          <w:p w:rsidR="003C1817" w:rsidRPr="003C1817" w:rsidRDefault="003C1817" w:rsidP="003C1817"/>
        </w:tc>
        <w:tc>
          <w:tcPr>
            <w:tcW w:w="2525" w:type="dxa"/>
          </w:tcPr>
          <w:p w:rsidR="003C1817" w:rsidRPr="003C1817" w:rsidRDefault="003C1817" w:rsidP="003C1817">
            <w:pPr>
              <w:spacing w:after="1" w:line="280" w:lineRule="atLeast"/>
            </w:pPr>
            <w:r w:rsidRPr="003C1817">
              <w:rPr>
                <w:rFonts w:ascii="Times New Roman" w:hAnsi="Times New Roman" w:cs="Times New Roman"/>
                <w:sz w:val="28"/>
              </w:rPr>
              <w:t xml:space="preserve">6) затраты на обеспечение соблюдения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в связи с </w:t>
            </w:r>
            <w:proofErr w:type="gramStart"/>
            <w:r w:rsidRPr="003C1817">
              <w:rPr>
                <w:rFonts w:ascii="Times New Roman" w:hAnsi="Times New Roman" w:cs="Times New Roman"/>
                <w:sz w:val="28"/>
              </w:rPr>
              <w:t>полученным</w:t>
            </w:r>
            <w:proofErr w:type="gramEnd"/>
            <w:r w:rsidRPr="003C1817">
              <w:rPr>
                <w:rFonts w:ascii="Times New Roman" w:hAnsi="Times New Roman" w:cs="Times New Roman"/>
                <w:sz w:val="28"/>
              </w:rPr>
              <w:t xml:space="preserve"> разрешением: затраты на обслуживание оборудования, средств производства, помещений, необходимых для осуществления деятельности в соответствии с ОТ, на обучение либо повышение квалификации персонала.</w:t>
            </w:r>
          </w:p>
        </w:tc>
        <w:tc>
          <w:tcPr>
            <w:tcW w:w="2098" w:type="dxa"/>
          </w:tcPr>
          <w:p w:rsidR="003C1817" w:rsidRPr="003C1817" w:rsidRDefault="003C1817" w:rsidP="003C1817">
            <w:pPr>
              <w:spacing w:after="1" w:line="280" w:lineRule="atLeast"/>
            </w:pPr>
            <w:r w:rsidRPr="003C1817">
              <w:rPr>
                <w:rFonts w:ascii="Times New Roman" w:hAnsi="Times New Roman" w:cs="Times New Roman"/>
                <w:sz w:val="28"/>
              </w:rPr>
              <w:t>Указывается средний годовой размер</w:t>
            </w:r>
          </w:p>
        </w:tc>
        <w:tc>
          <w:tcPr>
            <w:tcW w:w="2040" w:type="dxa"/>
          </w:tcPr>
          <w:p w:rsidR="003C1817" w:rsidRPr="003C1817" w:rsidRDefault="003C1817" w:rsidP="003C1817">
            <w:pPr>
              <w:spacing w:after="1" w:line="280" w:lineRule="atLeast"/>
            </w:pPr>
            <w:r w:rsidRPr="003C1817">
              <w:rPr>
                <w:rFonts w:ascii="Times New Roman" w:hAnsi="Times New Roman" w:cs="Times New Roman"/>
                <w:sz w:val="28"/>
              </w:rPr>
              <w:t>Указывается средний годовой размер</w:t>
            </w: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4916" w:type="dxa"/>
            <w:gridSpan w:val="3"/>
            <w:vAlign w:val="bottom"/>
          </w:tcPr>
          <w:p w:rsidR="003C1817" w:rsidRPr="003C1817" w:rsidRDefault="003C1817" w:rsidP="003C1817">
            <w:pPr>
              <w:spacing w:after="1" w:line="280" w:lineRule="atLeast"/>
            </w:pPr>
            <w:r w:rsidRPr="003C1817">
              <w:rPr>
                <w:rFonts w:ascii="Times New Roman" w:hAnsi="Times New Roman" w:cs="Times New Roman"/>
                <w:sz w:val="28"/>
              </w:rPr>
              <w:t>ИТОГО по группе № 1:</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11549" w:type="dxa"/>
            <w:gridSpan w:val="7"/>
          </w:tcPr>
          <w:p w:rsidR="003C1817" w:rsidRPr="003C1817" w:rsidRDefault="003C1817" w:rsidP="003C1817">
            <w:pPr>
              <w:spacing w:after="1" w:line="280" w:lineRule="atLeast"/>
              <w:jc w:val="both"/>
            </w:pPr>
            <w:r w:rsidRPr="003C1817">
              <w:rPr>
                <w:rFonts w:ascii="Times New Roman" w:hAnsi="Times New Roman" w:cs="Times New Roman"/>
                <w:sz w:val="28"/>
              </w:rPr>
              <w:lastRenderedPageBreak/>
              <w:t>Выводы и предложения по изменению регулирования по итогам анализа содержащихся в настоящей таблице данных о прямых издержках субъектов регулирования, в том числе:</w:t>
            </w:r>
          </w:p>
          <w:p w:rsidR="003C1817" w:rsidRPr="003C1817" w:rsidRDefault="003C1817" w:rsidP="003C1817">
            <w:pPr>
              <w:spacing w:after="1" w:line="280" w:lineRule="atLeast"/>
              <w:jc w:val="both"/>
            </w:pPr>
            <w:r w:rsidRPr="003C1817">
              <w:rPr>
                <w:rFonts w:ascii="Times New Roman" w:hAnsi="Times New Roman" w:cs="Times New Roman"/>
                <w:sz w:val="28"/>
              </w:rPr>
              <w:t>1) выводы о соотношении ожидаемого и фактического размера издержек;</w:t>
            </w:r>
          </w:p>
          <w:p w:rsidR="003C1817" w:rsidRPr="003C1817" w:rsidRDefault="003C1817" w:rsidP="003C1817">
            <w:pPr>
              <w:spacing w:after="1" w:line="280" w:lineRule="atLeast"/>
              <w:jc w:val="both"/>
            </w:pPr>
            <w:r w:rsidRPr="003C1817">
              <w:rPr>
                <w:rFonts w:ascii="Times New Roman" w:hAnsi="Times New Roman" w:cs="Times New Roman"/>
                <w:sz w:val="28"/>
              </w:rPr>
              <w:t xml:space="preserve">2) выводы о степени пропорциональности издержек рискам, на снижение либо устранение которых направлены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w:t>
            </w:r>
            <w:proofErr w:type="gramStart"/>
            <w:r w:rsidRPr="003C1817">
              <w:rPr>
                <w:rFonts w:ascii="Times New Roman" w:hAnsi="Times New Roman" w:cs="Times New Roman"/>
                <w:sz w:val="28"/>
              </w:rPr>
              <w:t>группа</w:t>
            </w:r>
            <w:proofErr w:type="gramEnd"/>
            <w:r w:rsidRPr="003C1817">
              <w:rPr>
                <w:rFonts w:ascii="Times New Roman" w:hAnsi="Times New Roman" w:cs="Times New Roman"/>
                <w:sz w:val="28"/>
              </w:rPr>
              <w:t xml:space="preserve"> ОТ (с учетом сведений о достижении целей регулирования);</w:t>
            </w:r>
          </w:p>
          <w:p w:rsidR="003C1817" w:rsidRPr="003C1817" w:rsidRDefault="003C1817" w:rsidP="003C1817">
            <w:pPr>
              <w:spacing w:after="1" w:line="280" w:lineRule="atLeast"/>
              <w:jc w:val="both"/>
            </w:pPr>
            <w:r w:rsidRPr="003C1817">
              <w:rPr>
                <w:rFonts w:ascii="Times New Roman" w:hAnsi="Times New Roman" w:cs="Times New Roman"/>
                <w:sz w:val="28"/>
              </w:rPr>
              <w:t>3) выводы о пропорциональности сроков осуществления процедур содержанию таких процедур;</w:t>
            </w:r>
          </w:p>
          <w:p w:rsidR="003C1817" w:rsidRPr="003C1817" w:rsidRDefault="003C1817" w:rsidP="003C1817">
            <w:pPr>
              <w:spacing w:after="1" w:line="280" w:lineRule="atLeast"/>
              <w:jc w:val="both"/>
            </w:pPr>
            <w:r w:rsidRPr="003C1817">
              <w:rPr>
                <w:rFonts w:ascii="Times New Roman" w:hAnsi="Times New Roman" w:cs="Times New Roman"/>
                <w:sz w:val="28"/>
              </w:rPr>
              <w:t>4) выводы о соотношении нормативно установленных и фактических сроков осуществления процедур;</w:t>
            </w:r>
          </w:p>
          <w:p w:rsidR="003C1817" w:rsidRPr="003C1817" w:rsidRDefault="003C1817" w:rsidP="003C1817">
            <w:pPr>
              <w:spacing w:after="1" w:line="280" w:lineRule="atLeast"/>
              <w:jc w:val="both"/>
            </w:pPr>
            <w:r w:rsidRPr="003C1817">
              <w:rPr>
                <w:rFonts w:ascii="Times New Roman" w:hAnsi="Times New Roman" w:cs="Times New Roman"/>
                <w:sz w:val="28"/>
              </w:rPr>
              <w:t xml:space="preserve">5) предложения о способах снижения издержек субъектов регулирования на соблюдение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t>6) предложения об оптимизации процессов и процедур, регулируемых ОТ, с целью снижения издержек субъектов регулирования и сокращения сроков осуществления процедур;</w:t>
            </w:r>
          </w:p>
          <w:p w:rsidR="003C1817" w:rsidRPr="003C1817" w:rsidRDefault="003C1817" w:rsidP="003C1817">
            <w:pPr>
              <w:spacing w:after="1" w:line="280" w:lineRule="atLeast"/>
              <w:jc w:val="both"/>
            </w:pPr>
            <w:r w:rsidRPr="003C1817">
              <w:rPr>
                <w:rFonts w:ascii="Times New Roman" w:hAnsi="Times New Roman" w:cs="Times New Roman"/>
                <w:sz w:val="28"/>
              </w:rPr>
              <w:t xml:space="preserve">7) предложения о сокращении нормативно установленных и фактических сроков осуществления процессов и процедур, регулируемых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3C1817" w:rsidRPr="003C1817" w:rsidTr="00A61FC2">
        <w:tc>
          <w:tcPr>
            <w:tcW w:w="11549" w:type="dxa"/>
            <w:gridSpan w:val="7"/>
          </w:tcPr>
          <w:p w:rsidR="003C1817" w:rsidRPr="003C1817" w:rsidRDefault="003C1817" w:rsidP="003C1817">
            <w:pPr>
              <w:spacing w:after="1" w:line="280" w:lineRule="atLeast"/>
              <w:jc w:val="both"/>
            </w:pPr>
            <w:r w:rsidRPr="003C1817">
              <w:rPr>
                <w:rFonts w:ascii="Times New Roman" w:hAnsi="Times New Roman" w:cs="Times New Roman"/>
                <w:sz w:val="28"/>
              </w:rPr>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bookmarkStart w:id="35" w:name="P698"/>
      <w:bookmarkEnd w:id="35"/>
      <w:r w:rsidRPr="003C1817">
        <w:rPr>
          <w:rFonts w:ascii="Times New Roman" w:hAnsi="Times New Roman" w:cs="Times New Roman"/>
          <w:sz w:val="28"/>
        </w:rPr>
        <w:t>Таблица № 15</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858"/>
        <w:gridCol w:w="2525"/>
        <w:gridCol w:w="2098"/>
        <w:gridCol w:w="2040"/>
        <w:gridCol w:w="1304"/>
        <w:gridCol w:w="1191"/>
      </w:tblGrid>
      <w:tr w:rsidR="003C1817" w:rsidRPr="003C1817" w:rsidTr="00A61FC2">
        <w:tc>
          <w:tcPr>
            <w:tcW w:w="11549" w:type="dxa"/>
            <w:gridSpan w:val="7"/>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1858"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Группы субъектов регулирования (в </w:t>
            </w:r>
            <w:r w:rsidRPr="003C1817">
              <w:rPr>
                <w:rFonts w:ascii="Times New Roman" w:hAnsi="Times New Roman" w:cs="Times New Roman"/>
                <w:sz w:val="28"/>
              </w:rPr>
              <w:lastRenderedPageBreak/>
              <w:t xml:space="preserve">соответствии с группами, </w:t>
            </w:r>
            <w:r w:rsidRPr="003C1817">
              <w:rPr>
                <w:rFonts w:ascii="Times New Roman" w:hAnsi="Times New Roman" w:cs="Times New Roman"/>
                <w:color w:val="auto"/>
                <w:sz w:val="28"/>
              </w:rPr>
              <w:t xml:space="preserve">указанными в </w:t>
            </w:r>
            <w:hyperlink w:anchor="P216" w:history="1">
              <w:r w:rsidRPr="003C1817">
                <w:rPr>
                  <w:rFonts w:ascii="Times New Roman" w:hAnsi="Times New Roman" w:cs="Times New Roman"/>
                  <w:color w:val="auto"/>
                  <w:sz w:val="28"/>
                </w:rPr>
                <w:t>пункте 9.3</w:t>
              </w:r>
            </w:hyperlink>
            <w:r w:rsidRPr="003C1817">
              <w:rPr>
                <w:rFonts w:ascii="Times New Roman" w:hAnsi="Times New Roman" w:cs="Times New Roman"/>
                <w:sz w:val="28"/>
              </w:rPr>
              <w:t xml:space="preserve"> Доклада)</w:t>
            </w:r>
          </w:p>
        </w:tc>
        <w:tc>
          <w:tcPr>
            <w:tcW w:w="9158" w:type="dxa"/>
            <w:gridSpan w:val="5"/>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Выгоды (преимущества) субъектов регулирования, связанные с соблюдением </w:t>
            </w:r>
            <w:proofErr w:type="gramStart"/>
            <w:r w:rsidRPr="003C1817">
              <w:rPr>
                <w:rFonts w:ascii="Times New Roman" w:hAnsi="Times New Roman" w:cs="Times New Roman"/>
                <w:sz w:val="28"/>
              </w:rPr>
              <w:t>ОТ</w:t>
            </w:r>
            <w:proofErr w:type="gramEnd"/>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1</w:t>
            </w:r>
          </w:p>
        </w:tc>
        <w:tc>
          <w:tcPr>
            <w:tcW w:w="1858"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525"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098"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2040"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2495"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t>6</w:t>
            </w:r>
          </w:p>
        </w:tc>
      </w:tr>
      <w:tr w:rsidR="003C1817" w:rsidRPr="003C1817" w:rsidTr="00A61FC2">
        <w:tc>
          <w:tcPr>
            <w:tcW w:w="533" w:type="dxa"/>
            <w:vMerge w:val="restart"/>
          </w:tcPr>
          <w:p w:rsidR="003C1817" w:rsidRPr="003C1817" w:rsidRDefault="003C1817" w:rsidP="003C1817">
            <w:pPr>
              <w:spacing w:after="1" w:line="280" w:lineRule="atLeast"/>
            </w:pPr>
            <w:r w:rsidRPr="003C1817">
              <w:rPr>
                <w:rFonts w:ascii="Times New Roman" w:hAnsi="Times New Roman" w:cs="Times New Roman"/>
                <w:sz w:val="28"/>
              </w:rPr>
              <w:t>1</w:t>
            </w:r>
          </w:p>
        </w:tc>
        <w:tc>
          <w:tcPr>
            <w:tcW w:w="1858" w:type="dxa"/>
            <w:vMerge w:val="restart"/>
          </w:tcPr>
          <w:p w:rsidR="003C1817" w:rsidRPr="003C1817" w:rsidRDefault="003C1817" w:rsidP="003C1817">
            <w:pPr>
              <w:spacing w:after="1" w:line="280" w:lineRule="atLeast"/>
            </w:pPr>
            <w:r w:rsidRPr="003C1817">
              <w:rPr>
                <w:rFonts w:ascii="Times New Roman" w:hAnsi="Times New Roman" w:cs="Times New Roman"/>
                <w:sz w:val="28"/>
              </w:rPr>
              <w:t>Группа № 1</w:t>
            </w:r>
          </w:p>
        </w:tc>
        <w:tc>
          <w:tcPr>
            <w:tcW w:w="2525"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Вид выгод (преимуществ)</w:t>
            </w:r>
          </w:p>
        </w:tc>
        <w:tc>
          <w:tcPr>
            <w:tcW w:w="2098"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Ожидаемый размер (по всем субъектам регулирования и из расчета на одного субъекта регулирования соответствующей группы, в рублях)</w:t>
            </w:r>
          </w:p>
        </w:tc>
        <w:tc>
          <w:tcPr>
            <w:tcW w:w="2040"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ОТ, но не более 6 лет, предшествующих году подготовки Доклада, в рублях)</w:t>
            </w:r>
          </w:p>
        </w:tc>
        <w:tc>
          <w:tcPr>
            <w:tcW w:w="2495" w:type="dxa"/>
            <w:gridSpan w:val="2"/>
            <w:vAlign w:val="bottom"/>
          </w:tcPr>
          <w:p w:rsidR="003C1817" w:rsidRPr="003C1817" w:rsidRDefault="003C1817" w:rsidP="003C1817">
            <w:pPr>
              <w:spacing w:after="1" w:line="280" w:lineRule="atLeast"/>
              <w:jc w:val="center"/>
            </w:pPr>
            <w:r w:rsidRPr="003C1817">
              <w:rPr>
                <w:rFonts w:ascii="Times New Roman" w:hAnsi="Times New Roman" w:cs="Times New Roman"/>
                <w:sz w:val="28"/>
              </w:rPr>
              <w:t>Сроки получения выгод (преимуществ)</w:t>
            </w:r>
          </w:p>
        </w:tc>
      </w:tr>
      <w:tr w:rsidR="003C1817" w:rsidRPr="003C1817" w:rsidTr="00A61FC2">
        <w:tc>
          <w:tcPr>
            <w:tcW w:w="533" w:type="dxa"/>
            <w:vMerge/>
          </w:tcPr>
          <w:p w:rsidR="003C1817" w:rsidRPr="003C1817" w:rsidRDefault="003C1817" w:rsidP="003C1817"/>
        </w:tc>
        <w:tc>
          <w:tcPr>
            <w:tcW w:w="1858" w:type="dxa"/>
            <w:vMerge/>
          </w:tcPr>
          <w:p w:rsidR="003C1817" w:rsidRPr="003C1817" w:rsidRDefault="003C1817" w:rsidP="003C1817"/>
        </w:tc>
        <w:tc>
          <w:tcPr>
            <w:tcW w:w="2525" w:type="dxa"/>
            <w:vMerge/>
          </w:tcPr>
          <w:p w:rsidR="003C1817" w:rsidRPr="003C1817" w:rsidRDefault="003C1817" w:rsidP="003C1817"/>
        </w:tc>
        <w:tc>
          <w:tcPr>
            <w:tcW w:w="2098" w:type="dxa"/>
            <w:vMerge/>
          </w:tcPr>
          <w:p w:rsidR="003C1817" w:rsidRPr="003C1817" w:rsidRDefault="003C1817" w:rsidP="003C1817"/>
        </w:tc>
        <w:tc>
          <w:tcPr>
            <w:tcW w:w="2040" w:type="dxa"/>
            <w:vMerge/>
          </w:tcPr>
          <w:p w:rsidR="003C1817" w:rsidRPr="003C1817" w:rsidRDefault="003C1817" w:rsidP="003C1817"/>
        </w:tc>
        <w:tc>
          <w:tcPr>
            <w:tcW w:w="1304" w:type="dxa"/>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Предусмотренные</w:t>
            </w:r>
            <w:proofErr w:type="gramEnd"/>
            <w:r w:rsidRPr="003C1817">
              <w:rPr>
                <w:rFonts w:ascii="Times New Roman" w:hAnsi="Times New Roman" w:cs="Times New Roman"/>
                <w:sz w:val="28"/>
              </w:rPr>
              <w:t xml:space="preserve"> НПА (в календарных днях)</w:t>
            </w:r>
          </w:p>
        </w:tc>
        <w:tc>
          <w:tcPr>
            <w:tcW w:w="1191" w:type="dxa"/>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Фактические</w:t>
            </w:r>
            <w:proofErr w:type="gramEnd"/>
            <w:r w:rsidRPr="003C1817">
              <w:rPr>
                <w:rFonts w:ascii="Times New Roman" w:hAnsi="Times New Roman" w:cs="Times New Roman"/>
                <w:sz w:val="28"/>
              </w:rPr>
              <w:t xml:space="preserve"> (в календарных днях)</w:t>
            </w:r>
          </w:p>
        </w:tc>
      </w:tr>
      <w:tr w:rsidR="003C1817" w:rsidRPr="003C1817" w:rsidTr="00A61FC2">
        <w:tc>
          <w:tcPr>
            <w:tcW w:w="533" w:type="dxa"/>
            <w:vMerge/>
          </w:tcPr>
          <w:p w:rsidR="003C1817" w:rsidRPr="003C1817" w:rsidRDefault="003C1817" w:rsidP="003C1817"/>
        </w:tc>
        <w:tc>
          <w:tcPr>
            <w:tcW w:w="1858" w:type="dxa"/>
            <w:vMerge/>
          </w:tcPr>
          <w:p w:rsidR="003C1817" w:rsidRPr="003C1817" w:rsidRDefault="003C1817" w:rsidP="003C1817"/>
        </w:tc>
        <w:tc>
          <w:tcPr>
            <w:tcW w:w="2525" w:type="dxa"/>
          </w:tcPr>
          <w:p w:rsidR="003C1817" w:rsidRPr="003C1817" w:rsidRDefault="003C1817" w:rsidP="003C1817">
            <w:pPr>
              <w:spacing w:after="1" w:line="280" w:lineRule="atLeast"/>
            </w:pPr>
            <w:r w:rsidRPr="003C1817">
              <w:rPr>
                <w:rFonts w:ascii="Times New Roman" w:hAnsi="Times New Roman" w:cs="Times New Roman"/>
                <w:sz w:val="28"/>
              </w:rPr>
              <w:t>1) льготы</w:t>
            </w:r>
          </w:p>
          <w:p w:rsidR="003C1817" w:rsidRPr="003C1817" w:rsidRDefault="003C1817" w:rsidP="003C1817">
            <w:pPr>
              <w:spacing w:after="1" w:line="280" w:lineRule="atLeast"/>
            </w:pPr>
            <w:r w:rsidRPr="003C1817">
              <w:rPr>
                <w:rFonts w:ascii="Times New Roman" w:hAnsi="Times New Roman" w:cs="Times New Roman"/>
                <w:sz w:val="28"/>
              </w:rPr>
              <w:t>(в том числе льготное налогообложение, льготные ставки по кредитам);</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533" w:type="dxa"/>
            <w:vMerge/>
          </w:tcPr>
          <w:p w:rsidR="003C1817" w:rsidRPr="003C1817" w:rsidRDefault="003C1817" w:rsidP="003C1817"/>
        </w:tc>
        <w:tc>
          <w:tcPr>
            <w:tcW w:w="1858" w:type="dxa"/>
            <w:vMerge/>
          </w:tcPr>
          <w:p w:rsidR="003C1817" w:rsidRPr="003C1817" w:rsidRDefault="003C1817" w:rsidP="003C1817"/>
        </w:tc>
        <w:tc>
          <w:tcPr>
            <w:tcW w:w="2525" w:type="dxa"/>
          </w:tcPr>
          <w:p w:rsidR="003C1817" w:rsidRPr="003C1817" w:rsidRDefault="003C1817" w:rsidP="003C1817">
            <w:pPr>
              <w:spacing w:after="1" w:line="280" w:lineRule="atLeast"/>
            </w:pPr>
            <w:r w:rsidRPr="003C1817">
              <w:rPr>
                <w:rFonts w:ascii="Times New Roman" w:hAnsi="Times New Roman" w:cs="Times New Roman"/>
                <w:sz w:val="28"/>
              </w:rPr>
              <w:t>2) субсидии;</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533" w:type="dxa"/>
            <w:vMerge/>
          </w:tcPr>
          <w:p w:rsidR="003C1817" w:rsidRPr="003C1817" w:rsidRDefault="003C1817" w:rsidP="003C1817"/>
        </w:tc>
        <w:tc>
          <w:tcPr>
            <w:tcW w:w="1858" w:type="dxa"/>
            <w:vMerge/>
          </w:tcPr>
          <w:p w:rsidR="003C1817" w:rsidRPr="003C1817" w:rsidRDefault="003C1817" w:rsidP="003C1817"/>
        </w:tc>
        <w:tc>
          <w:tcPr>
            <w:tcW w:w="2525" w:type="dxa"/>
          </w:tcPr>
          <w:p w:rsidR="003C1817" w:rsidRPr="003C1817" w:rsidRDefault="003C1817" w:rsidP="003C1817">
            <w:pPr>
              <w:spacing w:after="1" w:line="280" w:lineRule="atLeast"/>
            </w:pPr>
            <w:r w:rsidRPr="003C1817">
              <w:rPr>
                <w:rFonts w:ascii="Times New Roman" w:hAnsi="Times New Roman" w:cs="Times New Roman"/>
                <w:sz w:val="28"/>
              </w:rPr>
              <w:t>3) иные меры государственной поддержки субъектов регулирования;</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533" w:type="dxa"/>
            <w:vMerge/>
          </w:tcPr>
          <w:p w:rsidR="003C1817" w:rsidRPr="003C1817" w:rsidRDefault="003C1817" w:rsidP="003C1817"/>
        </w:tc>
        <w:tc>
          <w:tcPr>
            <w:tcW w:w="1858" w:type="dxa"/>
            <w:vMerge/>
          </w:tcPr>
          <w:p w:rsidR="003C1817" w:rsidRPr="003C1817" w:rsidRDefault="003C1817" w:rsidP="003C1817"/>
        </w:tc>
        <w:tc>
          <w:tcPr>
            <w:tcW w:w="2525" w:type="dxa"/>
          </w:tcPr>
          <w:p w:rsidR="003C1817" w:rsidRPr="003C1817" w:rsidRDefault="003C1817" w:rsidP="003C1817">
            <w:pPr>
              <w:spacing w:after="1" w:line="280" w:lineRule="atLeast"/>
            </w:pPr>
            <w:r w:rsidRPr="003C1817">
              <w:rPr>
                <w:rFonts w:ascii="Times New Roman" w:hAnsi="Times New Roman" w:cs="Times New Roman"/>
                <w:sz w:val="28"/>
              </w:rPr>
              <w:t>4) иные прямые выгоды (преимущества).</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4916" w:type="dxa"/>
            <w:gridSpan w:val="3"/>
          </w:tcPr>
          <w:p w:rsidR="003C1817" w:rsidRPr="003C1817" w:rsidRDefault="003C1817" w:rsidP="003C1817">
            <w:pPr>
              <w:spacing w:after="1" w:line="280" w:lineRule="atLeast"/>
            </w:pPr>
            <w:r w:rsidRPr="003C1817">
              <w:rPr>
                <w:rFonts w:ascii="Times New Roman" w:hAnsi="Times New Roman" w:cs="Times New Roman"/>
                <w:sz w:val="28"/>
              </w:rPr>
              <w:t>ИТОГО</w:t>
            </w:r>
          </w:p>
          <w:p w:rsidR="003C1817" w:rsidRPr="003C1817" w:rsidRDefault="003C1817" w:rsidP="003C1817">
            <w:pPr>
              <w:spacing w:after="1" w:line="280" w:lineRule="atLeast"/>
            </w:pPr>
            <w:r w:rsidRPr="003C1817">
              <w:rPr>
                <w:rFonts w:ascii="Times New Roman" w:hAnsi="Times New Roman" w:cs="Times New Roman"/>
                <w:sz w:val="28"/>
              </w:rPr>
              <w:t>по группе № 1:</w:t>
            </w:r>
          </w:p>
        </w:tc>
        <w:tc>
          <w:tcPr>
            <w:tcW w:w="2098" w:type="dxa"/>
          </w:tcPr>
          <w:p w:rsidR="003C1817" w:rsidRPr="003C1817" w:rsidRDefault="003C1817" w:rsidP="003C1817">
            <w:pPr>
              <w:spacing w:after="1" w:line="280" w:lineRule="atLeast"/>
            </w:pPr>
          </w:p>
        </w:tc>
        <w:tc>
          <w:tcPr>
            <w:tcW w:w="2040"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1191" w:type="dxa"/>
          </w:tcPr>
          <w:p w:rsidR="003C1817" w:rsidRPr="003C1817" w:rsidRDefault="003C1817" w:rsidP="003C1817">
            <w:pPr>
              <w:spacing w:after="1" w:line="280" w:lineRule="atLeast"/>
            </w:pPr>
          </w:p>
        </w:tc>
      </w:tr>
      <w:tr w:rsidR="003C1817" w:rsidRPr="003C1817" w:rsidTr="00A61FC2">
        <w:tc>
          <w:tcPr>
            <w:tcW w:w="11549" w:type="dxa"/>
            <w:gridSpan w:val="7"/>
          </w:tcPr>
          <w:p w:rsidR="003C1817" w:rsidRPr="003C1817" w:rsidRDefault="003C1817" w:rsidP="003C1817">
            <w:pPr>
              <w:spacing w:after="1" w:line="280" w:lineRule="atLeast"/>
              <w:jc w:val="both"/>
            </w:pPr>
            <w:r w:rsidRPr="003C1817">
              <w:rPr>
                <w:rFonts w:ascii="Times New Roman" w:hAnsi="Times New Roman" w:cs="Times New Roman"/>
                <w:sz w:val="28"/>
              </w:rPr>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rsidR="003C1817" w:rsidRPr="003C1817" w:rsidRDefault="003C1817" w:rsidP="003C1817">
            <w:pPr>
              <w:spacing w:after="1" w:line="280" w:lineRule="atLeast"/>
              <w:jc w:val="both"/>
            </w:pPr>
            <w:r w:rsidRPr="003C1817">
              <w:rPr>
                <w:rFonts w:ascii="Times New Roman" w:hAnsi="Times New Roman" w:cs="Times New Roman"/>
                <w:sz w:val="28"/>
              </w:rPr>
              <w:t xml:space="preserve">1) выводы о соотношении размера выгод (преимуществ) субъектов регулирования с прямыми издержками, связанными с соблюдением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t xml:space="preserve">2) выводы о фактической доступности выгод (преимуществ), связанных с соблюдением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для</w:t>
            </w:r>
            <w:proofErr w:type="gramEnd"/>
            <w:r w:rsidRPr="003C1817">
              <w:rPr>
                <w:rFonts w:ascii="Times New Roman" w:hAnsi="Times New Roman" w:cs="Times New Roman"/>
                <w:sz w:val="28"/>
              </w:rPr>
              <w:t xml:space="preserve"> субъектов регулирования, в том числе в связи со сроками получения соответствующих выгод (преимуществ);</w:t>
            </w:r>
          </w:p>
          <w:p w:rsidR="003C1817" w:rsidRPr="003C1817" w:rsidRDefault="003C1817" w:rsidP="003C1817">
            <w:pPr>
              <w:spacing w:after="1" w:line="280" w:lineRule="atLeast"/>
              <w:jc w:val="both"/>
            </w:pPr>
            <w:r w:rsidRPr="003C1817">
              <w:rPr>
                <w:rFonts w:ascii="Times New Roman" w:hAnsi="Times New Roman" w:cs="Times New Roman"/>
                <w:sz w:val="28"/>
              </w:rPr>
              <w:lastRenderedPageBreak/>
              <w:t>3) предложения об изменении регулирования с целью обеспечения фактической возможности получения выгод (преимуществ) субъектами регулирования, включая субъекты МСП;</w:t>
            </w:r>
          </w:p>
          <w:p w:rsidR="003C1817" w:rsidRPr="003C1817" w:rsidRDefault="003C1817" w:rsidP="003C1817">
            <w:pPr>
              <w:spacing w:after="1" w:line="280" w:lineRule="atLeast"/>
              <w:jc w:val="both"/>
            </w:pPr>
            <w:r w:rsidRPr="003C1817">
              <w:rPr>
                <w:rFonts w:ascii="Times New Roman" w:hAnsi="Times New Roman" w:cs="Times New Roman"/>
                <w:sz w:val="28"/>
              </w:rPr>
              <w:t>4) предложения об изменении регулирования с целью сокращения нормативно установленных и фактических сроков получения выгод (преимуществ) субъектами регулирования.</w:t>
            </w:r>
          </w:p>
          <w:p w:rsidR="003C1817" w:rsidRPr="003C1817" w:rsidRDefault="003C1817" w:rsidP="003C1817">
            <w:pPr>
              <w:spacing w:after="1" w:line="280" w:lineRule="atLeast"/>
              <w:jc w:val="both"/>
            </w:pPr>
            <w:r w:rsidRPr="003C1817">
              <w:rPr>
                <w:rFonts w:ascii="Times New Roman" w:hAnsi="Times New Roman" w:cs="Times New Roman"/>
                <w:sz w:val="28"/>
              </w:rP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3C1817" w:rsidRPr="003C1817" w:rsidTr="00A61FC2">
        <w:tc>
          <w:tcPr>
            <w:tcW w:w="11549" w:type="dxa"/>
            <w:gridSpan w:val="7"/>
          </w:tcPr>
          <w:p w:rsidR="003C1817" w:rsidRPr="003C1817" w:rsidRDefault="003C1817" w:rsidP="003C1817">
            <w:pPr>
              <w:spacing w:after="1" w:line="280" w:lineRule="atLeast"/>
              <w:jc w:val="both"/>
            </w:pPr>
            <w:r w:rsidRPr="003C1817">
              <w:rPr>
                <w:rFonts w:ascii="Times New Roman" w:hAnsi="Times New Roman" w:cs="Times New Roman"/>
                <w:sz w:val="28"/>
              </w:rPr>
              <w:lastRenderedPageBreak/>
              <w:t>Источники сведений:</w:t>
            </w:r>
          </w:p>
        </w:tc>
      </w:tr>
    </w:tbl>
    <w:p w:rsidR="003C1817" w:rsidRPr="003C1817" w:rsidRDefault="003C1817" w:rsidP="003C1817">
      <w:pPr>
        <w:sectPr w:rsidR="003C1817" w:rsidRPr="003C1817">
          <w:pgSz w:w="16840" w:h="11900" w:orient="landscape"/>
          <w:pgMar w:top="1985" w:right="1134" w:bottom="567" w:left="1134" w:header="0" w:footer="0" w:gutter="0"/>
          <w:cols w:space="720"/>
        </w:sectPr>
      </w:pP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4"/>
      </w:pPr>
      <w:bookmarkStart w:id="36" w:name="P753"/>
      <w:bookmarkEnd w:id="36"/>
      <w:r w:rsidRPr="003C1817">
        <w:rPr>
          <w:rFonts w:ascii="Times New Roman" w:hAnsi="Times New Roman" w:cs="Times New Roman"/>
          <w:sz w:val="28"/>
        </w:rPr>
        <w:t>10.3.3. Поступления в бюджеты бюджетной системы</w:t>
      </w:r>
    </w:p>
    <w:p w:rsidR="003C1817" w:rsidRPr="003C1817" w:rsidRDefault="003C1817" w:rsidP="003C1817">
      <w:pPr>
        <w:spacing w:after="1" w:line="280" w:lineRule="atLeast"/>
        <w:jc w:val="center"/>
      </w:pPr>
      <w:r w:rsidRPr="003C1817">
        <w:rPr>
          <w:rFonts w:ascii="Times New Roman" w:hAnsi="Times New Roman" w:cs="Times New Roman"/>
          <w:sz w:val="28"/>
        </w:rPr>
        <w:t>Российской Федерации, связанные с обеспечением соблюдения</w:t>
      </w:r>
    </w:p>
    <w:p w:rsidR="003C1817" w:rsidRPr="003C1817" w:rsidRDefault="003C1817" w:rsidP="003C1817">
      <w:pPr>
        <w:spacing w:after="1" w:line="280" w:lineRule="atLeast"/>
        <w:jc w:val="center"/>
      </w:pPr>
      <w:r w:rsidRPr="003C1817">
        <w:rPr>
          <w:rFonts w:ascii="Times New Roman" w:hAnsi="Times New Roman" w:cs="Times New Roman"/>
          <w:sz w:val="28"/>
        </w:rPr>
        <w:t>оцениваемых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pPr>
      <w:r w:rsidRPr="003C1817">
        <w:rPr>
          <w:rFonts w:ascii="Times New Roman" w:hAnsi="Times New Roman" w:cs="Times New Roman"/>
          <w:sz w:val="28"/>
        </w:rPr>
        <w:t>Таблица № 16 заполняется в случае, если анализ соответствующих сведений применяется к группе оцениваемых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r w:rsidRPr="003C1817">
        <w:rPr>
          <w:rFonts w:ascii="Times New Roman" w:hAnsi="Times New Roman" w:cs="Times New Roman"/>
          <w:sz w:val="28"/>
        </w:rPr>
        <w:t>Таблица № 16</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876"/>
        <w:gridCol w:w="1191"/>
        <w:gridCol w:w="2381"/>
      </w:tblGrid>
      <w:tr w:rsidR="003C1817" w:rsidRPr="003C1817" w:rsidTr="00A61FC2">
        <w:tc>
          <w:tcPr>
            <w:tcW w:w="9072" w:type="dxa"/>
            <w:gridSpan w:val="4"/>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r>
      <w:tr w:rsidR="003C1817" w:rsidRPr="003C1817" w:rsidTr="00A61FC2">
        <w:tc>
          <w:tcPr>
            <w:tcW w:w="624"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4876"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Виды поступлений в бюджеты бюджетной системы Российской Федерации, связанные с обеспечением соблюдения </w:t>
            </w:r>
            <w:proofErr w:type="gramStart"/>
            <w:r w:rsidRPr="003C1817">
              <w:rPr>
                <w:rFonts w:ascii="Times New Roman" w:hAnsi="Times New Roman" w:cs="Times New Roman"/>
                <w:sz w:val="28"/>
              </w:rPr>
              <w:t>ОТ</w:t>
            </w:r>
            <w:proofErr w:type="gramEnd"/>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Ожидаемый годовой размер (в рублях)</w:t>
            </w:r>
          </w:p>
        </w:tc>
        <w:tc>
          <w:tcPr>
            <w:tcW w:w="2381" w:type="dxa"/>
          </w:tcPr>
          <w:p w:rsidR="003C1817" w:rsidRPr="003C1817" w:rsidRDefault="003C1817" w:rsidP="003C1817">
            <w:pPr>
              <w:spacing w:after="1" w:line="280" w:lineRule="atLeast"/>
              <w:jc w:val="center"/>
            </w:pPr>
            <w:r w:rsidRPr="003C1817">
              <w:rPr>
                <w:rFonts w:ascii="Times New Roman" w:hAnsi="Times New Roman" w:cs="Times New Roman"/>
                <w:sz w:val="28"/>
              </w:rPr>
              <w:t>Сведения о динамике размера поступлений (в период действия ОТ, но не более 6 лет, предшествующих году подготовки Доклада, в рублях)</w:t>
            </w:r>
          </w:p>
        </w:tc>
      </w:tr>
      <w:tr w:rsidR="003C1817" w:rsidRPr="003C1817" w:rsidTr="00A61FC2">
        <w:tc>
          <w:tcPr>
            <w:tcW w:w="624"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4876"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381"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r>
      <w:tr w:rsidR="003C1817" w:rsidRPr="003C1817" w:rsidTr="00A61FC2">
        <w:tc>
          <w:tcPr>
            <w:tcW w:w="624"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4876" w:type="dxa"/>
          </w:tcPr>
          <w:p w:rsidR="003C1817" w:rsidRPr="003C1817" w:rsidRDefault="003C1817" w:rsidP="003C1817">
            <w:pPr>
              <w:spacing w:after="1" w:line="280" w:lineRule="atLeast"/>
              <w:jc w:val="both"/>
            </w:pPr>
            <w:r w:rsidRPr="003C1817">
              <w:rPr>
                <w:rFonts w:ascii="Times New Roman" w:hAnsi="Times New Roman" w:cs="Times New Roman"/>
                <w:sz w:val="28"/>
              </w:rPr>
              <w:t>Налоги</w:t>
            </w:r>
          </w:p>
        </w:tc>
        <w:tc>
          <w:tcPr>
            <w:tcW w:w="1191" w:type="dxa"/>
          </w:tcPr>
          <w:p w:rsidR="003C1817" w:rsidRPr="003C1817" w:rsidRDefault="003C1817" w:rsidP="003C1817">
            <w:pPr>
              <w:spacing w:after="1" w:line="280" w:lineRule="atLeast"/>
            </w:pPr>
          </w:p>
        </w:tc>
        <w:tc>
          <w:tcPr>
            <w:tcW w:w="2381" w:type="dxa"/>
          </w:tcPr>
          <w:p w:rsidR="003C1817" w:rsidRPr="003C1817" w:rsidRDefault="003C1817" w:rsidP="003C1817">
            <w:pPr>
              <w:spacing w:after="1" w:line="280" w:lineRule="atLeast"/>
            </w:pPr>
          </w:p>
        </w:tc>
      </w:tr>
      <w:tr w:rsidR="003C1817" w:rsidRPr="003C1817" w:rsidTr="00A61FC2">
        <w:tc>
          <w:tcPr>
            <w:tcW w:w="624"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4876" w:type="dxa"/>
          </w:tcPr>
          <w:p w:rsidR="003C1817" w:rsidRPr="003C1817" w:rsidRDefault="003C1817" w:rsidP="003C1817">
            <w:pPr>
              <w:spacing w:after="1" w:line="280" w:lineRule="atLeast"/>
              <w:jc w:val="both"/>
            </w:pPr>
            <w:r w:rsidRPr="003C1817">
              <w:rPr>
                <w:rFonts w:ascii="Times New Roman" w:hAnsi="Times New Roman" w:cs="Times New Roman"/>
                <w:sz w:val="28"/>
              </w:rPr>
              <w:t>Сборы (в том числе государственная пошлина)</w:t>
            </w:r>
          </w:p>
        </w:tc>
        <w:tc>
          <w:tcPr>
            <w:tcW w:w="1191" w:type="dxa"/>
          </w:tcPr>
          <w:p w:rsidR="003C1817" w:rsidRPr="003C1817" w:rsidRDefault="003C1817" w:rsidP="003C1817">
            <w:pPr>
              <w:spacing w:after="1" w:line="280" w:lineRule="atLeast"/>
            </w:pPr>
          </w:p>
        </w:tc>
        <w:tc>
          <w:tcPr>
            <w:tcW w:w="2381" w:type="dxa"/>
          </w:tcPr>
          <w:p w:rsidR="003C1817" w:rsidRPr="003C1817" w:rsidRDefault="003C1817" w:rsidP="003C1817">
            <w:pPr>
              <w:spacing w:after="1" w:line="280" w:lineRule="atLeast"/>
            </w:pPr>
          </w:p>
        </w:tc>
      </w:tr>
      <w:tr w:rsidR="003C1817" w:rsidRPr="003C1817" w:rsidTr="00A61FC2">
        <w:tc>
          <w:tcPr>
            <w:tcW w:w="624"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4876" w:type="dxa"/>
          </w:tcPr>
          <w:p w:rsidR="003C1817" w:rsidRPr="003C1817" w:rsidRDefault="003C1817" w:rsidP="003C1817">
            <w:pPr>
              <w:spacing w:after="1" w:line="280" w:lineRule="atLeast"/>
              <w:jc w:val="both"/>
            </w:pPr>
            <w:r w:rsidRPr="003C1817">
              <w:rPr>
                <w:rFonts w:ascii="Times New Roman" w:hAnsi="Times New Roman" w:cs="Times New Roman"/>
                <w:sz w:val="28"/>
              </w:rPr>
              <w:t>Иные обязательные платежи</w:t>
            </w:r>
          </w:p>
        </w:tc>
        <w:tc>
          <w:tcPr>
            <w:tcW w:w="1191" w:type="dxa"/>
          </w:tcPr>
          <w:p w:rsidR="003C1817" w:rsidRPr="003C1817" w:rsidRDefault="003C1817" w:rsidP="003C1817">
            <w:pPr>
              <w:spacing w:after="1" w:line="280" w:lineRule="atLeast"/>
            </w:pPr>
          </w:p>
        </w:tc>
        <w:tc>
          <w:tcPr>
            <w:tcW w:w="2381" w:type="dxa"/>
          </w:tcPr>
          <w:p w:rsidR="003C1817" w:rsidRPr="003C1817" w:rsidRDefault="003C1817" w:rsidP="003C1817">
            <w:pPr>
              <w:spacing w:after="1" w:line="280" w:lineRule="atLeast"/>
            </w:pPr>
          </w:p>
        </w:tc>
      </w:tr>
      <w:tr w:rsidR="003C1817" w:rsidRPr="003C1817" w:rsidTr="00A61FC2">
        <w:tc>
          <w:tcPr>
            <w:tcW w:w="624"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4876" w:type="dxa"/>
            <w:vAlign w:val="bottom"/>
          </w:tcPr>
          <w:p w:rsidR="003C1817" w:rsidRPr="003C1817" w:rsidRDefault="003C1817" w:rsidP="003C1817">
            <w:pPr>
              <w:spacing w:after="1" w:line="280" w:lineRule="atLeast"/>
              <w:jc w:val="both"/>
            </w:pPr>
            <w:r w:rsidRPr="003C1817">
              <w:rPr>
                <w:rFonts w:ascii="Times New Roman" w:hAnsi="Times New Roman" w:cs="Times New Roman"/>
                <w:sz w:val="28"/>
              </w:rPr>
              <w:t xml:space="preserve">Поступления в бюджеты в результате применения мер гражданско-правовой, административной и уголовной ответственности за нарушение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том числе штрафы, конфискации, компенсации</w:t>
            </w:r>
          </w:p>
        </w:tc>
        <w:tc>
          <w:tcPr>
            <w:tcW w:w="1191" w:type="dxa"/>
          </w:tcPr>
          <w:p w:rsidR="003C1817" w:rsidRPr="003C1817" w:rsidRDefault="003C1817" w:rsidP="003C1817">
            <w:pPr>
              <w:spacing w:after="1" w:line="280" w:lineRule="atLeast"/>
            </w:pPr>
          </w:p>
        </w:tc>
        <w:tc>
          <w:tcPr>
            <w:tcW w:w="2381" w:type="dxa"/>
          </w:tcPr>
          <w:p w:rsidR="003C1817" w:rsidRPr="003C1817" w:rsidRDefault="003C1817" w:rsidP="003C1817">
            <w:pPr>
              <w:spacing w:after="1" w:line="280" w:lineRule="atLeast"/>
            </w:pPr>
          </w:p>
        </w:tc>
      </w:tr>
      <w:tr w:rsidR="003C1817" w:rsidRPr="003C1817" w:rsidTr="00A61FC2">
        <w:tc>
          <w:tcPr>
            <w:tcW w:w="5500" w:type="dxa"/>
            <w:gridSpan w:val="2"/>
          </w:tcPr>
          <w:p w:rsidR="003C1817" w:rsidRPr="003C1817" w:rsidRDefault="003C1817" w:rsidP="003C1817">
            <w:pPr>
              <w:spacing w:after="1" w:line="280" w:lineRule="atLeast"/>
            </w:pPr>
            <w:r w:rsidRPr="003C1817">
              <w:rPr>
                <w:rFonts w:ascii="Times New Roman" w:hAnsi="Times New Roman" w:cs="Times New Roman"/>
                <w:sz w:val="28"/>
              </w:rPr>
              <w:t>ИТОГО:</w:t>
            </w:r>
          </w:p>
        </w:tc>
        <w:tc>
          <w:tcPr>
            <w:tcW w:w="1191" w:type="dxa"/>
          </w:tcPr>
          <w:p w:rsidR="003C1817" w:rsidRPr="003C1817" w:rsidRDefault="003C1817" w:rsidP="003C1817">
            <w:pPr>
              <w:spacing w:after="1" w:line="280" w:lineRule="atLeast"/>
            </w:pPr>
          </w:p>
        </w:tc>
        <w:tc>
          <w:tcPr>
            <w:tcW w:w="2381" w:type="dxa"/>
          </w:tcPr>
          <w:p w:rsidR="003C1817" w:rsidRPr="003C1817" w:rsidRDefault="003C1817" w:rsidP="003C1817">
            <w:pPr>
              <w:spacing w:after="1" w:line="280" w:lineRule="atLeast"/>
            </w:pPr>
          </w:p>
        </w:tc>
      </w:tr>
      <w:tr w:rsidR="003C1817" w:rsidRPr="003C1817" w:rsidTr="00A61FC2">
        <w:tc>
          <w:tcPr>
            <w:tcW w:w="9072" w:type="dxa"/>
            <w:gridSpan w:val="4"/>
          </w:tcPr>
          <w:p w:rsidR="003C1817" w:rsidRPr="003C1817" w:rsidRDefault="003C1817" w:rsidP="003C1817">
            <w:pPr>
              <w:spacing w:after="1" w:line="280" w:lineRule="atLeast"/>
              <w:jc w:val="both"/>
            </w:pPr>
            <w:r w:rsidRPr="003C1817">
              <w:rPr>
                <w:rFonts w:ascii="Times New Roman" w:hAnsi="Times New Roman" w:cs="Times New Roman"/>
                <w:sz w:val="28"/>
              </w:rPr>
              <w:t xml:space="preserve">Выводы и предложения по изменению регулирования по итогам анализа поступлений в бюджеты бюджетной системы Российской Федерации, связанные с обеспечением соблюдения ОТ, в том числе с точки зрения финансовой нагрузки на субъектов регулирования в связи с соблюдением ОТ с учетом прямых издержек на соблюдение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r>
      <w:tr w:rsidR="003C1817" w:rsidRPr="003C1817" w:rsidTr="00A61FC2">
        <w:tc>
          <w:tcPr>
            <w:tcW w:w="9072" w:type="dxa"/>
            <w:gridSpan w:val="4"/>
          </w:tcPr>
          <w:p w:rsidR="003C1817" w:rsidRPr="003C1817" w:rsidRDefault="003C1817" w:rsidP="003C1817">
            <w:pPr>
              <w:spacing w:after="1" w:line="280" w:lineRule="atLeast"/>
              <w:jc w:val="both"/>
            </w:pPr>
            <w:r w:rsidRPr="003C1817">
              <w:rPr>
                <w:rFonts w:ascii="Times New Roman" w:hAnsi="Times New Roman" w:cs="Times New Roman"/>
                <w:sz w:val="28"/>
              </w:rPr>
              <w:lastRenderedPageBreak/>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bookmarkStart w:id="37" w:name="P792"/>
      <w:bookmarkEnd w:id="37"/>
      <w:r w:rsidRPr="003C1817">
        <w:rPr>
          <w:rFonts w:ascii="Times New Roman" w:hAnsi="Times New Roman" w:cs="Times New Roman"/>
          <w:sz w:val="28"/>
        </w:rPr>
        <w:t xml:space="preserve">10.4. Сведения об уровне соблюдения </w:t>
      </w:r>
      <w:proofErr w:type="gramStart"/>
      <w:r w:rsidRPr="003C1817">
        <w:rPr>
          <w:rFonts w:ascii="Times New Roman" w:hAnsi="Times New Roman" w:cs="Times New Roman"/>
          <w:sz w:val="28"/>
        </w:rPr>
        <w:t>обязательных</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требований в соответствующей сфере регулирования,</w:t>
      </w:r>
    </w:p>
    <w:p w:rsidR="003C1817" w:rsidRPr="003C1817" w:rsidRDefault="003C1817" w:rsidP="003C1817">
      <w:pPr>
        <w:spacing w:after="1" w:line="280" w:lineRule="atLeast"/>
        <w:jc w:val="center"/>
      </w:pPr>
      <w:r w:rsidRPr="003C1817">
        <w:rPr>
          <w:rFonts w:ascii="Times New Roman" w:hAnsi="Times New Roman" w:cs="Times New Roman"/>
          <w:sz w:val="28"/>
        </w:rPr>
        <w:t>в том числе данные о привлечении к ответственности</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за нарушение обязательных требований, </w:t>
      </w:r>
      <w:proofErr w:type="gramStart"/>
      <w:r w:rsidRPr="003C1817">
        <w:rPr>
          <w:rFonts w:ascii="Times New Roman" w:hAnsi="Times New Roman" w:cs="Times New Roman"/>
          <w:sz w:val="28"/>
        </w:rPr>
        <w:t>о</w:t>
      </w:r>
      <w:proofErr w:type="gramEnd"/>
      <w:r w:rsidRPr="003C1817">
        <w:rPr>
          <w:rFonts w:ascii="Times New Roman" w:hAnsi="Times New Roman" w:cs="Times New Roman"/>
          <w:sz w:val="28"/>
        </w:rPr>
        <w:t xml:space="preserve"> типовых</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и массовых </w:t>
      </w:r>
      <w:proofErr w:type="gramStart"/>
      <w:r w:rsidRPr="003C1817">
        <w:rPr>
          <w:rFonts w:ascii="Times New Roman" w:hAnsi="Times New Roman" w:cs="Times New Roman"/>
          <w:sz w:val="28"/>
        </w:rPr>
        <w:t>нарушениях</w:t>
      </w:r>
      <w:proofErr w:type="gramEnd"/>
      <w:r w:rsidRPr="003C1817">
        <w:rPr>
          <w:rFonts w:ascii="Times New Roman" w:hAnsi="Times New Roman" w:cs="Times New Roman"/>
          <w:sz w:val="28"/>
        </w:rPr>
        <w:t xml:space="preserve">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rPr>
          <w:color w:val="auto"/>
        </w:rPr>
      </w:pPr>
      <w:hyperlink w:anchor="P800" w:history="1">
        <w:r w:rsidRPr="003C1817">
          <w:rPr>
            <w:rFonts w:ascii="Times New Roman" w:hAnsi="Times New Roman" w:cs="Times New Roman"/>
            <w:color w:val="auto"/>
            <w:sz w:val="28"/>
          </w:rPr>
          <w:t>Таблица № 17</w:t>
        </w:r>
      </w:hyperlink>
      <w:r w:rsidRPr="003C1817">
        <w:rPr>
          <w:rFonts w:ascii="Times New Roman" w:hAnsi="Times New Roman" w:cs="Times New Roman"/>
          <w:color w:val="auto"/>
          <w:sz w:val="28"/>
        </w:rPr>
        <w:t xml:space="preserve"> Доклада заполняется для всех нормативных правовых актов, указанных в </w:t>
      </w:r>
      <w:hyperlink w:anchor="P137" w:history="1">
        <w:r w:rsidRPr="003C1817">
          <w:rPr>
            <w:rFonts w:ascii="Times New Roman" w:hAnsi="Times New Roman" w:cs="Times New Roman"/>
            <w:color w:val="auto"/>
            <w:sz w:val="28"/>
          </w:rPr>
          <w:t>пункте 9.1</w:t>
        </w:r>
      </w:hyperlink>
      <w:r w:rsidRPr="003C1817">
        <w:rPr>
          <w:rFonts w:ascii="Times New Roman" w:hAnsi="Times New Roman" w:cs="Times New Roman"/>
          <w:color w:val="auto"/>
          <w:sz w:val="28"/>
        </w:rPr>
        <w:t xml:space="preserve"> Доклада. </w:t>
      </w:r>
      <w:proofErr w:type="gramStart"/>
      <w:r w:rsidRPr="003C1817">
        <w:rPr>
          <w:rFonts w:ascii="Times New Roman" w:hAnsi="Times New Roman" w:cs="Times New Roman"/>
          <w:color w:val="auto"/>
          <w:sz w:val="28"/>
        </w:rPr>
        <w:t xml:space="preserve">Количество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обязательных требований, определяется на основании количества вступивших в законную силу решений судов и (или) иных органов государственной власти, уполномоченных в соответствии с </w:t>
      </w:r>
      <w:hyperlink r:id="rId17" w:history="1">
        <w:r w:rsidRPr="003C1817">
          <w:rPr>
            <w:rFonts w:ascii="Times New Roman" w:hAnsi="Times New Roman" w:cs="Times New Roman"/>
            <w:color w:val="auto"/>
            <w:sz w:val="28"/>
          </w:rPr>
          <w:t>Кодексом</w:t>
        </w:r>
      </w:hyperlink>
      <w:r w:rsidRPr="003C1817">
        <w:rPr>
          <w:rFonts w:ascii="Times New Roman" w:hAnsi="Times New Roman" w:cs="Times New Roman"/>
          <w:color w:val="auto"/>
          <w:sz w:val="28"/>
        </w:rPr>
        <w:t xml:space="preserve"> Российской Федерации об административных правонарушениях на рассмотрение дел об административных правонарушениях, предусмотренных </w:t>
      </w:r>
      <w:hyperlink r:id="rId18" w:history="1">
        <w:r w:rsidRPr="003C1817">
          <w:rPr>
            <w:rFonts w:ascii="Times New Roman" w:hAnsi="Times New Roman" w:cs="Times New Roman"/>
            <w:color w:val="auto"/>
            <w:sz w:val="28"/>
          </w:rPr>
          <w:t>статьей 19.5</w:t>
        </w:r>
      </w:hyperlink>
      <w:r w:rsidRPr="003C1817">
        <w:rPr>
          <w:rFonts w:ascii="Times New Roman" w:hAnsi="Times New Roman" w:cs="Times New Roman"/>
          <w:color w:val="auto"/>
          <w:sz w:val="28"/>
        </w:rPr>
        <w:t xml:space="preserve"> указанного Кодекса.</w:t>
      </w:r>
      <w:proofErr w:type="gramEnd"/>
    </w:p>
    <w:p w:rsidR="003C1817" w:rsidRPr="003C1817" w:rsidRDefault="003C1817" w:rsidP="003C1817">
      <w:pPr>
        <w:spacing w:after="1" w:line="280" w:lineRule="atLeast"/>
        <w:jc w:val="both"/>
        <w:rPr>
          <w:color w:val="auto"/>
        </w:rPr>
      </w:pPr>
    </w:p>
    <w:p w:rsidR="003C1817" w:rsidRPr="003C1817" w:rsidRDefault="003C1817" w:rsidP="003C1817">
      <w:pPr>
        <w:spacing w:after="1" w:line="280" w:lineRule="atLeast"/>
        <w:jc w:val="right"/>
        <w:outlineLvl w:val="4"/>
      </w:pPr>
      <w:bookmarkStart w:id="38" w:name="P800"/>
      <w:bookmarkEnd w:id="38"/>
      <w:r w:rsidRPr="003C1817">
        <w:rPr>
          <w:rFonts w:ascii="Times New Roman" w:hAnsi="Times New Roman" w:cs="Times New Roman"/>
          <w:sz w:val="28"/>
        </w:rPr>
        <w:t>Таблица № 17</w:t>
      </w:r>
    </w:p>
    <w:p w:rsidR="003C1817" w:rsidRPr="003C1817" w:rsidRDefault="003C1817" w:rsidP="003C1817">
      <w:pPr>
        <w:spacing w:after="1" w:line="280" w:lineRule="atLeast"/>
        <w:jc w:val="both"/>
      </w:pPr>
    </w:p>
    <w:p w:rsidR="003C1817" w:rsidRPr="003C1817" w:rsidRDefault="003C1817" w:rsidP="003C1817">
      <w:pPr>
        <w:sectPr w:rsidR="003C1817" w:rsidRPr="003C1817">
          <w:pgSz w:w="11900" w:h="16840"/>
          <w:pgMar w:top="1134" w:right="567" w:bottom="1134" w:left="1985"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2381"/>
        <w:gridCol w:w="1829"/>
        <w:gridCol w:w="2107"/>
        <w:gridCol w:w="1954"/>
        <w:gridCol w:w="1973"/>
        <w:gridCol w:w="2266"/>
      </w:tblGrid>
      <w:tr w:rsidR="003C1817" w:rsidRPr="003C1817" w:rsidTr="00A61FC2">
        <w:tc>
          <w:tcPr>
            <w:tcW w:w="427"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2381"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НПА и их структурные части, устанавливающие </w:t>
            </w:r>
            <w:proofErr w:type="gramStart"/>
            <w:r w:rsidRPr="003C1817">
              <w:rPr>
                <w:rFonts w:ascii="Times New Roman" w:hAnsi="Times New Roman" w:cs="Times New Roman"/>
                <w:sz w:val="28"/>
              </w:rPr>
              <w:t>ОТ</w:t>
            </w:r>
            <w:proofErr w:type="gramEnd"/>
          </w:p>
        </w:tc>
        <w:tc>
          <w:tcPr>
            <w:tcW w:w="1829"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Сведения о динамике количества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за</w:t>
            </w:r>
            <w:proofErr w:type="gramEnd"/>
            <w:r w:rsidRPr="003C1817">
              <w:rPr>
                <w:rFonts w:ascii="Times New Roman" w:hAnsi="Times New Roman" w:cs="Times New Roman"/>
                <w:sz w:val="28"/>
              </w:rPr>
              <w:t xml:space="preserve"> каждый год в период действия ОТ, но не более 6 лет, предшествующих году подготовки Доклада)</w:t>
            </w:r>
          </w:p>
        </w:tc>
        <w:tc>
          <w:tcPr>
            <w:tcW w:w="2107"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Сведения о динамике количества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за</w:t>
            </w:r>
            <w:proofErr w:type="gramEnd"/>
            <w:r w:rsidRPr="003C1817">
              <w:rPr>
                <w:rFonts w:ascii="Times New Roman" w:hAnsi="Times New Roman" w:cs="Times New Roman"/>
                <w:sz w:val="28"/>
              </w:rPr>
              <w:t xml:space="preserve"> каждый год в период действия ОТ, но не более 6 лет, предшествующих году подготовки Доклада)</w:t>
            </w:r>
          </w:p>
        </w:tc>
        <w:tc>
          <w:tcPr>
            <w:tcW w:w="1954"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Сведения о динамике доли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за</w:t>
            </w:r>
            <w:proofErr w:type="gramEnd"/>
            <w:r w:rsidRPr="003C1817">
              <w:rPr>
                <w:rFonts w:ascii="Times New Roman" w:hAnsi="Times New Roman" w:cs="Times New Roman"/>
                <w:sz w:val="28"/>
              </w:rPr>
              <w:t xml:space="preserve"> каждый год в период действия ОТ, но не более 6 лет, предшествующих году подготовки Доклада, в процентах)</w:t>
            </w:r>
          </w:p>
        </w:tc>
        <w:tc>
          <w:tcPr>
            <w:tcW w:w="1973"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Сведения </w:t>
            </w:r>
            <w:proofErr w:type="gramStart"/>
            <w:r w:rsidRPr="003C1817">
              <w:rPr>
                <w:rFonts w:ascii="Times New Roman" w:hAnsi="Times New Roman" w:cs="Times New Roman"/>
                <w:sz w:val="28"/>
              </w:rPr>
              <w:t>о динамике количества вступивших в законную силу решений о привлечении субъектов регулирования к административной ответственности за нарушение</w:t>
            </w:r>
            <w:proofErr w:type="gramEnd"/>
            <w:r w:rsidRPr="003C1817">
              <w:rPr>
                <w:rFonts w:ascii="Times New Roman" w:hAnsi="Times New Roman" w:cs="Times New Roman"/>
                <w:sz w:val="28"/>
              </w:rPr>
              <w:t xml:space="preserve"> ОТ или группы ОТ (за каждый год в период действия ОТ, но не более 6 лет, предшествующих году подготовки Доклада)</w:t>
            </w:r>
          </w:p>
        </w:tc>
        <w:tc>
          <w:tcPr>
            <w:tcW w:w="2266" w:type="dxa"/>
          </w:tcPr>
          <w:p w:rsidR="003C1817" w:rsidRPr="003C1817" w:rsidRDefault="003C1817" w:rsidP="003C1817">
            <w:pPr>
              <w:spacing w:after="1" w:line="280" w:lineRule="atLeast"/>
              <w:jc w:val="center"/>
            </w:pPr>
            <w:r w:rsidRPr="003C1817">
              <w:rPr>
                <w:rFonts w:ascii="Times New Roman" w:hAnsi="Times New Roman" w:cs="Times New Roman"/>
                <w:sz w:val="28"/>
              </w:rPr>
              <w:t>Сведения о динамике доли субъектов регулирования, привлеченных к административной ответственности за несоблюдение ОТ, относительно общего числа субъектов регулирования (за каждый год в период действия ОТ, но не более 6 лет, предшествующих году подготовки Доклада)</w:t>
            </w:r>
          </w:p>
        </w:tc>
      </w:tr>
      <w:tr w:rsidR="003C1817" w:rsidRPr="003C1817" w:rsidTr="00A61FC2">
        <w:tc>
          <w:tcPr>
            <w:tcW w:w="427" w:type="dxa"/>
            <w:vAlign w:val="center"/>
          </w:tcPr>
          <w:p w:rsidR="003C1817" w:rsidRPr="003C1817" w:rsidRDefault="003C1817" w:rsidP="003C1817">
            <w:pPr>
              <w:spacing w:after="1" w:line="280" w:lineRule="atLeast"/>
            </w:pPr>
            <w:r w:rsidRPr="003C1817">
              <w:rPr>
                <w:rFonts w:ascii="Times New Roman" w:hAnsi="Times New Roman" w:cs="Times New Roman"/>
                <w:sz w:val="28"/>
              </w:rPr>
              <w:lastRenderedPageBreak/>
              <w:t>1</w:t>
            </w:r>
          </w:p>
        </w:tc>
        <w:tc>
          <w:tcPr>
            <w:tcW w:w="2381"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829"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107"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1954"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1973"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6</w:t>
            </w:r>
          </w:p>
        </w:tc>
        <w:tc>
          <w:tcPr>
            <w:tcW w:w="2266"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7</w:t>
            </w:r>
          </w:p>
        </w:tc>
      </w:tr>
      <w:tr w:rsidR="003C1817" w:rsidRPr="003C1817" w:rsidTr="00A61FC2">
        <w:tc>
          <w:tcPr>
            <w:tcW w:w="427" w:type="dxa"/>
            <w:vAlign w:val="center"/>
          </w:tcPr>
          <w:p w:rsidR="003C1817" w:rsidRPr="003C1817" w:rsidRDefault="003C1817" w:rsidP="003C1817">
            <w:pPr>
              <w:spacing w:after="1" w:line="280" w:lineRule="atLeast"/>
            </w:pPr>
            <w:r w:rsidRPr="003C1817">
              <w:rPr>
                <w:rFonts w:ascii="Times New Roman" w:hAnsi="Times New Roman" w:cs="Times New Roman"/>
                <w:sz w:val="28"/>
              </w:rPr>
              <w:t>1</w:t>
            </w:r>
          </w:p>
        </w:tc>
        <w:tc>
          <w:tcPr>
            <w:tcW w:w="2381" w:type="dxa"/>
          </w:tcPr>
          <w:p w:rsidR="003C1817" w:rsidRPr="003C1817" w:rsidRDefault="003C1817" w:rsidP="003C1817">
            <w:pPr>
              <w:spacing w:after="1" w:line="280" w:lineRule="atLeast"/>
            </w:pPr>
            <w:r w:rsidRPr="003C1817">
              <w:rPr>
                <w:rFonts w:ascii="Times New Roman" w:hAnsi="Times New Roman" w:cs="Times New Roman"/>
                <w:sz w:val="28"/>
              </w:rPr>
              <w:t>НПА № 1</w:t>
            </w:r>
          </w:p>
        </w:tc>
        <w:tc>
          <w:tcPr>
            <w:tcW w:w="1829" w:type="dxa"/>
          </w:tcPr>
          <w:p w:rsidR="003C1817" w:rsidRPr="003C1817" w:rsidRDefault="003C1817" w:rsidP="003C1817">
            <w:pPr>
              <w:spacing w:after="1" w:line="280" w:lineRule="atLeast"/>
            </w:pPr>
          </w:p>
        </w:tc>
        <w:tc>
          <w:tcPr>
            <w:tcW w:w="2107" w:type="dxa"/>
          </w:tcPr>
          <w:p w:rsidR="003C1817" w:rsidRPr="003C1817" w:rsidRDefault="003C1817" w:rsidP="003C1817">
            <w:pPr>
              <w:spacing w:after="1" w:line="280" w:lineRule="atLeast"/>
            </w:pPr>
          </w:p>
        </w:tc>
        <w:tc>
          <w:tcPr>
            <w:tcW w:w="1954" w:type="dxa"/>
          </w:tcPr>
          <w:p w:rsidR="003C1817" w:rsidRPr="003C1817" w:rsidRDefault="003C1817" w:rsidP="003C1817">
            <w:pPr>
              <w:spacing w:after="1" w:line="280" w:lineRule="atLeast"/>
            </w:pPr>
          </w:p>
        </w:tc>
        <w:tc>
          <w:tcPr>
            <w:tcW w:w="1973" w:type="dxa"/>
          </w:tcPr>
          <w:p w:rsidR="003C1817" w:rsidRPr="003C1817" w:rsidRDefault="003C1817" w:rsidP="003C1817">
            <w:pPr>
              <w:spacing w:after="1" w:line="280" w:lineRule="atLeast"/>
            </w:pPr>
          </w:p>
        </w:tc>
        <w:tc>
          <w:tcPr>
            <w:tcW w:w="2266" w:type="dxa"/>
          </w:tcPr>
          <w:p w:rsidR="003C1817" w:rsidRPr="003C1817" w:rsidRDefault="003C1817" w:rsidP="003C1817">
            <w:pPr>
              <w:spacing w:after="1" w:line="280" w:lineRule="atLeast"/>
            </w:pPr>
          </w:p>
        </w:tc>
      </w:tr>
      <w:tr w:rsidR="003C1817" w:rsidRPr="003C1817" w:rsidTr="00A61FC2">
        <w:tc>
          <w:tcPr>
            <w:tcW w:w="427" w:type="dxa"/>
            <w:vAlign w:val="center"/>
          </w:tcPr>
          <w:p w:rsidR="003C1817" w:rsidRPr="003C1817" w:rsidRDefault="003C1817" w:rsidP="003C1817">
            <w:pPr>
              <w:spacing w:after="1" w:line="280" w:lineRule="atLeast"/>
            </w:pPr>
            <w:r w:rsidRPr="003C1817">
              <w:rPr>
                <w:rFonts w:ascii="Times New Roman" w:hAnsi="Times New Roman" w:cs="Times New Roman"/>
                <w:sz w:val="28"/>
              </w:rPr>
              <w:t>2</w:t>
            </w:r>
          </w:p>
        </w:tc>
        <w:tc>
          <w:tcPr>
            <w:tcW w:w="2381" w:type="dxa"/>
          </w:tcPr>
          <w:p w:rsidR="003C1817" w:rsidRPr="003C1817" w:rsidRDefault="003C1817" w:rsidP="003C1817">
            <w:pPr>
              <w:spacing w:after="1" w:line="280" w:lineRule="atLeast"/>
            </w:pPr>
            <w:r w:rsidRPr="003C1817">
              <w:rPr>
                <w:rFonts w:ascii="Times New Roman" w:hAnsi="Times New Roman" w:cs="Times New Roman"/>
                <w:sz w:val="28"/>
              </w:rPr>
              <w:t>НПА № 2</w:t>
            </w:r>
          </w:p>
        </w:tc>
        <w:tc>
          <w:tcPr>
            <w:tcW w:w="1829" w:type="dxa"/>
          </w:tcPr>
          <w:p w:rsidR="003C1817" w:rsidRPr="003C1817" w:rsidRDefault="003C1817" w:rsidP="003C1817">
            <w:pPr>
              <w:spacing w:after="1" w:line="280" w:lineRule="atLeast"/>
            </w:pPr>
          </w:p>
        </w:tc>
        <w:tc>
          <w:tcPr>
            <w:tcW w:w="2107" w:type="dxa"/>
          </w:tcPr>
          <w:p w:rsidR="003C1817" w:rsidRPr="003C1817" w:rsidRDefault="003C1817" w:rsidP="003C1817">
            <w:pPr>
              <w:spacing w:after="1" w:line="280" w:lineRule="atLeast"/>
            </w:pPr>
          </w:p>
        </w:tc>
        <w:tc>
          <w:tcPr>
            <w:tcW w:w="1954" w:type="dxa"/>
          </w:tcPr>
          <w:p w:rsidR="003C1817" w:rsidRPr="003C1817" w:rsidRDefault="003C1817" w:rsidP="003C1817">
            <w:pPr>
              <w:spacing w:after="1" w:line="280" w:lineRule="atLeast"/>
            </w:pPr>
          </w:p>
        </w:tc>
        <w:tc>
          <w:tcPr>
            <w:tcW w:w="1973" w:type="dxa"/>
          </w:tcPr>
          <w:p w:rsidR="003C1817" w:rsidRPr="003C1817" w:rsidRDefault="003C1817" w:rsidP="003C1817">
            <w:pPr>
              <w:spacing w:after="1" w:line="280" w:lineRule="atLeast"/>
            </w:pPr>
          </w:p>
        </w:tc>
        <w:tc>
          <w:tcPr>
            <w:tcW w:w="2266" w:type="dxa"/>
          </w:tcPr>
          <w:p w:rsidR="003C1817" w:rsidRPr="003C1817" w:rsidRDefault="003C1817" w:rsidP="003C1817">
            <w:pPr>
              <w:spacing w:after="1" w:line="280" w:lineRule="atLeast"/>
            </w:pPr>
          </w:p>
        </w:tc>
      </w:tr>
      <w:tr w:rsidR="003C1817" w:rsidRPr="003C1817" w:rsidTr="00A61FC2">
        <w:tc>
          <w:tcPr>
            <w:tcW w:w="12937" w:type="dxa"/>
            <w:gridSpan w:val="7"/>
          </w:tcPr>
          <w:p w:rsidR="003C1817" w:rsidRPr="003C1817" w:rsidRDefault="003C1817" w:rsidP="003C1817">
            <w:pPr>
              <w:spacing w:after="1" w:line="280" w:lineRule="atLeast"/>
            </w:pPr>
            <w:r w:rsidRPr="003C1817">
              <w:rPr>
                <w:rFonts w:ascii="Times New Roman" w:hAnsi="Times New Roman" w:cs="Times New Roman"/>
                <w:sz w:val="28"/>
              </w:rPr>
              <w:t>Источники сведений:</w:t>
            </w:r>
          </w:p>
        </w:tc>
      </w:tr>
    </w:tbl>
    <w:p w:rsidR="003C1817" w:rsidRPr="003C1817" w:rsidRDefault="003C1817" w:rsidP="003C1817">
      <w:pPr>
        <w:sectPr w:rsidR="003C1817" w:rsidRPr="003C1817">
          <w:pgSz w:w="16840" w:h="11900" w:orient="landscape"/>
          <w:pgMar w:top="1985" w:right="1134" w:bottom="567" w:left="1134" w:header="0" w:footer="0" w:gutter="0"/>
          <w:cols w:space="720"/>
        </w:sectPr>
      </w:pP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bookmarkStart w:id="39" w:name="P832"/>
      <w:bookmarkEnd w:id="39"/>
      <w:r w:rsidRPr="003C1817">
        <w:rPr>
          <w:rFonts w:ascii="Times New Roman" w:hAnsi="Times New Roman" w:cs="Times New Roman"/>
          <w:sz w:val="28"/>
        </w:rPr>
        <w:t>10.5. Сведения о типовых и массовых нарушениях оцениваемых</w:t>
      </w:r>
    </w:p>
    <w:p w:rsidR="003C1817" w:rsidRPr="003C1817" w:rsidRDefault="003C1817" w:rsidP="003C1817">
      <w:pPr>
        <w:spacing w:after="1" w:line="280" w:lineRule="atLeast"/>
        <w:jc w:val="center"/>
      </w:pPr>
      <w:r w:rsidRPr="003C1817">
        <w:rPr>
          <w:rFonts w:ascii="Times New Roman" w:hAnsi="Times New Roman" w:cs="Times New Roman"/>
          <w:sz w:val="28"/>
        </w:rPr>
        <w:t>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pPr>
      <w:hyperlink w:anchor="P837" w:history="1">
        <w:r w:rsidRPr="003C1817">
          <w:rPr>
            <w:rFonts w:ascii="Times New Roman" w:hAnsi="Times New Roman" w:cs="Times New Roman"/>
            <w:color w:val="auto"/>
            <w:sz w:val="28"/>
          </w:rPr>
          <w:t>Таблица № 18</w:t>
        </w:r>
      </w:hyperlink>
      <w:r w:rsidRPr="003C1817">
        <w:rPr>
          <w:rFonts w:ascii="Times New Roman" w:hAnsi="Times New Roman" w:cs="Times New Roman"/>
          <w:color w:val="auto"/>
          <w:sz w:val="28"/>
        </w:rPr>
        <w:t xml:space="preserve"> Доклада заполняется для всех нормативных правовых актов, указанных в </w:t>
      </w:r>
      <w:hyperlink w:anchor="P137" w:history="1">
        <w:r w:rsidRPr="003C1817">
          <w:rPr>
            <w:rFonts w:ascii="Times New Roman" w:hAnsi="Times New Roman" w:cs="Times New Roman"/>
            <w:color w:val="auto"/>
            <w:sz w:val="28"/>
          </w:rPr>
          <w:t>пункте 9.1</w:t>
        </w:r>
      </w:hyperlink>
      <w:r w:rsidRPr="003C1817">
        <w:rPr>
          <w:rFonts w:ascii="Times New Roman" w:hAnsi="Times New Roman" w:cs="Times New Roman"/>
          <w:color w:val="auto"/>
          <w:sz w:val="28"/>
        </w:rPr>
        <w:t xml:space="preserve"> Доклада. Сведения приводятся на основе анализа правоприменительной практики, в том числе результатов контрольно-надзорной деятельности (включая выданные по результатам контрольно-надзорных мероприятий предписания), судебных решений о привлечении к административной ответственности, обращений субъектов регулирования и так далее. </w:t>
      </w:r>
      <w:hyperlink w:anchor="P841" w:history="1">
        <w:r w:rsidRPr="003C1817">
          <w:rPr>
            <w:rFonts w:ascii="Times New Roman" w:hAnsi="Times New Roman" w:cs="Times New Roman"/>
            <w:color w:val="auto"/>
            <w:sz w:val="28"/>
          </w:rPr>
          <w:t>Столбец</w:t>
        </w:r>
      </w:hyperlink>
      <w:r w:rsidRPr="003C1817">
        <w:rPr>
          <w:rFonts w:ascii="Times New Roman" w:hAnsi="Times New Roman" w:cs="Times New Roman"/>
          <w:color w:val="auto"/>
          <w:sz w:val="28"/>
        </w:rPr>
        <w:t xml:space="preserve"> «Содержание нарушения» таблицы № 18 заполняется исходя из содержания нарушенных обязательных требований (какие предусмотренные нормативными правовыми актами обязанности (условия) не </w:t>
      </w:r>
      <w:r w:rsidRPr="003C1817">
        <w:rPr>
          <w:rFonts w:ascii="Times New Roman" w:hAnsi="Times New Roman" w:cs="Times New Roman"/>
          <w:sz w:val="28"/>
        </w:rPr>
        <w:t>выполнены, ограничения или запреты не соблюдены).</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bookmarkStart w:id="40" w:name="P837"/>
      <w:bookmarkEnd w:id="40"/>
      <w:r w:rsidRPr="003C1817">
        <w:rPr>
          <w:rFonts w:ascii="Times New Roman" w:hAnsi="Times New Roman" w:cs="Times New Roman"/>
          <w:sz w:val="28"/>
        </w:rPr>
        <w:t>Таблица № 18</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24"/>
        <w:gridCol w:w="1191"/>
        <w:gridCol w:w="1531"/>
        <w:gridCol w:w="3458"/>
      </w:tblGrid>
      <w:tr w:rsidR="003C1817" w:rsidRPr="003C1817" w:rsidTr="00A61FC2">
        <w:tc>
          <w:tcPr>
            <w:tcW w:w="9070" w:type="dxa"/>
            <w:gridSpan w:val="5"/>
          </w:tcPr>
          <w:p w:rsidR="003C1817" w:rsidRPr="003C1817" w:rsidRDefault="003C1817" w:rsidP="003C1817">
            <w:pPr>
              <w:spacing w:after="1" w:line="280" w:lineRule="atLeast"/>
              <w:jc w:val="center"/>
            </w:pPr>
            <w:r w:rsidRPr="003C1817">
              <w:rPr>
                <w:rFonts w:ascii="Times New Roman" w:hAnsi="Times New Roman" w:cs="Times New Roman"/>
                <w:sz w:val="28"/>
              </w:rPr>
              <w:t xml:space="preserve">Типовые и массовые нарушения </w:t>
            </w:r>
            <w:proofErr w:type="gramStart"/>
            <w:r w:rsidRPr="003C1817">
              <w:rPr>
                <w:rFonts w:ascii="Times New Roman" w:hAnsi="Times New Roman" w:cs="Times New Roman"/>
                <w:sz w:val="28"/>
              </w:rPr>
              <w:t>ОТ</w:t>
            </w:r>
            <w:proofErr w:type="gramEnd"/>
          </w:p>
        </w:tc>
      </w:tr>
      <w:tr w:rsidR="003C1817" w:rsidRPr="003C1817" w:rsidTr="00A61FC2">
        <w:tc>
          <w:tcPr>
            <w:tcW w:w="566"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2324" w:type="dxa"/>
          </w:tcPr>
          <w:p w:rsidR="003C1817" w:rsidRPr="003C1817" w:rsidRDefault="003C1817" w:rsidP="003C1817">
            <w:pPr>
              <w:spacing w:after="1" w:line="280" w:lineRule="atLeast"/>
              <w:jc w:val="center"/>
            </w:pPr>
            <w:bookmarkStart w:id="41" w:name="P841"/>
            <w:bookmarkEnd w:id="41"/>
            <w:r w:rsidRPr="003C1817">
              <w:rPr>
                <w:rFonts w:ascii="Times New Roman" w:hAnsi="Times New Roman" w:cs="Times New Roman"/>
                <w:sz w:val="28"/>
              </w:rPr>
              <w:t>Содержание нарушения</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НПА и их структурные части, устанавливающие </w:t>
            </w:r>
            <w:proofErr w:type="gramStart"/>
            <w:r w:rsidRPr="003C1817">
              <w:rPr>
                <w:rFonts w:ascii="Times New Roman" w:hAnsi="Times New Roman" w:cs="Times New Roman"/>
                <w:sz w:val="28"/>
              </w:rPr>
              <w:t>нарушенное</w:t>
            </w:r>
            <w:proofErr w:type="gramEnd"/>
            <w:r w:rsidRPr="003C1817">
              <w:rPr>
                <w:rFonts w:ascii="Times New Roman" w:hAnsi="Times New Roman" w:cs="Times New Roman"/>
                <w:sz w:val="28"/>
              </w:rPr>
              <w:t xml:space="preserve"> ОТ</w:t>
            </w:r>
          </w:p>
        </w:tc>
        <w:tc>
          <w:tcPr>
            <w:tcW w:w="1531"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НПА и их структурные части, предусматривающие ответственность за нарушение </w:t>
            </w:r>
            <w:proofErr w:type="gramStart"/>
            <w:r w:rsidRPr="003C1817">
              <w:rPr>
                <w:rFonts w:ascii="Times New Roman" w:hAnsi="Times New Roman" w:cs="Times New Roman"/>
                <w:sz w:val="28"/>
              </w:rPr>
              <w:t>ОТ</w:t>
            </w:r>
            <w:proofErr w:type="gramEnd"/>
          </w:p>
        </w:tc>
        <w:tc>
          <w:tcPr>
            <w:tcW w:w="3458" w:type="dxa"/>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Основные причины нарушения ОТ (неясность ОТ, неисполнимость ОТ, отсутствие единообразной практики применения, фактическое неисполнение (уклонение) субъекта регулирования от соблюдения ОТ и так далее)</w:t>
            </w:r>
            <w:proofErr w:type="gramEnd"/>
          </w:p>
        </w:tc>
      </w:tr>
      <w:tr w:rsidR="003C1817" w:rsidRPr="003C1817" w:rsidTr="00A61FC2">
        <w:tc>
          <w:tcPr>
            <w:tcW w:w="566"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324"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1531"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3458"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r>
      <w:tr w:rsidR="003C1817" w:rsidRPr="003C1817" w:rsidTr="00A61FC2">
        <w:tc>
          <w:tcPr>
            <w:tcW w:w="566"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324" w:type="dxa"/>
          </w:tcPr>
          <w:p w:rsidR="003C1817" w:rsidRPr="003C1817" w:rsidRDefault="003C1817" w:rsidP="003C1817">
            <w:pPr>
              <w:spacing w:after="1" w:line="280" w:lineRule="atLeast"/>
            </w:pPr>
            <w:r w:rsidRPr="003C1817">
              <w:rPr>
                <w:rFonts w:ascii="Times New Roman" w:hAnsi="Times New Roman" w:cs="Times New Roman"/>
                <w:sz w:val="28"/>
              </w:rPr>
              <w:t>Нарушение № 1</w:t>
            </w:r>
          </w:p>
        </w:tc>
        <w:tc>
          <w:tcPr>
            <w:tcW w:w="1191" w:type="dxa"/>
          </w:tcPr>
          <w:p w:rsidR="003C1817" w:rsidRPr="003C1817" w:rsidRDefault="003C1817" w:rsidP="003C1817">
            <w:pPr>
              <w:spacing w:after="1" w:line="280" w:lineRule="atLeast"/>
            </w:pPr>
          </w:p>
        </w:tc>
        <w:tc>
          <w:tcPr>
            <w:tcW w:w="1531" w:type="dxa"/>
          </w:tcPr>
          <w:p w:rsidR="003C1817" w:rsidRPr="003C1817" w:rsidRDefault="003C1817" w:rsidP="003C1817">
            <w:pPr>
              <w:spacing w:after="1" w:line="280" w:lineRule="atLeast"/>
            </w:pPr>
          </w:p>
        </w:tc>
        <w:tc>
          <w:tcPr>
            <w:tcW w:w="3458" w:type="dxa"/>
          </w:tcPr>
          <w:p w:rsidR="003C1817" w:rsidRPr="003C1817" w:rsidRDefault="003C1817" w:rsidP="003C1817">
            <w:pPr>
              <w:spacing w:after="1" w:line="280" w:lineRule="atLeast"/>
            </w:pPr>
          </w:p>
        </w:tc>
      </w:tr>
      <w:tr w:rsidR="003C1817" w:rsidRPr="003C1817" w:rsidTr="00A61FC2">
        <w:tc>
          <w:tcPr>
            <w:tcW w:w="566"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324" w:type="dxa"/>
          </w:tcPr>
          <w:p w:rsidR="003C1817" w:rsidRPr="003C1817" w:rsidRDefault="003C1817" w:rsidP="003C1817">
            <w:pPr>
              <w:spacing w:after="1" w:line="280" w:lineRule="atLeast"/>
            </w:pPr>
            <w:r w:rsidRPr="003C1817">
              <w:rPr>
                <w:rFonts w:ascii="Times New Roman" w:hAnsi="Times New Roman" w:cs="Times New Roman"/>
                <w:sz w:val="28"/>
              </w:rPr>
              <w:t>Нарушение № 2</w:t>
            </w:r>
          </w:p>
        </w:tc>
        <w:tc>
          <w:tcPr>
            <w:tcW w:w="1191" w:type="dxa"/>
          </w:tcPr>
          <w:p w:rsidR="003C1817" w:rsidRPr="003C1817" w:rsidRDefault="003C1817" w:rsidP="003C1817">
            <w:pPr>
              <w:spacing w:after="1" w:line="280" w:lineRule="atLeast"/>
            </w:pPr>
          </w:p>
        </w:tc>
        <w:tc>
          <w:tcPr>
            <w:tcW w:w="1531" w:type="dxa"/>
          </w:tcPr>
          <w:p w:rsidR="003C1817" w:rsidRPr="003C1817" w:rsidRDefault="003C1817" w:rsidP="003C1817">
            <w:pPr>
              <w:spacing w:after="1" w:line="280" w:lineRule="atLeast"/>
            </w:pPr>
          </w:p>
        </w:tc>
        <w:tc>
          <w:tcPr>
            <w:tcW w:w="3458" w:type="dxa"/>
          </w:tcPr>
          <w:p w:rsidR="003C1817" w:rsidRPr="003C1817" w:rsidRDefault="003C1817" w:rsidP="003C1817">
            <w:pPr>
              <w:spacing w:after="1" w:line="280" w:lineRule="atLeast"/>
            </w:pPr>
          </w:p>
        </w:tc>
      </w:tr>
      <w:tr w:rsidR="003C1817" w:rsidRPr="003C1817" w:rsidTr="00A61FC2">
        <w:tc>
          <w:tcPr>
            <w:tcW w:w="9070" w:type="dxa"/>
            <w:gridSpan w:val="5"/>
          </w:tcPr>
          <w:p w:rsidR="003C1817" w:rsidRPr="003C1817" w:rsidRDefault="003C1817" w:rsidP="003C1817">
            <w:pPr>
              <w:spacing w:after="1" w:line="280" w:lineRule="atLeast"/>
              <w:jc w:val="both"/>
            </w:pPr>
            <w:r w:rsidRPr="003C1817">
              <w:rPr>
                <w:rFonts w:ascii="Times New Roman" w:hAnsi="Times New Roman" w:cs="Times New Roman"/>
                <w:sz w:val="28"/>
              </w:rPr>
              <w:t xml:space="preserve">Выводы и предложения по результатам анализа уровня соблюдения ОТ, типовых и массовых нарушений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в том числе:</w:t>
            </w:r>
          </w:p>
          <w:p w:rsidR="003C1817" w:rsidRPr="003C1817" w:rsidRDefault="003C1817" w:rsidP="003C1817">
            <w:pPr>
              <w:spacing w:after="1" w:line="280" w:lineRule="atLeast"/>
              <w:jc w:val="both"/>
            </w:pPr>
            <w:r w:rsidRPr="003C1817">
              <w:rPr>
                <w:rFonts w:ascii="Times New Roman" w:hAnsi="Times New Roman" w:cs="Times New Roman"/>
                <w:sz w:val="28"/>
              </w:rPr>
              <w:t xml:space="preserve">1) выводы о динамике доли субъектов регулирования, привлеченных к административной ответственности за нарушение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t xml:space="preserve">2) выводы об уровне исполнимости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обязательных требований, а также основанные на результатах соответствующего анализа выводы о соблюдении принципа исполнимости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lastRenderedPageBreak/>
              <w:t xml:space="preserve">3) выводы об основных причинах типовых и массовых нарушений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исполнимости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t xml:space="preserve">4) предложения об изменении регулирования и (или) о принятии иных мер с целью устранения основных причин несоблюдения ОТ, в том числе о возможности пересмотра системы оцениваемых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r>
      <w:tr w:rsidR="003C1817" w:rsidRPr="003C1817" w:rsidTr="00A61FC2">
        <w:tc>
          <w:tcPr>
            <w:tcW w:w="9070" w:type="dxa"/>
            <w:gridSpan w:val="5"/>
          </w:tcPr>
          <w:p w:rsidR="003C1817" w:rsidRPr="003C1817" w:rsidRDefault="003C1817" w:rsidP="003C1817">
            <w:pPr>
              <w:spacing w:after="1" w:line="280" w:lineRule="atLeast"/>
              <w:jc w:val="both"/>
            </w:pPr>
            <w:r w:rsidRPr="003C1817">
              <w:rPr>
                <w:rFonts w:ascii="Times New Roman" w:hAnsi="Times New Roman" w:cs="Times New Roman"/>
                <w:sz w:val="28"/>
              </w:rPr>
              <w:lastRenderedPageBreak/>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bookmarkStart w:id="42" w:name="P867"/>
      <w:bookmarkEnd w:id="42"/>
      <w:r w:rsidRPr="003C1817">
        <w:rPr>
          <w:rFonts w:ascii="Times New Roman" w:hAnsi="Times New Roman" w:cs="Times New Roman"/>
          <w:sz w:val="28"/>
        </w:rPr>
        <w:t>10.6. Количество и анализ содержания обращений субъектов</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регулирования в уполномоченные органы (уполномоченные</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организации), в федеральные органы исполнительной власти,</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уполномоченные на осуществление </w:t>
      </w:r>
      <w:proofErr w:type="gramStart"/>
      <w:r w:rsidRPr="003C1817">
        <w:rPr>
          <w:rFonts w:ascii="Times New Roman" w:hAnsi="Times New Roman" w:cs="Times New Roman"/>
          <w:sz w:val="28"/>
        </w:rPr>
        <w:t>государственного</w:t>
      </w:r>
      <w:proofErr w:type="gramEnd"/>
      <w:r w:rsidRPr="003C1817">
        <w:rPr>
          <w:rFonts w:ascii="Times New Roman" w:hAnsi="Times New Roman" w:cs="Times New Roman"/>
          <w:sz w:val="28"/>
        </w:rPr>
        <w:t xml:space="preserve"> контроля</w:t>
      </w:r>
    </w:p>
    <w:p w:rsidR="003C1817" w:rsidRPr="003C1817" w:rsidRDefault="003C1817" w:rsidP="003C1817">
      <w:pPr>
        <w:spacing w:after="1" w:line="280" w:lineRule="atLeast"/>
        <w:jc w:val="center"/>
      </w:pPr>
      <w:r w:rsidRPr="003C1817">
        <w:rPr>
          <w:rFonts w:ascii="Times New Roman" w:hAnsi="Times New Roman" w:cs="Times New Roman"/>
          <w:sz w:val="28"/>
        </w:rPr>
        <w:t>(надзора), связанных с применением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rPr>
          <w:color w:val="auto"/>
        </w:rPr>
      </w:pPr>
      <w:hyperlink w:anchor="P875" w:history="1">
        <w:r w:rsidRPr="003C1817">
          <w:rPr>
            <w:rFonts w:ascii="Times New Roman" w:hAnsi="Times New Roman" w:cs="Times New Roman"/>
            <w:color w:val="auto"/>
            <w:sz w:val="28"/>
          </w:rPr>
          <w:t>Таблица № 19</w:t>
        </w:r>
      </w:hyperlink>
      <w:r w:rsidRPr="003C1817">
        <w:rPr>
          <w:rFonts w:ascii="Times New Roman" w:hAnsi="Times New Roman" w:cs="Times New Roman"/>
          <w:color w:val="auto"/>
          <w:sz w:val="28"/>
        </w:rPr>
        <w:t xml:space="preserve"> Доклада заполняется для всех нормативных правовых актов, указанных в </w:t>
      </w:r>
      <w:hyperlink w:anchor="P137" w:history="1">
        <w:r w:rsidRPr="003C1817">
          <w:rPr>
            <w:rFonts w:ascii="Times New Roman" w:hAnsi="Times New Roman" w:cs="Times New Roman"/>
            <w:color w:val="auto"/>
            <w:sz w:val="28"/>
          </w:rPr>
          <w:t>пункте 9.1</w:t>
        </w:r>
      </w:hyperlink>
      <w:r w:rsidRPr="003C1817">
        <w:rPr>
          <w:rFonts w:ascii="Times New Roman" w:hAnsi="Times New Roman" w:cs="Times New Roman"/>
          <w:color w:val="auto"/>
          <w:sz w:val="28"/>
        </w:rPr>
        <w:t xml:space="preserve"> Доклада.</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bookmarkStart w:id="43" w:name="P875"/>
      <w:bookmarkEnd w:id="43"/>
      <w:r w:rsidRPr="003C1817">
        <w:rPr>
          <w:rFonts w:ascii="Times New Roman" w:hAnsi="Times New Roman" w:cs="Times New Roman"/>
          <w:sz w:val="28"/>
        </w:rPr>
        <w:t>Таблица № 19</w:t>
      </w:r>
    </w:p>
    <w:p w:rsidR="003C1817" w:rsidRPr="003C1817" w:rsidRDefault="003C1817" w:rsidP="003C1817">
      <w:pPr>
        <w:spacing w:after="1" w:line="280" w:lineRule="atLeast"/>
        <w:jc w:val="both"/>
      </w:pPr>
    </w:p>
    <w:p w:rsidR="003C1817" w:rsidRPr="003C1817" w:rsidRDefault="003C1817" w:rsidP="003C1817">
      <w:pPr>
        <w:sectPr w:rsidR="003C1817" w:rsidRPr="003C1817">
          <w:pgSz w:w="11900" w:h="16840"/>
          <w:pgMar w:top="1134" w:right="567" w:bottom="1134" w:left="1985"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069"/>
        <w:gridCol w:w="2664"/>
        <w:gridCol w:w="1361"/>
        <w:gridCol w:w="2098"/>
        <w:gridCol w:w="2501"/>
      </w:tblGrid>
      <w:tr w:rsidR="003C1817" w:rsidRPr="003C1817" w:rsidTr="00A61FC2">
        <w:tc>
          <w:tcPr>
            <w:tcW w:w="562"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2069"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НПА и их структурные части, устанавливающие ОТ или группу ОТ, краткое описание содержания соответствующих ОТ или группы </w:t>
            </w:r>
            <w:proofErr w:type="gramStart"/>
            <w:r w:rsidRPr="003C1817">
              <w:rPr>
                <w:rFonts w:ascii="Times New Roman" w:hAnsi="Times New Roman" w:cs="Times New Roman"/>
                <w:sz w:val="28"/>
              </w:rPr>
              <w:t>ОТ</w:t>
            </w:r>
            <w:proofErr w:type="gramEnd"/>
          </w:p>
        </w:tc>
        <w:tc>
          <w:tcPr>
            <w:tcW w:w="2664"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Сведения о динамике количества обращений субъектов регулирования, поступивших в уполномоченные органы и органы контроля (надзора), по вопросам соблюдения (применения)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за</w:t>
            </w:r>
            <w:proofErr w:type="gramEnd"/>
            <w:r w:rsidRPr="003C1817">
              <w:rPr>
                <w:rFonts w:ascii="Times New Roman" w:hAnsi="Times New Roman" w:cs="Times New Roman"/>
                <w:sz w:val="28"/>
              </w:rPr>
              <w:t xml:space="preserve"> каждый год в период действия ОТ, но не более 6 лет, предшествующих году подготовки Доклада)</w:t>
            </w:r>
          </w:p>
        </w:tc>
        <w:tc>
          <w:tcPr>
            <w:tcW w:w="3459" w:type="dxa"/>
            <w:gridSpan w:val="2"/>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Наиболее часто встречающиеся проблемы (вопросы) соблюдения (применения) ОТ, указанные в обращениях субъектов регулирования</w:t>
            </w:r>
            <w:proofErr w:type="gramEnd"/>
          </w:p>
        </w:tc>
        <w:tc>
          <w:tcPr>
            <w:tcW w:w="2501"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Сведения о динамике доли субъектов регулирования, направивших обращения по вопросам соблюдения и применения ОТ, относительно общего числа субъектов регулирования (за каждый год в период действия ОТ, но не более 6 лет, предшествующих году подготовки Доклада)</w:t>
            </w:r>
          </w:p>
        </w:tc>
      </w:tr>
      <w:tr w:rsidR="003C1817" w:rsidRPr="003C1817" w:rsidTr="00A61FC2">
        <w:tc>
          <w:tcPr>
            <w:tcW w:w="562" w:type="dxa"/>
            <w:vMerge/>
          </w:tcPr>
          <w:p w:rsidR="003C1817" w:rsidRPr="003C1817" w:rsidRDefault="003C1817" w:rsidP="003C1817"/>
        </w:tc>
        <w:tc>
          <w:tcPr>
            <w:tcW w:w="2069" w:type="dxa"/>
            <w:vMerge/>
          </w:tcPr>
          <w:p w:rsidR="003C1817" w:rsidRPr="003C1817" w:rsidRDefault="003C1817" w:rsidP="003C1817"/>
        </w:tc>
        <w:tc>
          <w:tcPr>
            <w:tcW w:w="2664" w:type="dxa"/>
            <w:vMerge/>
          </w:tcPr>
          <w:p w:rsidR="003C1817" w:rsidRPr="003C1817" w:rsidRDefault="003C1817" w:rsidP="003C1817"/>
        </w:tc>
        <w:tc>
          <w:tcPr>
            <w:tcW w:w="1361" w:type="dxa"/>
          </w:tcPr>
          <w:p w:rsidR="003C1817" w:rsidRPr="003C1817" w:rsidRDefault="003C1817" w:rsidP="003C1817">
            <w:pPr>
              <w:spacing w:after="1" w:line="280" w:lineRule="atLeast"/>
              <w:jc w:val="center"/>
            </w:pPr>
            <w:r w:rsidRPr="003C1817">
              <w:rPr>
                <w:rFonts w:ascii="Times New Roman" w:hAnsi="Times New Roman" w:cs="Times New Roman"/>
                <w:sz w:val="28"/>
              </w:rPr>
              <w:t>Содержание проблемы (вопроса)</w:t>
            </w:r>
          </w:p>
        </w:tc>
        <w:tc>
          <w:tcPr>
            <w:tcW w:w="2098" w:type="dxa"/>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Основные причины возникновения проблемы (вопрос исполнимости ОТ, неясность ОТ, избыточные траты на соблюдение, иные причины)</w:t>
            </w:r>
            <w:proofErr w:type="gramEnd"/>
          </w:p>
        </w:tc>
        <w:tc>
          <w:tcPr>
            <w:tcW w:w="2501" w:type="dxa"/>
            <w:vMerge/>
          </w:tcPr>
          <w:p w:rsidR="003C1817" w:rsidRPr="003C1817" w:rsidRDefault="003C1817" w:rsidP="003C1817"/>
        </w:tc>
      </w:tr>
      <w:tr w:rsidR="003C1817" w:rsidRPr="003C1817" w:rsidTr="00A61FC2">
        <w:tc>
          <w:tcPr>
            <w:tcW w:w="562"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2069"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664"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1361"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2098"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2501" w:type="dxa"/>
          </w:tcPr>
          <w:p w:rsidR="003C1817" w:rsidRPr="003C1817" w:rsidRDefault="003C1817" w:rsidP="003C1817">
            <w:pPr>
              <w:spacing w:after="1" w:line="280" w:lineRule="atLeast"/>
              <w:jc w:val="center"/>
            </w:pPr>
            <w:r w:rsidRPr="003C1817">
              <w:rPr>
                <w:rFonts w:ascii="Times New Roman" w:hAnsi="Times New Roman" w:cs="Times New Roman"/>
                <w:sz w:val="28"/>
              </w:rPr>
              <w:t>6</w:t>
            </w:r>
          </w:p>
        </w:tc>
      </w:tr>
      <w:tr w:rsidR="003C1817" w:rsidRPr="003C1817" w:rsidTr="00A61FC2">
        <w:tc>
          <w:tcPr>
            <w:tcW w:w="562" w:type="dxa"/>
          </w:tcPr>
          <w:p w:rsidR="003C1817" w:rsidRPr="003C1817" w:rsidRDefault="003C1817" w:rsidP="003C1817">
            <w:pPr>
              <w:spacing w:after="1" w:line="280" w:lineRule="atLeast"/>
            </w:pPr>
            <w:r w:rsidRPr="003C1817">
              <w:rPr>
                <w:rFonts w:ascii="Times New Roman" w:hAnsi="Times New Roman" w:cs="Times New Roman"/>
                <w:sz w:val="28"/>
              </w:rPr>
              <w:t>1</w:t>
            </w:r>
          </w:p>
        </w:tc>
        <w:tc>
          <w:tcPr>
            <w:tcW w:w="2069" w:type="dxa"/>
            <w:vAlign w:val="bottom"/>
          </w:tcPr>
          <w:p w:rsidR="003C1817" w:rsidRPr="003C1817" w:rsidRDefault="003C1817" w:rsidP="003C1817">
            <w:pPr>
              <w:spacing w:after="1" w:line="280" w:lineRule="atLeast"/>
              <w:jc w:val="both"/>
            </w:pPr>
            <w:r w:rsidRPr="003C1817">
              <w:rPr>
                <w:rFonts w:ascii="Times New Roman" w:hAnsi="Times New Roman" w:cs="Times New Roman"/>
                <w:sz w:val="28"/>
              </w:rPr>
              <w:t>НПА № 1,</w:t>
            </w:r>
          </w:p>
          <w:p w:rsidR="003C1817" w:rsidRPr="003C1817" w:rsidRDefault="003C1817" w:rsidP="003C1817">
            <w:pPr>
              <w:spacing w:after="1" w:line="280" w:lineRule="atLeast"/>
              <w:jc w:val="both"/>
            </w:pP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группа ОТ № 1</w:t>
            </w:r>
          </w:p>
        </w:tc>
        <w:tc>
          <w:tcPr>
            <w:tcW w:w="2664" w:type="dxa"/>
          </w:tcPr>
          <w:p w:rsidR="003C1817" w:rsidRPr="003C1817" w:rsidRDefault="003C1817" w:rsidP="003C1817">
            <w:pPr>
              <w:spacing w:after="1" w:line="280" w:lineRule="atLeast"/>
            </w:pPr>
          </w:p>
        </w:tc>
        <w:tc>
          <w:tcPr>
            <w:tcW w:w="1361" w:type="dxa"/>
          </w:tcPr>
          <w:p w:rsidR="003C1817" w:rsidRPr="003C1817" w:rsidRDefault="003C1817" w:rsidP="003C1817">
            <w:pPr>
              <w:spacing w:after="1" w:line="280" w:lineRule="atLeast"/>
            </w:pPr>
          </w:p>
        </w:tc>
        <w:tc>
          <w:tcPr>
            <w:tcW w:w="2098" w:type="dxa"/>
          </w:tcPr>
          <w:p w:rsidR="003C1817" w:rsidRPr="003C1817" w:rsidRDefault="003C1817" w:rsidP="003C1817">
            <w:pPr>
              <w:spacing w:after="1" w:line="280" w:lineRule="atLeast"/>
            </w:pPr>
          </w:p>
        </w:tc>
        <w:tc>
          <w:tcPr>
            <w:tcW w:w="2501" w:type="dxa"/>
          </w:tcPr>
          <w:p w:rsidR="003C1817" w:rsidRPr="003C1817" w:rsidRDefault="003C1817" w:rsidP="003C1817">
            <w:pPr>
              <w:spacing w:after="1" w:line="280" w:lineRule="atLeast"/>
            </w:pPr>
          </w:p>
        </w:tc>
      </w:tr>
      <w:tr w:rsidR="003C1817" w:rsidRPr="003C1817" w:rsidTr="00A61FC2">
        <w:tc>
          <w:tcPr>
            <w:tcW w:w="562" w:type="dxa"/>
          </w:tcPr>
          <w:p w:rsidR="003C1817" w:rsidRPr="003C1817" w:rsidRDefault="003C1817" w:rsidP="003C1817">
            <w:pPr>
              <w:spacing w:after="1" w:line="280" w:lineRule="atLeast"/>
            </w:pPr>
            <w:r w:rsidRPr="003C1817">
              <w:rPr>
                <w:rFonts w:ascii="Times New Roman" w:hAnsi="Times New Roman" w:cs="Times New Roman"/>
                <w:sz w:val="28"/>
              </w:rPr>
              <w:t>2</w:t>
            </w:r>
          </w:p>
        </w:tc>
        <w:tc>
          <w:tcPr>
            <w:tcW w:w="2069" w:type="dxa"/>
            <w:vAlign w:val="bottom"/>
          </w:tcPr>
          <w:p w:rsidR="003C1817" w:rsidRPr="003C1817" w:rsidRDefault="003C1817" w:rsidP="003C1817">
            <w:pPr>
              <w:spacing w:after="1" w:line="280" w:lineRule="atLeast"/>
              <w:jc w:val="both"/>
            </w:pPr>
            <w:r w:rsidRPr="003C1817">
              <w:rPr>
                <w:rFonts w:ascii="Times New Roman" w:hAnsi="Times New Roman" w:cs="Times New Roman"/>
                <w:sz w:val="28"/>
              </w:rPr>
              <w:t>НПА № 1,</w:t>
            </w:r>
          </w:p>
          <w:p w:rsidR="003C1817" w:rsidRPr="003C1817" w:rsidRDefault="003C1817" w:rsidP="003C1817">
            <w:pPr>
              <w:spacing w:after="1" w:line="280" w:lineRule="atLeast"/>
              <w:jc w:val="both"/>
            </w:pP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группа </w:t>
            </w:r>
            <w:r w:rsidRPr="003C1817">
              <w:rPr>
                <w:rFonts w:ascii="Times New Roman" w:hAnsi="Times New Roman" w:cs="Times New Roman"/>
                <w:sz w:val="28"/>
              </w:rPr>
              <w:lastRenderedPageBreak/>
              <w:t>ОТ № 2</w:t>
            </w:r>
          </w:p>
        </w:tc>
        <w:tc>
          <w:tcPr>
            <w:tcW w:w="2664" w:type="dxa"/>
          </w:tcPr>
          <w:p w:rsidR="003C1817" w:rsidRPr="003C1817" w:rsidRDefault="003C1817" w:rsidP="003C1817">
            <w:pPr>
              <w:spacing w:after="1" w:line="280" w:lineRule="atLeast"/>
            </w:pPr>
          </w:p>
        </w:tc>
        <w:tc>
          <w:tcPr>
            <w:tcW w:w="1361" w:type="dxa"/>
          </w:tcPr>
          <w:p w:rsidR="003C1817" w:rsidRPr="003C1817" w:rsidRDefault="003C1817" w:rsidP="003C1817">
            <w:pPr>
              <w:spacing w:after="1" w:line="280" w:lineRule="atLeast"/>
            </w:pPr>
          </w:p>
        </w:tc>
        <w:tc>
          <w:tcPr>
            <w:tcW w:w="2098" w:type="dxa"/>
          </w:tcPr>
          <w:p w:rsidR="003C1817" w:rsidRPr="003C1817" w:rsidRDefault="003C1817" w:rsidP="003C1817">
            <w:pPr>
              <w:spacing w:after="1" w:line="280" w:lineRule="atLeast"/>
            </w:pPr>
          </w:p>
        </w:tc>
        <w:tc>
          <w:tcPr>
            <w:tcW w:w="2501" w:type="dxa"/>
          </w:tcPr>
          <w:p w:rsidR="003C1817" w:rsidRPr="003C1817" w:rsidRDefault="003C1817" w:rsidP="003C1817">
            <w:pPr>
              <w:spacing w:after="1" w:line="280" w:lineRule="atLeast"/>
            </w:pPr>
          </w:p>
        </w:tc>
      </w:tr>
      <w:tr w:rsidR="003C1817" w:rsidRPr="003C1817" w:rsidTr="00A61FC2">
        <w:tc>
          <w:tcPr>
            <w:tcW w:w="11255" w:type="dxa"/>
            <w:gridSpan w:val="6"/>
          </w:tcPr>
          <w:p w:rsidR="003C1817" w:rsidRPr="003C1817" w:rsidRDefault="003C1817" w:rsidP="003C1817">
            <w:pPr>
              <w:spacing w:after="1" w:line="280" w:lineRule="atLeast"/>
            </w:pPr>
            <w:r w:rsidRPr="003C1817">
              <w:rPr>
                <w:rFonts w:ascii="Times New Roman" w:hAnsi="Times New Roman" w:cs="Times New Roman"/>
                <w:sz w:val="28"/>
              </w:rPr>
              <w:lastRenderedPageBreak/>
              <w:t>Выводы и предложения по результатам анализа обращений субъектов регулирования, в том числе:</w:t>
            </w:r>
          </w:p>
          <w:p w:rsidR="003C1817" w:rsidRPr="003C1817" w:rsidRDefault="003C1817" w:rsidP="003C1817">
            <w:pPr>
              <w:spacing w:after="1" w:line="280" w:lineRule="atLeast"/>
              <w:jc w:val="both"/>
            </w:pPr>
            <w:r w:rsidRPr="003C1817">
              <w:rPr>
                <w:rFonts w:ascii="Times New Roman" w:hAnsi="Times New Roman" w:cs="Times New Roman"/>
                <w:sz w:val="28"/>
              </w:rPr>
              <w:t xml:space="preserve">1) выводы об основных проблемах соблюдения и применения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t xml:space="preserve">2) выводы об основных причинах проблем соблюдения и применения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исполнимости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t xml:space="preserve">3) предложения об изменении регулирования и (или) принятии иных мер с целью устранения основных проблем соблюдения и применения ОТ, в том числе о возможности пересмотра системы оцениваемых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r>
      <w:tr w:rsidR="003C1817" w:rsidRPr="003C1817" w:rsidTr="00A61FC2">
        <w:tc>
          <w:tcPr>
            <w:tcW w:w="11255" w:type="dxa"/>
            <w:gridSpan w:val="6"/>
          </w:tcPr>
          <w:p w:rsidR="003C1817" w:rsidRPr="003C1817" w:rsidRDefault="003C1817" w:rsidP="003C1817">
            <w:pPr>
              <w:spacing w:after="1" w:line="280" w:lineRule="atLeast"/>
              <w:jc w:val="both"/>
            </w:pPr>
            <w:r w:rsidRPr="003C1817">
              <w:rPr>
                <w:rFonts w:ascii="Times New Roman" w:hAnsi="Times New Roman" w:cs="Times New Roman"/>
                <w:sz w:val="28"/>
              </w:rPr>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10.7. Количество и анализ содержания</w:t>
      </w:r>
    </w:p>
    <w:p w:rsidR="003C1817" w:rsidRPr="003C1817" w:rsidRDefault="003C1817" w:rsidP="003C1817">
      <w:pPr>
        <w:spacing w:after="1" w:line="280" w:lineRule="atLeast"/>
        <w:jc w:val="center"/>
      </w:pPr>
      <w:r w:rsidRPr="003C1817">
        <w:rPr>
          <w:rFonts w:ascii="Times New Roman" w:hAnsi="Times New Roman" w:cs="Times New Roman"/>
          <w:sz w:val="28"/>
        </w:rPr>
        <w:t>вступивших в законную силу судебных актов по спорам,</w:t>
      </w:r>
    </w:p>
    <w:p w:rsidR="003C1817" w:rsidRPr="003C1817" w:rsidRDefault="003C1817" w:rsidP="003C1817">
      <w:pPr>
        <w:spacing w:after="1" w:line="280" w:lineRule="atLeast"/>
        <w:jc w:val="center"/>
      </w:pPr>
      <w:r w:rsidRPr="003C1817">
        <w:rPr>
          <w:rFonts w:ascii="Times New Roman" w:hAnsi="Times New Roman" w:cs="Times New Roman"/>
          <w:sz w:val="28"/>
        </w:rPr>
        <w:t>связанным с применением обязательных требований, по делам</w:t>
      </w:r>
    </w:p>
    <w:p w:rsidR="003C1817" w:rsidRPr="003C1817" w:rsidRDefault="003C1817" w:rsidP="003C1817">
      <w:pPr>
        <w:spacing w:after="1" w:line="280" w:lineRule="atLeast"/>
        <w:jc w:val="center"/>
      </w:pPr>
      <w:r w:rsidRPr="003C1817">
        <w:rPr>
          <w:rFonts w:ascii="Times New Roman" w:hAnsi="Times New Roman" w:cs="Times New Roman"/>
          <w:sz w:val="28"/>
        </w:rPr>
        <w:t>об оспаривании нормативных правовых актов, содержащих</w:t>
      </w:r>
    </w:p>
    <w:p w:rsidR="003C1817" w:rsidRPr="003C1817" w:rsidRDefault="003C1817" w:rsidP="003C1817">
      <w:pPr>
        <w:spacing w:after="1" w:line="280" w:lineRule="atLeast"/>
        <w:jc w:val="center"/>
      </w:pPr>
      <w:r w:rsidRPr="003C1817">
        <w:rPr>
          <w:rFonts w:ascii="Times New Roman" w:hAnsi="Times New Roman" w:cs="Times New Roman"/>
          <w:sz w:val="28"/>
        </w:rPr>
        <w:t>обязательные требования, и актов, содержащих разъяснения</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законодательства и </w:t>
      </w:r>
      <w:proofErr w:type="gramStart"/>
      <w:r w:rsidRPr="003C1817">
        <w:rPr>
          <w:rFonts w:ascii="Times New Roman" w:hAnsi="Times New Roman" w:cs="Times New Roman"/>
          <w:sz w:val="28"/>
        </w:rPr>
        <w:t>обладающих</w:t>
      </w:r>
      <w:proofErr w:type="gramEnd"/>
      <w:r w:rsidRPr="003C1817">
        <w:rPr>
          <w:rFonts w:ascii="Times New Roman" w:hAnsi="Times New Roman" w:cs="Times New Roman"/>
          <w:sz w:val="28"/>
        </w:rPr>
        <w:t xml:space="preserve"> нормативными свойствами,</w:t>
      </w:r>
    </w:p>
    <w:p w:rsidR="003C1817" w:rsidRPr="003C1817" w:rsidRDefault="003C1817" w:rsidP="003C1817">
      <w:pPr>
        <w:spacing w:after="1" w:line="280" w:lineRule="atLeast"/>
        <w:jc w:val="center"/>
      </w:pPr>
      <w:r w:rsidRPr="003C1817">
        <w:rPr>
          <w:rFonts w:ascii="Times New Roman" w:hAnsi="Times New Roman" w:cs="Times New Roman"/>
          <w:sz w:val="28"/>
        </w:rPr>
        <w:t>в части разъяснений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rPr>
          <w:color w:val="auto"/>
        </w:rPr>
      </w:pPr>
      <w:hyperlink w:anchor="P920" w:history="1">
        <w:r w:rsidRPr="003C1817">
          <w:rPr>
            <w:rFonts w:ascii="Times New Roman" w:hAnsi="Times New Roman" w:cs="Times New Roman"/>
            <w:color w:val="auto"/>
            <w:sz w:val="28"/>
          </w:rPr>
          <w:t>Таблица № 20</w:t>
        </w:r>
      </w:hyperlink>
      <w:r w:rsidRPr="003C1817">
        <w:rPr>
          <w:rFonts w:ascii="Times New Roman" w:hAnsi="Times New Roman" w:cs="Times New Roman"/>
          <w:color w:val="auto"/>
          <w:sz w:val="28"/>
        </w:rPr>
        <w:t xml:space="preserve"> Доклада заполняется для всех нормативных правовых актов, указанных в </w:t>
      </w:r>
      <w:hyperlink w:anchor="P137" w:history="1">
        <w:r w:rsidRPr="003C1817">
          <w:rPr>
            <w:rFonts w:ascii="Times New Roman" w:hAnsi="Times New Roman" w:cs="Times New Roman"/>
            <w:color w:val="auto"/>
            <w:sz w:val="28"/>
          </w:rPr>
          <w:t>пункте 9.1</w:t>
        </w:r>
      </w:hyperlink>
      <w:r w:rsidRPr="003C1817">
        <w:rPr>
          <w:rFonts w:ascii="Times New Roman" w:hAnsi="Times New Roman" w:cs="Times New Roman"/>
          <w:color w:val="auto"/>
          <w:sz w:val="28"/>
        </w:rPr>
        <w:t xml:space="preserve"> Доклада.</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bookmarkStart w:id="44" w:name="P920"/>
      <w:bookmarkEnd w:id="44"/>
      <w:r w:rsidRPr="003C1817">
        <w:rPr>
          <w:rFonts w:ascii="Times New Roman" w:hAnsi="Times New Roman" w:cs="Times New Roman"/>
          <w:sz w:val="28"/>
        </w:rPr>
        <w:t>Таблица № 20</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102"/>
        <w:gridCol w:w="1531"/>
        <w:gridCol w:w="737"/>
        <w:gridCol w:w="1247"/>
        <w:gridCol w:w="1304"/>
        <w:gridCol w:w="2506"/>
      </w:tblGrid>
      <w:tr w:rsidR="003C1817" w:rsidRPr="003C1817" w:rsidTr="00A61FC2">
        <w:tc>
          <w:tcPr>
            <w:tcW w:w="571"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lastRenderedPageBreak/>
              <w:t>п</w:t>
            </w:r>
            <w:proofErr w:type="gramEnd"/>
            <w:r w:rsidRPr="003C1817">
              <w:rPr>
                <w:rFonts w:ascii="Times New Roman" w:hAnsi="Times New Roman" w:cs="Times New Roman"/>
                <w:sz w:val="28"/>
              </w:rPr>
              <w:t>/п</w:t>
            </w:r>
          </w:p>
        </w:tc>
        <w:tc>
          <w:tcPr>
            <w:tcW w:w="2102"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НПА и их </w:t>
            </w:r>
            <w:r w:rsidRPr="003C1817">
              <w:rPr>
                <w:rFonts w:ascii="Times New Roman" w:hAnsi="Times New Roman" w:cs="Times New Roman"/>
                <w:sz w:val="28"/>
              </w:rPr>
              <w:lastRenderedPageBreak/>
              <w:t xml:space="preserve">структурные части, устанавливающие ОТ или группу ОТ, краткое описание содержания соответствующих ОТ или группы </w:t>
            </w:r>
            <w:proofErr w:type="gramStart"/>
            <w:r w:rsidRPr="003C1817">
              <w:rPr>
                <w:rFonts w:ascii="Times New Roman" w:hAnsi="Times New Roman" w:cs="Times New Roman"/>
                <w:sz w:val="28"/>
              </w:rPr>
              <w:t>ОТ</w:t>
            </w:r>
            <w:proofErr w:type="gramEnd"/>
          </w:p>
        </w:tc>
        <w:tc>
          <w:tcPr>
            <w:tcW w:w="3515" w:type="dxa"/>
            <w:gridSpan w:val="3"/>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Число вступивших в </w:t>
            </w:r>
            <w:r w:rsidRPr="003C1817">
              <w:rPr>
                <w:rFonts w:ascii="Times New Roman" w:hAnsi="Times New Roman" w:cs="Times New Roman"/>
                <w:sz w:val="28"/>
              </w:rPr>
              <w:lastRenderedPageBreak/>
              <w:t xml:space="preserve">законную силу судебных актов (за период действия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c>
          <w:tcPr>
            <w:tcW w:w="3810"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Проблемы (вопросы) </w:t>
            </w:r>
            <w:r w:rsidRPr="003C1817">
              <w:rPr>
                <w:rFonts w:ascii="Times New Roman" w:hAnsi="Times New Roman" w:cs="Times New Roman"/>
                <w:sz w:val="28"/>
              </w:rPr>
              <w:lastRenderedPageBreak/>
              <w:t xml:space="preserve">соблюдения и применения ОТ, ставшие поводом для судебных споров по делам об оспаривании НПА и содержащих ОТ, и по делам об оспаривании актов, содержащих разъяснения законодательства и обладающих нормативными свойствами, в части разъяснений </w:t>
            </w:r>
            <w:proofErr w:type="gramStart"/>
            <w:r w:rsidRPr="003C1817">
              <w:rPr>
                <w:rFonts w:ascii="Times New Roman" w:hAnsi="Times New Roman" w:cs="Times New Roman"/>
                <w:sz w:val="28"/>
              </w:rPr>
              <w:t>ОТ</w:t>
            </w:r>
            <w:proofErr w:type="gramEnd"/>
          </w:p>
        </w:tc>
      </w:tr>
      <w:tr w:rsidR="003C1817" w:rsidRPr="003C1817" w:rsidTr="00A61FC2">
        <w:tc>
          <w:tcPr>
            <w:tcW w:w="571" w:type="dxa"/>
            <w:vMerge/>
          </w:tcPr>
          <w:p w:rsidR="003C1817" w:rsidRPr="003C1817" w:rsidRDefault="003C1817" w:rsidP="003C1817"/>
        </w:tc>
        <w:tc>
          <w:tcPr>
            <w:tcW w:w="2102" w:type="dxa"/>
            <w:vMerge/>
          </w:tcPr>
          <w:p w:rsidR="003C1817" w:rsidRPr="003C1817" w:rsidRDefault="003C1817" w:rsidP="003C1817"/>
        </w:tc>
        <w:tc>
          <w:tcPr>
            <w:tcW w:w="1531" w:type="dxa"/>
          </w:tcPr>
          <w:p w:rsidR="003C1817" w:rsidRPr="003C1817" w:rsidRDefault="003C1817" w:rsidP="003C1817">
            <w:pPr>
              <w:spacing w:after="1" w:line="280" w:lineRule="atLeast"/>
              <w:jc w:val="center"/>
            </w:pPr>
            <w:r w:rsidRPr="003C1817">
              <w:rPr>
                <w:rFonts w:ascii="Times New Roman" w:hAnsi="Times New Roman" w:cs="Times New Roman"/>
                <w:sz w:val="28"/>
              </w:rPr>
              <w:t>Дела об оспаривании решений, действий органов публичной власти и их должностных лиц, ненормативных правовых актов, связанных с применени</w:t>
            </w:r>
            <w:r w:rsidRPr="003C1817">
              <w:rPr>
                <w:rFonts w:ascii="Times New Roman" w:hAnsi="Times New Roman" w:cs="Times New Roman"/>
                <w:sz w:val="28"/>
              </w:rPr>
              <w:lastRenderedPageBreak/>
              <w:t xml:space="preserve">ем </w:t>
            </w:r>
            <w:proofErr w:type="gramStart"/>
            <w:r w:rsidRPr="003C1817">
              <w:rPr>
                <w:rFonts w:ascii="Times New Roman" w:hAnsi="Times New Roman" w:cs="Times New Roman"/>
                <w:sz w:val="28"/>
              </w:rPr>
              <w:t>ОТ</w:t>
            </w:r>
            <w:proofErr w:type="gramEnd"/>
          </w:p>
        </w:tc>
        <w:tc>
          <w:tcPr>
            <w:tcW w:w="737"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Дела об оспаривании НПА, </w:t>
            </w:r>
            <w:proofErr w:type="gramStart"/>
            <w:r w:rsidRPr="003C1817">
              <w:rPr>
                <w:rFonts w:ascii="Times New Roman" w:hAnsi="Times New Roman" w:cs="Times New Roman"/>
                <w:sz w:val="28"/>
              </w:rPr>
              <w:t>содержащих</w:t>
            </w:r>
            <w:proofErr w:type="gramEnd"/>
            <w:r w:rsidRPr="003C1817">
              <w:rPr>
                <w:rFonts w:ascii="Times New Roman" w:hAnsi="Times New Roman" w:cs="Times New Roman"/>
                <w:sz w:val="28"/>
              </w:rPr>
              <w:t xml:space="preserve"> ОТ</w:t>
            </w:r>
          </w:p>
        </w:tc>
        <w:tc>
          <w:tcPr>
            <w:tcW w:w="1247" w:type="dxa"/>
          </w:tcPr>
          <w:p w:rsidR="003C1817" w:rsidRPr="003C1817" w:rsidRDefault="003C1817" w:rsidP="003C1817">
            <w:pPr>
              <w:spacing w:after="1" w:line="280" w:lineRule="atLeast"/>
              <w:jc w:val="center"/>
            </w:pPr>
            <w:r w:rsidRPr="003C1817">
              <w:rPr>
                <w:rFonts w:ascii="Times New Roman" w:hAnsi="Times New Roman" w:cs="Times New Roman"/>
                <w:sz w:val="28"/>
              </w:rPr>
              <w:t>Дела об оспаривании актов, содержащих разъяснения законодательства и обладающих нормативными свойства</w:t>
            </w:r>
            <w:r w:rsidRPr="003C1817">
              <w:rPr>
                <w:rFonts w:ascii="Times New Roman" w:hAnsi="Times New Roman" w:cs="Times New Roman"/>
                <w:sz w:val="28"/>
              </w:rPr>
              <w:lastRenderedPageBreak/>
              <w:t xml:space="preserve">ми, в части разъяснений </w:t>
            </w:r>
            <w:proofErr w:type="gramStart"/>
            <w:r w:rsidRPr="003C1817">
              <w:rPr>
                <w:rFonts w:ascii="Times New Roman" w:hAnsi="Times New Roman" w:cs="Times New Roman"/>
                <w:sz w:val="28"/>
              </w:rPr>
              <w:t>ОТ</w:t>
            </w:r>
            <w:proofErr w:type="gramEnd"/>
          </w:p>
        </w:tc>
        <w:tc>
          <w:tcPr>
            <w:tcW w:w="1304"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 xml:space="preserve">Содержание проблемы (вопроса), в том </w:t>
            </w:r>
            <w:proofErr w:type="gramStart"/>
            <w:r w:rsidRPr="003C1817">
              <w:rPr>
                <w:rFonts w:ascii="Times New Roman" w:hAnsi="Times New Roman" w:cs="Times New Roman"/>
                <w:sz w:val="28"/>
              </w:rPr>
              <w:t>числе</w:t>
            </w:r>
            <w:proofErr w:type="gramEnd"/>
            <w:r w:rsidRPr="003C1817">
              <w:rPr>
                <w:rFonts w:ascii="Times New Roman" w:hAnsi="Times New Roman" w:cs="Times New Roman"/>
                <w:sz w:val="28"/>
              </w:rPr>
              <w:t xml:space="preserve"> указание на вышестоящий НПА, соответствие которому оспарива</w:t>
            </w:r>
            <w:r w:rsidRPr="003C1817">
              <w:rPr>
                <w:rFonts w:ascii="Times New Roman" w:hAnsi="Times New Roman" w:cs="Times New Roman"/>
                <w:sz w:val="28"/>
              </w:rPr>
              <w:lastRenderedPageBreak/>
              <w:t>лось, а также приведение судебной позиции по соответствующему спору</w:t>
            </w:r>
          </w:p>
        </w:tc>
        <w:tc>
          <w:tcPr>
            <w:tcW w:w="2506" w:type="dxa"/>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lastRenderedPageBreak/>
              <w:t xml:space="preserve">Основные причины возникновения проблемы (отсутствие полномочий у органа публичной власти, принявшего НПА, устанавливающего ОТ, на установление соответствующих ОТ; противоречие положений НПА, устанавливающих ОТ, вышестоящим </w:t>
            </w:r>
            <w:r w:rsidRPr="003C1817">
              <w:rPr>
                <w:rFonts w:ascii="Times New Roman" w:hAnsi="Times New Roman" w:cs="Times New Roman"/>
                <w:sz w:val="28"/>
              </w:rPr>
              <w:lastRenderedPageBreak/>
              <w:t>НПА; нарушение принципа правовой определенности при установлении ОТ; установление ОТ актом, не являющимся нормативным правовым актом по формальным признакам; иные причины)</w:t>
            </w:r>
            <w:proofErr w:type="gramEnd"/>
          </w:p>
        </w:tc>
      </w:tr>
      <w:tr w:rsidR="003C1817" w:rsidRPr="003C1817" w:rsidTr="00A61FC2">
        <w:tc>
          <w:tcPr>
            <w:tcW w:w="571"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1</w:t>
            </w:r>
          </w:p>
        </w:tc>
        <w:tc>
          <w:tcPr>
            <w:tcW w:w="2102"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53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737"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1247"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1304" w:type="dxa"/>
          </w:tcPr>
          <w:p w:rsidR="003C1817" w:rsidRPr="003C1817" w:rsidRDefault="003C1817" w:rsidP="003C1817">
            <w:pPr>
              <w:spacing w:after="1" w:line="280" w:lineRule="atLeast"/>
              <w:jc w:val="center"/>
            </w:pPr>
            <w:r w:rsidRPr="003C1817">
              <w:rPr>
                <w:rFonts w:ascii="Times New Roman" w:hAnsi="Times New Roman" w:cs="Times New Roman"/>
                <w:sz w:val="28"/>
              </w:rPr>
              <w:t>6</w:t>
            </w:r>
          </w:p>
        </w:tc>
        <w:tc>
          <w:tcPr>
            <w:tcW w:w="2506" w:type="dxa"/>
          </w:tcPr>
          <w:p w:rsidR="003C1817" w:rsidRPr="003C1817" w:rsidRDefault="003C1817" w:rsidP="003C1817">
            <w:pPr>
              <w:spacing w:after="1" w:line="280" w:lineRule="atLeast"/>
              <w:jc w:val="center"/>
            </w:pPr>
            <w:r w:rsidRPr="003C1817">
              <w:rPr>
                <w:rFonts w:ascii="Times New Roman" w:hAnsi="Times New Roman" w:cs="Times New Roman"/>
                <w:sz w:val="28"/>
              </w:rPr>
              <w:t>7</w:t>
            </w:r>
          </w:p>
        </w:tc>
      </w:tr>
      <w:tr w:rsidR="003C1817" w:rsidRPr="003C1817" w:rsidTr="00A61FC2">
        <w:tc>
          <w:tcPr>
            <w:tcW w:w="571" w:type="dxa"/>
          </w:tcPr>
          <w:p w:rsidR="003C1817" w:rsidRPr="003C1817" w:rsidRDefault="003C1817" w:rsidP="003C1817">
            <w:pPr>
              <w:spacing w:after="1" w:line="280" w:lineRule="atLeast"/>
            </w:pPr>
            <w:r w:rsidRPr="003C1817">
              <w:rPr>
                <w:rFonts w:ascii="Times New Roman" w:hAnsi="Times New Roman" w:cs="Times New Roman"/>
                <w:sz w:val="28"/>
              </w:rPr>
              <w:t>1</w:t>
            </w:r>
          </w:p>
        </w:tc>
        <w:tc>
          <w:tcPr>
            <w:tcW w:w="2102" w:type="dxa"/>
          </w:tcPr>
          <w:p w:rsidR="003C1817" w:rsidRPr="003C1817" w:rsidRDefault="003C1817" w:rsidP="003C1817">
            <w:pPr>
              <w:spacing w:after="1" w:line="280" w:lineRule="atLeast"/>
            </w:pPr>
            <w:r w:rsidRPr="003C1817">
              <w:rPr>
                <w:rFonts w:ascii="Times New Roman" w:hAnsi="Times New Roman" w:cs="Times New Roman"/>
                <w:sz w:val="28"/>
              </w:rPr>
              <w:t>НПА № 1,</w:t>
            </w:r>
          </w:p>
          <w:p w:rsidR="003C1817" w:rsidRPr="003C1817" w:rsidRDefault="003C1817" w:rsidP="003C1817">
            <w:pPr>
              <w:spacing w:after="1" w:line="280" w:lineRule="atLeast"/>
            </w:pP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группа ОТ N 1</w:t>
            </w:r>
          </w:p>
        </w:tc>
        <w:tc>
          <w:tcPr>
            <w:tcW w:w="1531" w:type="dxa"/>
          </w:tcPr>
          <w:p w:rsidR="003C1817" w:rsidRPr="003C1817" w:rsidRDefault="003C1817" w:rsidP="003C1817">
            <w:pPr>
              <w:spacing w:after="1" w:line="280" w:lineRule="atLeast"/>
            </w:pPr>
          </w:p>
        </w:tc>
        <w:tc>
          <w:tcPr>
            <w:tcW w:w="737" w:type="dxa"/>
          </w:tcPr>
          <w:p w:rsidR="003C1817" w:rsidRPr="003C1817" w:rsidRDefault="003C1817" w:rsidP="003C1817">
            <w:pPr>
              <w:spacing w:after="1" w:line="280" w:lineRule="atLeast"/>
            </w:pPr>
          </w:p>
        </w:tc>
        <w:tc>
          <w:tcPr>
            <w:tcW w:w="1247"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2506" w:type="dxa"/>
          </w:tcPr>
          <w:p w:rsidR="003C1817" w:rsidRPr="003C1817" w:rsidRDefault="003C1817" w:rsidP="003C1817">
            <w:pPr>
              <w:spacing w:after="1" w:line="280" w:lineRule="atLeast"/>
            </w:pPr>
          </w:p>
        </w:tc>
      </w:tr>
      <w:tr w:rsidR="003C1817" w:rsidRPr="003C1817" w:rsidTr="00A61FC2">
        <w:tc>
          <w:tcPr>
            <w:tcW w:w="571" w:type="dxa"/>
          </w:tcPr>
          <w:p w:rsidR="003C1817" w:rsidRPr="003C1817" w:rsidRDefault="003C1817" w:rsidP="003C1817">
            <w:pPr>
              <w:spacing w:after="1" w:line="280" w:lineRule="atLeast"/>
            </w:pPr>
            <w:r w:rsidRPr="003C1817">
              <w:rPr>
                <w:rFonts w:ascii="Times New Roman" w:hAnsi="Times New Roman" w:cs="Times New Roman"/>
                <w:sz w:val="28"/>
              </w:rPr>
              <w:t>2</w:t>
            </w:r>
          </w:p>
        </w:tc>
        <w:tc>
          <w:tcPr>
            <w:tcW w:w="2102" w:type="dxa"/>
          </w:tcPr>
          <w:p w:rsidR="003C1817" w:rsidRPr="003C1817" w:rsidRDefault="003C1817" w:rsidP="003C1817">
            <w:pPr>
              <w:spacing w:after="1" w:line="280" w:lineRule="atLeast"/>
            </w:pPr>
            <w:r w:rsidRPr="003C1817">
              <w:rPr>
                <w:rFonts w:ascii="Times New Roman" w:hAnsi="Times New Roman" w:cs="Times New Roman"/>
                <w:sz w:val="28"/>
              </w:rPr>
              <w:t>НПА № 1,</w:t>
            </w:r>
          </w:p>
          <w:p w:rsidR="003C1817" w:rsidRPr="003C1817" w:rsidRDefault="003C1817" w:rsidP="003C1817">
            <w:pPr>
              <w:spacing w:after="1" w:line="280" w:lineRule="atLeast"/>
            </w:pP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группа ОТ № 1</w:t>
            </w:r>
          </w:p>
        </w:tc>
        <w:tc>
          <w:tcPr>
            <w:tcW w:w="1531" w:type="dxa"/>
          </w:tcPr>
          <w:p w:rsidR="003C1817" w:rsidRPr="003C1817" w:rsidRDefault="003C1817" w:rsidP="003C1817">
            <w:pPr>
              <w:spacing w:after="1" w:line="280" w:lineRule="atLeast"/>
            </w:pPr>
          </w:p>
        </w:tc>
        <w:tc>
          <w:tcPr>
            <w:tcW w:w="737" w:type="dxa"/>
          </w:tcPr>
          <w:p w:rsidR="003C1817" w:rsidRPr="003C1817" w:rsidRDefault="003C1817" w:rsidP="003C1817">
            <w:pPr>
              <w:spacing w:after="1" w:line="280" w:lineRule="atLeast"/>
            </w:pPr>
          </w:p>
        </w:tc>
        <w:tc>
          <w:tcPr>
            <w:tcW w:w="1247" w:type="dxa"/>
          </w:tcPr>
          <w:p w:rsidR="003C1817" w:rsidRPr="003C1817" w:rsidRDefault="003C1817" w:rsidP="003C1817">
            <w:pPr>
              <w:spacing w:after="1" w:line="280" w:lineRule="atLeast"/>
            </w:pPr>
          </w:p>
        </w:tc>
        <w:tc>
          <w:tcPr>
            <w:tcW w:w="1304" w:type="dxa"/>
          </w:tcPr>
          <w:p w:rsidR="003C1817" w:rsidRPr="003C1817" w:rsidRDefault="003C1817" w:rsidP="003C1817">
            <w:pPr>
              <w:spacing w:after="1" w:line="280" w:lineRule="atLeast"/>
            </w:pPr>
          </w:p>
        </w:tc>
        <w:tc>
          <w:tcPr>
            <w:tcW w:w="2506" w:type="dxa"/>
          </w:tcPr>
          <w:p w:rsidR="003C1817" w:rsidRPr="003C1817" w:rsidRDefault="003C1817" w:rsidP="003C1817">
            <w:pPr>
              <w:spacing w:after="1" w:line="280" w:lineRule="atLeast"/>
            </w:pPr>
          </w:p>
        </w:tc>
      </w:tr>
      <w:tr w:rsidR="003C1817" w:rsidRPr="003C1817" w:rsidTr="00A61FC2">
        <w:tc>
          <w:tcPr>
            <w:tcW w:w="9998" w:type="dxa"/>
            <w:gridSpan w:val="7"/>
          </w:tcPr>
          <w:p w:rsidR="003C1817" w:rsidRPr="003C1817" w:rsidRDefault="003C1817" w:rsidP="003C1817">
            <w:pPr>
              <w:spacing w:after="1" w:line="280" w:lineRule="atLeast"/>
              <w:jc w:val="both"/>
            </w:pPr>
            <w:r w:rsidRPr="003C1817">
              <w:rPr>
                <w:rFonts w:ascii="Times New Roman" w:hAnsi="Times New Roman" w:cs="Times New Roman"/>
                <w:sz w:val="28"/>
              </w:rPr>
              <w:t>Выводы и предложения по результатам анализа соответствующей судебной практики, в том числе:</w:t>
            </w:r>
          </w:p>
          <w:p w:rsidR="003C1817" w:rsidRPr="003C1817" w:rsidRDefault="003C1817" w:rsidP="003C1817">
            <w:pPr>
              <w:spacing w:after="1" w:line="280" w:lineRule="atLeast"/>
              <w:jc w:val="both"/>
            </w:pPr>
            <w:r w:rsidRPr="003C1817">
              <w:rPr>
                <w:rFonts w:ascii="Times New Roman" w:hAnsi="Times New Roman" w:cs="Times New Roman"/>
                <w:sz w:val="28"/>
              </w:rPr>
              <w:t xml:space="preserve">1) выводы об основных проблемах соблюдения и применения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p w:rsidR="003C1817" w:rsidRPr="003C1817" w:rsidRDefault="003C1817" w:rsidP="003C1817">
            <w:pPr>
              <w:spacing w:after="1" w:line="280" w:lineRule="atLeast"/>
              <w:jc w:val="both"/>
            </w:pPr>
            <w:r w:rsidRPr="003C1817">
              <w:rPr>
                <w:rFonts w:ascii="Times New Roman" w:hAnsi="Times New Roman" w:cs="Times New Roman"/>
                <w:sz w:val="28"/>
              </w:rPr>
              <w:t xml:space="preserve">2) выводы об основных причинах проблем с соблюдением и применением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а также </w:t>
            </w:r>
            <w:proofErr w:type="gramStart"/>
            <w:r w:rsidRPr="003C1817">
              <w:rPr>
                <w:rFonts w:ascii="Times New Roman" w:hAnsi="Times New Roman" w:cs="Times New Roman"/>
                <w:sz w:val="28"/>
              </w:rPr>
              <w:t>основанные</w:t>
            </w:r>
            <w:proofErr w:type="gramEnd"/>
            <w:r w:rsidRPr="003C1817">
              <w:rPr>
                <w:rFonts w:ascii="Times New Roman" w:hAnsi="Times New Roman" w:cs="Times New Roman"/>
                <w:sz w:val="28"/>
              </w:rPr>
              <w:t xml:space="preserve"> на результатах соответствующего анализа выводы о соблюдении принципов установления и оценки применения обязательных </w:t>
            </w:r>
            <w:r w:rsidRPr="003C1817">
              <w:rPr>
                <w:rFonts w:ascii="Times New Roman" w:hAnsi="Times New Roman" w:cs="Times New Roman"/>
                <w:sz w:val="28"/>
              </w:rPr>
              <w:lastRenderedPageBreak/>
              <w:t>требований;</w:t>
            </w:r>
          </w:p>
          <w:p w:rsidR="003C1817" w:rsidRPr="003C1817" w:rsidRDefault="003C1817" w:rsidP="003C1817">
            <w:pPr>
              <w:spacing w:after="1" w:line="280" w:lineRule="atLeast"/>
              <w:jc w:val="both"/>
            </w:pPr>
            <w:r w:rsidRPr="003C1817">
              <w:rPr>
                <w:rFonts w:ascii="Times New Roman" w:hAnsi="Times New Roman" w:cs="Times New Roman"/>
                <w:sz w:val="28"/>
              </w:rPr>
              <w:t xml:space="preserve">3) предложения о возможных изменениях регулирования и (или) о принятии иных мер с целью устранения основных проблем соблюдения и применения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r>
      <w:tr w:rsidR="003C1817" w:rsidRPr="003C1817" w:rsidTr="00A61FC2">
        <w:tc>
          <w:tcPr>
            <w:tcW w:w="9998" w:type="dxa"/>
            <w:gridSpan w:val="7"/>
          </w:tcPr>
          <w:p w:rsidR="003C1817" w:rsidRPr="003C1817" w:rsidRDefault="003C1817" w:rsidP="003C1817">
            <w:pPr>
              <w:spacing w:after="1" w:line="280" w:lineRule="atLeast"/>
              <w:jc w:val="both"/>
            </w:pPr>
            <w:r w:rsidRPr="003C1817">
              <w:rPr>
                <w:rFonts w:ascii="Times New Roman" w:hAnsi="Times New Roman" w:cs="Times New Roman"/>
                <w:sz w:val="28"/>
              </w:rPr>
              <w:lastRenderedPageBreak/>
              <w:t>Источники сведений:</w:t>
            </w:r>
          </w:p>
        </w:tc>
      </w:tr>
    </w:tbl>
    <w:p w:rsidR="003C1817" w:rsidRPr="003C1817" w:rsidRDefault="003C1817" w:rsidP="003C1817">
      <w:pPr>
        <w:sectPr w:rsidR="003C1817" w:rsidRPr="003C1817">
          <w:pgSz w:w="16840" w:h="11900" w:orient="landscape"/>
          <w:pgMar w:top="1985" w:right="1134" w:bottom="567" w:left="1134" w:header="0" w:footer="0" w:gutter="0"/>
          <w:cols w:space="720"/>
        </w:sectPr>
      </w:pP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bookmarkStart w:id="45" w:name="P960"/>
      <w:bookmarkEnd w:id="45"/>
      <w:r w:rsidRPr="003C1817">
        <w:rPr>
          <w:rFonts w:ascii="Times New Roman" w:hAnsi="Times New Roman" w:cs="Times New Roman"/>
          <w:sz w:val="28"/>
        </w:rPr>
        <w:t>10.8. Иные сведения, которые позволяют оценить</w:t>
      </w:r>
    </w:p>
    <w:p w:rsidR="003C1817" w:rsidRPr="003C1817" w:rsidRDefault="003C1817" w:rsidP="003C1817">
      <w:pPr>
        <w:spacing w:after="1" w:line="280" w:lineRule="atLeast"/>
        <w:jc w:val="center"/>
      </w:pPr>
      <w:r w:rsidRPr="003C1817">
        <w:rPr>
          <w:rFonts w:ascii="Times New Roman" w:hAnsi="Times New Roman" w:cs="Times New Roman"/>
          <w:sz w:val="28"/>
        </w:rPr>
        <w:t>результаты применения обязательных требований и достижение</w:t>
      </w:r>
    </w:p>
    <w:p w:rsidR="003C1817" w:rsidRPr="003C1817" w:rsidRDefault="003C1817" w:rsidP="003C1817">
      <w:pPr>
        <w:spacing w:after="1" w:line="280" w:lineRule="atLeast"/>
        <w:jc w:val="center"/>
      </w:pPr>
      <w:r w:rsidRPr="003C1817">
        <w:rPr>
          <w:rFonts w:ascii="Times New Roman" w:hAnsi="Times New Roman" w:cs="Times New Roman"/>
          <w:sz w:val="28"/>
        </w:rPr>
        <w:t>целей их установления</w:t>
      </w:r>
    </w:p>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outlineLvl w:val="4"/>
      </w:pPr>
      <w:r w:rsidRPr="003C1817">
        <w:rPr>
          <w:rFonts w:ascii="Times New Roman" w:hAnsi="Times New Roman" w:cs="Times New Roman"/>
          <w:sz w:val="28"/>
        </w:rPr>
        <w:t>10.8.1. Сведения о непредвиденных последствиях действия оцениваемых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5"/>
      </w:pPr>
      <w:r w:rsidRPr="003C1817">
        <w:rPr>
          <w:rFonts w:ascii="Times New Roman" w:hAnsi="Times New Roman" w:cs="Times New Roman"/>
          <w:sz w:val="28"/>
        </w:rPr>
        <w:t>Таблица № 21</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402"/>
        <w:gridCol w:w="1191"/>
        <w:gridCol w:w="850"/>
        <w:gridCol w:w="1814"/>
        <w:gridCol w:w="907"/>
        <w:gridCol w:w="794"/>
        <w:gridCol w:w="1531"/>
      </w:tblGrid>
      <w:tr w:rsidR="003C1817" w:rsidRPr="003C1817" w:rsidTr="00A61FC2">
        <w:tc>
          <w:tcPr>
            <w:tcW w:w="576"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N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1402"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p>
        </w:tc>
        <w:tc>
          <w:tcPr>
            <w:tcW w:w="1191"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Непредвиденные последствия действия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(краткое описание)</w:t>
            </w:r>
          </w:p>
        </w:tc>
        <w:tc>
          <w:tcPr>
            <w:tcW w:w="2664"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t>Качественные характеристики</w:t>
            </w:r>
          </w:p>
        </w:tc>
        <w:tc>
          <w:tcPr>
            <w:tcW w:w="907"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Количественные характеристики (при наличии)</w:t>
            </w:r>
          </w:p>
        </w:tc>
        <w:tc>
          <w:tcPr>
            <w:tcW w:w="794"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Основные возможные причины наступления последствий</w:t>
            </w:r>
          </w:p>
        </w:tc>
        <w:tc>
          <w:tcPr>
            <w:tcW w:w="1531"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Пояснения о возможности предотвратить наступившие негативные последствия на стадии разработки НПА, содержащего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группу ОТ</w:t>
            </w:r>
          </w:p>
        </w:tc>
      </w:tr>
      <w:tr w:rsidR="003C1817" w:rsidRPr="003C1817" w:rsidTr="00A61FC2">
        <w:tc>
          <w:tcPr>
            <w:tcW w:w="576" w:type="dxa"/>
            <w:vMerge/>
          </w:tcPr>
          <w:p w:rsidR="003C1817" w:rsidRPr="003C1817" w:rsidRDefault="003C1817" w:rsidP="003C1817"/>
        </w:tc>
        <w:tc>
          <w:tcPr>
            <w:tcW w:w="1402" w:type="dxa"/>
            <w:vMerge/>
          </w:tcPr>
          <w:p w:rsidR="003C1817" w:rsidRPr="003C1817" w:rsidRDefault="003C1817" w:rsidP="003C1817"/>
        </w:tc>
        <w:tc>
          <w:tcPr>
            <w:tcW w:w="1191" w:type="dxa"/>
            <w:vMerge/>
          </w:tcPr>
          <w:p w:rsidR="003C1817" w:rsidRPr="003C1817" w:rsidRDefault="003C1817" w:rsidP="003C1817"/>
        </w:tc>
        <w:tc>
          <w:tcPr>
            <w:tcW w:w="850"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Сфера </w:t>
            </w:r>
            <w:proofErr w:type="gramStart"/>
            <w:r w:rsidRPr="003C1817">
              <w:rPr>
                <w:rFonts w:ascii="Times New Roman" w:hAnsi="Times New Roman" w:cs="Times New Roman"/>
                <w:sz w:val="28"/>
              </w:rPr>
              <w:t>общественных</w:t>
            </w:r>
            <w:proofErr w:type="gramEnd"/>
            <w:r w:rsidRPr="003C1817">
              <w:rPr>
                <w:rFonts w:ascii="Times New Roman" w:hAnsi="Times New Roman" w:cs="Times New Roman"/>
                <w:sz w:val="28"/>
              </w:rPr>
              <w:t xml:space="preserve"> отношений</w:t>
            </w:r>
          </w:p>
        </w:tc>
        <w:tc>
          <w:tcPr>
            <w:tcW w:w="1814" w:type="dxa"/>
          </w:tcPr>
          <w:p w:rsidR="003C1817" w:rsidRPr="003C1817" w:rsidRDefault="003C1817" w:rsidP="003C1817">
            <w:pPr>
              <w:spacing w:after="1" w:line="280" w:lineRule="atLeast"/>
              <w:jc w:val="center"/>
            </w:pPr>
            <w:r w:rsidRPr="003C1817">
              <w:rPr>
                <w:rFonts w:ascii="Times New Roman" w:hAnsi="Times New Roman" w:cs="Times New Roman"/>
                <w:sz w:val="28"/>
              </w:rPr>
              <w:t>Причинение вреда ОЗЦ (если причинен вред ОЗЦ, то указываются конкретные ОЗЦ и обстоятельства причинения вреда)</w:t>
            </w:r>
          </w:p>
        </w:tc>
        <w:tc>
          <w:tcPr>
            <w:tcW w:w="907" w:type="dxa"/>
            <w:vMerge/>
          </w:tcPr>
          <w:p w:rsidR="003C1817" w:rsidRPr="003C1817" w:rsidRDefault="003C1817" w:rsidP="003C1817"/>
        </w:tc>
        <w:tc>
          <w:tcPr>
            <w:tcW w:w="794" w:type="dxa"/>
            <w:vMerge/>
          </w:tcPr>
          <w:p w:rsidR="003C1817" w:rsidRPr="003C1817" w:rsidRDefault="003C1817" w:rsidP="003C1817"/>
        </w:tc>
        <w:tc>
          <w:tcPr>
            <w:tcW w:w="1531" w:type="dxa"/>
            <w:vMerge/>
          </w:tcPr>
          <w:p w:rsidR="003C1817" w:rsidRPr="003C1817" w:rsidRDefault="003C1817" w:rsidP="003C1817"/>
        </w:tc>
      </w:tr>
      <w:tr w:rsidR="003C1817" w:rsidRPr="003C1817" w:rsidTr="00A61FC2">
        <w:tc>
          <w:tcPr>
            <w:tcW w:w="576"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1402"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19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850"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1814"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907" w:type="dxa"/>
          </w:tcPr>
          <w:p w:rsidR="003C1817" w:rsidRPr="003C1817" w:rsidRDefault="003C1817" w:rsidP="003C1817">
            <w:pPr>
              <w:spacing w:after="1" w:line="280" w:lineRule="atLeast"/>
              <w:jc w:val="center"/>
            </w:pPr>
            <w:r w:rsidRPr="003C1817">
              <w:rPr>
                <w:rFonts w:ascii="Times New Roman" w:hAnsi="Times New Roman" w:cs="Times New Roman"/>
                <w:sz w:val="28"/>
              </w:rPr>
              <w:t>6</w:t>
            </w:r>
          </w:p>
        </w:tc>
        <w:tc>
          <w:tcPr>
            <w:tcW w:w="794" w:type="dxa"/>
          </w:tcPr>
          <w:p w:rsidR="003C1817" w:rsidRPr="003C1817" w:rsidRDefault="003C1817" w:rsidP="003C1817">
            <w:pPr>
              <w:spacing w:after="1" w:line="280" w:lineRule="atLeast"/>
              <w:jc w:val="center"/>
            </w:pPr>
            <w:r w:rsidRPr="003C1817">
              <w:rPr>
                <w:rFonts w:ascii="Times New Roman" w:hAnsi="Times New Roman" w:cs="Times New Roman"/>
                <w:sz w:val="28"/>
              </w:rPr>
              <w:t>7</w:t>
            </w:r>
          </w:p>
        </w:tc>
        <w:tc>
          <w:tcPr>
            <w:tcW w:w="1531" w:type="dxa"/>
          </w:tcPr>
          <w:p w:rsidR="003C1817" w:rsidRPr="003C1817" w:rsidRDefault="003C1817" w:rsidP="003C1817">
            <w:pPr>
              <w:spacing w:after="1" w:line="280" w:lineRule="atLeast"/>
              <w:jc w:val="center"/>
            </w:pPr>
            <w:r w:rsidRPr="003C1817">
              <w:rPr>
                <w:rFonts w:ascii="Times New Roman" w:hAnsi="Times New Roman" w:cs="Times New Roman"/>
                <w:sz w:val="28"/>
              </w:rPr>
              <w:t>8</w:t>
            </w:r>
          </w:p>
        </w:tc>
      </w:tr>
      <w:tr w:rsidR="003C1817" w:rsidRPr="003C1817" w:rsidTr="00A61FC2">
        <w:tc>
          <w:tcPr>
            <w:tcW w:w="576" w:type="dxa"/>
          </w:tcPr>
          <w:p w:rsidR="003C1817" w:rsidRPr="003C1817" w:rsidRDefault="003C1817" w:rsidP="003C1817">
            <w:pPr>
              <w:spacing w:after="1" w:line="280" w:lineRule="atLeast"/>
            </w:pPr>
            <w:r w:rsidRPr="003C1817">
              <w:rPr>
                <w:rFonts w:ascii="Times New Roman" w:hAnsi="Times New Roman" w:cs="Times New Roman"/>
                <w:sz w:val="28"/>
              </w:rPr>
              <w:t>1</w:t>
            </w:r>
          </w:p>
        </w:tc>
        <w:tc>
          <w:tcPr>
            <w:tcW w:w="1402" w:type="dxa"/>
          </w:tcPr>
          <w:p w:rsidR="003C1817" w:rsidRPr="003C1817" w:rsidRDefault="003C1817" w:rsidP="003C1817">
            <w:pPr>
              <w:spacing w:after="1" w:line="280" w:lineRule="atLeast"/>
              <w:jc w:val="both"/>
            </w:pP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группа ОТ № 1</w:t>
            </w:r>
          </w:p>
        </w:tc>
        <w:tc>
          <w:tcPr>
            <w:tcW w:w="1191" w:type="dxa"/>
          </w:tcPr>
          <w:p w:rsidR="003C1817" w:rsidRPr="003C1817" w:rsidRDefault="003C1817" w:rsidP="003C1817">
            <w:pPr>
              <w:spacing w:after="1" w:line="280" w:lineRule="atLeast"/>
            </w:pPr>
          </w:p>
        </w:tc>
        <w:tc>
          <w:tcPr>
            <w:tcW w:w="850" w:type="dxa"/>
          </w:tcPr>
          <w:p w:rsidR="003C1817" w:rsidRPr="003C1817" w:rsidRDefault="003C1817" w:rsidP="003C1817">
            <w:pPr>
              <w:spacing w:after="1" w:line="280" w:lineRule="atLeast"/>
            </w:pPr>
          </w:p>
        </w:tc>
        <w:tc>
          <w:tcPr>
            <w:tcW w:w="1814" w:type="dxa"/>
          </w:tcPr>
          <w:p w:rsidR="003C1817" w:rsidRPr="003C1817" w:rsidRDefault="003C1817" w:rsidP="003C1817">
            <w:pPr>
              <w:spacing w:after="1" w:line="280" w:lineRule="atLeast"/>
            </w:pPr>
          </w:p>
        </w:tc>
        <w:tc>
          <w:tcPr>
            <w:tcW w:w="907" w:type="dxa"/>
          </w:tcPr>
          <w:p w:rsidR="003C1817" w:rsidRPr="003C1817" w:rsidRDefault="003C1817" w:rsidP="003C1817">
            <w:pPr>
              <w:spacing w:after="1" w:line="280" w:lineRule="atLeast"/>
            </w:pPr>
          </w:p>
        </w:tc>
        <w:tc>
          <w:tcPr>
            <w:tcW w:w="794" w:type="dxa"/>
          </w:tcPr>
          <w:p w:rsidR="003C1817" w:rsidRPr="003C1817" w:rsidRDefault="003C1817" w:rsidP="003C1817">
            <w:pPr>
              <w:spacing w:after="1" w:line="280" w:lineRule="atLeast"/>
            </w:pPr>
          </w:p>
        </w:tc>
        <w:tc>
          <w:tcPr>
            <w:tcW w:w="1531" w:type="dxa"/>
          </w:tcPr>
          <w:p w:rsidR="003C1817" w:rsidRPr="003C1817" w:rsidRDefault="003C1817" w:rsidP="003C1817">
            <w:pPr>
              <w:spacing w:after="1" w:line="280" w:lineRule="atLeast"/>
            </w:pPr>
          </w:p>
        </w:tc>
      </w:tr>
      <w:tr w:rsidR="003C1817" w:rsidRPr="003C1817" w:rsidTr="00A61FC2">
        <w:tc>
          <w:tcPr>
            <w:tcW w:w="576" w:type="dxa"/>
          </w:tcPr>
          <w:p w:rsidR="003C1817" w:rsidRPr="003C1817" w:rsidRDefault="003C1817" w:rsidP="003C1817">
            <w:pPr>
              <w:spacing w:after="1" w:line="280" w:lineRule="atLeast"/>
            </w:pPr>
            <w:r w:rsidRPr="003C1817">
              <w:rPr>
                <w:rFonts w:ascii="Times New Roman" w:hAnsi="Times New Roman" w:cs="Times New Roman"/>
                <w:sz w:val="28"/>
              </w:rPr>
              <w:t>2</w:t>
            </w:r>
          </w:p>
        </w:tc>
        <w:tc>
          <w:tcPr>
            <w:tcW w:w="1402" w:type="dxa"/>
          </w:tcPr>
          <w:p w:rsidR="003C1817" w:rsidRPr="003C1817" w:rsidRDefault="003C1817" w:rsidP="003C1817">
            <w:pPr>
              <w:spacing w:after="1" w:line="280" w:lineRule="atLeast"/>
              <w:jc w:val="both"/>
            </w:pP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или группа ОТ № 2</w:t>
            </w:r>
          </w:p>
        </w:tc>
        <w:tc>
          <w:tcPr>
            <w:tcW w:w="1191" w:type="dxa"/>
          </w:tcPr>
          <w:p w:rsidR="003C1817" w:rsidRPr="003C1817" w:rsidRDefault="003C1817" w:rsidP="003C1817">
            <w:pPr>
              <w:spacing w:after="1" w:line="280" w:lineRule="atLeast"/>
            </w:pPr>
          </w:p>
        </w:tc>
        <w:tc>
          <w:tcPr>
            <w:tcW w:w="850" w:type="dxa"/>
          </w:tcPr>
          <w:p w:rsidR="003C1817" w:rsidRPr="003C1817" w:rsidRDefault="003C1817" w:rsidP="003C1817">
            <w:pPr>
              <w:spacing w:after="1" w:line="280" w:lineRule="atLeast"/>
            </w:pPr>
          </w:p>
        </w:tc>
        <w:tc>
          <w:tcPr>
            <w:tcW w:w="1814" w:type="dxa"/>
          </w:tcPr>
          <w:p w:rsidR="003C1817" w:rsidRPr="003C1817" w:rsidRDefault="003C1817" w:rsidP="003C1817">
            <w:pPr>
              <w:spacing w:after="1" w:line="280" w:lineRule="atLeast"/>
            </w:pPr>
          </w:p>
        </w:tc>
        <w:tc>
          <w:tcPr>
            <w:tcW w:w="907" w:type="dxa"/>
          </w:tcPr>
          <w:p w:rsidR="003C1817" w:rsidRPr="003C1817" w:rsidRDefault="003C1817" w:rsidP="003C1817">
            <w:pPr>
              <w:spacing w:after="1" w:line="280" w:lineRule="atLeast"/>
            </w:pPr>
          </w:p>
        </w:tc>
        <w:tc>
          <w:tcPr>
            <w:tcW w:w="794" w:type="dxa"/>
          </w:tcPr>
          <w:p w:rsidR="003C1817" w:rsidRPr="003C1817" w:rsidRDefault="003C1817" w:rsidP="003C1817">
            <w:pPr>
              <w:spacing w:after="1" w:line="280" w:lineRule="atLeast"/>
            </w:pPr>
          </w:p>
        </w:tc>
        <w:tc>
          <w:tcPr>
            <w:tcW w:w="1531" w:type="dxa"/>
          </w:tcPr>
          <w:p w:rsidR="003C1817" w:rsidRPr="003C1817" w:rsidRDefault="003C1817" w:rsidP="003C1817">
            <w:pPr>
              <w:spacing w:after="1" w:line="280" w:lineRule="atLeast"/>
            </w:pPr>
          </w:p>
        </w:tc>
      </w:tr>
      <w:tr w:rsidR="003C1817" w:rsidRPr="003C1817" w:rsidTr="00A61FC2">
        <w:tc>
          <w:tcPr>
            <w:tcW w:w="9065" w:type="dxa"/>
            <w:gridSpan w:val="8"/>
          </w:tcPr>
          <w:p w:rsidR="003C1817" w:rsidRPr="003C1817" w:rsidRDefault="003C1817" w:rsidP="003C1817">
            <w:pPr>
              <w:spacing w:after="1" w:line="280" w:lineRule="atLeast"/>
              <w:jc w:val="both"/>
            </w:pPr>
            <w:r w:rsidRPr="003C1817">
              <w:rPr>
                <w:rFonts w:ascii="Times New Roman" w:hAnsi="Times New Roman" w:cs="Times New Roman"/>
                <w:sz w:val="28"/>
              </w:rPr>
              <w:t>Выводы и предложения по изменению регулирования и (или) принятию иных мер в связи с наступлением непредвиденных последствий:</w:t>
            </w:r>
          </w:p>
        </w:tc>
      </w:tr>
      <w:tr w:rsidR="003C1817" w:rsidRPr="003C1817" w:rsidTr="00A61FC2">
        <w:tc>
          <w:tcPr>
            <w:tcW w:w="9065" w:type="dxa"/>
            <w:gridSpan w:val="8"/>
          </w:tcPr>
          <w:p w:rsidR="003C1817" w:rsidRPr="003C1817" w:rsidRDefault="003C1817" w:rsidP="003C1817">
            <w:pPr>
              <w:spacing w:after="1" w:line="280" w:lineRule="atLeast"/>
            </w:pPr>
            <w:r w:rsidRPr="003C1817">
              <w:rPr>
                <w:rFonts w:ascii="Times New Roman" w:hAnsi="Times New Roman" w:cs="Times New Roman"/>
                <w:sz w:val="28"/>
              </w:rPr>
              <w:t>Источники сведений:</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4"/>
      </w:pPr>
      <w:r w:rsidRPr="003C1817">
        <w:rPr>
          <w:rFonts w:ascii="Times New Roman" w:hAnsi="Times New Roman" w:cs="Times New Roman"/>
          <w:sz w:val="28"/>
        </w:rPr>
        <w:t>10.8.2. Иные сведения, результаты их анализа, а также</w:t>
      </w:r>
    </w:p>
    <w:p w:rsidR="003C1817" w:rsidRPr="003C1817" w:rsidRDefault="003C1817" w:rsidP="003C1817">
      <w:pPr>
        <w:spacing w:after="1" w:line="280" w:lineRule="atLeast"/>
        <w:jc w:val="center"/>
      </w:pPr>
      <w:r w:rsidRPr="003C1817">
        <w:rPr>
          <w:rFonts w:ascii="Times New Roman" w:hAnsi="Times New Roman" w:cs="Times New Roman"/>
          <w:sz w:val="28"/>
        </w:rPr>
        <w:t>связанные с ними предложения по изменению регулирования</w:t>
      </w:r>
    </w:p>
    <w:p w:rsidR="003C1817" w:rsidRPr="003C1817" w:rsidRDefault="003C1817" w:rsidP="003C1817">
      <w:pPr>
        <w:spacing w:after="1" w:line="280" w:lineRule="atLeast"/>
        <w:jc w:val="center"/>
      </w:pPr>
      <w:r w:rsidRPr="003C1817">
        <w:rPr>
          <w:rFonts w:ascii="Times New Roman" w:hAnsi="Times New Roman" w:cs="Times New Roman"/>
          <w:sz w:val="28"/>
        </w:rPr>
        <w:t>___________________________________________________________</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1"/>
      </w:pPr>
      <w:r w:rsidRPr="003C1817">
        <w:rPr>
          <w:rFonts w:ascii="Times New Roman" w:hAnsi="Times New Roman" w:cs="Times New Roman"/>
          <w:sz w:val="28"/>
        </w:rPr>
        <w:t>III. Выводы и предложения по итогам оценки достижения целей</w:t>
      </w:r>
    </w:p>
    <w:p w:rsidR="003C1817" w:rsidRPr="003C1817" w:rsidRDefault="003C1817" w:rsidP="003C1817">
      <w:pPr>
        <w:spacing w:after="1" w:line="280" w:lineRule="atLeast"/>
        <w:jc w:val="center"/>
      </w:pPr>
      <w:r w:rsidRPr="003C1817">
        <w:rPr>
          <w:rFonts w:ascii="Times New Roman" w:hAnsi="Times New Roman" w:cs="Times New Roman"/>
          <w:sz w:val="28"/>
        </w:rPr>
        <w:t>введения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ind w:firstLine="540"/>
        <w:jc w:val="both"/>
      </w:pPr>
      <w:hyperlink w:anchor="P1020" w:history="1">
        <w:proofErr w:type="gramStart"/>
        <w:r w:rsidRPr="003C1817">
          <w:rPr>
            <w:rFonts w:ascii="Times New Roman" w:hAnsi="Times New Roman" w:cs="Times New Roman"/>
            <w:color w:val="auto"/>
            <w:sz w:val="28"/>
          </w:rPr>
          <w:t>Таблицы № 22</w:t>
        </w:r>
      </w:hyperlink>
      <w:r w:rsidRPr="003C1817">
        <w:rPr>
          <w:rFonts w:ascii="Times New Roman" w:hAnsi="Times New Roman" w:cs="Times New Roman"/>
          <w:color w:val="auto"/>
          <w:sz w:val="28"/>
        </w:rPr>
        <w:t xml:space="preserve"> - </w:t>
      </w:r>
      <w:hyperlink w:anchor="P1090" w:history="1">
        <w:r w:rsidRPr="003C1817">
          <w:rPr>
            <w:rFonts w:ascii="Times New Roman" w:hAnsi="Times New Roman" w:cs="Times New Roman"/>
            <w:color w:val="auto"/>
            <w:sz w:val="28"/>
          </w:rPr>
          <w:t>24</w:t>
        </w:r>
      </w:hyperlink>
      <w:r w:rsidRPr="003C1817">
        <w:rPr>
          <w:rFonts w:ascii="Times New Roman" w:hAnsi="Times New Roman" w:cs="Times New Roman"/>
          <w:color w:val="auto"/>
          <w:sz w:val="28"/>
        </w:rPr>
        <w:t xml:space="preserve"> заполняются для каждого обязательного требования (группы обязательных требований), указанного в </w:t>
      </w:r>
      <w:hyperlink w:anchor="P137" w:history="1">
        <w:r w:rsidRPr="003C1817">
          <w:rPr>
            <w:rFonts w:ascii="Times New Roman" w:hAnsi="Times New Roman" w:cs="Times New Roman"/>
            <w:color w:val="auto"/>
            <w:sz w:val="28"/>
          </w:rPr>
          <w:t>пункте 9.1</w:t>
        </w:r>
      </w:hyperlink>
      <w:r w:rsidRPr="003C1817">
        <w:rPr>
          <w:rFonts w:ascii="Times New Roman" w:hAnsi="Times New Roman" w:cs="Times New Roman"/>
          <w:color w:val="auto"/>
          <w:sz w:val="28"/>
        </w:rPr>
        <w:t xml:space="preserve"> Доклада, в отношении которого сделан один из выводов, предусмотренных </w:t>
      </w:r>
      <w:hyperlink r:id="rId19" w:history="1">
        <w:r w:rsidRPr="003C1817">
          <w:rPr>
            <w:rFonts w:ascii="Times New Roman" w:hAnsi="Times New Roman" w:cs="Times New Roman"/>
            <w:color w:val="auto"/>
            <w:sz w:val="28"/>
          </w:rPr>
          <w:t>пунктом 22</w:t>
        </w:r>
      </w:hyperlink>
      <w:r w:rsidRPr="003C1817">
        <w:rPr>
          <w:rFonts w:ascii="Times New Roman" w:hAnsi="Times New Roman" w:cs="Times New Roman"/>
          <w:color w:val="auto"/>
          <w:sz w:val="28"/>
        </w:rPr>
        <w:t xml:space="preserve"> Правил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w:t>
      </w:r>
      <w:proofErr w:type="gramEnd"/>
      <w:r w:rsidRPr="003C1817">
        <w:rPr>
          <w:rFonts w:ascii="Times New Roman" w:hAnsi="Times New Roman" w:cs="Times New Roman"/>
          <w:color w:val="auto"/>
          <w:sz w:val="28"/>
        </w:rPr>
        <w:t xml:space="preserve"> </w:t>
      </w:r>
      <w:proofErr w:type="gramStart"/>
      <w:r w:rsidRPr="003C1817">
        <w:rPr>
          <w:rFonts w:ascii="Times New Roman" w:hAnsi="Times New Roman" w:cs="Times New Roman"/>
          <w:color w:val="auto"/>
          <w:sz w:val="28"/>
        </w:rPr>
        <w:t>проведении оценки фактического воздействия нормативного правового акта, устанавливающего обязательные требования, утвержденных постановлением Правительства Российской от 31 декабря 2020 г. N 2454.</w:t>
      </w:r>
      <w:proofErr w:type="gramEnd"/>
      <w:r w:rsidRPr="003C1817">
        <w:rPr>
          <w:rFonts w:ascii="Times New Roman" w:hAnsi="Times New Roman" w:cs="Times New Roman"/>
          <w:color w:val="auto"/>
          <w:sz w:val="28"/>
        </w:rPr>
        <w:t xml:space="preserve"> В соответствующих таблицах для каждого соблюденного критерия, обосновывающего вывод в соответствии с </w:t>
      </w:r>
      <w:hyperlink w:anchor="P1013" w:history="1">
        <w:r w:rsidRPr="003C1817">
          <w:rPr>
            <w:rFonts w:ascii="Times New Roman" w:hAnsi="Times New Roman" w:cs="Times New Roman"/>
            <w:color w:val="auto"/>
            <w:sz w:val="28"/>
          </w:rPr>
          <w:t>пунктами 11</w:t>
        </w:r>
      </w:hyperlink>
      <w:r w:rsidRPr="003C1817">
        <w:rPr>
          <w:rFonts w:ascii="Times New Roman" w:hAnsi="Times New Roman" w:cs="Times New Roman"/>
          <w:color w:val="auto"/>
          <w:sz w:val="28"/>
        </w:rPr>
        <w:t>-</w:t>
      </w:r>
      <w:hyperlink w:anchor="P1084" w:history="1">
        <w:r w:rsidRPr="003C1817">
          <w:rPr>
            <w:rFonts w:ascii="Times New Roman" w:hAnsi="Times New Roman" w:cs="Times New Roman"/>
            <w:color w:val="auto"/>
            <w:sz w:val="28"/>
          </w:rPr>
          <w:t>13</w:t>
        </w:r>
      </w:hyperlink>
      <w:r w:rsidRPr="003C1817">
        <w:rPr>
          <w:rFonts w:ascii="Times New Roman" w:hAnsi="Times New Roman" w:cs="Times New Roman"/>
          <w:color w:val="auto"/>
          <w:sz w:val="28"/>
        </w:rPr>
        <w:t xml:space="preserve"> Доклада, приводятся верифицируемые доказательства выполнения данного критерия со ссылками на конкретные пункты Доклада, содержащие используемые для обоснования сведения. Для каждого </w:t>
      </w:r>
      <w:proofErr w:type="spellStart"/>
      <w:r w:rsidRPr="003C1817">
        <w:rPr>
          <w:rFonts w:ascii="Times New Roman" w:hAnsi="Times New Roman" w:cs="Times New Roman"/>
          <w:color w:val="auto"/>
          <w:sz w:val="28"/>
        </w:rPr>
        <w:t>несоблюденного</w:t>
      </w:r>
      <w:proofErr w:type="spellEnd"/>
      <w:r w:rsidRPr="003C1817">
        <w:rPr>
          <w:rFonts w:ascii="Times New Roman" w:hAnsi="Times New Roman" w:cs="Times New Roman"/>
          <w:color w:val="auto"/>
          <w:sz w:val="28"/>
        </w:rPr>
        <w:t xml:space="preserve"> критерия приводится содержание и краткое описание несоответствия критерию со ссылками на </w:t>
      </w:r>
      <w:r w:rsidRPr="003C1817">
        <w:rPr>
          <w:rFonts w:ascii="Times New Roman" w:hAnsi="Times New Roman" w:cs="Times New Roman"/>
          <w:sz w:val="28"/>
        </w:rPr>
        <w:t>конкретные пункты Доклада, содержащие сведения, подтверждающие факт несоблюдения критерия. В случае если столбец с подтверждением соблюдения критерия не заполнен или заполнен формально (без соблюдения вышеуказанного требования к содержанию), а равно в случае если не заполнены или заполнены формально положения Доклада, ссылки на которые приведены в обоснование соблюдения критерия, то критерий считается невыполненным.</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bookmarkStart w:id="46" w:name="P1013"/>
      <w:bookmarkEnd w:id="46"/>
      <w:r w:rsidRPr="003C1817">
        <w:rPr>
          <w:rFonts w:ascii="Times New Roman" w:hAnsi="Times New Roman" w:cs="Times New Roman"/>
          <w:sz w:val="28"/>
        </w:rPr>
        <w:t>11. Вывод о нецелесообразности дальнейшего применения</w:t>
      </w:r>
    </w:p>
    <w:p w:rsidR="003C1817" w:rsidRPr="003C1817" w:rsidRDefault="003C1817" w:rsidP="003C1817">
      <w:pPr>
        <w:spacing w:after="1" w:line="280" w:lineRule="atLeast"/>
        <w:jc w:val="center"/>
      </w:pPr>
      <w:r w:rsidRPr="003C1817">
        <w:rPr>
          <w:rFonts w:ascii="Times New Roman" w:hAnsi="Times New Roman" w:cs="Times New Roman"/>
          <w:sz w:val="28"/>
        </w:rPr>
        <w:t>обязательного требования (группы обязательных требований)</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и необходимости внесения изменений в </w:t>
      </w:r>
      <w:proofErr w:type="gramStart"/>
      <w:r w:rsidRPr="003C1817">
        <w:rPr>
          <w:rFonts w:ascii="Times New Roman" w:hAnsi="Times New Roman" w:cs="Times New Roman"/>
          <w:sz w:val="28"/>
        </w:rPr>
        <w:t>соответствующий</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нормативный правовой акт (с описанием предложений)</w:t>
      </w:r>
    </w:p>
    <w:p w:rsidR="003C1817" w:rsidRPr="003C1817" w:rsidRDefault="003C1817" w:rsidP="003C1817">
      <w:pPr>
        <w:spacing w:after="1" w:line="280" w:lineRule="atLeast"/>
        <w:jc w:val="center"/>
      </w:pPr>
      <w:r w:rsidRPr="003C1817">
        <w:rPr>
          <w:rFonts w:ascii="Times New Roman" w:hAnsi="Times New Roman" w:cs="Times New Roman"/>
          <w:sz w:val="28"/>
        </w:rPr>
        <w:t>в соответствии с подпунктом «б» пункта 22 Правил</w:t>
      </w:r>
    </w:p>
    <w:p w:rsidR="003C1817" w:rsidRPr="003C1817" w:rsidRDefault="003C1817" w:rsidP="003C1817">
      <w:pPr>
        <w:spacing w:after="1" w:line="280" w:lineRule="atLeast"/>
        <w:jc w:val="center"/>
      </w:pPr>
      <w:r w:rsidRPr="003C1817">
        <w:rPr>
          <w:rFonts w:ascii="Times New Roman" w:hAnsi="Times New Roman" w:cs="Times New Roman"/>
          <w:sz w:val="28"/>
        </w:rPr>
        <w:t>оценки применения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3"/>
      </w:pPr>
      <w:bookmarkStart w:id="47" w:name="P1020"/>
      <w:bookmarkEnd w:id="47"/>
      <w:r w:rsidRPr="003C1817">
        <w:rPr>
          <w:rFonts w:ascii="Times New Roman" w:hAnsi="Times New Roman" w:cs="Times New Roman"/>
          <w:sz w:val="28"/>
        </w:rPr>
        <w:t>Таблица № 22</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5971"/>
        <w:gridCol w:w="2494"/>
      </w:tblGrid>
      <w:tr w:rsidR="003C1817" w:rsidRPr="003C1817" w:rsidTr="00A61FC2">
        <w:tc>
          <w:tcPr>
            <w:tcW w:w="9051" w:type="dxa"/>
            <w:gridSpan w:val="3"/>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отношении которых сделан вывод о нецелесообразности дальнейшего применения и необходимости внесения изменений в соответствующий нормативный правовой акт</w:t>
            </w:r>
          </w:p>
        </w:tc>
      </w:tr>
      <w:tr w:rsidR="003C1817" w:rsidRPr="003C1817" w:rsidTr="00A61FC2">
        <w:tc>
          <w:tcPr>
            <w:tcW w:w="586" w:type="dxa"/>
          </w:tcPr>
          <w:p w:rsidR="003C1817" w:rsidRPr="003C1817" w:rsidRDefault="003C1817" w:rsidP="003C1817">
            <w:pPr>
              <w:spacing w:after="1" w:line="280" w:lineRule="atLeast"/>
            </w:pPr>
          </w:p>
        </w:tc>
        <w:tc>
          <w:tcPr>
            <w:tcW w:w="5971" w:type="dxa"/>
          </w:tcPr>
          <w:p w:rsidR="003C1817" w:rsidRPr="003C1817" w:rsidRDefault="003C1817" w:rsidP="003C1817">
            <w:pPr>
              <w:spacing w:after="1" w:line="280" w:lineRule="atLeast"/>
              <w:jc w:val="center"/>
            </w:pPr>
            <w:r w:rsidRPr="003C1817">
              <w:rPr>
                <w:rFonts w:ascii="Times New Roman" w:hAnsi="Times New Roman" w:cs="Times New Roman"/>
                <w:sz w:val="28"/>
              </w:rPr>
              <w:t>Критерии, подтверждающие вывод о нецелесообразности дальнейшего применения и необходимости внесения изменений в соответствующий нормативный правовой акт</w:t>
            </w:r>
          </w:p>
        </w:tc>
        <w:tc>
          <w:tcPr>
            <w:tcW w:w="2494" w:type="dxa"/>
          </w:tcPr>
          <w:p w:rsidR="003C1817" w:rsidRPr="003C1817" w:rsidRDefault="003C1817" w:rsidP="003C1817">
            <w:pPr>
              <w:spacing w:after="1" w:line="280" w:lineRule="atLeast"/>
              <w:jc w:val="center"/>
            </w:pPr>
            <w:r w:rsidRPr="003C1817">
              <w:rPr>
                <w:rFonts w:ascii="Times New Roman" w:hAnsi="Times New Roman" w:cs="Times New Roman"/>
                <w:sz w:val="28"/>
              </w:rPr>
              <w:t>Обоснование соблюдения (несоблюдения) критерия</w:t>
            </w: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597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494"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r>
      <w:tr w:rsidR="003C1817" w:rsidRPr="003C1817" w:rsidTr="00A61FC2">
        <w:tc>
          <w:tcPr>
            <w:tcW w:w="586"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5971" w:type="dxa"/>
            <w:vAlign w:val="bottom"/>
          </w:tcPr>
          <w:p w:rsidR="003C1817" w:rsidRPr="003C1817" w:rsidRDefault="003C1817" w:rsidP="003C1817">
            <w:pPr>
              <w:spacing w:after="1" w:line="280" w:lineRule="atLeast"/>
            </w:pPr>
            <w:r w:rsidRPr="003C1817">
              <w:rPr>
                <w:rFonts w:ascii="Times New Roman" w:hAnsi="Times New Roman" w:cs="Times New Roman"/>
                <w:sz w:val="28"/>
              </w:rPr>
              <w:t xml:space="preserve">Достижение целей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r w:rsidRPr="003C1817">
              <w:rPr>
                <w:rFonts w:ascii="Times New Roman" w:hAnsi="Times New Roman" w:cs="Times New Roman"/>
                <w:sz w:val="28"/>
              </w:rPr>
              <w:lastRenderedPageBreak/>
              <w:t>установленных НПА</w:t>
            </w:r>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2</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уполномоченного органа (уполномоченной организации) полномочий на принятие НПА и (или) установление ОТ или группы </w:t>
            </w:r>
            <w:proofErr w:type="gramStart"/>
            <w:r w:rsidRPr="003C1817">
              <w:rPr>
                <w:rFonts w:ascii="Times New Roman" w:hAnsi="Times New Roman" w:cs="Times New Roman"/>
                <w:sz w:val="28"/>
              </w:rPr>
              <w:t>ОТ</w:t>
            </w:r>
            <w:proofErr w:type="gramEnd"/>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Соответствие НПА вышестоящим НПА и (или) целям и положениям государственных программ и национальных проектов Российской Федерации</w:t>
            </w:r>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Отсутствие проблем с соблюдением (применением) ОТ или группы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w:t>
            </w:r>
            <w:proofErr w:type="gramStart"/>
            <w:r w:rsidRPr="003C1817">
              <w:rPr>
                <w:rFonts w:ascii="Times New Roman" w:hAnsi="Times New Roman" w:cs="Times New Roman"/>
                <w:sz w:val="28"/>
              </w:rPr>
              <w:t>ОТ</w:t>
            </w:r>
            <w:proofErr w:type="gramEnd"/>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Отсутствие избыточных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6</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Эффективность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Pr>
          <w:p w:rsidR="003C1817" w:rsidRPr="003C1817" w:rsidRDefault="003C1817" w:rsidP="003C1817">
            <w:pPr>
              <w:spacing w:after="1" w:line="280" w:lineRule="atLeast"/>
            </w:pPr>
          </w:p>
        </w:tc>
      </w:tr>
      <w:tr w:rsidR="003C1817" w:rsidRPr="003C1817" w:rsidTr="00A61FC2">
        <w:tc>
          <w:tcPr>
            <w:tcW w:w="9051" w:type="dxa"/>
            <w:gridSpan w:val="3"/>
          </w:tcPr>
          <w:p w:rsidR="003C1817" w:rsidRPr="003C1817" w:rsidRDefault="003C1817" w:rsidP="003C1817">
            <w:pPr>
              <w:spacing w:after="1" w:line="280" w:lineRule="atLeast"/>
              <w:jc w:val="both"/>
            </w:pPr>
            <w:r w:rsidRPr="003C1817">
              <w:rPr>
                <w:rFonts w:ascii="Times New Roman" w:hAnsi="Times New Roman" w:cs="Times New Roman"/>
                <w:sz w:val="28"/>
              </w:rPr>
              <w:t>Предложения по внесению изменений в НПА (краткое описание содержания, структурные части НПА, в которые могут быть внесены изменения):</w:t>
            </w: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12. Вывод о нецелесообразности дальнейшего применения</w:t>
      </w:r>
    </w:p>
    <w:p w:rsidR="003C1817" w:rsidRPr="003C1817" w:rsidRDefault="003C1817" w:rsidP="003C1817">
      <w:pPr>
        <w:spacing w:after="1" w:line="280" w:lineRule="atLeast"/>
        <w:jc w:val="center"/>
      </w:pPr>
      <w:r w:rsidRPr="003C1817">
        <w:rPr>
          <w:rFonts w:ascii="Times New Roman" w:hAnsi="Times New Roman" w:cs="Times New Roman"/>
          <w:sz w:val="28"/>
        </w:rPr>
        <w:t>обязательного требования (группы обязательных требований)</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и отмене (признании </w:t>
      </w:r>
      <w:proofErr w:type="gramStart"/>
      <w:r w:rsidRPr="003C1817">
        <w:rPr>
          <w:rFonts w:ascii="Times New Roman" w:hAnsi="Times New Roman" w:cs="Times New Roman"/>
          <w:sz w:val="28"/>
        </w:rPr>
        <w:t>утратившим</w:t>
      </w:r>
      <w:proofErr w:type="gramEnd"/>
      <w:r w:rsidRPr="003C1817">
        <w:rPr>
          <w:rFonts w:ascii="Times New Roman" w:hAnsi="Times New Roman" w:cs="Times New Roman"/>
          <w:sz w:val="28"/>
        </w:rPr>
        <w:t xml:space="preserve"> силу) нормативного правового</w:t>
      </w:r>
    </w:p>
    <w:p w:rsidR="003C1817" w:rsidRPr="003C1817" w:rsidRDefault="003C1817" w:rsidP="003C1817">
      <w:pPr>
        <w:spacing w:after="1" w:line="280" w:lineRule="atLeast"/>
        <w:jc w:val="center"/>
      </w:pPr>
      <w:r w:rsidRPr="003C1817">
        <w:rPr>
          <w:rFonts w:ascii="Times New Roman" w:hAnsi="Times New Roman" w:cs="Times New Roman"/>
          <w:sz w:val="28"/>
        </w:rPr>
        <w:t>акта, его отдельных положений в соответствии с подпунктом</w:t>
      </w:r>
    </w:p>
    <w:p w:rsidR="003C1817" w:rsidRPr="003C1817" w:rsidRDefault="003C1817" w:rsidP="003C1817">
      <w:pPr>
        <w:spacing w:after="1" w:line="280" w:lineRule="atLeast"/>
        <w:jc w:val="center"/>
      </w:pPr>
      <w:r w:rsidRPr="003C1817">
        <w:rPr>
          <w:rFonts w:ascii="Times New Roman" w:hAnsi="Times New Roman" w:cs="Times New Roman"/>
          <w:sz w:val="28"/>
        </w:rPr>
        <w:t>«в» пункта 22 Правил оценки применения</w:t>
      </w:r>
    </w:p>
    <w:p w:rsidR="003C1817" w:rsidRPr="003C1817" w:rsidRDefault="003C1817" w:rsidP="003C1817">
      <w:pPr>
        <w:spacing w:after="1" w:line="280" w:lineRule="atLeast"/>
        <w:jc w:val="center"/>
      </w:pPr>
      <w:r w:rsidRPr="003C1817">
        <w:rPr>
          <w:rFonts w:ascii="Times New Roman" w:hAnsi="Times New Roman" w:cs="Times New Roman"/>
          <w:sz w:val="28"/>
        </w:rPr>
        <w:t>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3"/>
      </w:pPr>
      <w:r w:rsidRPr="003C1817">
        <w:rPr>
          <w:rFonts w:ascii="Times New Roman" w:hAnsi="Times New Roman" w:cs="Times New Roman"/>
          <w:sz w:val="28"/>
        </w:rPr>
        <w:t>Таблица № 23</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5971"/>
        <w:gridCol w:w="2494"/>
      </w:tblGrid>
      <w:tr w:rsidR="003C1817" w:rsidRPr="003C1817" w:rsidTr="00A61FC2">
        <w:tc>
          <w:tcPr>
            <w:tcW w:w="9051" w:type="dxa"/>
            <w:gridSpan w:val="3"/>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отношении которых сделан вывод о нецелесообразности дальнейшего применения обязательного требования (группы обязательных требований) и отмене (признании утратившим силу) нормативного правового акта, его отдельных положений</w:t>
            </w:r>
          </w:p>
        </w:tc>
      </w:tr>
      <w:tr w:rsidR="003C1817" w:rsidRPr="003C1817" w:rsidTr="00A61FC2">
        <w:tc>
          <w:tcPr>
            <w:tcW w:w="586" w:type="dxa"/>
          </w:tcPr>
          <w:p w:rsidR="003C1817" w:rsidRPr="003C1817" w:rsidRDefault="003C1817" w:rsidP="003C1817">
            <w:pPr>
              <w:spacing w:after="1" w:line="280" w:lineRule="atLeast"/>
            </w:pPr>
          </w:p>
        </w:tc>
        <w:tc>
          <w:tcPr>
            <w:tcW w:w="5971"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Критерии, подтверждающие вывод о нецелесообразности дальнейшего применения обязательного требования (группы обязательных требований) и отмене (признании </w:t>
            </w:r>
            <w:proofErr w:type="gramStart"/>
            <w:r w:rsidRPr="003C1817">
              <w:rPr>
                <w:rFonts w:ascii="Times New Roman" w:hAnsi="Times New Roman" w:cs="Times New Roman"/>
                <w:sz w:val="28"/>
              </w:rPr>
              <w:t>утратившим</w:t>
            </w:r>
            <w:proofErr w:type="gramEnd"/>
            <w:r w:rsidRPr="003C1817">
              <w:rPr>
                <w:rFonts w:ascii="Times New Roman" w:hAnsi="Times New Roman" w:cs="Times New Roman"/>
                <w:sz w:val="28"/>
              </w:rPr>
              <w:t xml:space="preserve"> силу) нормативного правового акта, его отдельных положений</w:t>
            </w:r>
          </w:p>
        </w:tc>
        <w:tc>
          <w:tcPr>
            <w:tcW w:w="2494" w:type="dxa"/>
          </w:tcPr>
          <w:p w:rsidR="003C1817" w:rsidRPr="003C1817" w:rsidRDefault="003C1817" w:rsidP="003C1817">
            <w:pPr>
              <w:spacing w:after="1" w:line="280" w:lineRule="atLeast"/>
              <w:jc w:val="center"/>
            </w:pPr>
            <w:r w:rsidRPr="003C1817">
              <w:rPr>
                <w:rFonts w:ascii="Times New Roman" w:hAnsi="Times New Roman" w:cs="Times New Roman"/>
                <w:sz w:val="28"/>
              </w:rPr>
              <w:t>Обоснование соблюдения (несоблюдения) критерия</w:t>
            </w: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597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494"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Достижение целей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установленных НПА</w:t>
            </w:r>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уполномоченного органа (уполномоченной организации) полномочий на принятие НПА и (или) установление ОТ или группы </w:t>
            </w:r>
            <w:proofErr w:type="gramStart"/>
            <w:r w:rsidRPr="003C1817">
              <w:rPr>
                <w:rFonts w:ascii="Times New Roman" w:hAnsi="Times New Roman" w:cs="Times New Roman"/>
                <w:sz w:val="28"/>
              </w:rPr>
              <w:t>ОТ</w:t>
            </w:r>
            <w:proofErr w:type="gramEnd"/>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5971" w:type="dxa"/>
            <w:vAlign w:val="bottom"/>
          </w:tcPr>
          <w:p w:rsidR="003C1817" w:rsidRPr="003C1817" w:rsidRDefault="003C1817" w:rsidP="003C1817">
            <w:pPr>
              <w:spacing w:after="1" w:line="280" w:lineRule="atLeast"/>
            </w:pPr>
            <w:r w:rsidRPr="003C1817">
              <w:rPr>
                <w:rFonts w:ascii="Times New Roman" w:hAnsi="Times New Roman" w:cs="Times New Roman"/>
                <w:sz w:val="28"/>
              </w:rPr>
              <w:t>Соответствие НПА вышестоящим НПА и (или) целям и положениям государственных программ и национальных проектов Российской Федерации</w:t>
            </w:r>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Отсутствие проблем с соблюдением (применением) ОТ или группы ОТ, которые могут быть наиболее эффективно решены только с помощью изменения регулирования, в том числе отсутствие в НПА, устанавливающем </w:t>
            </w:r>
            <w:r w:rsidRPr="003C1817">
              <w:rPr>
                <w:rFonts w:ascii="Times New Roman" w:hAnsi="Times New Roman" w:cs="Times New Roman"/>
                <w:sz w:val="28"/>
              </w:rPr>
              <w:lastRenderedPageBreak/>
              <w:t xml:space="preserve">ОТ, неопределенных понятий, некорректных и (или) неоднозначных формулировок, не позволяющих единообразно применять и (или) исполнять </w:t>
            </w:r>
            <w:proofErr w:type="gramStart"/>
            <w:r w:rsidRPr="003C1817">
              <w:rPr>
                <w:rFonts w:ascii="Times New Roman" w:hAnsi="Times New Roman" w:cs="Times New Roman"/>
                <w:sz w:val="28"/>
              </w:rPr>
              <w:t>ОТ</w:t>
            </w:r>
            <w:proofErr w:type="gramEnd"/>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5</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Отсутствие избыточных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6</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Эффективность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Pr>
          <w:p w:rsidR="003C1817" w:rsidRPr="003C1817" w:rsidRDefault="003C1817" w:rsidP="003C1817">
            <w:pPr>
              <w:spacing w:after="1" w:line="280" w:lineRule="atLeast"/>
            </w:pP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bookmarkStart w:id="48" w:name="P1084"/>
      <w:bookmarkEnd w:id="48"/>
      <w:r w:rsidRPr="003C1817">
        <w:rPr>
          <w:rFonts w:ascii="Times New Roman" w:hAnsi="Times New Roman" w:cs="Times New Roman"/>
          <w:sz w:val="28"/>
        </w:rPr>
        <w:t>13. Вывод о целесообразности дальнейшего применения</w:t>
      </w:r>
    </w:p>
    <w:p w:rsidR="003C1817" w:rsidRPr="003C1817" w:rsidRDefault="003C1817" w:rsidP="003C1817">
      <w:pPr>
        <w:spacing w:after="1" w:line="280" w:lineRule="atLeast"/>
        <w:jc w:val="center"/>
      </w:pPr>
      <w:r w:rsidRPr="003C1817">
        <w:rPr>
          <w:rFonts w:ascii="Times New Roman" w:hAnsi="Times New Roman" w:cs="Times New Roman"/>
          <w:sz w:val="28"/>
        </w:rPr>
        <w:t>обязательного требования (группы обязательных требований)</w:t>
      </w:r>
    </w:p>
    <w:p w:rsidR="003C1817" w:rsidRPr="003C1817" w:rsidRDefault="003C1817" w:rsidP="003C1817">
      <w:pPr>
        <w:spacing w:after="1" w:line="280" w:lineRule="atLeast"/>
        <w:jc w:val="center"/>
      </w:pPr>
      <w:r w:rsidRPr="003C1817">
        <w:rPr>
          <w:rFonts w:ascii="Times New Roman" w:hAnsi="Times New Roman" w:cs="Times New Roman"/>
          <w:sz w:val="28"/>
        </w:rPr>
        <w:t>без внесения изменений в нормативный правовой акт</w:t>
      </w:r>
    </w:p>
    <w:p w:rsidR="003C1817" w:rsidRPr="003C1817" w:rsidRDefault="003C1817" w:rsidP="003C1817">
      <w:pPr>
        <w:spacing w:after="1" w:line="280" w:lineRule="atLeast"/>
        <w:jc w:val="center"/>
      </w:pPr>
      <w:r w:rsidRPr="003C1817">
        <w:rPr>
          <w:rFonts w:ascii="Times New Roman" w:hAnsi="Times New Roman" w:cs="Times New Roman"/>
          <w:sz w:val="28"/>
        </w:rPr>
        <w:t>в соответствии с подпунктом «а» пункта 22 Правил</w:t>
      </w:r>
    </w:p>
    <w:p w:rsidR="003C1817" w:rsidRPr="003C1817" w:rsidRDefault="003C1817" w:rsidP="003C1817">
      <w:pPr>
        <w:spacing w:after="1" w:line="280" w:lineRule="atLeast"/>
        <w:jc w:val="center"/>
      </w:pPr>
      <w:r w:rsidRPr="003C1817">
        <w:rPr>
          <w:rFonts w:ascii="Times New Roman" w:hAnsi="Times New Roman" w:cs="Times New Roman"/>
          <w:sz w:val="28"/>
        </w:rPr>
        <w:t>оценки применения обязательных требований</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3"/>
      </w:pPr>
      <w:bookmarkStart w:id="49" w:name="P1090"/>
      <w:bookmarkEnd w:id="49"/>
      <w:r w:rsidRPr="003C1817">
        <w:rPr>
          <w:rFonts w:ascii="Times New Roman" w:hAnsi="Times New Roman" w:cs="Times New Roman"/>
          <w:sz w:val="28"/>
        </w:rPr>
        <w:t>Таблица № 24</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5971"/>
        <w:gridCol w:w="2494"/>
      </w:tblGrid>
      <w:tr w:rsidR="003C1817" w:rsidRPr="003C1817" w:rsidTr="00A61FC2">
        <w:tc>
          <w:tcPr>
            <w:tcW w:w="9051" w:type="dxa"/>
            <w:gridSpan w:val="3"/>
          </w:tcPr>
          <w:p w:rsidR="003C1817" w:rsidRPr="003C1817" w:rsidRDefault="003C1817" w:rsidP="003C1817">
            <w:pPr>
              <w:spacing w:after="1" w:line="280" w:lineRule="atLeast"/>
              <w:jc w:val="center"/>
            </w:pPr>
            <w:r w:rsidRPr="003C1817">
              <w:rPr>
                <w:rFonts w:ascii="Times New Roman" w:hAnsi="Times New Roman" w:cs="Times New Roman"/>
                <w:sz w:val="28"/>
              </w:rPr>
              <w:t xml:space="preserve">Краткое описание содержания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отношении которых сделан вывод о целесообразности дальнейшего применения без внесения изменений в НПА</w:t>
            </w:r>
          </w:p>
        </w:tc>
      </w:tr>
      <w:tr w:rsidR="003C1817" w:rsidRPr="003C1817" w:rsidTr="00A61FC2">
        <w:tc>
          <w:tcPr>
            <w:tcW w:w="586" w:type="dxa"/>
          </w:tcPr>
          <w:p w:rsidR="003C1817" w:rsidRPr="003C1817" w:rsidRDefault="003C1817" w:rsidP="003C1817">
            <w:pPr>
              <w:spacing w:after="1" w:line="280" w:lineRule="atLeast"/>
            </w:pPr>
          </w:p>
        </w:tc>
        <w:tc>
          <w:tcPr>
            <w:tcW w:w="5971" w:type="dxa"/>
          </w:tcPr>
          <w:p w:rsidR="003C1817" w:rsidRPr="003C1817" w:rsidRDefault="003C1817" w:rsidP="003C1817">
            <w:pPr>
              <w:spacing w:after="1" w:line="280" w:lineRule="atLeast"/>
              <w:jc w:val="center"/>
            </w:pPr>
            <w:r w:rsidRPr="003C1817">
              <w:rPr>
                <w:rFonts w:ascii="Times New Roman" w:hAnsi="Times New Roman" w:cs="Times New Roman"/>
                <w:sz w:val="28"/>
              </w:rPr>
              <w:t>Критерии, подтверждающие вывод о целесообразности дальнейшего применения обязательного требования (группы обязательных требований) без внесения изменений в НПА, его отдельные положения</w:t>
            </w:r>
          </w:p>
        </w:tc>
        <w:tc>
          <w:tcPr>
            <w:tcW w:w="2494" w:type="dxa"/>
          </w:tcPr>
          <w:p w:rsidR="003C1817" w:rsidRPr="003C1817" w:rsidRDefault="003C1817" w:rsidP="003C1817">
            <w:pPr>
              <w:spacing w:after="1" w:line="280" w:lineRule="atLeast"/>
              <w:jc w:val="center"/>
            </w:pPr>
            <w:r w:rsidRPr="003C1817">
              <w:rPr>
                <w:rFonts w:ascii="Times New Roman" w:hAnsi="Times New Roman" w:cs="Times New Roman"/>
                <w:sz w:val="28"/>
              </w:rPr>
              <w:t>Обоснование соблюдения (несоблюдения) критерия</w:t>
            </w: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5971"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2494"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Достижение целей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установленных НПА</w:t>
            </w:r>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Соблюдение принципов установления и оценки </w:t>
            </w:r>
            <w:r w:rsidRPr="003C1817">
              <w:rPr>
                <w:rFonts w:ascii="Times New Roman" w:hAnsi="Times New Roman" w:cs="Times New Roman"/>
                <w:sz w:val="28"/>
              </w:rPr>
              <w:lastRenderedPageBreak/>
              <w:t xml:space="preserve">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уполномоченного органа полномочий на принятие НПА и (или) установление ОТ или группы </w:t>
            </w:r>
            <w:proofErr w:type="gramStart"/>
            <w:r w:rsidRPr="003C1817">
              <w:rPr>
                <w:rFonts w:ascii="Times New Roman" w:hAnsi="Times New Roman" w:cs="Times New Roman"/>
                <w:sz w:val="28"/>
              </w:rPr>
              <w:t>ОТ</w:t>
            </w:r>
            <w:proofErr w:type="gramEnd"/>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3</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Соответствие НПА вышестоящим НПА и (или) целям и положениям государственных программ и национальных проектов Российской Федерации</w:t>
            </w:r>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Отсутствие проблем с соблюдением (применением) ОТ или группы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w:t>
            </w:r>
            <w:proofErr w:type="gramStart"/>
            <w:r w:rsidRPr="003C1817">
              <w:rPr>
                <w:rFonts w:ascii="Times New Roman" w:hAnsi="Times New Roman" w:cs="Times New Roman"/>
                <w:sz w:val="28"/>
              </w:rPr>
              <w:t>ОТ</w:t>
            </w:r>
            <w:proofErr w:type="gramEnd"/>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Отсутствие избыточных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494" w:type="dxa"/>
          </w:tcPr>
          <w:p w:rsidR="003C1817" w:rsidRPr="003C1817" w:rsidRDefault="003C1817" w:rsidP="003C1817">
            <w:pPr>
              <w:spacing w:after="1" w:line="280" w:lineRule="atLeast"/>
            </w:pPr>
          </w:p>
        </w:tc>
      </w:tr>
      <w:tr w:rsidR="003C1817" w:rsidRPr="003C1817" w:rsidTr="00A61FC2">
        <w:tc>
          <w:tcPr>
            <w:tcW w:w="586" w:type="dxa"/>
          </w:tcPr>
          <w:p w:rsidR="003C1817" w:rsidRPr="003C1817" w:rsidRDefault="003C1817" w:rsidP="003C1817">
            <w:pPr>
              <w:spacing w:after="1" w:line="280" w:lineRule="atLeast"/>
              <w:jc w:val="center"/>
            </w:pPr>
            <w:r w:rsidRPr="003C1817">
              <w:rPr>
                <w:rFonts w:ascii="Times New Roman" w:hAnsi="Times New Roman" w:cs="Times New Roman"/>
                <w:sz w:val="28"/>
              </w:rPr>
              <w:t>6</w:t>
            </w:r>
          </w:p>
        </w:tc>
        <w:tc>
          <w:tcPr>
            <w:tcW w:w="5971" w:type="dxa"/>
          </w:tcPr>
          <w:p w:rsidR="003C1817" w:rsidRPr="003C1817" w:rsidRDefault="003C1817" w:rsidP="003C1817">
            <w:pPr>
              <w:spacing w:after="1" w:line="280" w:lineRule="atLeast"/>
            </w:pPr>
            <w:r w:rsidRPr="003C1817">
              <w:rPr>
                <w:rFonts w:ascii="Times New Roman" w:hAnsi="Times New Roman" w:cs="Times New Roman"/>
                <w:sz w:val="28"/>
              </w:rPr>
              <w:t xml:space="preserve">Эффективность ОТ или группы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 xml:space="preserve"> </w:t>
            </w:r>
            <w:proofErr w:type="gramStart"/>
            <w:r w:rsidRPr="003C1817">
              <w:rPr>
                <w:rFonts w:ascii="Times New Roman" w:hAnsi="Times New Roman" w:cs="Times New Roman"/>
                <w:sz w:val="28"/>
              </w:rPr>
              <w:t>в</w:t>
            </w:r>
            <w:proofErr w:type="gramEnd"/>
            <w:r w:rsidRPr="003C1817">
              <w:rPr>
                <w:rFonts w:ascii="Times New Roman" w:hAnsi="Times New Roman" w:cs="Times New Roman"/>
                <w:sz w:val="28"/>
              </w:rPr>
              <w:t xml:space="preserve">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494" w:type="dxa"/>
          </w:tcPr>
          <w:p w:rsidR="003C1817" w:rsidRPr="003C1817" w:rsidRDefault="003C1817" w:rsidP="003C1817">
            <w:pPr>
              <w:spacing w:after="1" w:line="280" w:lineRule="atLeast"/>
            </w:pP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1"/>
      </w:pPr>
      <w:r w:rsidRPr="003C1817">
        <w:rPr>
          <w:rFonts w:ascii="Times New Roman" w:hAnsi="Times New Roman" w:cs="Times New Roman"/>
          <w:sz w:val="28"/>
        </w:rPr>
        <w:t>IV. Иные сведения о подготовке Доклада и его результатах</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bookmarkStart w:id="50" w:name="P1120"/>
      <w:bookmarkEnd w:id="50"/>
      <w:r w:rsidRPr="003C1817">
        <w:rPr>
          <w:rFonts w:ascii="Times New Roman" w:hAnsi="Times New Roman" w:cs="Times New Roman"/>
          <w:sz w:val="28"/>
        </w:rPr>
        <w:t>14. Сведения о проведении публичного обсуждения</w:t>
      </w:r>
    </w:p>
    <w:p w:rsidR="003C1817" w:rsidRPr="003C1817" w:rsidRDefault="003C1817" w:rsidP="003C1817">
      <w:pPr>
        <w:spacing w:after="1" w:line="280" w:lineRule="atLeast"/>
        <w:jc w:val="center"/>
      </w:pPr>
      <w:r w:rsidRPr="003C1817">
        <w:rPr>
          <w:rFonts w:ascii="Times New Roman" w:hAnsi="Times New Roman" w:cs="Times New Roman"/>
          <w:sz w:val="28"/>
        </w:rPr>
        <w:t>проекта Перечня</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3"/>
      </w:pPr>
      <w:r w:rsidRPr="003C1817">
        <w:rPr>
          <w:rFonts w:ascii="Times New Roman" w:hAnsi="Times New Roman" w:cs="Times New Roman"/>
          <w:sz w:val="28"/>
        </w:rPr>
        <w:lastRenderedPageBreak/>
        <w:t>Таблица № 25</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008"/>
        <w:gridCol w:w="1531"/>
        <w:gridCol w:w="2948"/>
      </w:tblGrid>
      <w:tr w:rsidR="003C1817" w:rsidRPr="003C1817" w:rsidTr="00A61FC2">
        <w:tc>
          <w:tcPr>
            <w:tcW w:w="9025" w:type="dxa"/>
            <w:gridSpan w:val="4"/>
          </w:tcPr>
          <w:p w:rsidR="003C1817" w:rsidRPr="003C1817" w:rsidRDefault="003C1817" w:rsidP="003C1817">
            <w:pPr>
              <w:spacing w:after="1" w:line="280" w:lineRule="atLeast"/>
            </w:pPr>
            <w:r w:rsidRPr="003C1817">
              <w:rPr>
                <w:rFonts w:ascii="Times New Roman" w:hAnsi="Times New Roman" w:cs="Times New Roman"/>
                <w:sz w:val="28"/>
              </w:rPr>
              <w:t xml:space="preserve">Дата начала и дата </w:t>
            </w:r>
            <w:proofErr w:type="gramStart"/>
            <w:r w:rsidRPr="003C1817">
              <w:rPr>
                <w:rFonts w:ascii="Times New Roman" w:hAnsi="Times New Roman" w:cs="Times New Roman"/>
                <w:sz w:val="28"/>
              </w:rPr>
              <w:t>окончания проведения публичного обсуждения проекта Перечня</w:t>
            </w:r>
            <w:proofErr w:type="gramEnd"/>
            <w:r w:rsidRPr="003C1817">
              <w:rPr>
                <w:rFonts w:ascii="Times New Roman" w:hAnsi="Times New Roman" w:cs="Times New Roman"/>
                <w:sz w:val="28"/>
              </w:rPr>
              <w:t>: ______________________________</w:t>
            </w:r>
          </w:p>
        </w:tc>
      </w:tr>
      <w:tr w:rsidR="003C1817" w:rsidRPr="003C1817" w:rsidTr="00A61FC2">
        <w:tc>
          <w:tcPr>
            <w:tcW w:w="538"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4008" w:type="dxa"/>
          </w:tcPr>
          <w:p w:rsidR="003C1817" w:rsidRPr="003C1817" w:rsidRDefault="003C1817" w:rsidP="003C1817">
            <w:pPr>
              <w:spacing w:after="1" w:line="280" w:lineRule="atLeast"/>
              <w:jc w:val="center"/>
            </w:pPr>
            <w:r w:rsidRPr="003C1817">
              <w:rPr>
                <w:rFonts w:ascii="Times New Roman" w:hAnsi="Times New Roman" w:cs="Times New Roman"/>
                <w:sz w:val="28"/>
              </w:rPr>
              <w:t>Тип субъектов, извещенных о публичном обсуждении проекта Перечня</w:t>
            </w:r>
          </w:p>
        </w:tc>
        <w:tc>
          <w:tcPr>
            <w:tcW w:w="1531" w:type="dxa"/>
          </w:tcPr>
          <w:p w:rsidR="003C1817" w:rsidRPr="003C1817" w:rsidRDefault="003C1817" w:rsidP="003C1817">
            <w:pPr>
              <w:spacing w:after="1" w:line="280" w:lineRule="atLeast"/>
              <w:jc w:val="center"/>
            </w:pPr>
            <w:r w:rsidRPr="003C1817">
              <w:rPr>
                <w:rFonts w:ascii="Times New Roman" w:hAnsi="Times New Roman" w:cs="Times New Roman"/>
                <w:sz w:val="28"/>
              </w:rPr>
              <w:t>Наименования извещенных субъектов</w:t>
            </w:r>
          </w:p>
        </w:tc>
        <w:tc>
          <w:tcPr>
            <w:tcW w:w="2948" w:type="dxa"/>
          </w:tcPr>
          <w:p w:rsidR="003C1817" w:rsidRPr="003C1817" w:rsidRDefault="003C1817" w:rsidP="003C1817">
            <w:pPr>
              <w:spacing w:after="1" w:line="280" w:lineRule="atLeast"/>
              <w:jc w:val="center"/>
            </w:pPr>
            <w:r w:rsidRPr="003C1817">
              <w:rPr>
                <w:rFonts w:ascii="Times New Roman" w:hAnsi="Times New Roman" w:cs="Times New Roman"/>
                <w:sz w:val="28"/>
              </w:rPr>
              <w:t>Сведения о лицах, представивших предложения по формированию проекта Перечня</w:t>
            </w:r>
          </w:p>
        </w:tc>
      </w:tr>
      <w:tr w:rsidR="003C1817" w:rsidRPr="003C1817" w:rsidTr="00A61FC2">
        <w:tc>
          <w:tcPr>
            <w:tcW w:w="538"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4008"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531"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948"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r>
      <w:tr w:rsidR="003C1817" w:rsidRPr="003C1817" w:rsidTr="00A61FC2">
        <w:tc>
          <w:tcPr>
            <w:tcW w:w="538"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4008" w:type="dxa"/>
          </w:tcPr>
          <w:p w:rsidR="003C1817" w:rsidRPr="003C1817" w:rsidRDefault="003C1817" w:rsidP="003C1817">
            <w:pPr>
              <w:spacing w:after="1" w:line="280" w:lineRule="atLeast"/>
            </w:pPr>
            <w:r w:rsidRPr="003C1817">
              <w:rPr>
                <w:rFonts w:ascii="Times New Roman" w:hAnsi="Times New Roman" w:cs="Times New Roman"/>
                <w:sz w:val="28"/>
              </w:rPr>
              <w:t>Субъекты регулирования</w:t>
            </w:r>
          </w:p>
        </w:tc>
        <w:tc>
          <w:tcPr>
            <w:tcW w:w="1531" w:type="dxa"/>
          </w:tcPr>
          <w:p w:rsidR="003C1817" w:rsidRPr="003C1817" w:rsidRDefault="003C1817" w:rsidP="003C1817">
            <w:pPr>
              <w:spacing w:after="1" w:line="280" w:lineRule="atLeast"/>
            </w:pPr>
          </w:p>
        </w:tc>
        <w:tc>
          <w:tcPr>
            <w:tcW w:w="2948" w:type="dxa"/>
          </w:tcPr>
          <w:p w:rsidR="003C1817" w:rsidRPr="003C1817" w:rsidRDefault="003C1817" w:rsidP="003C1817">
            <w:pPr>
              <w:spacing w:after="1" w:line="280" w:lineRule="atLeast"/>
            </w:pPr>
          </w:p>
        </w:tc>
      </w:tr>
      <w:tr w:rsidR="003C1817" w:rsidRPr="003C1817" w:rsidTr="00A61FC2">
        <w:tc>
          <w:tcPr>
            <w:tcW w:w="538"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4008" w:type="dxa"/>
          </w:tcPr>
          <w:p w:rsidR="003C1817" w:rsidRPr="003C1817" w:rsidRDefault="003C1817" w:rsidP="003C1817">
            <w:pPr>
              <w:spacing w:after="1" w:line="280" w:lineRule="atLeast"/>
            </w:pPr>
            <w:r w:rsidRPr="003C1817">
              <w:rPr>
                <w:rFonts w:ascii="Times New Roman" w:hAnsi="Times New Roman" w:cs="Times New Roman"/>
                <w:sz w:val="28"/>
              </w:rPr>
              <w:t>Органы и организации, целью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МСП</w:t>
            </w:r>
          </w:p>
        </w:tc>
        <w:tc>
          <w:tcPr>
            <w:tcW w:w="1531" w:type="dxa"/>
          </w:tcPr>
          <w:p w:rsidR="003C1817" w:rsidRPr="003C1817" w:rsidRDefault="003C1817" w:rsidP="003C1817">
            <w:pPr>
              <w:spacing w:after="1" w:line="280" w:lineRule="atLeast"/>
            </w:pPr>
          </w:p>
        </w:tc>
        <w:tc>
          <w:tcPr>
            <w:tcW w:w="2948" w:type="dxa"/>
          </w:tcPr>
          <w:p w:rsidR="003C1817" w:rsidRPr="003C1817" w:rsidRDefault="003C1817" w:rsidP="003C1817">
            <w:pPr>
              <w:spacing w:after="1" w:line="280" w:lineRule="atLeast"/>
            </w:pPr>
          </w:p>
        </w:tc>
      </w:tr>
      <w:tr w:rsidR="003C1817" w:rsidRPr="003C1817" w:rsidTr="00A61FC2">
        <w:tc>
          <w:tcPr>
            <w:tcW w:w="538"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4008" w:type="dxa"/>
          </w:tcPr>
          <w:p w:rsidR="003C1817" w:rsidRPr="003C1817" w:rsidRDefault="003C1817" w:rsidP="003C1817">
            <w:pPr>
              <w:spacing w:after="1" w:line="280" w:lineRule="atLeast"/>
            </w:pPr>
            <w:r w:rsidRPr="003C1817">
              <w:rPr>
                <w:rFonts w:ascii="Times New Roman" w:hAnsi="Times New Roman" w:cs="Times New Roman"/>
                <w:sz w:val="28"/>
              </w:rPr>
              <w:t>Заинтересованные органы местного самоуправления</w:t>
            </w:r>
          </w:p>
        </w:tc>
        <w:tc>
          <w:tcPr>
            <w:tcW w:w="1531" w:type="dxa"/>
          </w:tcPr>
          <w:p w:rsidR="003C1817" w:rsidRPr="003C1817" w:rsidRDefault="003C1817" w:rsidP="003C1817">
            <w:pPr>
              <w:spacing w:after="1" w:line="280" w:lineRule="atLeast"/>
            </w:pPr>
          </w:p>
        </w:tc>
        <w:tc>
          <w:tcPr>
            <w:tcW w:w="2948" w:type="dxa"/>
          </w:tcPr>
          <w:p w:rsidR="003C1817" w:rsidRPr="003C1817" w:rsidRDefault="003C1817" w:rsidP="003C1817">
            <w:pPr>
              <w:spacing w:after="1" w:line="280" w:lineRule="atLeast"/>
            </w:pPr>
          </w:p>
        </w:tc>
      </w:tr>
      <w:tr w:rsidR="003C1817" w:rsidRPr="003C1817" w:rsidTr="00A61FC2">
        <w:tc>
          <w:tcPr>
            <w:tcW w:w="538"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4008" w:type="dxa"/>
          </w:tcPr>
          <w:p w:rsidR="003C1817" w:rsidRPr="003C1817" w:rsidRDefault="003C1817" w:rsidP="003C1817">
            <w:pPr>
              <w:spacing w:after="1" w:line="280" w:lineRule="atLeast"/>
            </w:pPr>
            <w:r w:rsidRPr="003C1817">
              <w:rPr>
                <w:rFonts w:ascii="Times New Roman" w:hAnsi="Times New Roman" w:cs="Times New Roman"/>
                <w:sz w:val="28"/>
              </w:rPr>
              <w:t>Иные лица (при наличии)</w:t>
            </w:r>
          </w:p>
        </w:tc>
        <w:tc>
          <w:tcPr>
            <w:tcW w:w="1531" w:type="dxa"/>
          </w:tcPr>
          <w:p w:rsidR="003C1817" w:rsidRPr="003C1817" w:rsidRDefault="003C1817" w:rsidP="003C1817">
            <w:pPr>
              <w:spacing w:after="1" w:line="280" w:lineRule="atLeast"/>
            </w:pPr>
          </w:p>
        </w:tc>
        <w:tc>
          <w:tcPr>
            <w:tcW w:w="2948" w:type="dxa"/>
          </w:tcPr>
          <w:p w:rsidR="003C1817" w:rsidRPr="003C1817" w:rsidRDefault="003C1817" w:rsidP="003C1817">
            <w:pPr>
              <w:spacing w:after="1" w:line="280" w:lineRule="atLeast"/>
            </w:pP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bookmarkStart w:id="51" w:name="P1151"/>
      <w:bookmarkEnd w:id="51"/>
      <w:r w:rsidRPr="003C1817">
        <w:rPr>
          <w:rFonts w:ascii="Times New Roman" w:hAnsi="Times New Roman" w:cs="Times New Roman"/>
          <w:sz w:val="28"/>
        </w:rPr>
        <w:t>15. Сведения о совещаниях, заседаниях</w:t>
      </w:r>
    </w:p>
    <w:p w:rsidR="003C1817" w:rsidRPr="003C1817" w:rsidRDefault="003C1817" w:rsidP="003C1817">
      <w:pPr>
        <w:spacing w:after="1" w:line="280" w:lineRule="atLeast"/>
        <w:jc w:val="center"/>
      </w:pPr>
      <w:r w:rsidRPr="003C1817">
        <w:rPr>
          <w:rFonts w:ascii="Times New Roman" w:hAnsi="Times New Roman" w:cs="Times New Roman"/>
          <w:sz w:val="28"/>
        </w:rPr>
        <w:t>консультативных органов при уполномоченном органе</w:t>
      </w:r>
    </w:p>
    <w:p w:rsidR="003C1817" w:rsidRPr="003C1817" w:rsidRDefault="003C1817" w:rsidP="003C1817">
      <w:pPr>
        <w:spacing w:after="1" w:line="280" w:lineRule="atLeast"/>
        <w:jc w:val="center"/>
      </w:pPr>
      <w:r w:rsidRPr="003C1817">
        <w:rPr>
          <w:rFonts w:ascii="Times New Roman" w:hAnsi="Times New Roman" w:cs="Times New Roman"/>
          <w:sz w:val="28"/>
        </w:rPr>
        <w:t>и иных мероприятиях с участием</w:t>
      </w:r>
    </w:p>
    <w:p w:rsidR="003C1817" w:rsidRPr="003C1817" w:rsidRDefault="003C1817" w:rsidP="003C1817">
      <w:pPr>
        <w:spacing w:after="1" w:line="280" w:lineRule="atLeast"/>
        <w:jc w:val="center"/>
      </w:pPr>
      <w:r w:rsidRPr="003C1817">
        <w:rPr>
          <w:rFonts w:ascii="Times New Roman" w:hAnsi="Times New Roman" w:cs="Times New Roman"/>
          <w:sz w:val="28"/>
        </w:rPr>
        <w:t>субъектов регулирования, заинтересованных федеральных</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органов исполнительной власти, проведенные в целях</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публичного обсуждения проекта Перечня</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3"/>
      </w:pPr>
      <w:r w:rsidRPr="003C1817">
        <w:rPr>
          <w:rFonts w:ascii="Times New Roman" w:hAnsi="Times New Roman" w:cs="Times New Roman"/>
          <w:sz w:val="28"/>
        </w:rPr>
        <w:t>Таблица № 26</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613"/>
        <w:gridCol w:w="1247"/>
        <w:gridCol w:w="567"/>
        <w:gridCol w:w="510"/>
        <w:gridCol w:w="510"/>
        <w:gridCol w:w="1928"/>
        <w:gridCol w:w="2098"/>
      </w:tblGrid>
      <w:tr w:rsidR="003C1817" w:rsidRPr="003C1817" w:rsidTr="00A61FC2">
        <w:tc>
          <w:tcPr>
            <w:tcW w:w="538"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1613" w:type="dxa"/>
          </w:tcPr>
          <w:p w:rsidR="003C1817" w:rsidRPr="003C1817" w:rsidRDefault="003C1817" w:rsidP="003C1817">
            <w:pPr>
              <w:spacing w:after="1" w:line="280" w:lineRule="atLeast"/>
              <w:jc w:val="center"/>
            </w:pPr>
            <w:r w:rsidRPr="003C1817">
              <w:rPr>
                <w:rFonts w:ascii="Times New Roman" w:hAnsi="Times New Roman" w:cs="Times New Roman"/>
                <w:sz w:val="28"/>
              </w:rPr>
              <w:t>Тип мероприятия</w:t>
            </w:r>
          </w:p>
        </w:tc>
        <w:tc>
          <w:tcPr>
            <w:tcW w:w="1247" w:type="dxa"/>
          </w:tcPr>
          <w:p w:rsidR="003C1817" w:rsidRPr="003C1817" w:rsidRDefault="003C1817" w:rsidP="003C1817">
            <w:pPr>
              <w:spacing w:after="1" w:line="280" w:lineRule="atLeast"/>
              <w:jc w:val="center"/>
            </w:pPr>
            <w:r w:rsidRPr="003C1817">
              <w:rPr>
                <w:rFonts w:ascii="Times New Roman" w:hAnsi="Times New Roman" w:cs="Times New Roman"/>
                <w:sz w:val="28"/>
              </w:rPr>
              <w:t>Ссылка на страницу официального сайта уполномоченного органа (уполно</w:t>
            </w:r>
            <w:r w:rsidRPr="003C1817">
              <w:rPr>
                <w:rFonts w:ascii="Times New Roman" w:hAnsi="Times New Roman" w:cs="Times New Roman"/>
                <w:sz w:val="28"/>
              </w:rPr>
              <w:lastRenderedPageBreak/>
              <w:t>моченной организации), содержащую сведения о мероприятии (при наличии)</w:t>
            </w:r>
          </w:p>
        </w:tc>
        <w:tc>
          <w:tcPr>
            <w:tcW w:w="567"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Предмет обсуждения</w:t>
            </w:r>
          </w:p>
        </w:tc>
        <w:tc>
          <w:tcPr>
            <w:tcW w:w="510" w:type="dxa"/>
          </w:tcPr>
          <w:p w:rsidR="003C1817" w:rsidRPr="003C1817" w:rsidRDefault="003C1817" w:rsidP="003C1817">
            <w:pPr>
              <w:spacing w:after="1" w:line="280" w:lineRule="atLeast"/>
              <w:jc w:val="center"/>
            </w:pPr>
            <w:r w:rsidRPr="003C1817">
              <w:rPr>
                <w:rFonts w:ascii="Times New Roman" w:hAnsi="Times New Roman" w:cs="Times New Roman"/>
                <w:sz w:val="28"/>
              </w:rPr>
              <w:t>Даты проведения</w:t>
            </w:r>
          </w:p>
        </w:tc>
        <w:tc>
          <w:tcPr>
            <w:tcW w:w="510" w:type="dxa"/>
          </w:tcPr>
          <w:p w:rsidR="003C1817" w:rsidRPr="003C1817" w:rsidRDefault="003C1817" w:rsidP="003C1817">
            <w:pPr>
              <w:spacing w:after="1" w:line="280" w:lineRule="atLeast"/>
              <w:jc w:val="center"/>
            </w:pPr>
            <w:r w:rsidRPr="003C1817">
              <w:rPr>
                <w:rFonts w:ascii="Times New Roman" w:hAnsi="Times New Roman" w:cs="Times New Roman"/>
                <w:sz w:val="28"/>
              </w:rPr>
              <w:t>Группы участников</w:t>
            </w:r>
          </w:p>
        </w:tc>
        <w:tc>
          <w:tcPr>
            <w:tcW w:w="1928"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Реквизиты протокола или иного документа, содержащего результаты мероприятия, и электронный адрес размещения </w:t>
            </w:r>
            <w:r w:rsidRPr="003C1817">
              <w:rPr>
                <w:rFonts w:ascii="Times New Roman" w:hAnsi="Times New Roman" w:cs="Times New Roman"/>
                <w:sz w:val="28"/>
              </w:rPr>
              <w:lastRenderedPageBreak/>
              <w:t xml:space="preserve">документа на официальном сайте уполномоченного органа </w:t>
            </w:r>
          </w:p>
        </w:tc>
        <w:tc>
          <w:tcPr>
            <w:tcW w:w="2098"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Основные результаты мероприятия (в том числе полученные в ходе мероприятия предложения представителей предпринимате</w:t>
            </w:r>
            <w:r w:rsidRPr="003C1817">
              <w:rPr>
                <w:rFonts w:ascii="Times New Roman" w:hAnsi="Times New Roman" w:cs="Times New Roman"/>
                <w:sz w:val="28"/>
              </w:rPr>
              <w:lastRenderedPageBreak/>
              <w:t xml:space="preserve">льского и экспертного сообщества в отношении НПА, содержащих ОТ, подлежащие оценке применения, а также о проблемах применения </w:t>
            </w:r>
            <w:proofErr w:type="gramStart"/>
            <w:r w:rsidRPr="003C1817">
              <w:rPr>
                <w:rFonts w:ascii="Times New Roman" w:hAnsi="Times New Roman" w:cs="Times New Roman"/>
                <w:sz w:val="28"/>
              </w:rPr>
              <w:t>ОТ</w:t>
            </w:r>
            <w:proofErr w:type="gramEnd"/>
            <w:r w:rsidRPr="003C1817">
              <w:rPr>
                <w:rFonts w:ascii="Times New Roman" w:hAnsi="Times New Roman" w:cs="Times New Roman"/>
                <w:sz w:val="28"/>
              </w:rPr>
              <w:t>)</w:t>
            </w:r>
          </w:p>
        </w:tc>
      </w:tr>
      <w:tr w:rsidR="003C1817" w:rsidRPr="003C1817" w:rsidTr="00A61FC2">
        <w:tc>
          <w:tcPr>
            <w:tcW w:w="538"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1</w:t>
            </w:r>
          </w:p>
        </w:tc>
        <w:tc>
          <w:tcPr>
            <w:tcW w:w="1613"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247"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567"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510"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510" w:type="dxa"/>
          </w:tcPr>
          <w:p w:rsidR="003C1817" w:rsidRPr="003C1817" w:rsidRDefault="003C1817" w:rsidP="003C1817">
            <w:pPr>
              <w:spacing w:after="1" w:line="280" w:lineRule="atLeast"/>
              <w:jc w:val="center"/>
            </w:pPr>
            <w:r w:rsidRPr="003C1817">
              <w:rPr>
                <w:rFonts w:ascii="Times New Roman" w:hAnsi="Times New Roman" w:cs="Times New Roman"/>
                <w:sz w:val="28"/>
              </w:rPr>
              <w:t>6</w:t>
            </w:r>
          </w:p>
        </w:tc>
        <w:tc>
          <w:tcPr>
            <w:tcW w:w="1928" w:type="dxa"/>
          </w:tcPr>
          <w:p w:rsidR="003C1817" w:rsidRPr="003C1817" w:rsidRDefault="003C1817" w:rsidP="003C1817">
            <w:pPr>
              <w:spacing w:after="1" w:line="280" w:lineRule="atLeast"/>
              <w:jc w:val="center"/>
            </w:pPr>
            <w:r w:rsidRPr="003C1817">
              <w:rPr>
                <w:rFonts w:ascii="Times New Roman" w:hAnsi="Times New Roman" w:cs="Times New Roman"/>
                <w:sz w:val="28"/>
              </w:rPr>
              <w:t>7</w:t>
            </w:r>
          </w:p>
        </w:tc>
        <w:tc>
          <w:tcPr>
            <w:tcW w:w="2098" w:type="dxa"/>
          </w:tcPr>
          <w:p w:rsidR="003C1817" w:rsidRPr="003C1817" w:rsidRDefault="003C1817" w:rsidP="003C1817">
            <w:pPr>
              <w:spacing w:after="1" w:line="280" w:lineRule="atLeast"/>
              <w:jc w:val="center"/>
            </w:pPr>
            <w:r w:rsidRPr="003C1817">
              <w:rPr>
                <w:rFonts w:ascii="Times New Roman" w:hAnsi="Times New Roman" w:cs="Times New Roman"/>
                <w:sz w:val="28"/>
              </w:rPr>
              <w:t>8</w:t>
            </w:r>
          </w:p>
        </w:tc>
      </w:tr>
      <w:tr w:rsidR="003C1817" w:rsidRPr="003C1817" w:rsidTr="00A61FC2">
        <w:tc>
          <w:tcPr>
            <w:tcW w:w="538" w:type="dxa"/>
          </w:tcPr>
          <w:p w:rsidR="003C1817" w:rsidRPr="003C1817" w:rsidRDefault="003C1817" w:rsidP="003C1817">
            <w:pPr>
              <w:spacing w:after="1" w:line="280" w:lineRule="atLeast"/>
            </w:pPr>
            <w:r w:rsidRPr="003C1817">
              <w:rPr>
                <w:rFonts w:ascii="Times New Roman" w:hAnsi="Times New Roman" w:cs="Times New Roman"/>
                <w:sz w:val="28"/>
              </w:rPr>
              <w:t>1</w:t>
            </w:r>
          </w:p>
        </w:tc>
        <w:tc>
          <w:tcPr>
            <w:tcW w:w="1613" w:type="dxa"/>
          </w:tcPr>
          <w:p w:rsidR="003C1817" w:rsidRPr="003C1817" w:rsidRDefault="003C1817" w:rsidP="003C1817">
            <w:pPr>
              <w:spacing w:after="1" w:line="280" w:lineRule="atLeast"/>
            </w:pPr>
            <w:r w:rsidRPr="003C1817">
              <w:rPr>
                <w:rFonts w:ascii="Times New Roman" w:hAnsi="Times New Roman" w:cs="Times New Roman"/>
                <w:sz w:val="28"/>
              </w:rPr>
              <w:t>Мероприятие № 1</w:t>
            </w:r>
          </w:p>
        </w:tc>
        <w:tc>
          <w:tcPr>
            <w:tcW w:w="1247" w:type="dxa"/>
          </w:tcPr>
          <w:p w:rsidR="003C1817" w:rsidRPr="003C1817" w:rsidRDefault="003C1817" w:rsidP="003C1817">
            <w:pPr>
              <w:spacing w:after="1" w:line="280" w:lineRule="atLeast"/>
            </w:pPr>
          </w:p>
        </w:tc>
        <w:tc>
          <w:tcPr>
            <w:tcW w:w="567" w:type="dxa"/>
          </w:tcPr>
          <w:p w:rsidR="003C1817" w:rsidRPr="003C1817" w:rsidRDefault="003C1817" w:rsidP="003C1817">
            <w:pPr>
              <w:spacing w:after="1" w:line="280" w:lineRule="atLeast"/>
            </w:pPr>
          </w:p>
        </w:tc>
        <w:tc>
          <w:tcPr>
            <w:tcW w:w="510" w:type="dxa"/>
          </w:tcPr>
          <w:p w:rsidR="003C1817" w:rsidRPr="003C1817" w:rsidRDefault="003C1817" w:rsidP="003C1817">
            <w:pPr>
              <w:spacing w:after="1" w:line="280" w:lineRule="atLeast"/>
            </w:pPr>
          </w:p>
        </w:tc>
        <w:tc>
          <w:tcPr>
            <w:tcW w:w="510" w:type="dxa"/>
          </w:tcPr>
          <w:p w:rsidR="003C1817" w:rsidRPr="003C1817" w:rsidRDefault="003C1817" w:rsidP="003C1817">
            <w:pPr>
              <w:spacing w:after="1" w:line="280" w:lineRule="atLeast"/>
            </w:pPr>
          </w:p>
        </w:tc>
        <w:tc>
          <w:tcPr>
            <w:tcW w:w="1928" w:type="dxa"/>
          </w:tcPr>
          <w:p w:rsidR="003C1817" w:rsidRPr="003C1817" w:rsidRDefault="003C1817" w:rsidP="003C1817">
            <w:pPr>
              <w:spacing w:after="1" w:line="280" w:lineRule="atLeast"/>
            </w:pPr>
          </w:p>
        </w:tc>
        <w:tc>
          <w:tcPr>
            <w:tcW w:w="2098" w:type="dxa"/>
          </w:tcPr>
          <w:p w:rsidR="003C1817" w:rsidRPr="003C1817" w:rsidRDefault="003C1817" w:rsidP="003C1817">
            <w:pPr>
              <w:spacing w:after="1" w:line="280" w:lineRule="atLeast"/>
            </w:pPr>
          </w:p>
        </w:tc>
      </w:tr>
      <w:tr w:rsidR="003C1817" w:rsidRPr="003C1817" w:rsidTr="00A61FC2">
        <w:tc>
          <w:tcPr>
            <w:tcW w:w="538" w:type="dxa"/>
          </w:tcPr>
          <w:p w:rsidR="003C1817" w:rsidRPr="003C1817" w:rsidRDefault="003C1817" w:rsidP="003C1817">
            <w:pPr>
              <w:spacing w:after="1" w:line="280" w:lineRule="atLeast"/>
            </w:pPr>
            <w:r w:rsidRPr="003C1817">
              <w:rPr>
                <w:rFonts w:ascii="Times New Roman" w:hAnsi="Times New Roman" w:cs="Times New Roman"/>
                <w:sz w:val="28"/>
              </w:rPr>
              <w:t>2</w:t>
            </w:r>
          </w:p>
        </w:tc>
        <w:tc>
          <w:tcPr>
            <w:tcW w:w="1613" w:type="dxa"/>
          </w:tcPr>
          <w:p w:rsidR="003C1817" w:rsidRPr="003C1817" w:rsidRDefault="003C1817" w:rsidP="003C1817">
            <w:pPr>
              <w:spacing w:after="1" w:line="280" w:lineRule="atLeast"/>
            </w:pPr>
            <w:r w:rsidRPr="003C1817">
              <w:rPr>
                <w:rFonts w:ascii="Times New Roman" w:hAnsi="Times New Roman" w:cs="Times New Roman"/>
                <w:sz w:val="28"/>
              </w:rPr>
              <w:t>Мероприятие № 2</w:t>
            </w:r>
          </w:p>
        </w:tc>
        <w:tc>
          <w:tcPr>
            <w:tcW w:w="1247" w:type="dxa"/>
          </w:tcPr>
          <w:p w:rsidR="003C1817" w:rsidRPr="003C1817" w:rsidRDefault="003C1817" w:rsidP="003C1817">
            <w:pPr>
              <w:spacing w:after="1" w:line="280" w:lineRule="atLeast"/>
            </w:pPr>
          </w:p>
        </w:tc>
        <w:tc>
          <w:tcPr>
            <w:tcW w:w="567" w:type="dxa"/>
          </w:tcPr>
          <w:p w:rsidR="003C1817" w:rsidRPr="003C1817" w:rsidRDefault="003C1817" w:rsidP="003C1817">
            <w:pPr>
              <w:spacing w:after="1" w:line="280" w:lineRule="atLeast"/>
            </w:pPr>
          </w:p>
        </w:tc>
        <w:tc>
          <w:tcPr>
            <w:tcW w:w="510" w:type="dxa"/>
          </w:tcPr>
          <w:p w:rsidR="003C1817" w:rsidRPr="003C1817" w:rsidRDefault="003C1817" w:rsidP="003C1817">
            <w:pPr>
              <w:spacing w:after="1" w:line="280" w:lineRule="atLeast"/>
            </w:pPr>
          </w:p>
        </w:tc>
        <w:tc>
          <w:tcPr>
            <w:tcW w:w="510" w:type="dxa"/>
          </w:tcPr>
          <w:p w:rsidR="003C1817" w:rsidRPr="003C1817" w:rsidRDefault="003C1817" w:rsidP="003C1817">
            <w:pPr>
              <w:spacing w:after="1" w:line="280" w:lineRule="atLeast"/>
            </w:pPr>
          </w:p>
        </w:tc>
        <w:tc>
          <w:tcPr>
            <w:tcW w:w="1928" w:type="dxa"/>
          </w:tcPr>
          <w:p w:rsidR="003C1817" w:rsidRPr="003C1817" w:rsidRDefault="003C1817" w:rsidP="003C1817">
            <w:pPr>
              <w:spacing w:after="1" w:line="280" w:lineRule="atLeast"/>
            </w:pPr>
          </w:p>
        </w:tc>
        <w:tc>
          <w:tcPr>
            <w:tcW w:w="2098" w:type="dxa"/>
          </w:tcPr>
          <w:p w:rsidR="003C1817" w:rsidRPr="003C1817" w:rsidRDefault="003C1817" w:rsidP="003C1817">
            <w:pPr>
              <w:spacing w:after="1" w:line="280" w:lineRule="atLeast"/>
            </w:pP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16. Сведения о проведении публичного обсуждения</w:t>
      </w:r>
    </w:p>
    <w:p w:rsidR="003C1817" w:rsidRPr="003C1817" w:rsidRDefault="003C1817" w:rsidP="003C1817">
      <w:pPr>
        <w:spacing w:after="1" w:line="280" w:lineRule="atLeast"/>
        <w:jc w:val="center"/>
      </w:pPr>
      <w:r w:rsidRPr="003C1817">
        <w:rPr>
          <w:rFonts w:ascii="Times New Roman" w:hAnsi="Times New Roman" w:cs="Times New Roman"/>
          <w:sz w:val="28"/>
        </w:rPr>
        <w:t>проекта Доклада</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3"/>
      </w:pPr>
      <w:r w:rsidRPr="003C1817">
        <w:rPr>
          <w:rFonts w:ascii="Times New Roman" w:hAnsi="Times New Roman" w:cs="Times New Roman"/>
          <w:sz w:val="28"/>
        </w:rPr>
        <w:t>Таблица № 27</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4309"/>
        <w:gridCol w:w="1587"/>
        <w:gridCol w:w="2608"/>
      </w:tblGrid>
      <w:tr w:rsidR="003C1817" w:rsidRPr="003C1817" w:rsidTr="00A61FC2">
        <w:tc>
          <w:tcPr>
            <w:tcW w:w="9037" w:type="dxa"/>
            <w:gridSpan w:val="4"/>
          </w:tcPr>
          <w:p w:rsidR="003C1817" w:rsidRPr="003C1817" w:rsidRDefault="003C1817" w:rsidP="003C1817">
            <w:pPr>
              <w:spacing w:after="1" w:line="280" w:lineRule="atLeast"/>
              <w:jc w:val="center"/>
            </w:pPr>
            <w:r w:rsidRPr="003C1817">
              <w:rPr>
                <w:rFonts w:ascii="Times New Roman" w:hAnsi="Times New Roman" w:cs="Times New Roman"/>
                <w:sz w:val="28"/>
              </w:rPr>
              <w:t>Дата начала и дата окончания проведения публично обсуждения проекта Доклада: _______________________</w:t>
            </w:r>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t xml:space="preserve">№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4309" w:type="dxa"/>
          </w:tcPr>
          <w:p w:rsidR="003C1817" w:rsidRPr="003C1817" w:rsidRDefault="003C1817" w:rsidP="003C1817">
            <w:pPr>
              <w:spacing w:after="1" w:line="280" w:lineRule="atLeast"/>
              <w:jc w:val="center"/>
            </w:pPr>
            <w:r w:rsidRPr="003C1817">
              <w:rPr>
                <w:rFonts w:ascii="Times New Roman" w:hAnsi="Times New Roman" w:cs="Times New Roman"/>
                <w:sz w:val="28"/>
              </w:rPr>
              <w:t>Тип субъектов, извещенных о публичном обсуждении проекта Доклада</w:t>
            </w:r>
          </w:p>
        </w:tc>
        <w:tc>
          <w:tcPr>
            <w:tcW w:w="1587" w:type="dxa"/>
          </w:tcPr>
          <w:p w:rsidR="003C1817" w:rsidRPr="003C1817" w:rsidRDefault="003C1817" w:rsidP="003C1817">
            <w:pPr>
              <w:spacing w:after="1" w:line="280" w:lineRule="atLeast"/>
              <w:jc w:val="center"/>
            </w:pPr>
            <w:r w:rsidRPr="003C1817">
              <w:rPr>
                <w:rFonts w:ascii="Times New Roman" w:hAnsi="Times New Roman" w:cs="Times New Roman"/>
                <w:sz w:val="28"/>
              </w:rPr>
              <w:t>Наименования извещенных субъектов (в случае адресного извещения)</w:t>
            </w:r>
          </w:p>
        </w:tc>
        <w:tc>
          <w:tcPr>
            <w:tcW w:w="2608" w:type="dxa"/>
          </w:tcPr>
          <w:p w:rsidR="003C1817" w:rsidRPr="003C1817" w:rsidRDefault="003C1817" w:rsidP="003C1817">
            <w:pPr>
              <w:spacing w:after="1" w:line="280" w:lineRule="atLeast"/>
              <w:jc w:val="center"/>
            </w:pPr>
            <w:r w:rsidRPr="003C1817">
              <w:rPr>
                <w:rFonts w:ascii="Times New Roman" w:hAnsi="Times New Roman" w:cs="Times New Roman"/>
                <w:sz w:val="28"/>
              </w:rPr>
              <w:t>Сведения о лицах, представивших предложения по доработке проекта Доклада</w:t>
            </w:r>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4309"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1587" w:type="dxa"/>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2608"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4309" w:type="dxa"/>
          </w:tcPr>
          <w:p w:rsidR="003C1817" w:rsidRPr="003C1817" w:rsidRDefault="003C1817" w:rsidP="003C1817">
            <w:pPr>
              <w:spacing w:after="1" w:line="280" w:lineRule="atLeast"/>
            </w:pPr>
            <w:r w:rsidRPr="003C1817">
              <w:rPr>
                <w:rFonts w:ascii="Times New Roman" w:hAnsi="Times New Roman" w:cs="Times New Roman"/>
                <w:sz w:val="28"/>
              </w:rPr>
              <w:t>Субъекты предпринимательской и иной экономической деятельности, к которым применяются обязательные требования</w:t>
            </w:r>
          </w:p>
        </w:tc>
        <w:tc>
          <w:tcPr>
            <w:tcW w:w="1587" w:type="dxa"/>
          </w:tcPr>
          <w:p w:rsidR="003C1817" w:rsidRPr="003C1817" w:rsidRDefault="003C1817" w:rsidP="003C1817">
            <w:pPr>
              <w:spacing w:after="1" w:line="280" w:lineRule="atLeast"/>
            </w:pPr>
          </w:p>
        </w:tc>
        <w:tc>
          <w:tcPr>
            <w:tcW w:w="2608" w:type="dxa"/>
          </w:tcPr>
          <w:p w:rsidR="003C1817" w:rsidRPr="003C1817" w:rsidRDefault="003C1817" w:rsidP="003C1817">
            <w:pPr>
              <w:spacing w:after="1" w:line="280" w:lineRule="atLeast"/>
            </w:pPr>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4309" w:type="dxa"/>
          </w:tcPr>
          <w:p w:rsidR="003C1817" w:rsidRPr="003C1817" w:rsidRDefault="003C1817" w:rsidP="003C1817">
            <w:pPr>
              <w:spacing w:after="1" w:line="280" w:lineRule="atLeast"/>
            </w:pPr>
            <w:r w:rsidRPr="003C1817">
              <w:rPr>
                <w:rFonts w:ascii="Times New Roman" w:hAnsi="Times New Roman" w:cs="Times New Roman"/>
                <w:sz w:val="28"/>
              </w:rPr>
              <w:t xml:space="preserve">Органы и организации, целью </w:t>
            </w:r>
            <w:r w:rsidRPr="003C1817">
              <w:rPr>
                <w:rFonts w:ascii="Times New Roman" w:hAnsi="Times New Roman" w:cs="Times New Roman"/>
                <w:sz w:val="28"/>
              </w:rPr>
              <w:lastRenderedPageBreak/>
              <w:t>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МСП</w:t>
            </w:r>
          </w:p>
        </w:tc>
        <w:tc>
          <w:tcPr>
            <w:tcW w:w="1587" w:type="dxa"/>
          </w:tcPr>
          <w:p w:rsidR="003C1817" w:rsidRPr="003C1817" w:rsidRDefault="003C1817" w:rsidP="003C1817">
            <w:pPr>
              <w:spacing w:after="1" w:line="280" w:lineRule="atLeast"/>
            </w:pPr>
          </w:p>
        </w:tc>
        <w:tc>
          <w:tcPr>
            <w:tcW w:w="2608" w:type="dxa"/>
          </w:tcPr>
          <w:p w:rsidR="003C1817" w:rsidRPr="003C1817" w:rsidRDefault="003C1817" w:rsidP="003C1817">
            <w:pPr>
              <w:spacing w:after="1" w:line="280" w:lineRule="atLeast"/>
            </w:pPr>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lastRenderedPageBreak/>
              <w:t>3</w:t>
            </w:r>
          </w:p>
        </w:tc>
        <w:tc>
          <w:tcPr>
            <w:tcW w:w="4309" w:type="dxa"/>
          </w:tcPr>
          <w:p w:rsidR="003C1817" w:rsidRPr="003C1817" w:rsidRDefault="003C1817" w:rsidP="003C1817">
            <w:pPr>
              <w:spacing w:after="1" w:line="280" w:lineRule="atLeast"/>
            </w:pPr>
            <w:r w:rsidRPr="003C1817">
              <w:rPr>
                <w:rFonts w:ascii="Times New Roman" w:hAnsi="Times New Roman" w:cs="Times New Roman"/>
                <w:sz w:val="28"/>
              </w:rPr>
              <w:t>Заинтересованные органы местного самоуправления</w:t>
            </w:r>
          </w:p>
        </w:tc>
        <w:tc>
          <w:tcPr>
            <w:tcW w:w="1587" w:type="dxa"/>
          </w:tcPr>
          <w:p w:rsidR="003C1817" w:rsidRPr="003C1817" w:rsidRDefault="003C1817" w:rsidP="003C1817">
            <w:pPr>
              <w:spacing w:after="1" w:line="280" w:lineRule="atLeast"/>
            </w:pPr>
          </w:p>
        </w:tc>
        <w:tc>
          <w:tcPr>
            <w:tcW w:w="2608" w:type="dxa"/>
          </w:tcPr>
          <w:p w:rsidR="003C1817" w:rsidRPr="003C1817" w:rsidRDefault="003C1817" w:rsidP="003C1817">
            <w:pPr>
              <w:spacing w:after="1" w:line="280" w:lineRule="atLeast"/>
            </w:pPr>
          </w:p>
        </w:tc>
      </w:tr>
      <w:tr w:rsidR="003C1817" w:rsidRPr="003C1817" w:rsidTr="00A61FC2">
        <w:tc>
          <w:tcPr>
            <w:tcW w:w="533"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4309" w:type="dxa"/>
          </w:tcPr>
          <w:p w:rsidR="003C1817" w:rsidRPr="003C1817" w:rsidRDefault="003C1817" w:rsidP="003C1817">
            <w:pPr>
              <w:spacing w:after="1" w:line="280" w:lineRule="atLeast"/>
            </w:pPr>
            <w:r w:rsidRPr="003C1817">
              <w:rPr>
                <w:rFonts w:ascii="Times New Roman" w:hAnsi="Times New Roman" w:cs="Times New Roman"/>
                <w:sz w:val="28"/>
              </w:rPr>
              <w:t>Иные лица (при наличии)</w:t>
            </w:r>
          </w:p>
        </w:tc>
        <w:tc>
          <w:tcPr>
            <w:tcW w:w="1587" w:type="dxa"/>
          </w:tcPr>
          <w:p w:rsidR="003C1817" w:rsidRPr="003C1817" w:rsidRDefault="003C1817" w:rsidP="003C1817">
            <w:pPr>
              <w:spacing w:after="1" w:line="280" w:lineRule="atLeast"/>
            </w:pPr>
          </w:p>
        </w:tc>
        <w:tc>
          <w:tcPr>
            <w:tcW w:w="2608" w:type="dxa"/>
          </w:tcPr>
          <w:p w:rsidR="003C1817" w:rsidRPr="003C1817" w:rsidRDefault="003C1817" w:rsidP="003C1817">
            <w:pPr>
              <w:spacing w:after="1" w:line="280" w:lineRule="atLeast"/>
            </w:pP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16.1. Сведения о доработке проекта Доклада по результатам</w:t>
      </w:r>
    </w:p>
    <w:p w:rsidR="003C1817" w:rsidRPr="003C1817" w:rsidRDefault="003C1817" w:rsidP="003C1817">
      <w:pPr>
        <w:spacing w:after="1" w:line="280" w:lineRule="atLeast"/>
        <w:jc w:val="center"/>
      </w:pPr>
      <w:r w:rsidRPr="003C1817">
        <w:rPr>
          <w:rFonts w:ascii="Times New Roman" w:hAnsi="Times New Roman" w:cs="Times New Roman"/>
          <w:sz w:val="28"/>
        </w:rPr>
        <w:t>его публичного обсуждения</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pPr>
      <w:r w:rsidRPr="003C1817">
        <w:rPr>
          <w:rFonts w:ascii="Times New Roman" w:hAnsi="Times New Roman" w:cs="Times New Roman"/>
          <w:sz w:val="28"/>
        </w:rPr>
        <w:t>Указывается, какие изменения, в какие разделы</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и в связи </w:t>
      </w:r>
      <w:proofErr w:type="gramStart"/>
      <w:r w:rsidRPr="003C1817">
        <w:rPr>
          <w:rFonts w:ascii="Times New Roman" w:hAnsi="Times New Roman" w:cs="Times New Roman"/>
          <w:sz w:val="28"/>
        </w:rPr>
        <w:t>с</w:t>
      </w:r>
      <w:proofErr w:type="gramEnd"/>
      <w:r w:rsidRPr="003C1817">
        <w:rPr>
          <w:rFonts w:ascii="Times New Roman" w:hAnsi="Times New Roman" w:cs="Times New Roman"/>
          <w:sz w:val="28"/>
        </w:rPr>
        <w:t xml:space="preserve"> какими замечаниями (предложениями), полученными</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в ходе публичного обсуждения проекта Доклада, внесены</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в проект Доклада.</w:t>
      </w:r>
    </w:p>
    <w:p w:rsidR="003C1817" w:rsidRPr="003C1817" w:rsidRDefault="003C1817" w:rsidP="003C1817">
      <w:pPr>
        <w:spacing w:after="1" w:line="280" w:lineRule="atLeast"/>
        <w:jc w:val="center"/>
      </w:pPr>
      <w:r w:rsidRPr="003C1817">
        <w:rPr>
          <w:rFonts w:ascii="Times New Roman" w:hAnsi="Times New Roman" w:cs="Times New Roman"/>
          <w:sz w:val="28"/>
        </w:rPr>
        <w:t>___________________________________________________________</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t>17. Сведения о решении, принятом уполномоченным органом</w:t>
      </w:r>
    </w:p>
    <w:p w:rsidR="003C1817" w:rsidRPr="003C1817" w:rsidRDefault="003C1817" w:rsidP="003C1817">
      <w:pPr>
        <w:spacing w:after="1" w:line="280" w:lineRule="atLeast"/>
        <w:jc w:val="center"/>
      </w:pPr>
      <w:r w:rsidRPr="003C1817">
        <w:rPr>
          <w:rFonts w:ascii="Times New Roman" w:hAnsi="Times New Roman" w:cs="Times New Roman"/>
          <w:sz w:val="28"/>
        </w:rPr>
        <w:t>в соответствии с пунктом 36</w:t>
      </w:r>
    </w:p>
    <w:p w:rsidR="003C1817" w:rsidRPr="003C1817" w:rsidRDefault="003C1817" w:rsidP="003C1817">
      <w:pPr>
        <w:spacing w:after="1" w:line="280" w:lineRule="atLeast"/>
        <w:jc w:val="center"/>
      </w:pPr>
      <w:r w:rsidRPr="003C1817">
        <w:rPr>
          <w:rFonts w:ascii="Times New Roman" w:hAnsi="Times New Roman" w:cs="Times New Roman"/>
          <w:sz w:val="28"/>
        </w:rPr>
        <w:t>Правил оценки применения обязательных требований</w:t>
      </w:r>
    </w:p>
    <w:p w:rsidR="003C1817" w:rsidRPr="003C1817" w:rsidRDefault="003C1817" w:rsidP="003C1817">
      <w:pPr>
        <w:spacing w:after="1" w:line="280" w:lineRule="atLeast"/>
        <w:jc w:val="center"/>
      </w:pPr>
      <w:r w:rsidRPr="003C1817">
        <w:rPr>
          <w:rFonts w:ascii="Times New Roman" w:hAnsi="Times New Roman" w:cs="Times New Roman"/>
          <w:sz w:val="28"/>
        </w:rPr>
        <w:t>___________________________________________________________</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17.1. Дата и номер, а также основные положения протокола</w:t>
      </w:r>
    </w:p>
    <w:p w:rsidR="003C1817" w:rsidRPr="003C1817" w:rsidRDefault="003C1817" w:rsidP="003C1817">
      <w:pPr>
        <w:spacing w:after="1" w:line="280" w:lineRule="atLeast"/>
        <w:jc w:val="center"/>
      </w:pPr>
      <w:r w:rsidRPr="003C1817">
        <w:rPr>
          <w:rFonts w:ascii="Times New Roman" w:hAnsi="Times New Roman" w:cs="Times New Roman"/>
          <w:sz w:val="28"/>
        </w:rPr>
        <w:t>заседания рабочей группы, наделенной функциями по участию</w:t>
      </w:r>
    </w:p>
    <w:p w:rsidR="003C1817" w:rsidRPr="003C1817" w:rsidRDefault="003C1817" w:rsidP="003C1817">
      <w:pPr>
        <w:spacing w:after="1" w:line="280" w:lineRule="atLeast"/>
        <w:jc w:val="center"/>
      </w:pPr>
      <w:r w:rsidRPr="003C1817">
        <w:rPr>
          <w:rFonts w:ascii="Times New Roman" w:hAnsi="Times New Roman" w:cs="Times New Roman"/>
          <w:sz w:val="28"/>
        </w:rPr>
        <w:t>в процедуре оценки применения обязательных требований,</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содержащихся в нормативных правовых актах, </w:t>
      </w:r>
      <w:proofErr w:type="gramStart"/>
      <w:r w:rsidRPr="003C1817">
        <w:rPr>
          <w:rFonts w:ascii="Times New Roman" w:hAnsi="Times New Roman" w:cs="Times New Roman"/>
          <w:sz w:val="28"/>
        </w:rPr>
        <w:t>рассматривавшей</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проект Доклада (копия протокола прилагается)</w:t>
      </w:r>
    </w:p>
    <w:p w:rsidR="003C1817" w:rsidRPr="003C1817" w:rsidRDefault="003C1817" w:rsidP="003C1817">
      <w:pPr>
        <w:spacing w:after="1" w:line="280" w:lineRule="atLeast"/>
        <w:jc w:val="center"/>
      </w:pPr>
      <w:r w:rsidRPr="003C1817">
        <w:rPr>
          <w:rFonts w:ascii="Times New Roman" w:hAnsi="Times New Roman" w:cs="Times New Roman"/>
          <w:sz w:val="28"/>
        </w:rPr>
        <w:t>___________________________________________________________</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 xml:space="preserve">17.2. Реквизиты заключения </w:t>
      </w:r>
    </w:p>
    <w:p w:rsidR="003C1817" w:rsidRPr="003C1817" w:rsidRDefault="003C1817" w:rsidP="003C1817">
      <w:pPr>
        <w:spacing w:after="1" w:line="280" w:lineRule="atLeast"/>
        <w:jc w:val="center"/>
      </w:pPr>
      <w:r w:rsidRPr="003C1817">
        <w:rPr>
          <w:rFonts w:ascii="Times New Roman" w:hAnsi="Times New Roman" w:cs="Times New Roman"/>
          <w:sz w:val="28"/>
        </w:rPr>
        <w:t>о результатах рассмотрения проекта Доклада и основные</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выводы, изложенные в заключении (копия</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заключения прилагается)</w:t>
      </w:r>
    </w:p>
    <w:p w:rsidR="003C1817" w:rsidRPr="003C1817" w:rsidRDefault="003C1817" w:rsidP="003C1817">
      <w:pPr>
        <w:spacing w:after="1" w:line="280" w:lineRule="atLeast"/>
        <w:jc w:val="center"/>
      </w:pPr>
      <w:r w:rsidRPr="003C1817">
        <w:rPr>
          <w:rFonts w:ascii="Times New Roman" w:hAnsi="Times New Roman" w:cs="Times New Roman"/>
          <w:sz w:val="28"/>
        </w:rPr>
        <w:t>___________________________________________________________</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17.3. Сведения о доработке проекта Доклада по результатам</w:t>
      </w:r>
    </w:p>
    <w:p w:rsidR="003C1817" w:rsidRPr="003C1817" w:rsidRDefault="003C1817" w:rsidP="003C1817">
      <w:pPr>
        <w:spacing w:after="1" w:line="280" w:lineRule="atLeast"/>
        <w:jc w:val="center"/>
      </w:pPr>
      <w:r w:rsidRPr="003C1817">
        <w:rPr>
          <w:rFonts w:ascii="Times New Roman" w:hAnsi="Times New Roman" w:cs="Times New Roman"/>
          <w:sz w:val="28"/>
        </w:rPr>
        <w:t xml:space="preserve">заключения либо сведения о наличии </w:t>
      </w:r>
      <w:proofErr w:type="gramStart"/>
      <w:r w:rsidRPr="003C1817">
        <w:rPr>
          <w:rFonts w:ascii="Times New Roman" w:hAnsi="Times New Roman" w:cs="Times New Roman"/>
          <w:sz w:val="28"/>
        </w:rPr>
        <w:t>урегулированных</w:t>
      </w:r>
      <w:proofErr w:type="gramEnd"/>
      <w:r w:rsidRPr="003C1817">
        <w:rPr>
          <w:rFonts w:ascii="Times New Roman" w:hAnsi="Times New Roman" w:cs="Times New Roman"/>
          <w:sz w:val="28"/>
        </w:rPr>
        <w:t xml:space="preserve"> либо</w:t>
      </w:r>
    </w:p>
    <w:p w:rsidR="003C1817" w:rsidRPr="003C1817" w:rsidRDefault="003C1817" w:rsidP="003C1817">
      <w:pPr>
        <w:spacing w:after="1" w:line="280" w:lineRule="atLeast"/>
        <w:jc w:val="center"/>
      </w:pPr>
      <w:r w:rsidRPr="003C1817">
        <w:rPr>
          <w:rFonts w:ascii="Times New Roman" w:hAnsi="Times New Roman" w:cs="Times New Roman"/>
          <w:sz w:val="28"/>
        </w:rPr>
        <w:t>неурегулированных разногласий по результатам рассмотрения</w:t>
      </w:r>
    </w:p>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проекта доклада (протокол согласительного</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t>совещания и таблица разногласий (при наличии) прилагаются)</w:t>
      </w:r>
    </w:p>
    <w:p w:rsidR="003C1817" w:rsidRPr="003C1817" w:rsidRDefault="003C1817" w:rsidP="003C1817">
      <w:pPr>
        <w:spacing w:after="1" w:line="280" w:lineRule="atLeast"/>
        <w:jc w:val="center"/>
      </w:pPr>
      <w:r w:rsidRPr="003C1817">
        <w:rPr>
          <w:rFonts w:ascii="Times New Roman" w:hAnsi="Times New Roman" w:cs="Times New Roman"/>
          <w:sz w:val="28"/>
        </w:rPr>
        <w:t>___________________________________________________________</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 xml:space="preserve">17.4. Решения, принятые в отношении </w:t>
      </w:r>
      <w:proofErr w:type="gramStart"/>
      <w:r w:rsidRPr="003C1817">
        <w:rPr>
          <w:rFonts w:ascii="Times New Roman" w:hAnsi="Times New Roman" w:cs="Times New Roman"/>
          <w:sz w:val="28"/>
        </w:rPr>
        <w:t>нормативных</w:t>
      </w:r>
      <w:proofErr w:type="gramEnd"/>
    </w:p>
    <w:p w:rsidR="003C1817" w:rsidRPr="003C1817" w:rsidRDefault="003C1817" w:rsidP="003C1817">
      <w:pPr>
        <w:spacing w:after="1" w:line="280" w:lineRule="atLeast"/>
        <w:jc w:val="center"/>
      </w:pPr>
      <w:r w:rsidRPr="003C1817">
        <w:rPr>
          <w:rFonts w:ascii="Times New Roman" w:hAnsi="Times New Roman" w:cs="Times New Roman"/>
          <w:sz w:val="28"/>
        </w:rPr>
        <w:lastRenderedPageBreak/>
        <w:t>правовых актов, содержащих обязательные требования,</w:t>
      </w:r>
    </w:p>
    <w:p w:rsidR="003C1817" w:rsidRPr="003C1817" w:rsidRDefault="003C1817" w:rsidP="003C1817">
      <w:pPr>
        <w:spacing w:after="1" w:line="280" w:lineRule="atLeast"/>
        <w:jc w:val="center"/>
      </w:pPr>
      <w:r w:rsidRPr="003C1817">
        <w:rPr>
          <w:rFonts w:ascii="Times New Roman" w:hAnsi="Times New Roman" w:cs="Times New Roman"/>
          <w:sz w:val="28"/>
        </w:rPr>
        <w:t>подлежащие оценке применения, по итогам рассмотрения</w:t>
      </w:r>
    </w:p>
    <w:p w:rsidR="003C1817" w:rsidRPr="003C1817" w:rsidRDefault="003C1817" w:rsidP="003C1817">
      <w:pPr>
        <w:spacing w:after="1" w:line="280" w:lineRule="atLeast"/>
        <w:jc w:val="center"/>
      </w:pPr>
      <w:r w:rsidRPr="003C1817">
        <w:rPr>
          <w:rFonts w:ascii="Times New Roman" w:hAnsi="Times New Roman" w:cs="Times New Roman"/>
          <w:sz w:val="28"/>
        </w:rPr>
        <w:t>заключения о результатах</w:t>
      </w:r>
    </w:p>
    <w:p w:rsidR="003C1817" w:rsidRPr="003C1817" w:rsidRDefault="003C1817" w:rsidP="003C1817">
      <w:pPr>
        <w:spacing w:after="1" w:line="280" w:lineRule="atLeast"/>
        <w:jc w:val="center"/>
      </w:pPr>
      <w:r w:rsidRPr="003C1817">
        <w:rPr>
          <w:rFonts w:ascii="Times New Roman" w:hAnsi="Times New Roman" w:cs="Times New Roman"/>
          <w:sz w:val="28"/>
        </w:rPr>
        <w:t>рассмотрения проекта Доклада</w:t>
      </w:r>
    </w:p>
    <w:p w:rsidR="003C1817" w:rsidRPr="003C1817" w:rsidRDefault="003C1817" w:rsidP="003C1817">
      <w:pPr>
        <w:spacing w:after="1" w:line="280" w:lineRule="atLeast"/>
        <w:jc w:val="both"/>
      </w:pPr>
    </w:p>
    <w:p w:rsidR="003C1817" w:rsidRPr="003C1817" w:rsidRDefault="003C1817" w:rsidP="003C1817">
      <w:pPr>
        <w:spacing w:after="1" w:line="280" w:lineRule="atLeast"/>
        <w:jc w:val="right"/>
        <w:outlineLvl w:val="4"/>
      </w:pPr>
      <w:r w:rsidRPr="003C1817">
        <w:rPr>
          <w:rFonts w:ascii="Times New Roman" w:hAnsi="Times New Roman" w:cs="Times New Roman"/>
          <w:sz w:val="28"/>
        </w:rPr>
        <w:t>Таблица № 28</w:t>
      </w:r>
    </w:p>
    <w:p w:rsidR="003C1817" w:rsidRPr="003C1817" w:rsidRDefault="003C1817" w:rsidP="003C1817">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1134"/>
        <w:gridCol w:w="624"/>
        <w:gridCol w:w="4505"/>
        <w:gridCol w:w="964"/>
        <w:gridCol w:w="624"/>
        <w:gridCol w:w="624"/>
      </w:tblGrid>
      <w:tr w:rsidR="003C1817" w:rsidRPr="003C1817" w:rsidTr="00A61FC2">
        <w:tc>
          <w:tcPr>
            <w:tcW w:w="490"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 </w:t>
            </w:r>
            <w:proofErr w:type="gramStart"/>
            <w:r w:rsidRPr="003C1817">
              <w:rPr>
                <w:rFonts w:ascii="Times New Roman" w:hAnsi="Times New Roman" w:cs="Times New Roman"/>
                <w:sz w:val="28"/>
              </w:rPr>
              <w:t>п</w:t>
            </w:r>
            <w:proofErr w:type="gramEnd"/>
            <w:r w:rsidRPr="003C1817">
              <w:rPr>
                <w:rFonts w:ascii="Times New Roman" w:hAnsi="Times New Roman" w:cs="Times New Roman"/>
                <w:sz w:val="28"/>
              </w:rPr>
              <w:t>/п</w:t>
            </w:r>
          </w:p>
        </w:tc>
        <w:tc>
          <w:tcPr>
            <w:tcW w:w="1134"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НПА</w:t>
            </w:r>
          </w:p>
        </w:tc>
        <w:tc>
          <w:tcPr>
            <w:tcW w:w="5129" w:type="dxa"/>
            <w:gridSpan w:val="2"/>
            <w:tcBorders>
              <w:bottom w:val="nil"/>
            </w:tcBorders>
          </w:tcPr>
          <w:p w:rsidR="003C1817" w:rsidRPr="003C1817" w:rsidRDefault="003C1817" w:rsidP="003C1817">
            <w:pPr>
              <w:spacing w:after="1" w:line="280" w:lineRule="atLeast"/>
              <w:jc w:val="center"/>
            </w:pPr>
            <w:proofErr w:type="gramStart"/>
            <w:r w:rsidRPr="003C1817">
              <w:rPr>
                <w:rFonts w:ascii="Times New Roman" w:hAnsi="Times New Roman" w:cs="Times New Roman"/>
                <w:sz w:val="28"/>
              </w:rPr>
              <w:t>Решение, принятое в отношении НПА (для каждого НПА указывается одно из принятых решений:</w:t>
            </w:r>
            <w:proofErr w:type="gramEnd"/>
          </w:p>
        </w:tc>
        <w:tc>
          <w:tcPr>
            <w:tcW w:w="964"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 xml:space="preserve">ОТ или </w:t>
            </w:r>
            <w:proofErr w:type="gramStart"/>
            <w:r w:rsidRPr="003C1817">
              <w:rPr>
                <w:rFonts w:ascii="Times New Roman" w:hAnsi="Times New Roman" w:cs="Times New Roman"/>
                <w:sz w:val="28"/>
              </w:rPr>
              <w:t>группа</w:t>
            </w:r>
            <w:proofErr w:type="gramEnd"/>
            <w:r w:rsidRPr="003C1817">
              <w:rPr>
                <w:rFonts w:ascii="Times New Roman" w:hAnsi="Times New Roman" w:cs="Times New Roman"/>
                <w:sz w:val="28"/>
              </w:rPr>
              <w:t xml:space="preserve"> ОТ, которые будут (могут быть) изменены либо отменены в связи с принятым решением (если применимо)</w:t>
            </w:r>
          </w:p>
        </w:tc>
        <w:tc>
          <w:tcPr>
            <w:tcW w:w="624"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Сроки реализации принятого решения</w:t>
            </w:r>
          </w:p>
        </w:tc>
        <w:tc>
          <w:tcPr>
            <w:tcW w:w="624" w:type="dxa"/>
            <w:vMerge w:val="restart"/>
          </w:tcPr>
          <w:p w:rsidR="003C1817" w:rsidRPr="003C1817" w:rsidRDefault="003C1817" w:rsidP="003C1817">
            <w:pPr>
              <w:spacing w:after="1" w:line="280" w:lineRule="atLeast"/>
              <w:jc w:val="center"/>
            </w:pPr>
            <w:r w:rsidRPr="003C1817">
              <w:rPr>
                <w:rFonts w:ascii="Times New Roman" w:hAnsi="Times New Roman" w:cs="Times New Roman"/>
                <w:sz w:val="28"/>
              </w:rPr>
              <w:t>Дополнительные сведения (при наличии)</w:t>
            </w:r>
          </w:p>
        </w:tc>
      </w:tr>
      <w:tr w:rsidR="003C1817" w:rsidRPr="003C1817" w:rsidTr="00A61FC2">
        <w:tc>
          <w:tcPr>
            <w:tcW w:w="490" w:type="dxa"/>
            <w:vMerge/>
          </w:tcPr>
          <w:p w:rsidR="003C1817" w:rsidRPr="003C1817" w:rsidRDefault="003C1817" w:rsidP="003C1817"/>
        </w:tc>
        <w:tc>
          <w:tcPr>
            <w:tcW w:w="1134" w:type="dxa"/>
            <w:vMerge/>
          </w:tcPr>
          <w:p w:rsidR="003C1817" w:rsidRPr="003C1817" w:rsidRDefault="003C1817" w:rsidP="003C1817"/>
        </w:tc>
        <w:tc>
          <w:tcPr>
            <w:tcW w:w="624" w:type="dxa"/>
            <w:tcBorders>
              <w:top w:val="nil"/>
              <w:bottom w:val="nil"/>
              <w:right w:val="nil"/>
            </w:tcBorders>
          </w:tcPr>
          <w:p w:rsidR="003C1817" w:rsidRPr="003C1817" w:rsidRDefault="003C1817" w:rsidP="003C1817">
            <w:pPr>
              <w:spacing w:after="1" w:line="280" w:lineRule="atLeast"/>
              <w:jc w:val="right"/>
            </w:pPr>
            <w:r w:rsidRPr="003C1817">
              <w:rPr>
                <w:rFonts w:ascii="Times New Roman" w:hAnsi="Times New Roman" w:cs="Times New Roman"/>
                <w:sz w:val="28"/>
              </w:rPr>
              <w:t>1)</w:t>
            </w:r>
          </w:p>
        </w:tc>
        <w:tc>
          <w:tcPr>
            <w:tcW w:w="4505" w:type="dxa"/>
            <w:tcBorders>
              <w:top w:val="nil"/>
              <w:left w:val="nil"/>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о возможности продления срока действия НПА, его отдельных положений (в отношении НПА, имеющих срок действия) без внесения изменений в НПА или об отсутствии необходимости внесения изменений в НПА (в отношении НПА, срок действия которых не установлен);</w:t>
            </w:r>
          </w:p>
        </w:tc>
        <w:tc>
          <w:tcPr>
            <w:tcW w:w="964" w:type="dxa"/>
            <w:vMerge/>
          </w:tcPr>
          <w:p w:rsidR="003C1817" w:rsidRPr="003C1817" w:rsidRDefault="003C1817" w:rsidP="003C1817"/>
        </w:tc>
        <w:tc>
          <w:tcPr>
            <w:tcW w:w="624" w:type="dxa"/>
            <w:vMerge/>
          </w:tcPr>
          <w:p w:rsidR="003C1817" w:rsidRPr="003C1817" w:rsidRDefault="003C1817" w:rsidP="003C1817"/>
        </w:tc>
        <w:tc>
          <w:tcPr>
            <w:tcW w:w="624" w:type="dxa"/>
            <w:vMerge/>
          </w:tcPr>
          <w:p w:rsidR="003C1817" w:rsidRPr="003C1817" w:rsidRDefault="003C1817" w:rsidP="003C1817"/>
        </w:tc>
      </w:tr>
      <w:tr w:rsidR="003C1817" w:rsidRPr="003C1817" w:rsidTr="00A61FC2">
        <w:tc>
          <w:tcPr>
            <w:tcW w:w="490" w:type="dxa"/>
            <w:vMerge/>
          </w:tcPr>
          <w:p w:rsidR="003C1817" w:rsidRPr="003C1817" w:rsidRDefault="003C1817" w:rsidP="003C1817"/>
        </w:tc>
        <w:tc>
          <w:tcPr>
            <w:tcW w:w="1134" w:type="dxa"/>
            <w:vMerge/>
          </w:tcPr>
          <w:p w:rsidR="003C1817" w:rsidRPr="003C1817" w:rsidRDefault="003C1817" w:rsidP="003C1817"/>
        </w:tc>
        <w:tc>
          <w:tcPr>
            <w:tcW w:w="624" w:type="dxa"/>
            <w:tcBorders>
              <w:top w:val="nil"/>
              <w:bottom w:val="nil"/>
              <w:right w:val="nil"/>
            </w:tcBorders>
          </w:tcPr>
          <w:p w:rsidR="003C1817" w:rsidRPr="003C1817" w:rsidRDefault="003C1817" w:rsidP="003C1817">
            <w:pPr>
              <w:spacing w:after="1" w:line="280" w:lineRule="atLeast"/>
              <w:jc w:val="right"/>
            </w:pPr>
            <w:r w:rsidRPr="003C1817">
              <w:rPr>
                <w:rFonts w:ascii="Times New Roman" w:hAnsi="Times New Roman" w:cs="Times New Roman"/>
                <w:sz w:val="28"/>
              </w:rPr>
              <w:t>2)</w:t>
            </w:r>
          </w:p>
        </w:tc>
        <w:tc>
          <w:tcPr>
            <w:tcW w:w="4505" w:type="dxa"/>
            <w:tcBorders>
              <w:top w:val="nil"/>
              <w:left w:val="nil"/>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о возможности продления срока действия НПА, его отдельных положений (в отношении НПА, имеющих срок действия) и о внесении изменений в НПА;</w:t>
            </w:r>
          </w:p>
        </w:tc>
        <w:tc>
          <w:tcPr>
            <w:tcW w:w="964" w:type="dxa"/>
            <w:vMerge/>
          </w:tcPr>
          <w:p w:rsidR="003C1817" w:rsidRPr="003C1817" w:rsidRDefault="003C1817" w:rsidP="003C1817"/>
        </w:tc>
        <w:tc>
          <w:tcPr>
            <w:tcW w:w="624" w:type="dxa"/>
            <w:vMerge/>
          </w:tcPr>
          <w:p w:rsidR="003C1817" w:rsidRPr="003C1817" w:rsidRDefault="003C1817" w:rsidP="003C1817"/>
        </w:tc>
        <w:tc>
          <w:tcPr>
            <w:tcW w:w="624" w:type="dxa"/>
            <w:vMerge/>
          </w:tcPr>
          <w:p w:rsidR="003C1817" w:rsidRPr="003C1817" w:rsidRDefault="003C1817" w:rsidP="003C1817"/>
        </w:tc>
      </w:tr>
      <w:tr w:rsidR="003C1817" w:rsidRPr="003C1817" w:rsidTr="00A61FC2">
        <w:tc>
          <w:tcPr>
            <w:tcW w:w="490" w:type="dxa"/>
            <w:vMerge/>
          </w:tcPr>
          <w:p w:rsidR="003C1817" w:rsidRPr="003C1817" w:rsidRDefault="003C1817" w:rsidP="003C1817"/>
        </w:tc>
        <w:tc>
          <w:tcPr>
            <w:tcW w:w="1134" w:type="dxa"/>
            <w:vMerge/>
          </w:tcPr>
          <w:p w:rsidR="003C1817" w:rsidRPr="003C1817" w:rsidRDefault="003C1817" w:rsidP="003C1817"/>
        </w:tc>
        <w:tc>
          <w:tcPr>
            <w:tcW w:w="624" w:type="dxa"/>
            <w:tcBorders>
              <w:top w:val="nil"/>
              <w:bottom w:val="nil"/>
              <w:right w:val="nil"/>
            </w:tcBorders>
          </w:tcPr>
          <w:p w:rsidR="003C1817" w:rsidRPr="003C1817" w:rsidRDefault="003C1817" w:rsidP="003C1817">
            <w:pPr>
              <w:spacing w:after="1" w:line="280" w:lineRule="atLeast"/>
              <w:jc w:val="right"/>
            </w:pPr>
            <w:r w:rsidRPr="003C1817">
              <w:rPr>
                <w:rFonts w:ascii="Times New Roman" w:hAnsi="Times New Roman" w:cs="Times New Roman"/>
                <w:sz w:val="28"/>
              </w:rPr>
              <w:t>3)</w:t>
            </w:r>
          </w:p>
        </w:tc>
        <w:tc>
          <w:tcPr>
            <w:tcW w:w="4505" w:type="dxa"/>
            <w:tcBorders>
              <w:top w:val="nil"/>
              <w:left w:val="nil"/>
              <w:bottom w:val="nil"/>
            </w:tcBorders>
          </w:tcPr>
          <w:p w:rsidR="003C1817" w:rsidRPr="003C1817" w:rsidRDefault="003C1817" w:rsidP="003C1817">
            <w:pPr>
              <w:spacing w:after="1" w:line="280" w:lineRule="atLeast"/>
              <w:jc w:val="both"/>
            </w:pPr>
            <w:r w:rsidRPr="003C1817">
              <w:rPr>
                <w:rFonts w:ascii="Times New Roman" w:hAnsi="Times New Roman" w:cs="Times New Roman"/>
                <w:sz w:val="28"/>
              </w:rPr>
              <w:t xml:space="preserve">о необходимости отмены (признания </w:t>
            </w:r>
            <w:proofErr w:type="gramStart"/>
            <w:r w:rsidRPr="003C1817">
              <w:rPr>
                <w:rFonts w:ascii="Times New Roman" w:hAnsi="Times New Roman" w:cs="Times New Roman"/>
                <w:sz w:val="28"/>
              </w:rPr>
              <w:t>утратившим</w:t>
            </w:r>
            <w:proofErr w:type="gramEnd"/>
            <w:r w:rsidRPr="003C1817">
              <w:rPr>
                <w:rFonts w:ascii="Times New Roman" w:hAnsi="Times New Roman" w:cs="Times New Roman"/>
                <w:sz w:val="28"/>
              </w:rPr>
              <w:t xml:space="preserve"> силу) НПА, его отдельных положений;</w:t>
            </w:r>
          </w:p>
        </w:tc>
        <w:tc>
          <w:tcPr>
            <w:tcW w:w="964" w:type="dxa"/>
            <w:vMerge/>
          </w:tcPr>
          <w:p w:rsidR="003C1817" w:rsidRPr="003C1817" w:rsidRDefault="003C1817" w:rsidP="003C1817"/>
        </w:tc>
        <w:tc>
          <w:tcPr>
            <w:tcW w:w="624" w:type="dxa"/>
            <w:vMerge/>
          </w:tcPr>
          <w:p w:rsidR="003C1817" w:rsidRPr="003C1817" w:rsidRDefault="003C1817" w:rsidP="003C1817"/>
        </w:tc>
        <w:tc>
          <w:tcPr>
            <w:tcW w:w="624" w:type="dxa"/>
            <w:vMerge/>
          </w:tcPr>
          <w:p w:rsidR="003C1817" w:rsidRPr="003C1817" w:rsidRDefault="003C1817" w:rsidP="003C1817"/>
        </w:tc>
      </w:tr>
      <w:tr w:rsidR="003C1817" w:rsidRPr="003C1817" w:rsidTr="00A61FC2">
        <w:tblPrEx>
          <w:tblBorders>
            <w:insideH w:val="single" w:sz="4" w:space="0" w:color="auto"/>
          </w:tblBorders>
        </w:tblPrEx>
        <w:tc>
          <w:tcPr>
            <w:tcW w:w="490" w:type="dxa"/>
            <w:vMerge/>
          </w:tcPr>
          <w:p w:rsidR="003C1817" w:rsidRPr="003C1817" w:rsidRDefault="003C1817" w:rsidP="003C1817"/>
        </w:tc>
        <w:tc>
          <w:tcPr>
            <w:tcW w:w="1134" w:type="dxa"/>
            <w:vMerge/>
          </w:tcPr>
          <w:p w:rsidR="003C1817" w:rsidRPr="003C1817" w:rsidRDefault="003C1817" w:rsidP="003C1817"/>
        </w:tc>
        <w:tc>
          <w:tcPr>
            <w:tcW w:w="624" w:type="dxa"/>
            <w:tcBorders>
              <w:top w:val="nil"/>
              <w:right w:val="nil"/>
            </w:tcBorders>
          </w:tcPr>
          <w:p w:rsidR="003C1817" w:rsidRPr="003C1817" w:rsidRDefault="003C1817" w:rsidP="003C1817">
            <w:pPr>
              <w:spacing w:after="1" w:line="280" w:lineRule="atLeast"/>
              <w:jc w:val="right"/>
            </w:pPr>
            <w:r w:rsidRPr="003C1817">
              <w:rPr>
                <w:rFonts w:ascii="Times New Roman" w:hAnsi="Times New Roman" w:cs="Times New Roman"/>
                <w:sz w:val="28"/>
              </w:rPr>
              <w:t>4)</w:t>
            </w:r>
          </w:p>
        </w:tc>
        <w:tc>
          <w:tcPr>
            <w:tcW w:w="4505" w:type="dxa"/>
            <w:tcBorders>
              <w:top w:val="nil"/>
              <w:left w:val="nil"/>
            </w:tcBorders>
          </w:tcPr>
          <w:p w:rsidR="003C1817" w:rsidRPr="003C1817" w:rsidRDefault="003C1817" w:rsidP="003C1817">
            <w:pPr>
              <w:spacing w:after="1" w:line="280" w:lineRule="atLeast"/>
              <w:jc w:val="both"/>
            </w:pPr>
            <w:r w:rsidRPr="003C1817">
              <w:rPr>
                <w:rFonts w:ascii="Times New Roman" w:hAnsi="Times New Roman" w:cs="Times New Roman"/>
                <w:sz w:val="28"/>
              </w:rPr>
              <w:t>о необходимости проведения на основании представленной в заключени</w:t>
            </w:r>
            <w:proofErr w:type="gramStart"/>
            <w:r w:rsidRPr="003C1817">
              <w:rPr>
                <w:rFonts w:ascii="Times New Roman" w:hAnsi="Times New Roman" w:cs="Times New Roman"/>
                <w:sz w:val="28"/>
              </w:rPr>
              <w:t>и</w:t>
            </w:r>
            <w:proofErr w:type="gramEnd"/>
            <w:r w:rsidRPr="003C1817">
              <w:rPr>
                <w:rFonts w:ascii="Times New Roman" w:hAnsi="Times New Roman" w:cs="Times New Roman"/>
                <w:sz w:val="28"/>
              </w:rPr>
              <w:t xml:space="preserve"> позиции ОФВ НПА в порядке, установленном Правительством Российской Федерации)</w:t>
            </w:r>
          </w:p>
        </w:tc>
        <w:tc>
          <w:tcPr>
            <w:tcW w:w="964" w:type="dxa"/>
            <w:vMerge/>
          </w:tcPr>
          <w:p w:rsidR="003C1817" w:rsidRPr="003C1817" w:rsidRDefault="003C1817" w:rsidP="003C1817"/>
        </w:tc>
        <w:tc>
          <w:tcPr>
            <w:tcW w:w="624" w:type="dxa"/>
            <w:vMerge/>
          </w:tcPr>
          <w:p w:rsidR="003C1817" w:rsidRPr="003C1817" w:rsidRDefault="003C1817" w:rsidP="003C1817"/>
        </w:tc>
        <w:tc>
          <w:tcPr>
            <w:tcW w:w="624" w:type="dxa"/>
            <w:vMerge/>
          </w:tcPr>
          <w:p w:rsidR="003C1817" w:rsidRPr="003C1817" w:rsidRDefault="003C1817" w:rsidP="003C1817"/>
        </w:tc>
      </w:tr>
      <w:tr w:rsidR="003C1817" w:rsidRPr="003C1817" w:rsidTr="00A61FC2">
        <w:tblPrEx>
          <w:tblBorders>
            <w:insideH w:val="single" w:sz="4" w:space="0" w:color="auto"/>
          </w:tblBorders>
        </w:tblPrEx>
        <w:tc>
          <w:tcPr>
            <w:tcW w:w="490" w:type="dxa"/>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1134" w:type="dxa"/>
          </w:tcPr>
          <w:p w:rsidR="003C1817" w:rsidRPr="003C1817" w:rsidRDefault="003C1817" w:rsidP="003C1817">
            <w:pPr>
              <w:spacing w:after="1" w:line="280" w:lineRule="atLeast"/>
              <w:jc w:val="center"/>
            </w:pPr>
            <w:r w:rsidRPr="003C1817">
              <w:rPr>
                <w:rFonts w:ascii="Times New Roman" w:hAnsi="Times New Roman" w:cs="Times New Roman"/>
                <w:sz w:val="28"/>
              </w:rPr>
              <w:t>2</w:t>
            </w:r>
          </w:p>
        </w:tc>
        <w:tc>
          <w:tcPr>
            <w:tcW w:w="5129" w:type="dxa"/>
            <w:gridSpan w:val="2"/>
          </w:tcPr>
          <w:p w:rsidR="003C1817" w:rsidRPr="003C1817" w:rsidRDefault="003C1817" w:rsidP="003C1817">
            <w:pPr>
              <w:spacing w:after="1" w:line="280" w:lineRule="atLeast"/>
              <w:jc w:val="center"/>
            </w:pPr>
            <w:r w:rsidRPr="003C1817">
              <w:rPr>
                <w:rFonts w:ascii="Times New Roman" w:hAnsi="Times New Roman" w:cs="Times New Roman"/>
                <w:sz w:val="28"/>
              </w:rPr>
              <w:t>3</w:t>
            </w:r>
          </w:p>
        </w:tc>
        <w:tc>
          <w:tcPr>
            <w:tcW w:w="964" w:type="dxa"/>
          </w:tcPr>
          <w:p w:rsidR="003C1817" w:rsidRPr="003C1817" w:rsidRDefault="003C1817" w:rsidP="003C1817">
            <w:pPr>
              <w:spacing w:after="1" w:line="280" w:lineRule="atLeast"/>
              <w:jc w:val="center"/>
            </w:pPr>
            <w:r w:rsidRPr="003C1817">
              <w:rPr>
                <w:rFonts w:ascii="Times New Roman" w:hAnsi="Times New Roman" w:cs="Times New Roman"/>
                <w:sz w:val="28"/>
              </w:rPr>
              <w:t>4</w:t>
            </w:r>
          </w:p>
        </w:tc>
        <w:tc>
          <w:tcPr>
            <w:tcW w:w="624" w:type="dxa"/>
          </w:tcPr>
          <w:p w:rsidR="003C1817" w:rsidRPr="003C1817" w:rsidRDefault="003C1817" w:rsidP="003C1817">
            <w:pPr>
              <w:spacing w:after="1" w:line="280" w:lineRule="atLeast"/>
              <w:jc w:val="center"/>
            </w:pPr>
            <w:r w:rsidRPr="003C1817">
              <w:rPr>
                <w:rFonts w:ascii="Times New Roman" w:hAnsi="Times New Roman" w:cs="Times New Roman"/>
                <w:sz w:val="28"/>
              </w:rPr>
              <w:t>5</w:t>
            </w:r>
          </w:p>
        </w:tc>
        <w:tc>
          <w:tcPr>
            <w:tcW w:w="624" w:type="dxa"/>
          </w:tcPr>
          <w:p w:rsidR="003C1817" w:rsidRPr="003C1817" w:rsidRDefault="003C1817" w:rsidP="003C1817">
            <w:pPr>
              <w:spacing w:after="1" w:line="280" w:lineRule="atLeast"/>
              <w:jc w:val="center"/>
            </w:pPr>
            <w:r w:rsidRPr="003C1817">
              <w:rPr>
                <w:rFonts w:ascii="Times New Roman" w:hAnsi="Times New Roman" w:cs="Times New Roman"/>
                <w:sz w:val="28"/>
              </w:rPr>
              <w:t>6</w:t>
            </w:r>
          </w:p>
        </w:tc>
      </w:tr>
      <w:tr w:rsidR="003C1817" w:rsidRPr="003C1817" w:rsidTr="00A61FC2">
        <w:tblPrEx>
          <w:tblBorders>
            <w:insideH w:val="single" w:sz="4" w:space="0" w:color="auto"/>
          </w:tblBorders>
        </w:tblPrEx>
        <w:tc>
          <w:tcPr>
            <w:tcW w:w="490" w:type="dxa"/>
            <w:vAlign w:val="center"/>
          </w:tcPr>
          <w:p w:rsidR="003C1817" w:rsidRPr="003C1817" w:rsidRDefault="003C1817" w:rsidP="003C1817">
            <w:pPr>
              <w:spacing w:after="1" w:line="280" w:lineRule="atLeast"/>
              <w:jc w:val="center"/>
            </w:pPr>
            <w:r w:rsidRPr="003C1817">
              <w:rPr>
                <w:rFonts w:ascii="Times New Roman" w:hAnsi="Times New Roman" w:cs="Times New Roman"/>
                <w:sz w:val="28"/>
              </w:rPr>
              <w:t>1</w:t>
            </w:r>
          </w:p>
        </w:tc>
        <w:tc>
          <w:tcPr>
            <w:tcW w:w="1134" w:type="dxa"/>
          </w:tcPr>
          <w:p w:rsidR="003C1817" w:rsidRPr="003C1817" w:rsidRDefault="003C1817" w:rsidP="003C1817">
            <w:pPr>
              <w:spacing w:after="1" w:line="280" w:lineRule="atLeast"/>
            </w:pPr>
            <w:r w:rsidRPr="003C1817">
              <w:rPr>
                <w:rFonts w:ascii="Times New Roman" w:hAnsi="Times New Roman" w:cs="Times New Roman"/>
                <w:sz w:val="28"/>
              </w:rPr>
              <w:t>НПА № 1</w:t>
            </w:r>
          </w:p>
        </w:tc>
        <w:tc>
          <w:tcPr>
            <w:tcW w:w="5129" w:type="dxa"/>
            <w:gridSpan w:val="2"/>
          </w:tcPr>
          <w:p w:rsidR="003C1817" w:rsidRPr="003C1817" w:rsidRDefault="003C1817" w:rsidP="003C1817">
            <w:pPr>
              <w:spacing w:after="1" w:line="280" w:lineRule="atLeast"/>
            </w:pPr>
          </w:p>
        </w:tc>
        <w:tc>
          <w:tcPr>
            <w:tcW w:w="964" w:type="dxa"/>
          </w:tcPr>
          <w:p w:rsidR="003C1817" w:rsidRPr="003C1817" w:rsidRDefault="003C1817" w:rsidP="003C1817">
            <w:pPr>
              <w:spacing w:after="1" w:line="280" w:lineRule="atLeast"/>
            </w:pPr>
          </w:p>
        </w:tc>
        <w:tc>
          <w:tcPr>
            <w:tcW w:w="624" w:type="dxa"/>
          </w:tcPr>
          <w:p w:rsidR="003C1817" w:rsidRPr="003C1817" w:rsidRDefault="003C1817" w:rsidP="003C1817">
            <w:pPr>
              <w:spacing w:after="1" w:line="280" w:lineRule="atLeast"/>
            </w:pPr>
          </w:p>
        </w:tc>
        <w:tc>
          <w:tcPr>
            <w:tcW w:w="624" w:type="dxa"/>
          </w:tcPr>
          <w:p w:rsidR="003C1817" w:rsidRPr="003C1817" w:rsidRDefault="003C1817" w:rsidP="003C1817">
            <w:pPr>
              <w:spacing w:after="1" w:line="280" w:lineRule="atLeast"/>
            </w:pPr>
          </w:p>
        </w:tc>
      </w:tr>
    </w:tbl>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3"/>
      </w:pPr>
      <w:r w:rsidRPr="003C1817">
        <w:rPr>
          <w:rFonts w:ascii="Times New Roman" w:hAnsi="Times New Roman" w:cs="Times New Roman"/>
          <w:sz w:val="28"/>
        </w:rPr>
        <w:t xml:space="preserve">17.5. </w:t>
      </w:r>
      <w:proofErr w:type="gramStart"/>
      <w:r w:rsidRPr="003C1817">
        <w:rPr>
          <w:rFonts w:ascii="Times New Roman" w:hAnsi="Times New Roman" w:cs="Times New Roman"/>
          <w:sz w:val="28"/>
        </w:rPr>
        <w:t>Дата подписания руководителем (заместителем</w:t>
      </w:r>
      <w:proofErr w:type="gramEnd"/>
    </w:p>
    <w:p w:rsidR="003C1817" w:rsidRPr="003C1817" w:rsidRDefault="003C1817" w:rsidP="003C1817">
      <w:pPr>
        <w:spacing w:after="1" w:line="280" w:lineRule="atLeast"/>
        <w:jc w:val="center"/>
        <w:rPr>
          <w:rFonts w:ascii="Times New Roman" w:hAnsi="Times New Roman" w:cs="Times New Roman"/>
          <w:sz w:val="28"/>
        </w:rPr>
      </w:pPr>
      <w:r w:rsidRPr="003C1817">
        <w:rPr>
          <w:rFonts w:ascii="Times New Roman" w:hAnsi="Times New Roman" w:cs="Times New Roman"/>
          <w:sz w:val="28"/>
        </w:rPr>
        <w:t xml:space="preserve">руководителя) уполномоченного органа </w:t>
      </w:r>
    </w:p>
    <w:p w:rsidR="003C1817" w:rsidRPr="003C1817" w:rsidRDefault="003C1817" w:rsidP="003C1817">
      <w:pPr>
        <w:spacing w:after="1" w:line="280" w:lineRule="atLeast"/>
        <w:jc w:val="center"/>
      </w:pPr>
      <w:r w:rsidRPr="003C1817">
        <w:rPr>
          <w:rFonts w:ascii="Times New Roman" w:hAnsi="Times New Roman" w:cs="Times New Roman"/>
          <w:sz w:val="28"/>
        </w:rPr>
        <w:t>Доклада, подпись, расшифровка подписи</w:t>
      </w:r>
    </w:p>
    <w:p w:rsidR="003C1817" w:rsidRPr="003C1817" w:rsidRDefault="003C1817" w:rsidP="003C1817">
      <w:pPr>
        <w:spacing w:after="1" w:line="280" w:lineRule="atLeast"/>
        <w:jc w:val="center"/>
      </w:pPr>
      <w:r w:rsidRPr="003C1817">
        <w:rPr>
          <w:rFonts w:ascii="Times New Roman" w:hAnsi="Times New Roman" w:cs="Times New Roman"/>
          <w:sz w:val="28"/>
        </w:rPr>
        <w:t>___________________________________________________________</w:t>
      </w:r>
    </w:p>
    <w:p w:rsidR="003C1817" w:rsidRPr="003C1817" w:rsidRDefault="003C1817" w:rsidP="003C1817">
      <w:pPr>
        <w:spacing w:after="1" w:line="280" w:lineRule="atLeast"/>
        <w:jc w:val="both"/>
      </w:pPr>
    </w:p>
    <w:p w:rsidR="003C1817" w:rsidRPr="003C1817" w:rsidRDefault="003C1817" w:rsidP="003C1817">
      <w:pPr>
        <w:spacing w:after="1" w:line="280" w:lineRule="atLeast"/>
        <w:jc w:val="center"/>
        <w:outlineLvl w:val="2"/>
      </w:pPr>
      <w:r w:rsidRPr="003C1817">
        <w:rPr>
          <w:rFonts w:ascii="Times New Roman" w:hAnsi="Times New Roman" w:cs="Times New Roman"/>
          <w:sz w:val="28"/>
        </w:rPr>
        <w:lastRenderedPageBreak/>
        <w:t>18. Приложение</w:t>
      </w:r>
    </w:p>
    <w:p w:rsidR="003C1817" w:rsidRPr="003C1817" w:rsidRDefault="003C1817" w:rsidP="003C1817">
      <w:pPr>
        <w:spacing w:after="1" w:line="280" w:lineRule="atLeast"/>
        <w:jc w:val="both"/>
      </w:pPr>
    </w:p>
    <w:p w:rsidR="003C1817" w:rsidRPr="003C1817" w:rsidRDefault="003C1817" w:rsidP="003C1817">
      <w:pPr>
        <w:ind w:firstLine="540"/>
        <w:jc w:val="both"/>
        <w:rPr>
          <w:color w:val="auto"/>
        </w:rPr>
      </w:pPr>
      <w:r w:rsidRPr="003C1817">
        <w:rPr>
          <w:rFonts w:ascii="Times New Roman" w:hAnsi="Times New Roman" w:cs="Times New Roman"/>
          <w:sz w:val="28"/>
        </w:rPr>
        <w:t xml:space="preserve">1. Перечень вопросов (опросный лист) субъектам регулирования в целях сбора и анализа информации, необходимой для подготовки доклада о </w:t>
      </w:r>
      <w:r w:rsidRPr="003C1817">
        <w:rPr>
          <w:rFonts w:ascii="Times New Roman" w:hAnsi="Times New Roman" w:cs="Times New Roman"/>
          <w:color w:val="auto"/>
          <w:sz w:val="28"/>
        </w:rPr>
        <w:t xml:space="preserve">достижении целей введения обязательных требований, в соответствии с </w:t>
      </w:r>
      <w:hyperlink w:anchor="P46" w:history="1">
        <w:r w:rsidRPr="003C1817">
          <w:rPr>
            <w:rFonts w:ascii="Times New Roman" w:hAnsi="Times New Roman" w:cs="Times New Roman"/>
            <w:color w:val="auto"/>
            <w:sz w:val="28"/>
          </w:rPr>
          <w:t>пунктом 1.6</w:t>
        </w:r>
      </w:hyperlink>
      <w:r w:rsidRPr="003C1817">
        <w:rPr>
          <w:rFonts w:ascii="Times New Roman" w:hAnsi="Times New Roman" w:cs="Times New Roman"/>
          <w:color w:val="auto"/>
          <w:sz w:val="28"/>
        </w:rPr>
        <w:t xml:space="preserve"> Доклада.</w:t>
      </w:r>
    </w:p>
    <w:p w:rsidR="003C1817" w:rsidRPr="003C1817" w:rsidRDefault="003C1817" w:rsidP="003C1817">
      <w:pPr>
        <w:ind w:firstLine="540"/>
        <w:jc w:val="both"/>
        <w:rPr>
          <w:color w:val="auto"/>
        </w:rPr>
      </w:pPr>
      <w:r w:rsidRPr="003C1817">
        <w:rPr>
          <w:rFonts w:ascii="Times New Roman" w:hAnsi="Times New Roman" w:cs="Times New Roman"/>
          <w:color w:val="auto"/>
          <w:sz w:val="28"/>
        </w:rPr>
        <w:t>2. Подписанная заместителем руководителя уполномоченного органа сводка предложений, поступивших в ходе публичного обсуждения проекта Доклада, содержащая мотивированную позицию уполномоченного органа об учете или о причинах отклонения замечаний и предложений участников публичного обсуждения относительно проекта Доклада.</w:t>
      </w:r>
    </w:p>
    <w:p w:rsidR="003C1817" w:rsidRPr="003C1817" w:rsidRDefault="003C1817" w:rsidP="003C1817">
      <w:pPr>
        <w:ind w:firstLine="540"/>
        <w:jc w:val="both"/>
      </w:pPr>
      <w:r w:rsidRPr="003C1817">
        <w:rPr>
          <w:rFonts w:ascii="Times New Roman" w:hAnsi="Times New Roman" w:cs="Times New Roman"/>
          <w:color w:val="auto"/>
          <w:sz w:val="28"/>
        </w:rPr>
        <w:t xml:space="preserve">Сводка предложений считается не заполненной и не представленной в качестве приложения к Докладу, если в ней не приведено нормативное </w:t>
      </w:r>
      <w:r w:rsidRPr="003C1817">
        <w:rPr>
          <w:rFonts w:ascii="Times New Roman" w:hAnsi="Times New Roman" w:cs="Times New Roman"/>
          <w:sz w:val="28"/>
        </w:rPr>
        <w:t>обоснование каждого случая отклонения представленного в ходе публичного обсуждения замечания и предложения относительно проекта Доклада.</w:t>
      </w:r>
    </w:p>
    <w:p w:rsidR="003C1817" w:rsidRPr="003C1817" w:rsidRDefault="003C1817" w:rsidP="003C1817">
      <w:pPr>
        <w:ind w:firstLine="540"/>
        <w:jc w:val="both"/>
      </w:pPr>
      <w:r w:rsidRPr="003C1817">
        <w:rPr>
          <w:rFonts w:ascii="Times New Roman" w:hAnsi="Times New Roman" w:cs="Times New Roman"/>
          <w:sz w:val="28"/>
        </w:rPr>
        <w:t>3. Копия протокола заседания комиссии, наделенной функциями по участию в процедуре оценки применения обязательных требований, содержащихся в нормативных правовых актах, рассматривавшей проект Доклада.</w:t>
      </w:r>
    </w:p>
    <w:p w:rsidR="003C1817" w:rsidRPr="003C1817" w:rsidRDefault="003C1817" w:rsidP="003C1817">
      <w:pPr>
        <w:ind w:firstLine="540"/>
        <w:jc w:val="both"/>
      </w:pPr>
      <w:r w:rsidRPr="003C1817">
        <w:rPr>
          <w:rFonts w:ascii="Times New Roman" w:hAnsi="Times New Roman" w:cs="Times New Roman"/>
          <w:sz w:val="28"/>
        </w:rPr>
        <w:t>4. Копия заключения о результатах рассмотрения проекта Доклада.</w:t>
      </w:r>
    </w:p>
    <w:p w:rsidR="003C1817" w:rsidRPr="003C1817" w:rsidRDefault="003C1817" w:rsidP="003C1817">
      <w:pPr>
        <w:ind w:firstLine="540"/>
        <w:jc w:val="both"/>
      </w:pPr>
      <w:r w:rsidRPr="003C1817">
        <w:rPr>
          <w:rFonts w:ascii="Times New Roman" w:hAnsi="Times New Roman" w:cs="Times New Roman"/>
          <w:sz w:val="28"/>
        </w:rPr>
        <w:t>5. Копия протокола согласительного совещания (при наличии) и таблицы разногласий (при наличии) по итогам рассмотрения заключения о результатах рассмотрения проекта Доклада.</w:t>
      </w:r>
    </w:p>
    <w:p w:rsidR="003C1817" w:rsidRPr="003C1817" w:rsidRDefault="003C1817" w:rsidP="003C1817">
      <w:pPr>
        <w:ind w:firstLine="540"/>
        <w:jc w:val="both"/>
      </w:pPr>
      <w:r w:rsidRPr="003C1817">
        <w:rPr>
          <w:rFonts w:ascii="Times New Roman" w:hAnsi="Times New Roman" w:cs="Times New Roman"/>
          <w:sz w:val="28"/>
        </w:rPr>
        <w:t>6. Иные документы (при наличии).</w:t>
      </w:r>
    </w:p>
    <w:p w:rsidR="003C1817" w:rsidRPr="003C1817" w:rsidRDefault="003C1817" w:rsidP="003C1817">
      <w:pPr>
        <w:jc w:val="both"/>
      </w:pPr>
    </w:p>
    <w:p w:rsidR="003C1817" w:rsidRPr="003C1817" w:rsidRDefault="003C1817" w:rsidP="003C1817">
      <w:pPr>
        <w:jc w:val="both"/>
      </w:pPr>
    </w:p>
    <w:p w:rsidR="003C1817" w:rsidRPr="003C1817" w:rsidRDefault="003C1817" w:rsidP="003C1817">
      <w:pPr>
        <w:jc w:val="both"/>
        <w:rPr>
          <w:rFonts w:ascii="Times New Roman" w:hAnsi="Times New Roman" w:cs="Times New Roman"/>
          <w:color w:val="auto"/>
          <w:sz w:val="28"/>
        </w:rPr>
      </w:pPr>
      <w:proofErr w:type="spellStart"/>
      <w:r w:rsidRPr="003C1817">
        <w:rPr>
          <w:rFonts w:ascii="Times New Roman" w:hAnsi="Times New Roman" w:cs="Times New Roman"/>
          <w:sz w:val="28"/>
        </w:rPr>
        <w:t>И.о</w:t>
      </w:r>
      <w:proofErr w:type="spellEnd"/>
      <w:r w:rsidRPr="003C1817">
        <w:rPr>
          <w:rFonts w:ascii="Times New Roman" w:hAnsi="Times New Roman" w:cs="Times New Roman"/>
          <w:sz w:val="28"/>
        </w:rPr>
        <w:t xml:space="preserve">. заместителя главы </w:t>
      </w:r>
    </w:p>
    <w:p w:rsidR="003C1817" w:rsidRPr="003C1817" w:rsidRDefault="003C1817" w:rsidP="003C1817">
      <w:pPr>
        <w:jc w:val="both"/>
      </w:pPr>
      <w:r w:rsidRPr="003C1817">
        <w:rPr>
          <w:rFonts w:ascii="Times New Roman" w:hAnsi="Times New Roman" w:cs="Times New Roman"/>
          <w:sz w:val="28"/>
        </w:rPr>
        <w:t>муниципального образования</w:t>
      </w:r>
      <w:r w:rsidRPr="003C1817">
        <w:rPr>
          <w:rFonts w:ascii="Times New Roman" w:hAnsi="Times New Roman" w:cs="Times New Roman"/>
          <w:sz w:val="28"/>
        </w:rPr>
        <w:tab/>
      </w:r>
      <w:r w:rsidRPr="003C1817">
        <w:rPr>
          <w:rFonts w:ascii="Times New Roman" w:hAnsi="Times New Roman" w:cs="Times New Roman"/>
          <w:sz w:val="28"/>
        </w:rPr>
        <w:tab/>
        <w:t xml:space="preserve">                                    А.И. </w:t>
      </w:r>
      <w:proofErr w:type="spellStart"/>
      <w:r w:rsidRPr="003C1817">
        <w:rPr>
          <w:rFonts w:ascii="Times New Roman" w:hAnsi="Times New Roman" w:cs="Times New Roman"/>
          <w:sz w:val="28"/>
        </w:rPr>
        <w:t>Яменсков</w:t>
      </w:r>
      <w:proofErr w:type="spellEnd"/>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Default="003C1817" w:rsidP="001C68D7">
      <w:pPr>
        <w:pStyle w:val="1"/>
        <w:tabs>
          <w:tab w:val="left" w:pos="1053"/>
        </w:tabs>
        <w:spacing w:line="223" w:lineRule="auto"/>
        <w:ind w:left="580" w:firstLine="0"/>
        <w:jc w:val="both"/>
        <w:rPr>
          <w:b/>
          <w:bCs/>
          <w:sz w:val="26"/>
          <w:szCs w:val="26"/>
        </w:rPr>
      </w:pPr>
    </w:p>
    <w:p w:rsidR="003C1817" w:rsidRPr="00D13C7B" w:rsidRDefault="003C1817" w:rsidP="003C1817">
      <w:pPr>
        <w:widowControl/>
        <w:ind w:left="5670" w:firstLine="35"/>
        <w:jc w:val="both"/>
        <w:rPr>
          <w:rFonts w:ascii="Times New Roman" w:eastAsia="Times New Roman" w:hAnsi="Times New Roman" w:cs="Times New Roman"/>
          <w:color w:val="auto"/>
          <w:sz w:val="28"/>
          <w:lang w:bidi="ar-SA"/>
        </w:rPr>
      </w:pPr>
      <w:r>
        <w:rPr>
          <w:rFonts w:ascii="Times New Roman" w:eastAsia="Times New Roman" w:hAnsi="Times New Roman" w:cs="Times New Roman"/>
          <w:color w:val="auto"/>
          <w:sz w:val="28"/>
          <w:lang w:bidi="ar-SA"/>
        </w:rPr>
        <w:lastRenderedPageBreak/>
        <w:t>Приложение № 2</w:t>
      </w:r>
    </w:p>
    <w:p w:rsidR="003C1817" w:rsidRPr="00D13C7B" w:rsidRDefault="003C1817" w:rsidP="003C1817">
      <w:pPr>
        <w:widowControl/>
        <w:ind w:left="5670" w:firstLine="35"/>
        <w:jc w:val="both"/>
        <w:rPr>
          <w:rFonts w:ascii="Times New Roman" w:eastAsia="Times New Roman" w:hAnsi="Times New Roman" w:cs="Times New Roman"/>
          <w:color w:val="auto"/>
          <w:sz w:val="28"/>
          <w:lang w:bidi="ar-SA"/>
        </w:rPr>
      </w:pPr>
      <w:r w:rsidRPr="00D13C7B">
        <w:rPr>
          <w:rFonts w:ascii="Times New Roman" w:eastAsia="Times New Roman" w:hAnsi="Times New Roman" w:cs="Times New Roman"/>
          <w:color w:val="auto"/>
          <w:sz w:val="28"/>
          <w:lang w:bidi="ar-SA"/>
        </w:rPr>
        <w:t>УТВЕРЖДЕН</w:t>
      </w:r>
      <w:r>
        <w:rPr>
          <w:rFonts w:ascii="Times New Roman" w:eastAsia="Times New Roman" w:hAnsi="Times New Roman" w:cs="Times New Roman"/>
          <w:color w:val="auto"/>
          <w:sz w:val="28"/>
          <w:lang w:bidi="ar-SA"/>
        </w:rPr>
        <w:t>А</w:t>
      </w:r>
    </w:p>
    <w:p w:rsidR="003C1817" w:rsidRPr="00D13C7B" w:rsidRDefault="003C1817" w:rsidP="003C1817">
      <w:pPr>
        <w:widowControl/>
        <w:ind w:left="5670" w:firstLine="35"/>
        <w:jc w:val="both"/>
        <w:rPr>
          <w:rFonts w:ascii="Times New Roman" w:eastAsia="Times New Roman" w:hAnsi="Times New Roman" w:cs="Times New Roman"/>
          <w:color w:val="auto"/>
          <w:sz w:val="28"/>
          <w:lang w:bidi="ar-SA"/>
        </w:rPr>
      </w:pPr>
      <w:r w:rsidRPr="00D13C7B">
        <w:rPr>
          <w:rFonts w:ascii="Times New Roman" w:eastAsia="Times New Roman" w:hAnsi="Times New Roman" w:cs="Times New Roman"/>
          <w:color w:val="auto"/>
          <w:sz w:val="28"/>
          <w:lang w:bidi="ar-SA"/>
        </w:rPr>
        <w:t xml:space="preserve">постановлением администрации муниципального образования </w:t>
      </w:r>
    </w:p>
    <w:p w:rsidR="003C1817" w:rsidRPr="00D13C7B" w:rsidRDefault="003C1817" w:rsidP="003C1817">
      <w:pPr>
        <w:widowControl/>
        <w:ind w:left="5670" w:firstLine="35"/>
        <w:jc w:val="both"/>
        <w:rPr>
          <w:rFonts w:ascii="Times New Roman" w:eastAsia="Times New Roman" w:hAnsi="Times New Roman" w:cs="Times New Roman"/>
          <w:color w:val="auto"/>
          <w:sz w:val="28"/>
          <w:lang w:bidi="ar-SA"/>
        </w:rPr>
      </w:pPr>
      <w:r w:rsidRPr="00D13C7B">
        <w:rPr>
          <w:rFonts w:ascii="Times New Roman" w:eastAsia="Times New Roman" w:hAnsi="Times New Roman" w:cs="Times New Roman"/>
          <w:color w:val="auto"/>
          <w:sz w:val="28"/>
          <w:lang w:bidi="ar-SA"/>
        </w:rPr>
        <w:t xml:space="preserve">город Новороссийск </w:t>
      </w:r>
    </w:p>
    <w:p w:rsidR="003C1817" w:rsidRPr="00D13C7B" w:rsidRDefault="003C1817" w:rsidP="003C1817">
      <w:pPr>
        <w:widowControl/>
        <w:ind w:left="5670" w:firstLine="35"/>
        <w:jc w:val="both"/>
        <w:rPr>
          <w:rFonts w:ascii="Times New Roman" w:eastAsia="Times New Roman" w:hAnsi="Times New Roman" w:cs="Times New Roman"/>
          <w:color w:val="auto"/>
          <w:sz w:val="28"/>
          <w:lang w:bidi="ar-SA"/>
        </w:rPr>
      </w:pPr>
      <w:r w:rsidRPr="00D13C7B">
        <w:rPr>
          <w:rFonts w:ascii="Times New Roman" w:eastAsia="Times New Roman" w:hAnsi="Times New Roman" w:cs="Times New Roman"/>
          <w:color w:val="auto"/>
          <w:sz w:val="28"/>
          <w:lang w:bidi="ar-SA"/>
        </w:rPr>
        <w:t xml:space="preserve">от_____________№ _______                      </w:t>
      </w:r>
    </w:p>
    <w:p w:rsidR="003C1817" w:rsidRDefault="003C1817" w:rsidP="003C1817">
      <w:pPr>
        <w:pStyle w:val="1"/>
        <w:tabs>
          <w:tab w:val="left" w:pos="1053"/>
        </w:tabs>
        <w:spacing w:line="223" w:lineRule="auto"/>
        <w:ind w:left="580" w:firstLine="0"/>
        <w:jc w:val="both"/>
        <w:rPr>
          <w:b/>
          <w:bCs/>
          <w:sz w:val="26"/>
          <w:szCs w:val="26"/>
        </w:rPr>
      </w:pPr>
    </w:p>
    <w:p w:rsidR="003C1817" w:rsidRDefault="003C1817" w:rsidP="003C1817">
      <w:pPr>
        <w:pStyle w:val="1"/>
        <w:tabs>
          <w:tab w:val="left" w:pos="1053"/>
        </w:tabs>
        <w:spacing w:line="223" w:lineRule="auto"/>
        <w:ind w:left="580" w:firstLine="0"/>
        <w:jc w:val="both"/>
        <w:rPr>
          <w:b/>
          <w:bCs/>
          <w:sz w:val="26"/>
          <w:szCs w:val="26"/>
        </w:rPr>
      </w:pPr>
    </w:p>
    <w:p w:rsidR="003C1817" w:rsidRDefault="003C1817" w:rsidP="003C1817">
      <w:pPr>
        <w:pStyle w:val="1"/>
        <w:tabs>
          <w:tab w:val="left" w:pos="1053"/>
        </w:tabs>
        <w:spacing w:line="223" w:lineRule="auto"/>
        <w:ind w:left="580" w:firstLine="0"/>
        <w:jc w:val="both"/>
        <w:rPr>
          <w:b/>
          <w:bCs/>
          <w:sz w:val="26"/>
          <w:szCs w:val="26"/>
        </w:rPr>
      </w:pPr>
    </w:p>
    <w:p w:rsidR="003C1817" w:rsidRDefault="003C1817" w:rsidP="003C1817">
      <w:pPr>
        <w:pStyle w:val="1"/>
        <w:spacing w:after="240" w:line="223" w:lineRule="auto"/>
        <w:ind w:firstLine="0"/>
        <w:jc w:val="center"/>
        <w:rPr>
          <w:b/>
          <w:bCs/>
        </w:rPr>
      </w:pPr>
    </w:p>
    <w:p w:rsidR="003C1817" w:rsidRDefault="003C1817" w:rsidP="003C1817">
      <w:pPr>
        <w:pStyle w:val="1"/>
        <w:ind w:firstLine="0"/>
        <w:jc w:val="center"/>
      </w:pPr>
      <w:r>
        <w:t xml:space="preserve">Комиссия </w:t>
      </w:r>
    </w:p>
    <w:p w:rsidR="003C1817" w:rsidRPr="008C7410" w:rsidRDefault="003C1817" w:rsidP="003C1817">
      <w:pPr>
        <w:pStyle w:val="1"/>
        <w:ind w:firstLine="0"/>
        <w:jc w:val="center"/>
        <w:rPr>
          <w:bCs/>
        </w:rPr>
      </w:pPr>
      <w:r>
        <w:t>по проведению административной реформы</w:t>
      </w:r>
    </w:p>
    <w:p w:rsidR="003C1817" w:rsidRDefault="003C1817" w:rsidP="003C1817">
      <w:pPr>
        <w:pStyle w:val="1"/>
        <w:tabs>
          <w:tab w:val="left" w:pos="972"/>
        </w:tabs>
        <w:ind w:firstLine="0"/>
        <w:jc w:val="both"/>
      </w:pPr>
    </w:p>
    <w:p w:rsidR="003C1817" w:rsidRPr="001C68D7" w:rsidRDefault="003C1817" w:rsidP="003C1817">
      <w:pPr>
        <w:pStyle w:val="1"/>
        <w:tabs>
          <w:tab w:val="left" w:pos="972"/>
        </w:tabs>
        <w:ind w:firstLine="0"/>
        <w:jc w:val="both"/>
      </w:pPr>
      <w:r>
        <w:tab/>
      </w:r>
    </w:p>
    <w:tbl>
      <w:tblPr>
        <w:tblW w:w="9498" w:type="dxa"/>
        <w:tblInd w:w="-34" w:type="dxa"/>
        <w:tblLook w:val="01E0" w:firstRow="1" w:lastRow="1" w:firstColumn="1" w:lastColumn="1" w:noHBand="0" w:noVBand="0"/>
      </w:tblPr>
      <w:tblGrid>
        <w:gridCol w:w="3600"/>
        <w:gridCol w:w="2298"/>
        <w:gridCol w:w="3600"/>
      </w:tblGrid>
      <w:tr w:rsidR="003C1817" w:rsidRPr="009B036E" w:rsidTr="00A61FC2">
        <w:tc>
          <w:tcPr>
            <w:tcW w:w="3600" w:type="dxa"/>
            <w:shd w:val="clear" w:color="auto" w:fill="auto"/>
          </w:tcPr>
          <w:p w:rsidR="003C1817" w:rsidRDefault="003C1817" w:rsidP="00A61FC2">
            <w:pPr>
              <w:widowControl/>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Цыбань</w:t>
            </w:r>
            <w:proofErr w:type="spellEnd"/>
            <w:r>
              <w:rPr>
                <w:rFonts w:ascii="Times New Roman" w:eastAsia="Times New Roman" w:hAnsi="Times New Roman" w:cs="Times New Roman"/>
                <w:color w:val="auto"/>
                <w:sz w:val="28"/>
                <w:szCs w:val="28"/>
                <w:lang w:bidi="ar-SA"/>
              </w:rPr>
              <w:t xml:space="preserve"> </w:t>
            </w:r>
          </w:p>
          <w:p w:rsidR="003C1817" w:rsidRPr="009B036E" w:rsidRDefault="003C1817" w:rsidP="00A61FC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Виктор Викторович</w:t>
            </w:r>
          </w:p>
          <w:p w:rsidR="003C1817" w:rsidRPr="009B036E" w:rsidRDefault="003C1817" w:rsidP="00A61FC2">
            <w:pPr>
              <w:widowControl/>
              <w:jc w:val="both"/>
              <w:rPr>
                <w:rFonts w:ascii="Times New Roman" w:eastAsia="Times New Roman" w:hAnsi="Times New Roman" w:cs="Times New Roman"/>
                <w:color w:val="auto"/>
                <w:sz w:val="28"/>
                <w:szCs w:val="28"/>
                <w:lang w:bidi="ar-SA"/>
              </w:rPr>
            </w:pPr>
          </w:p>
          <w:p w:rsidR="003C1817" w:rsidRDefault="003C1817" w:rsidP="00A61FC2">
            <w:pPr>
              <w:widowControl/>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Тенянская</w:t>
            </w:r>
            <w:proofErr w:type="spellEnd"/>
            <w:r>
              <w:rPr>
                <w:rFonts w:ascii="Times New Roman" w:eastAsia="Times New Roman" w:hAnsi="Times New Roman" w:cs="Times New Roman"/>
                <w:color w:val="auto"/>
                <w:sz w:val="28"/>
                <w:szCs w:val="28"/>
                <w:lang w:bidi="ar-SA"/>
              </w:rPr>
              <w:t xml:space="preserve"> </w:t>
            </w:r>
          </w:p>
          <w:p w:rsidR="003C1817" w:rsidRDefault="003C1817" w:rsidP="00A61FC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Мария Львовна</w:t>
            </w:r>
          </w:p>
          <w:p w:rsidR="003C1817" w:rsidRDefault="003C1817" w:rsidP="00A61FC2">
            <w:pPr>
              <w:widowControl/>
              <w:jc w:val="both"/>
              <w:rPr>
                <w:rFonts w:ascii="Times New Roman" w:eastAsia="Times New Roman" w:hAnsi="Times New Roman" w:cs="Times New Roman"/>
                <w:color w:val="auto"/>
                <w:sz w:val="28"/>
                <w:szCs w:val="28"/>
                <w:lang w:bidi="ar-SA"/>
              </w:rPr>
            </w:pPr>
          </w:p>
          <w:p w:rsidR="003C1817" w:rsidRDefault="003C1817" w:rsidP="00A61FC2">
            <w:pPr>
              <w:widowControl/>
              <w:jc w:val="both"/>
              <w:rPr>
                <w:rFonts w:ascii="Times New Roman" w:eastAsia="Times New Roman" w:hAnsi="Times New Roman" w:cs="Times New Roman"/>
                <w:color w:val="auto"/>
                <w:sz w:val="28"/>
                <w:szCs w:val="28"/>
                <w:lang w:bidi="ar-SA"/>
              </w:rPr>
            </w:pPr>
            <w:proofErr w:type="spellStart"/>
            <w:r>
              <w:rPr>
                <w:rFonts w:ascii="Times New Roman" w:eastAsia="Times New Roman" w:hAnsi="Times New Roman" w:cs="Times New Roman"/>
                <w:color w:val="auto"/>
                <w:sz w:val="28"/>
                <w:szCs w:val="28"/>
                <w:lang w:bidi="ar-SA"/>
              </w:rPr>
              <w:t>Хизриев</w:t>
            </w:r>
            <w:proofErr w:type="spellEnd"/>
          </w:p>
          <w:p w:rsidR="003C1817" w:rsidRPr="009B036E" w:rsidRDefault="003C1817" w:rsidP="00A61FC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Магомед </w:t>
            </w:r>
            <w:proofErr w:type="spellStart"/>
            <w:r>
              <w:rPr>
                <w:rFonts w:ascii="Times New Roman" w:eastAsia="Times New Roman" w:hAnsi="Times New Roman" w:cs="Times New Roman"/>
                <w:color w:val="auto"/>
                <w:sz w:val="28"/>
                <w:szCs w:val="28"/>
                <w:lang w:bidi="ar-SA"/>
              </w:rPr>
              <w:t>Шахрулабазанович</w:t>
            </w:r>
            <w:proofErr w:type="spellEnd"/>
          </w:p>
        </w:tc>
        <w:tc>
          <w:tcPr>
            <w:tcW w:w="5898" w:type="dxa"/>
            <w:gridSpan w:val="2"/>
            <w:shd w:val="clear" w:color="auto" w:fill="auto"/>
          </w:tcPr>
          <w:p w:rsidR="003C1817" w:rsidRPr="009B036E" w:rsidRDefault="003C1817" w:rsidP="00A61FC2">
            <w:pPr>
              <w:widowControl/>
              <w:ind w:left="-108"/>
              <w:jc w:val="both"/>
              <w:rPr>
                <w:rFonts w:ascii="Times New Roman" w:eastAsia="Times New Roman" w:hAnsi="Times New Roman" w:cs="Times New Roman"/>
                <w:bCs/>
                <w:color w:val="auto"/>
                <w:sz w:val="28"/>
                <w:szCs w:val="28"/>
                <w:lang w:bidi="ar-SA"/>
              </w:rPr>
            </w:pPr>
            <w:r w:rsidRPr="009B036E">
              <w:rPr>
                <w:rFonts w:ascii="Times New Roman" w:eastAsia="Times New Roman" w:hAnsi="Times New Roman" w:cs="Times New Roman"/>
                <w:bCs/>
                <w:color w:val="auto"/>
                <w:sz w:val="28"/>
                <w:szCs w:val="28"/>
                <w:lang w:bidi="ar-SA"/>
              </w:rPr>
              <w:t xml:space="preserve">- заместитель главы муниципального образования, председатель </w:t>
            </w:r>
            <w:r>
              <w:rPr>
                <w:rFonts w:ascii="Times New Roman" w:eastAsia="Times New Roman" w:hAnsi="Times New Roman" w:cs="Times New Roman"/>
                <w:bCs/>
                <w:color w:val="auto"/>
                <w:sz w:val="28"/>
                <w:szCs w:val="28"/>
                <w:lang w:bidi="ar-SA"/>
              </w:rPr>
              <w:t>комиссии</w:t>
            </w:r>
            <w:r w:rsidRPr="009B036E">
              <w:rPr>
                <w:rFonts w:ascii="Times New Roman" w:eastAsia="Times New Roman" w:hAnsi="Times New Roman" w:cs="Times New Roman"/>
                <w:bCs/>
                <w:color w:val="auto"/>
                <w:sz w:val="28"/>
                <w:szCs w:val="28"/>
                <w:lang w:bidi="ar-SA"/>
              </w:rPr>
              <w:t>;</w:t>
            </w:r>
          </w:p>
          <w:p w:rsidR="003C1817" w:rsidRPr="009B036E" w:rsidRDefault="003C1817" w:rsidP="00A61FC2">
            <w:pPr>
              <w:widowControl/>
              <w:ind w:left="-108"/>
              <w:jc w:val="both"/>
              <w:rPr>
                <w:rFonts w:ascii="Times New Roman" w:eastAsia="Times New Roman" w:hAnsi="Times New Roman" w:cs="Times New Roman"/>
                <w:bCs/>
                <w:color w:val="auto"/>
                <w:sz w:val="28"/>
                <w:szCs w:val="28"/>
                <w:lang w:bidi="ar-SA"/>
              </w:rPr>
            </w:pPr>
          </w:p>
          <w:p w:rsidR="003C1817" w:rsidRPr="009B036E" w:rsidRDefault="003C1817" w:rsidP="00A61FC2">
            <w:pPr>
              <w:widowControl/>
              <w:ind w:left="-108"/>
              <w:jc w:val="both"/>
              <w:rPr>
                <w:rFonts w:ascii="Times New Roman" w:eastAsia="Times New Roman" w:hAnsi="Times New Roman" w:cs="Times New Roman"/>
                <w:bCs/>
                <w:color w:val="auto"/>
                <w:sz w:val="28"/>
                <w:szCs w:val="28"/>
                <w:lang w:bidi="ar-SA"/>
              </w:rPr>
            </w:pPr>
            <w:r w:rsidRPr="009B036E">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начальник</w:t>
            </w:r>
            <w:r w:rsidRPr="009B036E">
              <w:rPr>
                <w:rFonts w:ascii="Times New Roman" w:eastAsia="Times New Roman" w:hAnsi="Times New Roman" w:cs="Times New Roman"/>
                <w:bCs/>
                <w:color w:val="auto"/>
                <w:sz w:val="28"/>
                <w:szCs w:val="28"/>
                <w:lang w:bidi="ar-SA"/>
              </w:rPr>
              <w:t xml:space="preserve"> управления</w:t>
            </w:r>
            <w:r>
              <w:rPr>
                <w:rFonts w:ascii="Times New Roman" w:eastAsia="Times New Roman" w:hAnsi="Times New Roman" w:cs="Times New Roman"/>
                <w:bCs/>
                <w:color w:val="auto"/>
                <w:sz w:val="28"/>
                <w:szCs w:val="28"/>
                <w:lang w:bidi="ar-SA"/>
              </w:rPr>
              <w:t xml:space="preserve"> экономического развития</w:t>
            </w:r>
            <w:r w:rsidRPr="009B036E">
              <w:rPr>
                <w:rFonts w:ascii="Times New Roman" w:eastAsia="Times New Roman" w:hAnsi="Times New Roman" w:cs="Times New Roman"/>
                <w:bCs/>
                <w:color w:val="auto"/>
                <w:sz w:val="28"/>
                <w:szCs w:val="28"/>
                <w:lang w:bidi="ar-SA"/>
              </w:rPr>
              <w:t xml:space="preserve">, заместитель председателя </w:t>
            </w:r>
            <w:r>
              <w:rPr>
                <w:rFonts w:ascii="Times New Roman" w:eastAsia="Times New Roman" w:hAnsi="Times New Roman" w:cs="Times New Roman"/>
                <w:bCs/>
                <w:color w:val="auto"/>
                <w:sz w:val="28"/>
                <w:szCs w:val="28"/>
                <w:lang w:bidi="ar-SA"/>
              </w:rPr>
              <w:t>комиссии</w:t>
            </w:r>
            <w:r w:rsidRPr="009B036E">
              <w:rPr>
                <w:rFonts w:ascii="Times New Roman" w:eastAsia="Times New Roman" w:hAnsi="Times New Roman" w:cs="Times New Roman"/>
                <w:bCs/>
                <w:color w:val="auto"/>
                <w:sz w:val="28"/>
                <w:szCs w:val="28"/>
                <w:lang w:bidi="ar-SA"/>
              </w:rPr>
              <w:t>;</w:t>
            </w:r>
          </w:p>
          <w:p w:rsidR="003C1817" w:rsidRPr="009B036E" w:rsidRDefault="003C1817" w:rsidP="00A61FC2">
            <w:pPr>
              <w:widowControl/>
              <w:ind w:left="-108"/>
              <w:jc w:val="both"/>
              <w:rPr>
                <w:rFonts w:ascii="Times New Roman" w:eastAsia="Times New Roman" w:hAnsi="Times New Roman" w:cs="Times New Roman"/>
                <w:bCs/>
                <w:color w:val="auto"/>
                <w:sz w:val="28"/>
                <w:szCs w:val="28"/>
                <w:lang w:bidi="ar-SA"/>
              </w:rPr>
            </w:pPr>
          </w:p>
          <w:p w:rsidR="003C1817" w:rsidRPr="009B036E" w:rsidRDefault="003C1817" w:rsidP="00A61FC2">
            <w:pPr>
              <w:widowControl/>
              <w:ind w:left="-108"/>
              <w:jc w:val="both"/>
              <w:rPr>
                <w:rFonts w:ascii="Times New Roman" w:eastAsia="Times New Roman" w:hAnsi="Times New Roman" w:cs="Times New Roman"/>
                <w:bCs/>
                <w:color w:val="auto"/>
                <w:sz w:val="28"/>
                <w:szCs w:val="28"/>
                <w:lang w:bidi="ar-SA"/>
              </w:rPr>
            </w:pPr>
            <w:r w:rsidRPr="009B036E">
              <w:rPr>
                <w:rFonts w:ascii="Times New Roman" w:eastAsia="Times New Roman" w:hAnsi="Times New Roman" w:cs="Times New Roman"/>
                <w:bCs/>
                <w:color w:val="auto"/>
                <w:sz w:val="28"/>
                <w:szCs w:val="28"/>
                <w:lang w:bidi="ar-SA"/>
              </w:rPr>
              <w:t xml:space="preserve">- </w:t>
            </w:r>
            <w:proofErr w:type="spellStart"/>
            <w:r w:rsidRPr="009B036E">
              <w:rPr>
                <w:rFonts w:ascii="Times New Roman" w:eastAsia="Times New Roman" w:hAnsi="Times New Roman" w:cs="Times New Roman"/>
                <w:bCs/>
                <w:color w:val="auto"/>
                <w:sz w:val="28"/>
                <w:szCs w:val="28"/>
                <w:lang w:bidi="ar-SA"/>
              </w:rPr>
              <w:t>и</w:t>
            </w:r>
            <w:proofErr w:type="gramStart"/>
            <w:r w:rsidRPr="009B036E">
              <w:rPr>
                <w:rFonts w:ascii="Times New Roman" w:eastAsia="Times New Roman" w:hAnsi="Times New Roman" w:cs="Times New Roman"/>
                <w:bCs/>
                <w:color w:val="auto"/>
                <w:sz w:val="28"/>
                <w:szCs w:val="28"/>
                <w:lang w:bidi="ar-SA"/>
              </w:rPr>
              <w:t>.о</w:t>
            </w:r>
            <w:proofErr w:type="spellEnd"/>
            <w:proofErr w:type="gramEnd"/>
            <w:r w:rsidRPr="009B036E">
              <w:rPr>
                <w:rFonts w:ascii="Times New Roman" w:eastAsia="Times New Roman" w:hAnsi="Times New Roman" w:cs="Times New Roman"/>
                <w:bCs/>
                <w:color w:val="auto"/>
                <w:sz w:val="28"/>
                <w:szCs w:val="28"/>
                <w:lang w:bidi="ar-SA"/>
              </w:rPr>
              <w:t xml:space="preserve"> начальника правового управления, секретарь </w:t>
            </w:r>
            <w:r>
              <w:rPr>
                <w:rFonts w:ascii="Times New Roman" w:eastAsia="Times New Roman" w:hAnsi="Times New Roman" w:cs="Times New Roman"/>
                <w:bCs/>
                <w:color w:val="auto"/>
                <w:sz w:val="28"/>
                <w:szCs w:val="28"/>
                <w:lang w:bidi="ar-SA"/>
              </w:rPr>
              <w:t>комиссии</w:t>
            </w:r>
            <w:r w:rsidRPr="009B036E">
              <w:rPr>
                <w:rFonts w:ascii="Times New Roman" w:eastAsia="Times New Roman" w:hAnsi="Times New Roman" w:cs="Times New Roman"/>
                <w:bCs/>
                <w:color w:val="auto"/>
                <w:sz w:val="28"/>
                <w:szCs w:val="28"/>
                <w:lang w:bidi="ar-SA"/>
              </w:rPr>
              <w:t>.</w:t>
            </w:r>
          </w:p>
        </w:tc>
      </w:tr>
      <w:tr w:rsidR="003C1817" w:rsidRPr="009B036E" w:rsidTr="00A61FC2">
        <w:trPr>
          <w:gridAfter w:val="1"/>
          <w:wAfter w:w="3600" w:type="dxa"/>
        </w:trPr>
        <w:tc>
          <w:tcPr>
            <w:tcW w:w="5898" w:type="dxa"/>
            <w:gridSpan w:val="2"/>
            <w:shd w:val="clear" w:color="auto" w:fill="auto"/>
          </w:tcPr>
          <w:p w:rsidR="003C1817" w:rsidRPr="009B036E" w:rsidRDefault="003C1817" w:rsidP="00A61FC2">
            <w:pPr>
              <w:widowControl/>
              <w:jc w:val="both"/>
              <w:rPr>
                <w:rFonts w:ascii="Times New Roman" w:eastAsia="Times New Roman" w:hAnsi="Times New Roman" w:cs="Times New Roman"/>
                <w:bCs/>
                <w:color w:val="auto"/>
                <w:sz w:val="28"/>
                <w:szCs w:val="28"/>
                <w:lang w:bidi="ar-SA"/>
              </w:rPr>
            </w:pPr>
          </w:p>
        </w:tc>
      </w:tr>
      <w:tr w:rsidR="003C1817" w:rsidRPr="009B036E" w:rsidTr="00A61FC2">
        <w:tc>
          <w:tcPr>
            <w:tcW w:w="3600" w:type="dxa"/>
            <w:shd w:val="clear" w:color="auto" w:fill="auto"/>
          </w:tcPr>
          <w:p w:rsidR="003C1817" w:rsidRPr="009B036E" w:rsidRDefault="003C1817" w:rsidP="00A61FC2">
            <w:pPr>
              <w:widowControl/>
              <w:jc w:val="both"/>
              <w:rPr>
                <w:rFonts w:ascii="Times New Roman" w:eastAsia="Times New Roman" w:hAnsi="Times New Roman" w:cs="Times New Roman"/>
                <w:b/>
                <w:bCs/>
                <w:color w:val="auto"/>
                <w:sz w:val="28"/>
                <w:lang w:bidi="ar-SA"/>
              </w:rPr>
            </w:pPr>
          </w:p>
        </w:tc>
        <w:tc>
          <w:tcPr>
            <w:tcW w:w="5898" w:type="dxa"/>
            <w:gridSpan w:val="2"/>
            <w:shd w:val="clear" w:color="auto" w:fill="auto"/>
          </w:tcPr>
          <w:p w:rsidR="003C1817" w:rsidRPr="009B036E" w:rsidRDefault="003C1817" w:rsidP="00A61FC2">
            <w:pPr>
              <w:widowControl/>
              <w:jc w:val="both"/>
              <w:rPr>
                <w:rFonts w:ascii="Times New Roman" w:eastAsia="Times New Roman" w:hAnsi="Times New Roman" w:cs="Times New Roman"/>
                <w:color w:val="auto"/>
                <w:sz w:val="28"/>
                <w:lang w:bidi="ar-SA"/>
              </w:rPr>
            </w:pPr>
            <w:r w:rsidRPr="009B036E">
              <w:rPr>
                <w:rFonts w:ascii="Times New Roman" w:eastAsia="Times New Roman" w:hAnsi="Times New Roman" w:cs="Times New Roman"/>
                <w:color w:val="auto"/>
                <w:sz w:val="28"/>
                <w:lang w:bidi="ar-SA"/>
              </w:rPr>
              <w:t xml:space="preserve">Члены </w:t>
            </w:r>
            <w:r>
              <w:rPr>
                <w:rFonts w:ascii="Times New Roman" w:eastAsia="Times New Roman" w:hAnsi="Times New Roman" w:cs="Times New Roman"/>
                <w:color w:val="auto"/>
                <w:sz w:val="28"/>
                <w:lang w:bidi="ar-SA"/>
              </w:rPr>
              <w:t>комиссии</w:t>
            </w:r>
            <w:r w:rsidRPr="009B036E">
              <w:rPr>
                <w:rFonts w:ascii="Times New Roman" w:eastAsia="Times New Roman" w:hAnsi="Times New Roman" w:cs="Times New Roman"/>
                <w:color w:val="auto"/>
                <w:sz w:val="28"/>
                <w:lang w:bidi="ar-SA"/>
              </w:rPr>
              <w:t>:</w:t>
            </w:r>
          </w:p>
          <w:p w:rsidR="003C1817" w:rsidRPr="009B036E" w:rsidRDefault="003C1817" w:rsidP="00A61FC2">
            <w:pPr>
              <w:widowControl/>
              <w:ind w:left="-108"/>
              <w:jc w:val="both"/>
              <w:rPr>
                <w:rFonts w:ascii="Times New Roman" w:eastAsia="Times New Roman" w:hAnsi="Times New Roman" w:cs="Times New Roman"/>
                <w:color w:val="auto"/>
                <w:sz w:val="28"/>
                <w:lang w:bidi="ar-SA"/>
              </w:rPr>
            </w:pPr>
          </w:p>
        </w:tc>
      </w:tr>
      <w:tr w:rsidR="003C1817" w:rsidRPr="009B036E" w:rsidTr="00A61FC2">
        <w:tc>
          <w:tcPr>
            <w:tcW w:w="3600" w:type="dxa"/>
            <w:shd w:val="clear" w:color="auto" w:fill="auto"/>
          </w:tcPr>
          <w:p w:rsidR="003C1817" w:rsidRPr="009B036E" w:rsidRDefault="003C1817" w:rsidP="00A61FC2">
            <w:pPr>
              <w:widowControl/>
              <w:jc w:val="both"/>
              <w:rPr>
                <w:rFonts w:ascii="Times New Roman" w:eastAsia="Times New Roman" w:hAnsi="Times New Roman" w:cs="Times New Roman"/>
                <w:color w:val="auto"/>
                <w:sz w:val="28"/>
                <w:lang w:bidi="ar-SA"/>
              </w:rPr>
            </w:pPr>
            <w:r>
              <w:rPr>
                <w:rFonts w:ascii="Times New Roman" w:eastAsia="Times New Roman" w:hAnsi="Times New Roman" w:cs="Times New Roman"/>
                <w:color w:val="auto"/>
                <w:sz w:val="28"/>
                <w:lang w:bidi="ar-SA"/>
              </w:rPr>
              <w:t>Алферов</w:t>
            </w:r>
            <w:r w:rsidRPr="009B036E">
              <w:rPr>
                <w:rFonts w:ascii="Times New Roman" w:eastAsia="Times New Roman" w:hAnsi="Times New Roman" w:cs="Times New Roman"/>
                <w:color w:val="auto"/>
                <w:sz w:val="28"/>
                <w:lang w:bidi="ar-SA"/>
              </w:rPr>
              <w:t xml:space="preserve">                                </w:t>
            </w:r>
          </w:p>
          <w:p w:rsidR="003C1817" w:rsidRPr="009B036E" w:rsidRDefault="003C1817" w:rsidP="00A61FC2">
            <w:pPr>
              <w:widowControl/>
              <w:jc w:val="both"/>
              <w:rPr>
                <w:rFonts w:ascii="Times New Roman" w:eastAsia="Times New Roman" w:hAnsi="Times New Roman" w:cs="Times New Roman"/>
                <w:color w:val="auto"/>
                <w:sz w:val="28"/>
                <w:lang w:bidi="ar-SA"/>
              </w:rPr>
            </w:pPr>
            <w:r>
              <w:rPr>
                <w:rFonts w:ascii="Times New Roman" w:eastAsia="Times New Roman" w:hAnsi="Times New Roman" w:cs="Times New Roman"/>
                <w:color w:val="auto"/>
                <w:sz w:val="28"/>
                <w:lang w:bidi="ar-SA"/>
              </w:rPr>
              <w:t>Дмитрий Анатольевич</w:t>
            </w:r>
          </w:p>
          <w:p w:rsidR="003C1817" w:rsidRDefault="003C1817" w:rsidP="00A61FC2">
            <w:pPr>
              <w:widowControl/>
              <w:jc w:val="both"/>
              <w:rPr>
                <w:rFonts w:ascii="Times New Roman" w:eastAsia="Times New Roman" w:hAnsi="Times New Roman" w:cs="Times New Roman"/>
                <w:color w:val="auto"/>
                <w:sz w:val="28"/>
                <w:szCs w:val="28"/>
                <w:lang w:bidi="ar-SA"/>
              </w:rPr>
            </w:pPr>
          </w:p>
          <w:p w:rsidR="003C1817" w:rsidRDefault="003C1817" w:rsidP="00A61FC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Федоренко </w:t>
            </w:r>
          </w:p>
          <w:p w:rsidR="003C1817" w:rsidRDefault="003C1817" w:rsidP="00A61FC2">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Наталья Александровна</w:t>
            </w:r>
          </w:p>
          <w:p w:rsidR="003C1817" w:rsidRPr="009B036E" w:rsidRDefault="003C1817" w:rsidP="00A61FC2">
            <w:pPr>
              <w:widowControl/>
              <w:jc w:val="both"/>
              <w:rPr>
                <w:rFonts w:ascii="Times New Roman" w:eastAsia="Times New Roman" w:hAnsi="Times New Roman" w:cs="Times New Roman"/>
                <w:color w:val="auto"/>
                <w:sz w:val="28"/>
                <w:szCs w:val="28"/>
                <w:lang w:bidi="ar-SA"/>
              </w:rPr>
            </w:pPr>
          </w:p>
        </w:tc>
        <w:tc>
          <w:tcPr>
            <w:tcW w:w="5898" w:type="dxa"/>
            <w:gridSpan w:val="2"/>
            <w:shd w:val="clear" w:color="auto" w:fill="auto"/>
          </w:tcPr>
          <w:p w:rsidR="003C1817" w:rsidRPr="009B036E" w:rsidRDefault="003C1817" w:rsidP="00A61FC2">
            <w:pPr>
              <w:widowControl/>
              <w:ind w:left="-108"/>
              <w:jc w:val="both"/>
              <w:rPr>
                <w:rFonts w:ascii="Times New Roman" w:eastAsia="Times New Roman" w:hAnsi="Times New Roman" w:cs="Times New Roman"/>
                <w:bCs/>
                <w:color w:val="auto"/>
                <w:sz w:val="28"/>
                <w:szCs w:val="28"/>
                <w:lang w:bidi="ar-SA"/>
              </w:rPr>
            </w:pPr>
            <w:r w:rsidRPr="009B036E">
              <w:rPr>
                <w:rFonts w:ascii="Times New Roman" w:eastAsia="Times New Roman" w:hAnsi="Times New Roman" w:cs="Times New Roman"/>
                <w:bCs/>
                <w:color w:val="auto"/>
                <w:sz w:val="28"/>
                <w:szCs w:val="28"/>
                <w:lang w:bidi="ar-SA"/>
              </w:rPr>
              <w:t>-</w:t>
            </w:r>
            <w:r>
              <w:rPr>
                <w:rFonts w:ascii="Times New Roman" w:eastAsia="Times New Roman" w:hAnsi="Times New Roman" w:cs="Times New Roman"/>
                <w:bCs/>
                <w:color w:val="auto"/>
                <w:sz w:val="28"/>
                <w:szCs w:val="28"/>
                <w:lang w:bidi="ar-SA"/>
              </w:rPr>
              <w:t xml:space="preserve"> </w:t>
            </w:r>
            <w:r w:rsidRPr="009B036E">
              <w:rPr>
                <w:rFonts w:ascii="Times New Roman" w:eastAsia="Times New Roman" w:hAnsi="Times New Roman" w:cs="Times New Roman"/>
                <w:bCs/>
                <w:color w:val="auto"/>
                <w:sz w:val="28"/>
                <w:szCs w:val="28"/>
                <w:lang w:bidi="ar-SA"/>
              </w:rPr>
              <w:t xml:space="preserve">начальник управления </w:t>
            </w:r>
            <w:r>
              <w:rPr>
                <w:rFonts w:ascii="Times New Roman" w:eastAsia="Times New Roman" w:hAnsi="Times New Roman" w:cs="Times New Roman"/>
                <w:bCs/>
                <w:color w:val="auto"/>
                <w:sz w:val="28"/>
                <w:szCs w:val="28"/>
                <w:lang w:bidi="ar-SA"/>
              </w:rPr>
              <w:t>торговли и потребительского рынка;</w:t>
            </w:r>
          </w:p>
          <w:p w:rsidR="003C1817" w:rsidRDefault="003C1817" w:rsidP="00A61FC2">
            <w:pPr>
              <w:widowControl/>
              <w:ind w:left="-108"/>
              <w:jc w:val="both"/>
              <w:rPr>
                <w:rFonts w:ascii="Times New Roman" w:eastAsia="Times New Roman" w:hAnsi="Times New Roman" w:cs="Times New Roman"/>
                <w:bCs/>
                <w:color w:val="auto"/>
                <w:sz w:val="28"/>
                <w:szCs w:val="28"/>
                <w:lang w:bidi="ar-SA"/>
              </w:rPr>
            </w:pPr>
          </w:p>
          <w:p w:rsidR="003C1817" w:rsidRDefault="003C1817" w:rsidP="00A61FC2">
            <w:pPr>
              <w:widowControl/>
              <w:ind w:left="-108"/>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 главный специалист начальник отдела по взаимодействию с малым и средним бизнесом.</w:t>
            </w:r>
          </w:p>
          <w:p w:rsidR="003C1817" w:rsidRPr="009B036E" w:rsidRDefault="003C1817" w:rsidP="00A61FC2">
            <w:pPr>
              <w:widowControl/>
              <w:ind w:left="-108"/>
              <w:jc w:val="both"/>
              <w:rPr>
                <w:rFonts w:ascii="Times New Roman" w:eastAsia="Times New Roman" w:hAnsi="Times New Roman" w:cs="Times New Roman"/>
                <w:bCs/>
                <w:color w:val="auto"/>
                <w:sz w:val="28"/>
                <w:szCs w:val="28"/>
                <w:lang w:bidi="ar-SA"/>
              </w:rPr>
            </w:pPr>
          </w:p>
          <w:p w:rsidR="003C1817" w:rsidRPr="009B036E" w:rsidRDefault="003C1817" w:rsidP="00A61FC2">
            <w:pPr>
              <w:widowControl/>
              <w:ind w:left="-108"/>
              <w:jc w:val="both"/>
              <w:rPr>
                <w:rFonts w:ascii="Times New Roman" w:eastAsia="Times New Roman" w:hAnsi="Times New Roman" w:cs="Times New Roman"/>
                <w:bCs/>
                <w:color w:val="auto"/>
                <w:sz w:val="28"/>
                <w:szCs w:val="28"/>
                <w:lang w:bidi="ar-SA"/>
              </w:rPr>
            </w:pPr>
          </w:p>
        </w:tc>
      </w:tr>
    </w:tbl>
    <w:p w:rsidR="003C1817" w:rsidRPr="009B036E" w:rsidRDefault="003C1817" w:rsidP="003C1817">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9B036E">
        <w:rPr>
          <w:rFonts w:ascii="Times New Roman" w:eastAsia="Times New Roman" w:hAnsi="Times New Roman" w:cs="Times New Roman"/>
          <w:color w:val="auto"/>
          <w:sz w:val="28"/>
          <w:szCs w:val="28"/>
          <w:lang w:bidi="ar-SA"/>
        </w:rPr>
        <w:t xml:space="preserve">В случае если член </w:t>
      </w:r>
      <w:r>
        <w:rPr>
          <w:rFonts w:ascii="Times New Roman" w:eastAsia="Times New Roman" w:hAnsi="Times New Roman" w:cs="Times New Roman"/>
          <w:color w:val="auto"/>
          <w:sz w:val="28"/>
          <w:szCs w:val="28"/>
          <w:lang w:bidi="ar-SA"/>
        </w:rPr>
        <w:t>комиссии</w:t>
      </w:r>
      <w:r w:rsidRPr="009B036E">
        <w:rPr>
          <w:rFonts w:ascii="Times New Roman" w:eastAsia="Times New Roman" w:hAnsi="Times New Roman" w:cs="Times New Roman"/>
          <w:color w:val="auto"/>
          <w:sz w:val="28"/>
          <w:szCs w:val="28"/>
          <w:lang w:bidi="ar-SA"/>
        </w:rPr>
        <w:t xml:space="preserve"> освобожден от занимаемой должности, то в состав </w:t>
      </w:r>
      <w:r>
        <w:rPr>
          <w:rFonts w:ascii="Times New Roman" w:eastAsia="Times New Roman" w:hAnsi="Times New Roman" w:cs="Times New Roman"/>
          <w:color w:val="auto"/>
          <w:sz w:val="28"/>
          <w:szCs w:val="28"/>
          <w:lang w:bidi="ar-SA"/>
        </w:rPr>
        <w:t>комиссии</w:t>
      </w:r>
      <w:r w:rsidRPr="009B036E">
        <w:rPr>
          <w:rFonts w:ascii="Times New Roman" w:eastAsia="Times New Roman" w:hAnsi="Times New Roman" w:cs="Times New Roman"/>
          <w:color w:val="auto"/>
          <w:sz w:val="28"/>
          <w:szCs w:val="28"/>
          <w:lang w:bidi="ar-SA"/>
        </w:rPr>
        <w:t xml:space="preserve"> включается вновь назначенное лицо, при этом внесение изменения в состав </w:t>
      </w:r>
      <w:r>
        <w:rPr>
          <w:rFonts w:ascii="Times New Roman" w:eastAsia="Times New Roman" w:hAnsi="Times New Roman" w:cs="Times New Roman"/>
          <w:color w:val="auto"/>
          <w:sz w:val="28"/>
          <w:szCs w:val="28"/>
          <w:lang w:bidi="ar-SA"/>
        </w:rPr>
        <w:t>комиссии</w:t>
      </w:r>
      <w:r w:rsidRPr="009B036E">
        <w:rPr>
          <w:rFonts w:ascii="Times New Roman" w:eastAsia="Times New Roman" w:hAnsi="Times New Roman" w:cs="Times New Roman"/>
          <w:color w:val="auto"/>
          <w:sz w:val="28"/>
          <w:szCs w:val="28"/>
          <w:lang w:bidi="ar-SA"/>
        </w:rPr>
        <w:t xml:space="preserve"> не требуется.</w:t>
      </w:r>
      <w:r>
        <w:rPr>
          <w:rFonts w:ascii="Times New Roman" w:eastAsia="Times New Roman" w:hAnsi="Times New Roman" w:cs="Times New Roman"/>
          <w:color w:val="auto"/>
          <w:sz w:val="28"/>
          <w:szCs w:val="28"/>
          <w:lang w:bidi="ar-SA"/>
        </w:rPr>
        <w:t xml:space="preserve"> Изменение состава комиссии фиксируется протоколом заседания комиссии.</w:t>
      </w:r>
    </w:p>
    <w:p w:rsidR="003C1817" w:rsidRDefault="003C1817" w:rsidP="003C1817">
      <w:pPr>
        <w:widowControl/>
        <w:jc w:val="both"/>
        <w:rPr>
          <w:rFonts w:ascii="Times New Roman" w:eastAsia="Times New Roman" w:hAnsi="Times New Roman" w:cs="Times New Roman"/>
          <w:color w:val="auto"/>
          <w:sz w:val="28"/>
          <w:lang w:bidi="ar-SA"/>
        </w:rPr>
      </w:pPr>
    </w:p>
    <w:p w:rsidR="003C1817" w:rsidRPr="009B036E" w:rsidRDefault="003C1817" w:rsidP="003C1817">
      <w:pPr>
        <w:widowControl/>
        <w:jc w:val="both"/>
        <w:rPr>
          <w:rFonts w:ascii="Times New Roman" w:eastAsia="Times New Roman" w:hAnsi="Times New Roman" w:cs="Times New Roman"/>
          <w:color w:val="auto"/>
          <w:sz w:val="28"/>
          <w:lang w:bidi="ar-SA"/>
        </w:rPr>
      </w:pPr>
    </w:p>
    <w:p w:rsidR="003C1817" w:rsidRDefault="003C1817" w:rsidP="003C1817">
      <w:pPr>
        <w:jc w:val="both"/>
        <w:rPr>
          <w:rFonts w:ascii="Times New Roman" w:hAnsi="Times New Roman" w:cs="Times New Roman"/>
          <w:color w:val="auto"/>
          <w:sz w:val="28"/>
        </w:rPr>
      </w:pPr>
      <w:proofErr w:type="spellStart"/>
      <w:r>
        <w:rPr>
          <w:rFonts w:ascii="Times New Roman" w:hAnsi="Times New Roman" w:cs="Times New Roman"/>
          <w:sz w:val="28"/>
        </w:rPr>
        <w:t>И.о</w:t>
      </w:r>
      <w:proofErr w:type="spellEnd"/>
      <w:r>
        <w:rPr>
          <w:rFonts w:ascii="Times New Roman" w:hAnsi="Times New Roman" w:cs="Times New Roman"/>
          <w:sz w:val="28"/>
        </w:rPr>
        <w:t xml:space="preserve">. заместителя главы </w:t>
      </w:r>
    </w:p>
    <w:p w:rsidR="003C1817" w:rsidRPr="001C68D7" w:rsidRDefault="003C1817" w:rsidP="003C1817">
      <w:pPr>
        <w:jc w:val="both"/>
      </w:pPr>
      <w:r>
        <w:rPr>
          <w:rFonts w:ascii="Times New Roman" w:hAnsi="Times New Roman" w:cs="Times New Roman"/>
          <w:sz w:val="28"/>
        </w:rPr>
        <w:t>муниципального образования</w:t>
      </w:r>
      <w:r>
        <w:rPr>
          <w:rFonts w:ascii="Times New Roman" w:hAnsi="Times New Roman" w:cs="Times New Roman"/>
          <w:sz w:val="28"/>
        </w:rPr>
        <w:tab/>
      </w:r>
      <w:r>
        <w:rPr>
          <w:rFonts w:ascii="Times New Roman" w:hAnsi="Times New Roman" w:cs="Times New Roman"/>
          <w:sz w:val="28"/>
        </w:rPr>
        <w:tab/>
        <w:t xml:space="preserve">                                    А.И. </w:t>
      </w:r>
      <w:proofErr w:type="spellStart"/>
      <w:r>
        <w:rPr>
          <w:rFonts w:ascii="Times New Roman" w:hAnsi="Times New Roman" w:cs="Times New Roman"/>
          <w:sz w:val="28"/>
        </w:rPr>
        <w:t>Яменсков</w:t>
      </w:r>
      <w:proofErr w:type="spellEnd"/>
    </w:p>
    <w:p w:rsidR="003C1817" w:rsidRDefault="003C1817" w:rsidP="001C68D7">
      <w:pPr>
        <w:pStyle w:val="1"/>
        <w:tabs>
          <w:tab w:val="left" w:pos="1053"/>
        </w:tabs>
        <w:spacing w:line="223" w:lineRule="auto"/>
        <w:ind w:left="580" w:firstLine="0"/>
        <w:jc w:val="both"/>
        <w:rPr>
          <w:b/>
          <w:bCs/>
          <w:sz w:val="26"/>
          <w:szCs w:val="26"/>
        </w:rPr>
      </w:pPr>
      <w:bookmarkStart w:id="52" w:name="_GoBack"/>
      <w:bookmarkEnd w:id="52"/>
    </w:p>
    <w:p w:rsidR="001C68D7" w:rsidRDefault="001C68D7" w:rsidP="001C68D7">
      <w:pPr>
        <w:pStyle w:val="1"/>
        <w:tabs>
          <w:tab w:val="left" w:pos="1053"/>
        </w:tabs>
        <w:spacing w:line="223" w:lineRule="auto"/>
        <w:ind w:left="580" w:firstLine="0"/>
        <w:jc w:val="both"/>
        <w:rPr>
          <w:b/>
          <w:bCs/>
          <w:sz w:val="26"/>
          <w:szCs w:val="26"/>
        </w:rPr>
      </w:pPr>
    </w:p>
    <w:sectPr w:rsidR="001C68D7" w:rsidSect="004B1CC9">
      <w:headerReference w:type="default" r:id="rId20"/>
      <w:pgSz w:w="11900" w:h="16840"/>
      <w:pgMar w:top="1134" w:right="567" w:bottom="568" w:left="1985" w:header="0" w:footer="76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79" w:rsidRDefault="008D7979">
      <w:r>
        <w:separator/>
      </w:r>
    </w:p>
  </w:endnote>
  <w:endnote w:type="continuationSeparator" w:id="0">
    <w:p w:rsidR="008D7979" w:rsidRDefault="008D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79" w:rsidRDefault="008D7979"/>
  </w:footnote>
  <w:footnote w:type="continuationSeparator" w:id="0">
    <w:p w:rsidR="008D7979" w:rsidRDefault="008D79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386" w:rsidRDefault="0057538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7C9"/>
    <w:multiLevelType w:val="multilevel"/>
    <w:tmpl w:val="436E4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787D59"/>
    <w:multiLevelType w:val="multilevel"/>
    <w:tmpl w:val="09987EC4"/>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8C6A7F"/>
    <w:multiLevelType w:val="multilevel"/>
    <w:tmpl w:val="D52A68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3157E3"/>
    <w:multiLevelType w:val="hybridMultilevel"/>
    <w:tmpl w:val="B7D03190"/>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4">
    <w:nsid w:val="63341D4B"/>
    <w:multiLevelType w:val="multilevel"/>
    <w:tmpl w:val="1C90332E"/>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7556F20"/>
    <w:multiLevelType w:val="multilevel"/>
    <w:tmpl w:val="D52A68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B960E7"/>
    <w:multiLevelType w:val="multilevel"/>
    <w:tmpl w:val="9428592C"/>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DF5383"/>
    <w:multiLevelType w:val="multilevel"/>
    <w:tmpl w:val="26141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845711"/>
    <w:multiLevelType w:val="multilevel"/>
    <w:tmpl w:val="CEE251B4"/>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A07B2A"/>
    <w:multiLevelType w:val="hybridMultilevel"/>
    <w:tmpl w:val="8F5EAA26"/>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num w:numId="1">
    <w:abstractNumId w:val="0"/>
  </w:num>
  <w:num w:numId="2">
    <w:abstractNumId w:val="2"/>
  </w:num>
  <w:num w:numId="3">
    <w:abstractNumId w:val="8"/>
  </w:num>
  <w:num w:numId="4">
    <w:abstractNumId w:val="6"/>
  </w:num>
  <w:num w:numId="5">
    <w:abstractNumId w:val="1"/>
  </w:num>
  <w:num w:numId="6">
    <w:abstractNumId w:val="4"/>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86"/>
    <w:rsid w:val="00020442"/>
    <w:rsid w:val="000A6F7D"/>
    <w:rsid w:val="000C1C03"/>
    <w:rsid w:val="00174122"/>
    <w:rsid w:val="00185A0A"/>
    <w:rsid w:val="001C32CE"/>
    <w:rsid w:val="001C68D7"/>
    <w:rsid w:val="001D4963"/>
    <w:rsid w:val="001E11C8"/>
    <w:rsid w:val="00287622"/>
    <w:rsid w:val="002D78AE"/>
    <w:rsid w:val="00347B52"/>
    <w:rsid w:val="003C1817"/>
    <w:rsid w:val="00431DC3"/>
    <w:rsid w:val="004B1CC9"/>
    <w:rsid w:val="004D21F1"/>
    <w:rsid w:val="0057245D"/>
    <w:rsid w:val="00575386"/>
    <w:rsid w:val="005855F0"/>
    <w:rsid w:val="006752B6"/>
    <w:rsid w:val="00680531"/>
    <w:rsid w:val="007348BC"/>
    <w:rsid w:val="00765F45"/>
    <w:rsid w:val="00784EC7"/>
    <w:rsid w:val="00846F20"/>
    <w:rsid w:val="008B21B6"/>
    <w:rsid w:val="008C7410"/>
    <w:rsid w:val="008D04D4"/>
    <w:rsid w:val="008D7979"/>
    <w:rsid w:val="00941337"/>
    <w:rsid w:val="00943867"/>
    <w:rsid w:val="009A7796"/>
    <w:rsid w:val="00A055A5"/>
    <w:rsid w:val="00A2505D"/>
    <w:rsid w:val="00AB74E3"/>
    <w:rsid w:val="00AE16D5"/>
    <w:rsid w:val="00B53EB3"/>
    <w:rsid w:val="00BF0DFA"/>
    <w:rsid w:val="00CA730E"/>
    <w:rsid w:val="00D13C7B"/>
    <w:rsid w:val="00D71217"/>
    <w:rsid w:val="00EC72F7"/>
    <w:rsid w:val="00F14EBA"/>
    <w:rsid w:val="00F4728B"/>
    <w:rsid w:val="00F81C04"/>
    <w:rsid w:val="00FC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jc w:val="right"/>
    </w:pPr>
    <w:rPr>
      <w:rFonts w:ascii="Arial" w:eastAsia="Arial" w:hAnsi="Arial" w:cs="Arial"/>
      <w:b/>
      <w:bCs/>
      <w:sz w:val="16"/>
      <w:szCs w:val="16"/>
    </w:rPr>
  </w:style>
  <w:style w:type="paragraph" w:customStyle="1" w:styleId="20">
    <w:name w:val="Основной текст (2)"/>
    <w:basedOn w:val="a"/>
    <w:link w:val="2"/>
    <w:pPr>
      <w:spacing w:after="320"/>
      <w:jc w:val="center"/>
    </w:pPr>
    <w:rPr>
      <w:rFonts w:ascii="Times New Roman" w:eastAsia="Times New Roman" w:hAnsi="Times New Roman" w:cs="Times New Roman"/>
    </w:rPr>
  </w:style>
  <w:style w:type="paragraph" w:customStyle="1" w:styleId="11">
    <w:name w:val="Заголовок №1"/>
    <w:basedOn w:val="a"/>
    <w:link w:val="10"/>
    <w:pPr>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4">
    <w:name w:val="header"/>
    <w:basedOn w:val="a"/>
    <w:link w:val="a5"/>
    <w:uiPriority w:val="99"/>
    <w:unhideWhenUsed/>
    <w:rsid w:val="001C68D7"/>
    <w:pPr>
      <w:tabs>
        <w:tab w:val="center" w:pos="4677"/>
        <w:tab w:val="right" w:pos="9355"/>
      </w:tabs>
    </w:pPr>
  </w:style>
  <w:style w:type="character" w:customStyle="1" w:styleId="a5">
    <w:name w:val="Верхний колонтитул Знак"/>
    <w:basedOn w:val="a0"/>
    <w:link w:val="a4"/>
    <w:uiPriority w:val="99"/>
    <w:rsid w:val="001C68D7"/>
    <w:rPr>
      <w:color w:val="000000"/>
    </w:rPr>
  </w:style>
  <w:style w:type="paragraph" w:styleId="a6">
    <w:name w:val="footer"/>
    <w:basedOn w:val="a"/>
    <w:link w:val="a7"/>
    <w:uiPriority w:val="99"/>
    <w:unhideWhenUsed/>
    <w:rsid w:val="001C68D7"/>
    <w:pPr>
      <w:tabs>
        <w:tab w:val="center" w:pos="4677"/>
        <w:tab w:val="right" w:pos="9355"/>
      </w:tabs>
    </w:pPr>
  </w:style>
  <w:style w:type="character" w:customStyle="1" w:styleId="a7">
    <w:name w:val="Нижний колонтитул Знак"/>
    <w:basedOn w:val="a0"/>
    <w:link w:val="a6"/>
    <w:uiPriority w:val="99"/>
    <w:rsid w:val="001C68D7"/>
    <w:rPr>
      <w:color w:val="000000"/>
    </w:rPr>
  </w:style>
  <w:style w:type="paragraph" w:styleId="a8">
    <w:name w:val="Balloon Text"/>
    <w:basedOn w:val="a"/>
    <w:link w:val="a9"/>
    <w:uiPriority w:val="99"/>
    <w:semiHidden/>
    <w:unhideWhenUsed/>
    <w:rsid w:val="00846F20"/>
    <w:rPr>
      <w:rFonts w:ascii="Segoe UI" w:hAnsi="Segoe UI" w:cs="Segoe UI"/>
      <w:sz w:val="18"/>
      <w:szCs w:val="18"/>
    </w:rPr>
  </w:style>
  <w:style w:type="character" w:customStyle="1" w:styleId="a9">
    <w:name w:val="Текст выноски Знак"/>
    <w:basedOn w:val="a0"/>
    <w:link w:val="a8"/>
    <w:uiPriority w:val="99"/>
    <w:semiHidden/>
    <w:rsid w:val="00846F20"/>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3">
    <w:name w:val="Основной текст (3)_"/>
    <w:basedOn w:val="a0"/>
    <w:link w:val="30"/>
    <w:rPr>
      <w:rFonts w:ascii="Arial" w:eastAsia="Arial" w:hAnsi="Arial" w:cs="Arial"/>
      <w:b/>
      <w:bCs/>
      <w:i w:val="0"/>
      <w:iCs w:val="0"/>
      <w:smallCaps w:val="0"/>
      <w:strike w:val="0"/>
      <w:sz w:val="16"/>
      <w:szCs w:val="16"/>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jc w:val="right"/>
    </w:pPr>
    <w:rPr>
      <w:rFonts w:ascii="Arial" w:eastAsia="Arial" w:hAnsi="Arial" w:cs="Arial"/>
      <w:b/>
      <w:bCs/>
      <w:sz w:val="16"/>
      <w:szCs w:val="16"/>
    </w:rPr>
  </w:style>
  <w:style w:type="paragraph" w:customStyle="1" w:styleId="20">
    <w:name w:val="Основной текст (2)"/>
    <w:basedOn w:val="a"/>
    <w:link w:val="2"/>
    <w:pPr>
      <w:spacing w:after="320"/>
      <w:jc w:val="center"/>
    </w:pPr>
    <w:rPr>
      <w:rFonts w:ascii="Times New Roman" w:eastAsia="Times New Roman" w:hAnsi="Times New Roman" w:cs="Times New Roman"/>
    </w:rPr>
  </w:style>
  <w:style w:type="paragraph" w:customStyle="1" w:styleId="11">
    <w:name w:val="Заголовок №1"/>
    <w:basedOn w:val="a"/>
    <w:link w:val="10"/>
    <w:pPr>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4">
    <w:name w:val="header"/>
    <w:basedOn w:val="a"/>
    <w:link w:val="a5"/>
    <w:uiPriority w:val="99"/>
    <w:unhideWhenUsed/>
    <w:rsid w:val="001C68D7"/>
    <w:pPr>
      <w:tabs>
        <w:tab w:val="center" w:pos="4677"/>
        <w:tab w:val="right" w:pos="9355"/>
      </w:tabs>
    </w:pPr>
  </w:style>
  <w:style w:type="character" w:customStyle="1" w:styleId="a5">
    <w:name w:val="Верхний колонтитул Знак"/>
    <w:basedOn w:val="a0"/>
    <w:link w:val="a4"/>
    <w:uiPriority w:val="99"/>
    <w:rsid w:val="001C68D7"/>
    <w:rPr>
      <w:color w:val="000000"/>
    </w:rPr>
  </w:style>
  <w:style w:type="paragraph" w:styleId="a6">
    <w:name w:val="footer"/>
    <w:basedOn w:val="a"/>
    <w:link w:val="a7"/>
    <w:uiPriority w:val="99"/>
    <w:unhideWhenUsed/>
    <w:rsid w:val="001C68D7"/>
    <w:pPr>
      <w:tabs>
        <w:tab w:val="center" w:pos="4677"/>
        <w:tab w:val="right" w:pos="9355"/>
      </w:tabs>
    </w:pPr>
  </w:style>
  <w:style w:type="character" w:customStyle="1" w:styleId="a7">
    <w:name w:val="Нижний колонтитул Знак"/>
    <w:basedOn w:val="a0"/>
    <w:link w:val="a6"/>
    <w:uiPriority w:val="99"/>
    <w:rsid w:val="001C68D7"/>
    <w:rPr>
      <w:color w:val="000000"/>
    </w:rPr>
  </w:style>
  <w:style w:type="paragraph" w:styleId="a8">
    <w:name w:val="Balloon Text"/>
    <w:basedOn w:val="a"/>
    <w:link w:val="a9"/>
    <w:uiPriority w:val="99"/>
    <w:semiHidden/>
    <w:unhideWhenUsed/>
    <w:rsid w:val="00846F20"/>
    <w:rPr>
      <w:rFonts w:ascii="Segoe UI" w:hAnsi="Segoe UI" w:cs="Segoe UI"/>
      <w:sz w:val="18"/>
      <w:szCs w:val="18"/>
    </w:rPr>
  </w:style>
  <w:style w:type="character" w:customStyle="1" w:styleId="a9">
    <w:name w:val="Текст выноски Знак"/>
    <w:basedOn w:val="a0"/>
    <w:link w:val="a8"/>
    <w:uiPriority w:val="99"/>
    <w:semiHidden/>
    <w:rsid w:val="00846F2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58714">
      <w:bodyDiv w:val="1"/>
      <w:marLeft w:val="0"/>
      <w:marRight w:val="0"/>
      <w:marTop w:val="0"/>
      <w:marBottom w:val="0"/>
      <w:divBdr>
        <w:top w:val="none" w:sz="0" w:space="0" w:color="auto"/>
        <w:left w:val="none" w:sz="0" w:space="0" w:color="auto"/>
        <w:bottom w:val="none" w:sz="0" w:space="0" w:color="auto"/>
        <w:right w:val="none" w:sz="0" w:space="0" w:color="auto"/>
      </w:divBdr>
    </w:div>
    <w:div w:id="853421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93719857BDDD1AFD87C24156ED5860933FEDAADB4DE2B151C0C4FA90DAA003D350714428360B806EEC8B225ZETBG" TargetMode="External"/><Relationship Id="rId13" Type="http://schemas.openxmlformats.org/officeDocument/2006/relationships/hyperlink" Target="consultantplus://offline/ref=24F93719857BDDD1AFD87C24156ED5860932FEDBA0B0DE2B151C0C4FA90DAA002F355F1843827EBA05FB9EE363BF1FC44738B14EC0DDDE42Z8T9G" TargetMode="External"/><Relationship Id="rId18" Type="http://schemas.openxmlformats.org/officeDocument/2006/relationships/hyperlink" Target="consultantplus://offline/ref=24F93719857BDDD1AFD87C24156ED5860932FFD7A9B3DE2B151C0C4FA90DAA002F355F1E4A8B76B252A18EE72AEB13DB4726AE4CDEDDZDTF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4F93719857BDDD1AFD87C24156ED5860932FEDBA0B0DE2B151C0C4FA90DAA002F355F1843827EBA05FB9EE363BF1FC44738B14EC0DDDE42Z8T9G" TargetMode="External"/><Relationship Id="rId17" Type="http://schemas.openxmlformats.org/officeDocument/2006/relationships/hyperlink" Target="consultantplus://offline/ref=24F93719857BDDD1AFD87C24156ED5860932FFD7A9B3DE2B151C0C4FA90DAA003D350714428360B806EEC8B225ZETBG" TargetMode="External"/><Relationship Id="rId2" Type="http://schemas.openxmlformats.org/officeDocument/2006/relationships/styles" Target="styles.xml"/><Relationship Id="rId16" Type="http://schemas.openxmlformats.org/officeDocument/2006/relationships/hyperlink" Target="consultantplus://offline/ref=24F93719857BDDD1AFD87C24156ED5860933FEDAADB4DE2B151C0C4FA90DAA003D350714428360B806EEC8B225ZETB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F93719857BDDD1AFD87C24156ED5860932FEDBA0B0DE2B151C0C4FA90DAA002F355F1843827EBF05FB9EE363BF1FC44738B14EC0DDDE42Z8T9G" TargetMode="External"/><Relationship Id="rId5" Type="http://schemas.openxmlformats.org/officeDocument/2006/relationships/webSettings" Target="webSettings.xml"/><Relationship Id="rId15" Type="http://schemas.openxmlformats.org/officeDocument/2006/relationships/hyperlink" Target="consultantplus://offline/ref=24F93719857BDDD1AFD87C24156ED5860932FEDBA0B0DE2B151C0C4FA90DAA002F355F1843827EBE04FB9EE363BF1FC44738B14EC0DDDE42Z8T9G" TargetMode="External"/><Relationship Id="rId10" Type="http://schemas.openxmlformats.org/officeDocument/2006/relationships/hyperlink" Target="consultantplus://offline/ref=24F93719857BDDD1AFD87C24156ED5860932FEDBA0B0DE2B151C0C4FA90DAA002F355F1843827EBC06FB9EE363BF1FC44738B14EC0DDDE42Z8T9G" TargetMode="External"/><Relationship Id="rId19" Type="http://schemas.openxmlformats.org/officeDocument/2006/relationships/hyperlink" Target="consultantplus://offline/ref=24F93719857BDDD1AFD87C24156ED586093DFBD7A1B3DE2B151C0C4FA90DAA002F355F1843827EBE07FB9EE363BF1FC44738B14EC0DDDE42Z8T9G" TargetMode="External"/><Relationship Id="rId4" Type="http://schemas.openxmlformats.org/officeDocument/2006/relationships/settings" Target="settings.xml"/><Relationship Id="rId9" Type="http://schemas.openxmlformats.org/officeDocument/2006/relationships/hyperlink" Target="consultantplus://offline/ref=24F93719857BDDD1AFD87C24156ED5860933FEDAADB4DE2B151C0C4FA90DAA003D350714428360B806EEC8B225ZETBG" TargetMode="External"/><Relationship Id="rId14" Type="http://schemas.openxmlformats.org/officeDocument/2006/relationships/hyperlink" Target="consultantplus://offline/ref=24F93719857BDDD1AFD87C24156ED5860932FEDBA0B0DE2B151C0C4FA90DAA002F355F1843827EBE04FB9EE363BF1FC44738B14EC0DDDE42Z8T9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77</Pages>
  <Words>15406</Words>
  <Characters>87815</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103015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Братишкина Ю.А.</dc:creator>
  <cp:lastModifiedBy>Карнаухова Ю.В.</cp:lastModifiedBy>
  <cp:revision>3</cp:revision>
  <cp:lastPrinted>2021-06-18T14:51:00Z</cp:lastPrinted>
  <dcterms:created xsi:type="dcterms:W3CDTF">2021-10-27T15:06:00Z</dcterms:created>
  <dcterms:modified xsi:type="dcterms:W3CDTF">2021-10-27T15:08:00Z</dcterms:modified>
</cp:coreProperties>
</file>