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5FE2" w:rsidRDefault="00C15530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от 9 февраля                     2016 года № 1000 «</w:t>
      </w:r>
      <w:r w:rsidR="003A5FE2" w:rsidRPr="003A5FE2">
        <w:rPr>
          <w:rFonts w:ascii="Times New Roman" w:hAnsi="Times New Roman" w:cs="Times New Roman"/>
          <w:sz w:val="28"/>
          <w:szCs w:val="28"/>
        </w:rPr>
        <w:t>О</w:t>
      </w:r>
      <w:r w:rsidR="007B554C">
        <w:rPr>
          <w:rFonts w:ascii="Times New Roman" w:hAnsi="Times New Roman" w:cs="Times New Roman"/>
          <w:sz w:val="28"/>
          <w:szCs w:val="28"/>
        </w:rPr>
        <w:t>б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7B554C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«Жилище»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54C">
        <w:rPr>
          <w:rFonts w:ascii="Times New Roman" w:hAnsi="Times New Roman" w:cs="Times New Roman"/>
          <w:sz w:val="28"/>
          <w:szCs w:val="28"/>
        </w:rPr>
        <w:t>на 2015 – 2020 годы</w:t>
      </w:r>
      <w:r w:rsidR="00D87335">
        <w:rPr>
          <w:rFonts w:ascii="Times New Roman" w:hAnsi="Times New Roman" w:cs="Times New Roman"/>
          <w:sz w:val="28"/>
          <w:szCs w:val="28"/>
        </w:rPr>
        <w:t xml:space="preserve"> </w:t>
      </w:r>
      <w:r w:rsidR="00097C42">
        <w:rPr>
          <w:rFonts w:ascii="Times New Roman" w:hAnsi="Times New Roman" w:cs="Times New Roman"/>
          <w:sz w:val="28"/>
          <w:szCs w:val="28"/>
        </w:rPr>
        <w:t xml:space="preserve">и </w:t>
      </w:r>
      <w:r w:rsidR="00D87335">
        <w:rPr>
          <w:rFonts w:ascii="Times New Roman" w:hAnsi="Times New Roman" w:cs="Times New Roman"/>
          <w:sz w:val="28"/>
          <w:szCs w:val="28"/>
        </w:rPr>
        <w:t>о признании постановления администрации муниципального образования</w:t>
      </w:r>
      <w:r w:rsidR="00097C42">
        <w:rPr>
          <w:rFonts w:ascii="Times New Roman" w:hAnsi="Times New Roman" w:cs="Times New Roman"/>
          <w:sz w:val="28"/>
          <w:szCs w:val="28"/>
        </w:rPr>
        <w:t xml:space="preserve"> </w:t>
      </w:r>
      <w:r w:rsidR="002E66B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F08">
        <w:rPr>
          <w:rFonts w:ascii="Times New Roman" w:hAnsi="Times New Roman" w:cs="Times New Roman"/>
          <w:sz w:val="28"/>
          <w:szCs w:val="28"/>
        </w:rPr>
        <w:t>Н</w:t>
      </w:r>
      <w:r w:rsidR="002E66BD">
        <w:rPr>
          <w:rFonts w:ascii="Times New Roman" w:hAnsi="Times New Roman" w:cs="Times New Roman"/>
          <w:sz w:val="28"/>
          <w:szCs w:val="28"/>
        </w:rPr>
        <w:t>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7335">
        <w:rPr>
          <w:rFonts w:ascii="Times New Roman" w:hAnsi="Times New Roman" w:cs="Times New Roman"/>
          <w:sz w:val="28"/>
          <w:szCs w:val="28"/>
        </w:rPr>
        <w:t>от 4 марта</w:t>
      </w:r>
      <w:r w:rsidR="002E66BD">
        <w:rPr>
          <w:rFonts w:ascii="Times New Roman" w:hAnsi="Times New Roman" w:cs="Times New Roman"/>
          <w:sz w:val="28"/>
          <w:szCs w:val="28"/>
        </w:rPr>
        <w:t xml:space="preserve"> </w:t>
      </w:r>
      <w:r w:rsidR="00D87335">
        <w:rPr>
          <w:rFonts w:ascii="Times New Roman" w:hAnsi="Times New Roman" w:cs="Times New Roman"/>
          <w:sz w:val="28"/>
          <w:szCs w:val="28"/>
        </w:rPr>
        <w:t>2015 года</w:t>
      </w:r>
      <w:r w:rsidR="00097C42">
        <w:rPr>
          <w:rFonts w:ascii="Times New Roman" w:hAnsi="Times New Roman" w:cs="Times New Roman"/>
          <w:sz w:val="28"/>
          <w:szCs w:val="28"/>
        </w:rPr>
        <w:t xml:space="preserve"> </w:t>
      </w:r>
      <w:r w:rsidR="00D87335">
        <w:rPr>
          <w:rFonts w:ascii="Times New Roman" w:hAnsi="Times New Roman" w:cs="Times New Roman"/>
          <w:sz w:val="28"/>
          <w:szCs w:val="28"/>
        </w:rPr>
        <w:t>№ 1650 утратившим силу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335">
        <w:rPr>
          <w:rFonts w:ascii="Times New Roman" w:hAnsi="Times New Roman" w:cs="Times New Roman"/>
          <w:sz w:val="28"/>
          <w:szCs w:val="28"/>
        </w:rPr>
        <w:t xml:space="preserve"> </w:t>
      </w:r>
      <w:r w:rsidR="003E5333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r w:rsidR="008E3F08">
        <w:rPr>
          <w:rFonts w:ascii="Times New Roman" w:hAnsi="Times New Roman" w:cs="Times New Roman"/>
          <w:sz w:val="28"/>
          <w:szCs w:val="28"/>
        </w:rPr>
        <w:t>н</w:t>
      </w:r>
      <w:r w:rsidR="003E5333">
        <w:rPr>
          <w:rFonts w:ascii="Times New Roman" w:hAnsi="Times New Roman" w:cs="Times New Roman"/>
          <w:sz w:val="28"/>
          <w:szCs w:val="28"/>
        </w:rPr>
        <w:t xml:space="preserve">екоторых постановлений администрации муниципального </w:t>
      </w:r>
      <w:r w:rsidR="008E3F08">
        <w:rPr>
          <w:rFonts w:ascii="Times New Roman" w:hAnsi="Times New Roman" w:cs="Times New Roman"/>
          <w:sz w:val="28"/>
          <w:szCs w:val="28"/>
        </w:rPr>
        <w:t xml:space="preserve">   </w:t>
      </w:r>
      <w:r w:rsidR="003E5333">
        <w:rPr>
          <w:rFonts w:ascii="Times New Roman" w:hAnsi="Times New Roman" w:cs="Times New Roman"/>
          <w:sz w:val="28"/>
          <w:szCs w:val="28"/>
        </w:rPr>
        <w:t>образования город Новороссийск утратившими силу</w:t>
      </w:r>
    </w:p>
    <w:p w:rsidR="007B554C" w:rsidRPr="003A5FE2" w:rsidRDefault="007B554C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94E" w:rsidRDefault="00D2794E" w:rsidP="00D2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перераспределением объема финансирования муниципальной программы «Жилище» на 2015 – 2020 годы, утвержденной постановлением администрации муниципального образования город Новороссийск от 9 февраля 2016 года № 1000, руководствуясь Уставом муниципального образования город Новороссийск, </w:t>
      </w:r>
      <w:r w:rsidRPr="003A5F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FE2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ю:</w:t>
      </w:r>
    </w:p>
    <w:p w:rsidR="00D2794E" w:rsidRPr="003A5FE2" w:rsidRDefault="00D2794E" w:rsidP="00D2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904" w:rsidRDefault="00BC3BAC" w:rsidP="00942F0E">
      <w:pPr>
        <w:pStyle w:val="ConsPlusTitle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9 февраля 2016 года № 1000 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gramStart"/>
      <w:r w:rsidR="00942F0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FF390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 w:rsidR="005E6F5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904" w:rsidRPr="00FF3904" w:rsidRDefault="005E6F58" w:rsidP="005E6F58">
      <w:pPr>
        <w:pStyle w:val="ConsPlusTitle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>реамбулу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читать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>«В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 xml:space="preserve">целях совершенствования системы государственной поддержки жилищного субсидирования в муниципальном образовании город Новороссийск, в соответствии с постановлением Правительства РФ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>17 декабря 2010 года № 1050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>«Об утверждении федеральной целевой программы «Жилище» на 201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>5 – 2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>0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 xml:space="preserve">годы», </w:t>
      </w:r>
      <w:r w:rsidR="00942F0E" w:rsidRPr="001E1CF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программой </w:t>
      </w:r>
      <w:r w:rsidR="00942F0E" w:rsidRPr="001E1C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F0E" w:rsidRPr="001E1CFF">
        <w:rPr>
          <w:rFonts w:ascii="Times New Roman" w:hAnsi="Times New Roman" w:cs="Times New Roman"/>
          <w:b w:val="0"/>
          <w:sz w:val="28"/>
          <w:szCs w:val="24"/>
        </w:rPr>
        <w:t xml:space="preserve">Краснодарского края </w:t>
      </w:r>
      <w:r w:rsidR="00942F0E" w:rsidRPr="001E1CFF">
        <w:rPr>
          <w:rFonts w:ascii="Times New Roman" w:hAnsi="Times New Roman" w:cs="Times New Roman"/>
          <w:b w:val="0"/>
          <w:sz w:val="24"/>
          <w:szCs w:val="24"/>
        </w:rPr>
        <w:t>«</w:t>
      </w:r>
      <w:r w:rsidR="00942F0E" w:rsidRPr="001E1CFF">
        <w:rPr>
          <w:rFonts w:ascii="Times New Roman" w:hAnsi="Times New Roman" w:cs="Times New Roman"/>
          <w:b w:val="0"/>
          <w:sz w:val="28"/>
          <w:szCs w:val="24"/>
        </w:rPr>
        <w:t>Комплексное и устойчивое развитие Краснодарского края в сфере строительства и архитектуры</w:t>
      </w:r>
      <w:r w:rsidR="00942F0E">
        <w:rPr>
          <w:rFonts w:ascii="Times New Roman" w:hAnsi="Times New Roman" w:cs="Times New Roman"/>
          <w:b w:val="0"/>
          <w:sz w:val="28"/>
          <w:szCs w:val="24"/>
        </w:rPr>
        <w:t>»</w:t>
      </w:r>
      <w:r w:rsidR="00942F0E" w:rsidRPr="001E1CFF">
        <w:rPr>
          <w:rFonts w:ascii="Times New Roman" w:hAnsi="Times New Roman" w:cs="Times New Roman"/>
          <w:b w:val="0"/>
          <w:sz w:val="28"/>
          <w:szCs w:val="24"/>
        </w:rPr>
        <w:t xml:space="preserve">, утвержденной </w:t>
      </w:r>
      <w:r w:rsidR="00942F0E" w:rsidRPr="001E1CF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администрации (губернатора) Краснодарского края от 16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42F0E" w:rsidRPr="001E1CFF">
        <w:rPr>
          <w:rFonts w:ascii="Times New Roman" w:hAnsi="Times New Roman" w:cs="Times New Roman"/>
          <w:b w:val="0"/>
          <w:sz w:val="28"/>
          <w:szCs w:val="28"/>
        </w:rPr>
        <w:t>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>№ 1038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>,  п о с т а н о в л я ю: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>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904" w:rsidRPr="00FF3904" w:rsidRDefault="005E6F58" w:rsidP="005E6F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1.2. 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>П</w:t>
      </w:r>
      <w:r w:rsidR="00FF3904">
        <w:rPr>
          <w:rFonts w:ascii="Times New Roman" w:hAnsi="Times New Roman" w:cs="Times New Roman"/>
          <w:b w:val="0"/>
          <w:sz w:val="28"/>
          <w:szCs w:val="28"/>
        </w:rPr>
        <w:t xml:space="preserve">одпункты </w:t>
      </w:r>
      <w:proofErr w:type="gramStart"/>
      <w:r w:rsidR="00FF3904">
        <w:rPr>
          <w:rFonts w:ascii="Times New Roman" w:hAnsi="Times New Roman" w:cs="Times New Roman"/>
          <w:b w:val="0"/>
          <w:sz w:val="28"/>
          <w:szCs w:val="28"/>
        </w:rPr>
        <w:t>1.1.,</w:t>
      </w:r>
      <w:proofErr w:type="gramEnd"/>
      <w:r w:rsidR="00FF3904">
        <w:rPr>
          <w:rFonts w:ascii="Times New Roman" w:hAnsi="Times New Roman" w:cs="Times New Roman"/>
          <w:b w:val="0"/>
          <w:sz w:val="28"/>
          <w:szCs w:val="28"/>
        </w:rPr>
        <w:t xml:space="preserve"> 1.2. 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FF3904">
        <w:rPr>
          <w:rFonts w:ascii="Times New Roman" w:hAnsi="Times New Roman" w:cs="Times New Roman"/>
          <w:b w:val="0"/>
          <w:sz w:val="28"/>
          <w:szCs w:val="28"/>
        </w:rPr>
        <w:t xml:space="preserve">ункта 1 </w:t>
      </w:r>
      <w:r w:rsidR="00942F0E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FF3904">
        <w:rPr>
          <w:rFonts w:ascii="Times New Roman" w:hAnsi="Times New Roman" w:cs="Times New Roman"/>
          <w:b w:val="0"/>
          <w:sz w:val="28"/>
          <w:szCs w:val="28"/>
        </w:rPr>
        <w:t>утратившими силу.</w:t>
      </w:r>
      <w:r w:rsidR="00FF3904" w:rsidRPr="00FF3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BAC" w:rsidRDefault="005E6F58" w:rsidP="00C567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BAC">
        <w:rPr>
          <w:rFonts w:ascii="Times New Roman" w:hAnsi="Times New Roman" w:cs="Times New Roman"/>
          <w:sz w:val="28"/>
          <w:szCs w:val="28"/>
        </w:rPr>
        <w:t>.</w:t>
      </w:r>
      <w:r w:rsidR="00942F0E">
        <w:rPr>
          <w:rFonts w:ascii="Times New Roman" w:hAnsi="Times New Roman" w:cs="Times New Roman"/>
          <w:sz w:val="28"/>
          <w:szCs w:val="28"/>
        </w:rPr>
        <w:t xml:space="preserve"> </w:t>
      </w:r>
      <w:r w:rsidR="00BC3BAC">
        <w:rPr>
          <w:rFonts w:ascii="Times New Roman" w:hAnsi="Times New Roman" w:cs="Times New Roman"/>
          <w:sz w:val="28"/>
          <w:szCs w:val="28"/>
        </w:rPr>
        <w:t>У</w:t>
      </w:r>
      <w:r w:rsidR="003A5FE2" w:rsidRPr="003A5FE2">
        <w:rPr>
          <w:rFonts w:ascii="Times New Roman" w:hAnsi="Times New Roman" w:cs="Times New Roman"/>
          <w:sz w:val="28"/>
          <w:szCs w:val="28"/>
        </w:rPr>
        <w:t>тверди</w:t>
      </w:r>
      <w:r w:rsidR="00BC3BAC">
        <w:rPr>
          <w:rFonts w:ascii="Times New Roman" w:hAnsi="Times New Roman" w:cs="Times New Roman"/>
          <w:sz w:val="28"/>
          <w:szCs w:val="28"/>
        </w:rPr>
        <w:t>ть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паспорт муниципальной </w:t>
      </w:r>
      <w:r w:rsidR="00A02D81">
        <w:rPr>
          <w:rFonts w:ascii="Times New Roman" w:hAnsi="Times New Roman" w:cs="Times New Roman"/>
          <w:sz w:val="28"/>
          <w:szCs w:val="28"/>
        </w:rPr>
        <w:t>программы</w:t>
      </w:r>
      <w:r w:rsidR="00C567E3">
        <w:rPr>
          <w:rFonts w:ascii="Times New Roman" w:hAnsi="Times New Roman" w:cs="Times New Roman"/>
          <w:sz w:val="28"/>
          <w:szCs w:val="28"/>
        </w:rPr>
        <w:t xml:space="preserve"> </w:t>
      </w:r>
      <w:r w:rsidR="00A02D81">
        <w:rPr>
          <w:rFonts w:ascii="Times New Roman" w:hAnsi="Times New Roman" w:cs="Times New Roman"/>
          <w:sz w:val="28"/>
          <w:szCs w:val="28"/>
        </w:rPr>
        <w:t>«</w:t>
      </w:r>
      <w:r w:rsidR="007B554C">
        <w:rPr>
          <w:rFonts w:ascii="Times New Roman" w:hAnsi="Times New Roman" w:cs="Times New Roman"/>
          <w:sz w:val="28"/>
          <w:szCs w:val="28"/>
        </w:rPr>
        <w:t>Жилище</w:t>
      </w:r>
      <w:r w:rsidR="00A02D81">
        <w:rPr>
          <w:rFonts w:ascii="Times New Roman" w:hAnsi="Times New Roman" w:cs="Times New Roman"/>
          <w:sz w:val="28"/>
          <w:szCs w:val="28"/>
        </w:rPr>
        <w:t>»</w:t>
      </w:r>
      <w:r w:rsidR="007B554C">
        <w:rPr>
          <w:rFonts w:ascii="Times New Roman" w:hAnsi="Times New Roman" w:cs="Times New Roman"/>
          <w:sz w:val="28"/>
          <w:szCs w:val="28"/>
        </w:rPr>
        <w:t xml:space="preserve"> на </w:t>
      </w:r>
      <w:r w:rsidR="003E53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554C">
        <w:rPr>
          <w:rFonts w:ascii="Times New Roman" w:hAnsi="Times New Roman" w:cs="Times New Roman"/>
          <w:sz w:val="28"/>
          <w:szCs w:val="28"/>
        </w:rPr>
        <w:t xml:space="preserve">2015 – 2020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годы </w:t>
      </w:r>
      <w:r w:rsidR="00BC3BAC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3A5FE2" w:rsidRPr="00692504">
        <w:rPr>
          <w:rFonts w:ascii="Times New Roman" w:hAnsi="Times New Roman" w:cs="Times New Roman"/>
          <w:sz w:val="28"/>
          <w:szCs w:val="28"/>
        </w:rPr>
        <w:t>(</w:t>
      </w:r>
      <w:r w:rsidR="00BC3BA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A5FE2" w:rsidRDefault="005E6F58" w:rsidP="00C567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BAC">
        <w:rPr>
          <w:rFonts w:ascii="Times New Roman" w:hAnsi="Times New Roman" w:cs="Times New Roman"/>
          <w:sz w:val="28"/>
          <w:szCs w:val="28"/>
        </w:rPr>
        <w:t>.</w:t>
      </w:r>
      <w:r w:rsidR="00942F0E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6925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19" w:history="1">
        <w:r w:rsidR="003A5FE2" w:rsidRPr="006925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A5FE2" w:rsidRPr="00692504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>мероприятий программы и источники</w:t>
      </w:r>
      <w:r w:rsidR="00692504">
        <w:rPr>
          <w:rFonts w:ascii="Times New Roman" w:hAnsi="Times New Roman" w:cs="Times New Roman"/>
          <w:sz w:val="28"/>
          <w:szCs w:val="28"/>
        </w:rPr>
        <w:t xml:space="preserve"> их </w:t>
      </w:r>
      <w:r w:rsidR="0069250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</w:t>
      </w:r>
      <w:r w:rsidR="00BC3BAC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692504">
        <w:rPr>
          <w:rFonts w:ascii="Times New Roman" w:hAnsi="Times New Roman" w:cs="Times New Roman"/>
          <w:sz w:val="28"/>
          <w:szCs w:val="28"/>
        </w:rPr>
        <w:t>(</w:t>
      </w:r>
      <w:r w:rsidR="00BC3BAC">
        <w:rPr>
          <w:rFonts w:ascii="Times New Roman" w:hAnsi="Times New Roman" w:cs="Times New Roman"/>
          <w:sz w:val="28"/>
          <w:szCs w:val="28"/>
        </w:rPr>
        <w:t>прилагается)</w:t>
      </w:r>
      <w:r w:rsidR="003A5FE2" w:rsidRPr="003A5FE2">
        <w:rPr>
          <w:rFonts w:ascii="Times New Roman" w:hAnsi="Times New Roman" w:cs="Times New Roman"/>
          <w:sz w:val="28"/>
          <w:szCs w:val="28"/>
        </w:rPr>
        <w:t>.</w:t>
      </w:r>
    </w:p>
    <w:p w:rsidR="00AD3BC5" w:rsidRDefault="005E6F58" w:rsidP="00AD3BC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BC5">
        <w:rPr>
          <w:rFonts w:ascii="Times New Roman" w:hAnsi="Times New Roman" w:cs="Times New Roman"/>
          <w:sz w:val="28"/>
          <w:szCs w:val="28"/>
        </w:rPr>
        <w:t>. Утвердить ц</w:t>
      </w:r>
      <w:r w:rsidR="00AD3BC5" w:rsidRPr="002A029D">
        <w:rPr>
          <w:rFonts w:ascii="Times New Roman" w:hAnsi="Times New Roman" w:cs="Times New Roman"/>
          <w:sz w:val="28"/>
          <w:szCs w:val="28"/>
        </w:rPr>
        <w:t>ели, задачи и целевые показатели муниципал</w:t>
      </w:r>
      <w:r w:rsidR="00AD3BC5">
        <w:rPr>
          <w:rFonts w:ascii="Times New Roman" w:hAnsi="Times New Roman" w:cs="Times New Roman"/>
          <w:sz w:val="28"/>
          <w:szCs w:val="28"/>
        </w:rPr>
        <w:t xml:space="preserve">ьной </w:t>
      </w:r>
      <w:proofErr w:type="gramStart"/>
      <w:r w:rsidR="00AD3BC5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="00AD3BC5">
        <w:rPr>
          <w:rFonts w:ascii="Times New Roman" w:hAnsi="Times New Roman" w:cs="Times New Roman"/>
          <w:sz w:val="28"/>
          <w:szCs w:val="28"/>
        </w:rPr>
        <w:t>Жилище» на 2015 –</w:t>
      </w:r>
      <w:r w:rsidR="00AD3BC5" w:rsidRPr="002A029D">
        <w:rPr>
          <w:rFonts w:ascii="Times New Roman" w:hAnsi="Times New Roman" w:cs="Times New Roman"/>
          <w:sz w:val="28"/>
          <w:szCs w:val="28"/>
        </w:rPr>
        <w:t xml:space="preserve"> 202</w:t>
      </w:r>
      <w:r w:rsidR="00AD3BC5">
        <w:rPr>
          <w:rFonts w:ascii="Times New Roman" w:hAnsi="Times New Roman" w:cs="Times New Roman"/>
          <w:sz w:val="28"/>
          <w:szCs w:val="28"/>
        </w:rPr>
        <w:t xml:space="preserve">0 </w:t>
      </w:r>
      <w:r w:rsidR="00AD3BC5" w:rsidRPr="002A029D">
        <w:rPr>
          <w:rFonts w:ascii="Times New Roman" w:hAnsi="Times New Roman" w:cs="Times New Roman"/>
          <w:sz w:val="28"/>
          <w:szCs w:val="28"/>
        </w:rPr>
        <w:t>годы</w:t>
      </w:r>
      <w:r w:rsidR="00AD3BC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D72D7" w:rsidRDefault="005E6F58" w:rsidP="00FF390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F39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533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C567E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7D72D7"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от 24 июня 2016 года</w:t>
      </w:r>
      <w:r w:rsidR="00C56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2D7" w:rsidRPr="007D72D7">
        <w:rPr>
          <w:rFonts w:ascii="Times New Roman" w:hAnsi="Times New Roman" w:cs="Times New Roman"/>
          <w:b w:val="0"/>
          <w:sz w:val="28"/>
          <w:szCs w:val="28"/>
        </w:rPr>
        <w:t>№ 5151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 w:rsidR="003E5333">
        <w:rPr>
          <w:rFonts w:ascii="Times New Roman" w:hAnsi="Times New Roman" w:cs="Times New Roman"/>
          <w:b w:val="0"/>
          <w:sz w:val="28"/>
          <w:szCs w:val="28"/>
        </w:rPr>
        <w:t xml:space="preserve"> признать </w:t>
      </w:r>
      <w:r w:rsidR="007D72D7"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3E5333" w:rsidRPr="00D2794E" w:rsidRDefault="003E5333" w:rsidP="005E6F58">
      <w:pPr>
        <w:pStyle w:val="ConsPlusTitle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 w:rsidR="00FF390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9351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D2794E" w:rsidRPr="00D2794E" w:rsidRDefault="00D2794E" w:rsidP="00D2794E">
      <w:pPr>
        <w:pStyle w:val="ConsPlusTitle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11012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3A5FE2" w:rsidRPr="003A5FE2" w:rsidRDefault="003E5333" w:rsidP="00C567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4E">
        <w:rPr>
          <w:rFonts w:ascii="Times New Roman" w:hAnsi="Times New Roman" w:cs="Times New Roman"/>
          <w:sz w:val="28"/>
          <w:szCs w:val="28"/>
        </w:rPr>
        <w:t>8</w:t>
      </w:r>
      <w:r w:rsidR="003A5FE2" w:rsidRPr="003A5FE2">
        <w:rPr>
          <w:rFonts w:ascii="Times New Roman" w:hAnsi="Times New Roman" w:cs="Times New Roman"/>
          <w:sz w:val="28"/>
          <w:szCs w:val="28"/>
        </w:rPr>
        <w:t>. Отделу информационной</w:t>
      </w:r>
      <w:r w:rsidR="008E3F08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>политики</w:t>
      </w:r>
      <w:r w:rsidR="00942F0E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>и</w:t>
      </w:r>
      <w:r w:rsidR="008E3F08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средств массовой </w:t>
      </w:r>
      <w:r w:rsidR="009355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информации опубликовать настоящее постановление в средствах массовой информации</w:t>
      </w:r>
      <w:r w:rsidR="0093550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город Новороссийск</w:t>
      </w:r>
      <w:r w:rsidR="003A5FE2" w:rsidRPr="003A5FE2">
        <w:rPr>
          <w:rFonts w:ascii="Times New Roman" w:hAnsi="Times New Roman" w:cs="Times New Roman"/>
          <w:sz w:val="28"/>
          <w:szCs w:val="28"/>
        </w:rPr>
        <w:t>.</w:t>
      </w:r>
    </w:p>
    <w:p w:rsidR="003A5FE2" w:rsidRPr="003A5FE2" w:rsidRDefault="00D2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942F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proofErr w:type="spellStart"/>
      <w:r w:rsidR="00D539DD">
        <w:rPr>
          <w:rFonts w:ascii="Times New Roman" w:hAnsi="Times New Roman" w:cs="Times New Roman"/>
          <w:sz w:val="28"/>
          <w:szCs w:val="28"/>
        </w:rPr>
        <w:t>А.В.Служалого</w:t>
      </w:r>
      <w:proofErr w:type="spellEnd"/>
      <w:r w:rsidR="003A5FE2" w:rsidRPr="003A5FE2">
        <w:rPr>
          <w:rFonts w:ascii="Times New Roman" w:hAnsi="Times New Roman" w:cs="Times New Roman"/>
          <w:sz w:val="28"/>
          <w:szCs w:val="28"/>
        </w:rPr>
        <w:t>.</w:t>
      </w:r>
    </w:p>
    <w:p w:rsidR="003A5FE2" w:rsidRPr="003A5FE2" w:rsidRDefault="00D2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A02D8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A5FE2" w:rsidRPr="003A5FE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504" w:rsidRDefault="00692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504" w:rsidRPr="003A5FE2" w:rsidRDefault="00692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E5333" w:rsidP="007B55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5FE2" w:rsidRPr="003A5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A5FE2" w:rsidRPr="003A5FE2" w:rsidRDefault="003A5FE2" w:rsidP="007B55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263BEC">
        <w:rPr>
          <w:rFonts w:ascii="Times New Roman" w:hAnsi="Times New Roman" w:cs="Times New Roman"/>
          <w:sz w:val="28"/>
          <w:szCs w:val="28"/>
        </w:rPr>
        <w:t xml:space="preserve">   </w:t>
      </w:r>
      <w:r w:rsidR="007B55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C7F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C7FFD"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p w:rsidR="00010833" w:rsidRDefault="00010833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33" w:rsidRDefault="00010833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33" w:rsidRDefault="00010833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33" w:rsidRDefault="00010833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6E54ED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45C32">
        <w:rPr>
          <w:rFonts w:ascii="Times New Roman" w:hAnsi="Times New Roman" w:cs="Times New Roman"/>
          <w:sz w:val="28"/>
          <w:szCs w:val="28"/>
        </w:rPr>
        <w:t xml:space="preserve">    </w:t>
      </w:r>
      <w:r w:rsidR="003A5FE2">
        <w:rPr>
          <w:rFonts w:ascii="Times New Roman" w:hAnsi="Times New Roman" w:cs="Times New Roman"/>
          <w:sz w:val="28"/>
          <w:szCs w:val="28"/>
        </w:rPr>
        <w:t>П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679F">
        <w:rPr>
          <w:rFonts w:ascii="Times New Roman" w:hAnsi="Times New Roman" w:cs="Times New Roman"/>
          <w:sz w:val="28"/>
          <w:szCs w:val="28"/>
        </w:rPr>
        <w:t>№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0833" w:rsidRPr="003A5FE2" w:rsidRDefault="00010833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от </w:t>
      </w:r>
      <w:r w:rsidR="0033679F">
        <w:rPr>
          <w:rFonts w:ascii="Times New Roman" w:hAnsi="Times New Roman" w:cs="Times New Roman"/>
          <w:sz w:val="28"/>
          <w:szCs w:val="28"/>
        </w:rPr>
        <w:t>__________</w:t>
      </w:r>
      <w:r w:rsidR="00535CDA">
        <w:rPr>
          <w:rFonts w:ascii="Times New Roman" w:hAnsi="Times New Roman" w:cs="Times New Roman"/>
          <w:sz w:val="28"/>
          <w:szCs w:val="28"/>
        </w:rPr>
        <w:t>__</w:t>
      </w:r>
      <w:r w:rsidR="0033679F">
        <w:rPr>
          <w:rFonts w:ascii="Times New Roman" w:hAnsi="Times New Roman" w:cs="Times New Roman"/>
          <w:sz w:val="28"/>
          <w:szCs w:val="28"/>
        </w:rPr>
        <w:t>№_________</w:t>
      </w:r>
      <w:r w:rsidR="00535CDA">
        <w:rPr>
          <w:rFonts w:ascii="Times New Roman" w:hAnsi="Times New Roman" w:cs="Times New Roman"/>
          <w:sz w:val="28"/>
          <w:szCs w:val="28"/>
        </w:rPr>
        <w:t>__</w:t>
      </w:r>
    </w:p>
    <w:p w:rsidR="003A5FE2" w:rsidRP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E45C32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E45C32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A5FE2" w:rsidRPr="00E45C32" w:rsidRDefault="00E45C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«ЖИЛИЩЕ»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 xml:space="preserve"> НА 2015 - 20</w:t>
      </w:r>
      <w:r w:rsidR="00692504" w:rsidRPr="00E45C32">
        <w:rPr>
          <w:rFonts w:ascii="Times New Roman" w:hAnsi="Times New Roman" w:cs="Times New Roman"/>
          <w:b w:val="0"/>
          <w:sz w:val="28"/>
          <w:szCs w:val="28"/>
        </w:rPr>
        <w:t>20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3A5FE2" w:rsidRP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>П</w:t>
      </w:r>
      <w:r w:rsidR="00E45C32">
        <w:rPr>
          <w:rFonts w:ascii="Times New Roman" w:hAnsi="Times New Roman" w:cs="Times New Roman"/>
          <w:sz w:val="28"/>
          <w:szCs w:val="28"/>
        </w:rPr>
        <w:t>АСПОРТ</w:t>
      </w:r>
    </w:p>
    <w:p w:rsidR="003A5FE2" w:rsidRDefault="003A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5C32">
        <w:rPr>
          <w:rFonts w:ascii="Times New Roman" w:hAnsi="Times New Roman" w:cs="Times New Roman"/>
          <w:sz w:val="28"/>
          <w:szCs w:val="28"/>
        </w:rPr>
        <w:t>программы «</w:t>
      </w:r>
      <w:r w:rsidR="0033679F">
        <w:rPr>
          <w:rFonts w:ascii="Times New Roman" w:hAnsi="Times New Roman" w:cs="Times New Roman"/>
          <w:sz w:val="28"/>
          <w:szCs w:val="28"/>
        </w:rPr>
        <w:t>Жилище</w:t>
      </w:r>
      <w:r w:rsidR="00E45C32">
        <w:rPr>
          <w:rFonts w:ascii="Times New Roman" w:hAnsi="Times New Roman" w:cs="Times New Roman"/>
          <w:sz w:val="28"/>
          <w:szCs w:val="28"/>
        </w:rPr>
        <w:t>»</w:t>
      </w:r>
      <w:r w:rsidR="0033679F">
        <w:rPr>
          <w:rFonts w:ascii="Times New Roman" w:hAnsi="Times New Roman" w:cs="Times New Roman"/>
          <w:sz w:val="28"/>
          <w:szCs w:val="28"/>
        </w:rPr>
        <w:t xml:space="preserve"> на 2015 - 2020</w:t>
      </w:r>
      <w:r w:rsidRPr="003A5FE2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2C7FFD" w:rsidTr="00416162">
        <w:tc>
          <w:tcPr>
            <w:tcW w:w="9763" w:type="dxa"/>
          </w:tcPr>
          <w:tbl>
            <w:tblPr>
              <w:tblStyle w:val="a5"/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083"/>
            </w:tblGrid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Координатор муниципальной программы 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жилищного учета администрации муниципального образования город Новороссийск (далее – Отдел жилищного учета)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539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ики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жилищного учета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C5B6B" w:rsidP="00DC5B6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F21C64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1C64">
                    <w:rPr>
                      <w:rFonts w:ascii="Times New Roman" w:hAnsi="Times New Roman" w:cs="Times New Roman"/>
                      <w:sz w:val="28"/>
                    </w:rPr>
                    <w:t>Ведомственные целевые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Цели </w:t>
                  </w:r>
                  <w:r w:rsidRPr="002C7FFD">
                    <w:rPr>
                      <w:rFonts w:ascii="Times New Roman" w:hAnsi="Times New Roman" w:cs="Times New Roman"/>
                      <w:sz w:val="28"/>
                    </w:rPr>
                    <w:t>муниципальной программы</w:t>
                  </w:r>
                  <w:r w:rsidRPr="002C7FFD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 </w:t>
                  </w:r>
                </w:p>
              </w:tc>
              <w:tc>
                <w:tcPr>
                  <w:tcW w:w="7083" w:type="dxa"/>
                </w:tcPr>
                <w:p w:rsidR="00D7150A" w:rsidRPr="00010833" w:rsidRDefault="00D7150A" w:rsidP="00010833">
                  <w:pPr>
                    <w:pStyle w:val="a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поддержка в решении жилищной проблемы </w:t>
                  </w:r>
                  <w:r w:rsidR="00D539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физических лиц,</w:t>
                  </w:r>
                  <w:r w:rsidRP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которые приобрели (строят) жилье с помощью ипотечного жилищного кредита;</w:t>
                  </w:r>
                </w:p>
                <w:p w:rsidR="00D7150A" w:rsidRPr="00D7150A" w:rsidRDefault="00D7150A" w:rsidP="003E5333">
                  <w:pPr>
                    <w:pStyle w:val="a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1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поддержка в решении жилищной проблемы молодых семей, признанных в установленном порядке нуждающими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в улучшении жилищных условий</w:t>
                  </w:r>
                </w:p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адачи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программы </w:t>
                  </w:r>
                </w:p>
              </w:tc>
              <w:tc>
                <w:tcPr>
                  <w:tcW w:w="7083" w:type="dxa"/>
                </w:tcPr>
                <w:p w:rsidR="002C6FED" w:rsidRDefault="002C6FED" w:rsidP="00DC5B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физическим лицам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 выплаты из муниципального бюджета для оплаты части стоимости жилья, приобретенного (строящегося) с помощью ипотечного жилищного кредита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566DD" w:rsidRPr="003A5FE2" w:rsidRDefault="00D7150A" w:rsidP="00DC5B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ретение жилого помещения или создание объекта </w:t>
                  </w:r>
                  <w:proofErr w:type="gramStart"/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индивидуального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жилищного</w:t>
                  </w:r>
                  <w:proofErr w:type="gramEnd"/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строительства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участием средств федерального и краевого бюджетов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Перечень целевых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показател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 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2C6FED" w:rsidRPr="002C6FED" w:rsidRDefault="002C6FED" w:rsidP="002C6FED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семей, получивших социальную выплату на оплату части 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стоимости жилья, приобретаемого (строящегося) с помощью ипотечного жилищного кредита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2015 – 2020 годах – 29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семей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C6FED" w:rsidRPr="002C6FED" w:rsidRDefault="002C6FED" w:rsidP="002C6FED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молодых семей, получивших свидетельства о праве на получение социальной выплаты на приобретение (строительство) жилог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помещения 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реализова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ших социальную выплату в 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2015 – </w:t>
                  </w:r>
                  <w:proofErr w:type="gramStart"/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 годах</w:t>
                  </w:r>
                  <w:proofErr w:type="gramEnd"/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50 </w:t>
                  </w:r>
                  <w:r w:rsidRPr="002C6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</w:t>
                  </w:r>
                </w:p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  муниципальной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программы будет осущ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ествляться в период с 2015 – 2020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2C7FFD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7FFD">
                    <w:rPr>
                      <w:rFonts w:ascii="Times New Roman" w:hAnsi="Times New Roman" w:cs="Times New Roman"/>
                      <w:sz w:val="28"/>
                    </w:rPr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6858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на 2015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 годы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составляет: 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3 234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них: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 –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бюджета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6 134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 – из средств краевого бюджета, 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4 516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 – из средств  федерального бюджета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выполнением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жилищного учета</w:t>
                  </w:r>
                </w:p>
              </w:tc>
            </w:tr>
          </w:tbl>
          <w:p w:rsidR="002C7FFD" w:rsidRDefault="002C7FFD" w:rsidP="003E5333">
            <w:pPr>
              <w:pStyle w:val="ConsPlusNormal"/>
            </w:pPr>
          </w:p>
        </w:tc>
      </w:tr>
      <w:tr w:rsidR="002C7FFD" w:rsidTr="00416162">
        <w:tc>
          <w:tcPr>
            <w:tcW w:w="9763" w:type="dxa"/>
          </w:tcPr>
          <w:p w:rsidR="002C7FFD" w:rsidRPr="00100142" w:rsidRDefault="002C7FFD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00142"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00142">
              <w:rPr>
                <w:rFonts w:ascii="Times New Roman" w:hAnsi="Times New Roman" w:cs="Times New Roman"/>
                <w:sz w:val="28"/>
              </w:rPr>
              <w:t>жилищного учета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С.А.Алферов</w:t>
            </w:r>
            <w:proofErr w:type="spellEnd"/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FFD" w:rsidTr="00416162">
        <w:tc>
          <w:tcPr>
            <w:tcW w:w="9763" w:type="dxa"/>
          </w:tcPr>
          <w:p w:rsidR="002C7FFD" w:rsidRDefault="002C7FFD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  <w:p w:rsidR="00935508" w:rsidRDefault="00935508" w:rsidP="003E5333">
            <w:pPr>
              <w:pStyle w:val="ConsPlusNormal"/>
            </w:pPr>
          </w:p>
          <w:p w:rsidR="00DC5B6B" w:rsidRDefault="00DC5B6B" w:rsidP="003E5333">
            <w:pPr>
              <w:pStyle w:val="ConsPlusNormal"/>
            </w:pPr>
          </w:p>
        </w:tc>
      </w:tr>
      <w:tr w:rsidR="002C7FFD" w:rsidTr="00416162">
        <w:tc>
          <w:tcPr>
            <w:tcW w:w="9763" w:type="dxa"/>
          </w:tcPr>
          <w:p w:rsidR="002C7FFD" w:rsidRDefault="002C7FFD" w:rsidP="003E5333">
            <w:pPr>
              <w:pStyle w:val="ConsPlusNormal"/>
            </w:pPr>
          </w:p>
        </w:tc>
      </w:tr>
    </w:tbl>
    <w:p w:rsidR="00CA42B9" w:rsidRDefault="00CA42B9" w:rsidP="00CA42B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</w:t>
      </w:r>
      <w:r w:rsidRPr="00CA42B9">
        <w:rPr>
          <w:rFonts w:ascii="Times New Roman" w:hAnsi="Times New Roman" w:cs="Times New Roman"/>
          <w:sz w:val="28"/>
        </w:rPr>
        <w:t>арактеристика текущего состояния и прогноз</w:t>
      </w:r>
    </w:p>
    <w:p w:rsidR="00CA42B9" w:rsidRPr="00CA42B9" w:rsidRDefault="00CA42B9" w:rsidP="00CA42B9">
      <w:pPr>
        <w:pStyle w:val="ConsPlusNormal"/>
        <w:ind w:left="900"/>
        <w:jc w:val="center"/>
        <w:rPr>
          <w:rFonts w:ascii="Times New Roman" w:hAnsi="Times New Roman" w:cs="Times New Roman"/>
          <w:sz w:val="28"/>
        </w:rPr>
      </w:pPr>
      <w:r w:rsidRPr="00CA42B9">
        <w:rPr>
          <w:rFonts w:ascii="Times New Roman" w:hAnsi="Times New Roman" w:cs="Times New Roman"/>
          <w:sz w:val="28"/>
        </w:rPr>
        <w:t xml:space="preserve">развития соответствующей сферы реализации </w:t>
      </w:r>
      <w:r>
        <w:rPr>
          <w:rFonts w:ascii="Times New Roman" w:hAnsi="Times New Roman" w:cs="Times New Roman"/>
          <w:sz w:val="28"/>
        </w:rPr>
        <w:t xml:space="preserve">                        муниципальной программы</w:t>
      </w:r>
    </w:p>
    <w:p w:rsidR="00CA42B9" w:rsidRDefault="00CA42B9" w:rsidP="00CA42B9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</w:p>
    <w:p w:rsidR="003570A5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"Жилище" </w:t>
      </w:r>
      <w:r w:rsidR="0076357B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8"/>
        </w:rPr>
        <w:t>на 2011 - 2015 годы за период 2011 - 2014 годов улучшили жилищные условия, в том числе с использованием ипотечных жилищных кредитов и займов, при оказании поддерж</w:t>
      </w:r>
      <w:r w:rsidR="00D539DD">
        <w:rPr>
          <w:rFonts w:ascii="Times New Roman" w:hAnsi="Times New Roman" w:cs="Times New Roman"/>
          <w:sz w:val="28"/>
          <w:szCs w:val="28"/>
        </w:rPr>
        <w:t>ки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краевого и местного бюджетов </w:t>
      </w:r>
      <w:r w:rsidR="007C1511">
        <w:rPr>
          <w:rFonts w:ascii="Times New Roman" w:hAnsi="Times New Roman" w:cs="Times New Roman"/>
          <w:sz w:val="28"/>
          <w:szCs w:val="28"/>
        </w:rPr>
        <w:t>89</w:t>
      </w:r>
      <w:r w:rsidR="009D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CA42B9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с</w:t>
      </w:r>
      <w:r w:rsidR="00CA42B9">
        <w:rPr>
          <w:rFonts w:ascii="Times New Roman" w:hAnsi="Times New Roman" w:cs="Times New Roman"/>
          <w:sz w:val="28"/>
          <w:szCs w:val="28"/>
        </w:rPr>
        <w:t xml:space="preserve">ущественно возросло число </w:t>
      </w:r>
      <w:r>
        <w:rPr>
          <w:rFonts w:ascii="Times New Roman" w:hAnsi="Times New Roman" w:cs="Times New Roman"/>
          <w:sz w:val="28"/>
          <w:szCs w:val="28"/>
        </w:rPr>
        <w:t>желающих участвовать</w:t>
      </w:r>
      <w:r w:rsidR="00CA4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2B9">
        <w:rPr>
          <w:rFonts w:ascii="Times New Roman" w:hAnsi="Times New Roman" w:cs="Times New Roman"/>
          <w:sz w:val="28"/>
          <w:szCs w:val="28"/>
        </w:rPr>
        <w:t xml:space="preserve">в </w:t>
      </w:r>
      <w:r w:rsidR="009D7B32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9D7B3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539DD">
        <w:rPr>
          <w:rFonts w:ascii="Times New Roman" w:hAnsi="Times New Roman" w:cs="Times New Roman"/>
          <w:sz w:val="28"/>
          <w:szCs w:val="28"/>
        </w:rPr>
        <w:t>П</w:t>
      </w:r>
      <w:r w:rsidR="00CA42B9">
        <w:rPr>
          <w:rFonts w:ascii="Times New Roman" w:hAnsi="Times New Roman" w:cs="Times New Roman"/>
          <w:sz w:val="28"/>
          <w:szCs w:val="28"/>
        </w:rPr>
        <w:t>рограммы, что способствовало разработке и принятию программ по развитию ипотечного жилищного кредитования.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текущих условиях, когда кредитные организации установили минимальный размер первоначального взноса не менее 30 процентов стоимости 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средств, в 2 - 2,5 раза превышающая средний уровень процентной ставки в развитых странах.</w:t>
      </w:r>
    </w:p>
    <w:p w:rsidR="003570A5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поддержка,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кредиту.</w:t>
      </w:r>
    </w:p>
    <w:p w:rsidR="0076357B" w:rsidRDefault="0076357B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граждан, имеющие право на участие в Программе, относятся к социально значимым слоям населения города (работники бюджетной сферы, многодетные семьи, граждане, состоящие на учете нуждающихся при администрации муниципального образования город Новороссийск, молодые семьи).</w:t>
      </w:r>
    </w:p>
    <w:p w:rsidR="00CA42B9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следует отметить, что к</w:t>
      </w:r>
      <w:r w:rsidR="00CA42B9">
        <w:rPr>
          <w:rFonts w:ascii="Times New Roman" w:hAnsi="Times New Roman" w:cs="Times New Roman"/>
          <w:sz w:val="28"/>
          <w:szCs w:val="28"/>
        </w:rPr>
        <w:t xml:space="preserve">ак правило,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CA42B9">
        <w:rPr>
          <w:rFonts w:ascii="Times New Roman" w:hAnsi="Times New Roman" w:cs="Times New Roman"/>
          <w:sz w:val="28"/>
          <w:szCs w:val="28"/>
        </w:rPr>
        <w:t xml:space="preserve"> не могут получить доступ на рынок жилья без государственной поддержки. Даже имея достаточный уровень дохода для получения ипотечного жилищного кредита, </w:t>
      </w:r>
      <w:r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CA42B9">
        <w:rPr>
          <w:rFonts w:ascii="Times New Roman" w:hAnsi="Times New Roman" w:cs="Times New Roman"/>
          <w:sz w:val="28"/>
          <w:szCs w:val="28"/>
        </w:rPr>
        <w:t>семьи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 чаще всего молодые семьи еще не имеют возможности накопить на эти цели необходимые средства. 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</w:t>
      </w:r>
      <w:r w:rsidR="00D539DD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</w:t>
      </w:r>
      <w:r w:rsidR="003570A5">
        <w:rPr>
          <w:rFonts w:ascii="Times New Roman" w:hAnsi="Times New Roman" w:cs="Times New Roman"/>
          <w:sz w:val="28"/>
          <w:szCs w:val="28"/>
        </w:rPr>
        <w:t>мически активный слой населения города - героя Новороссийск.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устойчивого функционирования системы улучшения жилищных условий </w:t>
      </w:r>
      <w:r w:rsidR="003570A5">
        <w:rPr>
          <w:rFonts w:ascii="Times New Roman" w:hAnsi="Times New Roman" w:cs="Times New Roman"/>
          <w:sz w:val="28"/>
          <w:szCs w:val="28"/>
        </w:rPr>
        <w:t>граждан города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применение программно-целевого метода к решению поставленных задач сопряжено с определенными рискам</w:t>
      </w:r>
      <w:r w:rsidR="009D7B32">
        <w:rPr>
          <w:rFonts w:ascii="Times New Roman" w:hAnsi="Times New Roman" w:cs="Times New Roman"/>
          <w:sz w:val="28"/>
          <w:szCs w:val="28"/>
        </w:rPr>
        <w:t xml:space="preserve">и. Так, 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 возможны отклонения в достижении результатов из-за финансово-экономических изменений на жилищном рынке.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выбора вариантов решения выявленной проблемы были рассмотрены два сценария реализации подпрограммы.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сценарий (баз</w:t>
      </w:r>
      <w:r w:rsidR="009D7B32">
        <w:rPr>
          <w:rFonts w:ascii="Times New Roman" w:hAnsi="Times New Roman" w:cs="Times New Roman"/>
          <w:sz w:val="28"/>
          <w:szCs w:val="28"/>
        </w:rPr>
        <w:t xml:space="preserve">овый) предполагает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учетом имеющихся ограничений </w:t>
      </w:r>
      <w:r w:rsidR="003570A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направлен на достижение целевых значений показателей результативности.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сценарий (оптимистичный) предусматривает уско</w:t>
      </w:r>
      <w:r w:rsidR="009D7B32">
        <w:rPr>
          <w:rFonts w:ascii="Times New Roman" w:hAnsi="Times New Roman" w:cs="Times New Roman"/>
          <w:sz w:val="28"/>
          <w:szCs w:val="28"/>
        </w:rPr>
        <w:t xml:space="preserve">рение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в целях оказания государственной поддержки в обеспечении жильем </w:t>
      </w:r>
      <w:r w:rsidR="003570A5">
        <w:rPr>
          <w:rFonts w:ascii="Times New Roman" w:hAnsi="Times New Roman" w:cs="Times New Roman"/>
          <w:sz w:val="28"/>
          <w:szCs w:val="28"/>
        </w:rPr>
        <w:t>всех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70A5">
        <w:rPr>
          <w:rFonts w:ascii="Times New Roman" w:hAnsi="Times New Roman" w:cs="Times New Roman"/>
          <w:sz w:val="28"/>
          <w:szCs w:val="28"/>
        </w:rPr>
        <w:t>признанными  нуждающими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в течение срока реализации подпрограммы.</w:t>
      </w:r>
    </w:p>
    <w:p w:rsidR="0076357B" w:rsidRDefault="00CA42B9" w:rsidP="0035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оптимистичного сценария предполагает достижение существенно более высоких значений </w:t>
      </w:r>
      <w:r w:rsidR="003570A5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программы, однако потребует увеличения ее финансиро</w:t>
      </w:r>
      <w:r w:rsidR="003570A5">
        <w:rPr>
          <w:rFonts w:ascii="Times New Roman" w:hAnsi="Times New Roman" w:cs="Times New Roman"/>
          <w:sz w:val="28"/>
          <w:szCs w:val="28"/>
        </w:rPr>
        <w:t>вания из местного</w:t>
      </w:r>
      <w:r w:rsidR="009D7B32">
        <w:rPr>
          <w:rFonts w:ascii="Times New Roman" w:hAnsi="Times New Roman" w:cs="Times New Roman"/>
          <w:sz w:val="28"/>
          <w:szCs w:val="28"/>
        </w:rPr>
        <w:t xml:space="preserve"> бюджета, а также из краевого и </w:t>
      </w:r>
      <w:r w:rsidR="003570A5">
        <w:rPr>
          <w:rFonts w:ascii="Times New Roman" w:hAnsi="Times New Roman" w:cs="Times New Roman"/>
          <w:sz w:val="28"/>
          <w:szCs w:val="28"/>
        </w:rPr>
        <w:t>федерального</w:t>
      </w:r>
      <w:r w:rsidR="009D7B32">
        <w:rPr>
          <w:rFonts w:ascii="Times New Roman" w:hAnsi="Times New Roman" w:cs="Times New Roman"/>
          <w:sz w:val="28"/>
          <w:szCs w:val="28"/>
        </w:rPr>
        <w:t xml:space="preserve"> бюджетов, </w:t>
      </w:r>
      <w:r>
        <w:rPr>
          <w:rFonts w:ascii="Times New Roman" w:hAnsi="Times New Roman" w:cs="Times New Roman"/>
          <w:sz w:val="28"/>
          <w:szCs w:val="28"/>
        </w:rPr>
        <w:t>что значительно превосходит их возможности. В связи с этим в качестве оптимального выбран</w:t>
      </w:r>
      <w:r w:rsidR="003570A5">
        <w:rPr>
          <w:rFonts w:ascii="Times New Roman" w:hAnsi="Times New Roman" w:cs="Times New Roman"/>
          <w:sz w:val="28"/>
          <w:szCs w:val="28"/>
        </w:rPr>
        <w:t xml:space="preserve"> базовый сценарий реализации </w:t>
      </w:r>
      <w:r w:rsidR="007635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76357B">
        <w:rPr>
          <w:rFonts w:ascii="Times New Roman" w:hAnsi="Times New Roman" w:cs="Times New Roman"/>
          <w:sz w:val="28"/>
          <w:szCs w:val="28"/>
        </w:rPr>
        <w:t>.</w:t>
      </w:r>
    </w:p>
    <w:p w:rsidR="0076357B" w:rsidRPr="003A5FE2" w:rsidRDefault="0076357B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FE2">
        <w:rPr>
          <w:rFonts w:ascii="Times New Roman" w:hAnsi="Times New Roman" w:cs="Times New Roman"/>
          <w:sz w:val="28"/>
          <w:szCs w:val="28"/>
        </w:rPr>
        <w:t xml:space="preserve">Ранее в рамках реализации </w:t>
      </w:r>
      <w:proofErr w:type="gramStart"/>
      <w:r w:rsidRPr="003A5FE2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3A5FE2">
        <w:rPr>
          <w:rFonts w:ascii="Times New Roman" w:hAnsi="Times New Roman" w:cs="Times New Roman"/>
          <w:sz w:val="28"/>
          <w:szCs w:val="28"/>
        </w:rPr>
        <w:t xml:space="preserve"> "Жилище" были достигнуты определенные результаты, которые стали базовым основанием дл</w:t>
      </w:r>
      <w:r>
        <w:rPr>
          <w:rFonts w:ascii="Times New Roman" w:hAnsi="Times New Roman" w:cs="Times New Roman"/>
          <w:sz w:val="28"/>
          <w:szCs w:val="28"/>
        </w:rPr>
        <w:t xml:space="preserve">я наращивания темпов жилищного субсидирования </w:t>
      </w:r>
      <w:r w:rsidRPr="003A5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следовательно,</w:t>
      </w:r>
      <w:r w:rsidRPr="003A5FE2">
        <w:rPr>
          <w:rFonts w:ascii="Times New Roman" w:hAnsi="Times New Roman" w:cs="Times New Roman"/>
          <w:sz w:val="28"/>
          <w:szCs w:val="28"/>
        </w:rPr>
        <w:t xml:space="preserve"> обеспечения граждан жильем, чему и будет содействовать продолжение реализации мероприятий Программы.</w:t>
      </w:r>
    </w:p>
    <w:p w:rsidR="0076357B" w:rsidRDefault="0076357B" w:rsidP="00BA78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357B" w:rsidRDefault="0076357B" w:rsidP="00BA78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357B" w:rsidRDefault="0076357B" w:rsidP="00BA78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839" w:rsidRDefault="00BA7839" w:rsidP="0076357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BA7839">
        <w:rPr>
          <w:rFonts w:ascii="Times New Roman" w:hAnsi="Times New Roman" w:cs="Times New Roman"/>
          <w:sz w:val="28"/>
        </w:rPr>
        <w:t>ели, задачи и целевые показатели, сроки и этапы реа</w:t>
      </w:r>
      <w:r>
        <w:rPr>
          <w:rFonts w:ascii="Times New Roman" w:hAnsi="Times New Roman" w:cs="Times New Roman"/>
          <w:sz w:val="28"/>
        </w:rPr>
        <w:t>лизации муниципальной программы</w:t>
      </w:r>
    </w:p>
    <w:p w:rsidR="0076357B" w:rsidRDefault="0076357B" w:rsidP="0076357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6357B" w:rsidRPr="00D7150A" w:rsidRDefault="0076357B" w:rsidP="0076357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Целью П</w:t>
      </w:r>
      <w:r w:rsidRPr="0076357B">
        <w:rPr>
          <w:rFonts w:ascii="Times New Roman" w:hAnsi="Times New Roman" w:cs="Times New Roman"/>
          <w:sz w:val="28"/>
        </w:rPr>
        <w:t xml:space="preserve">рограммы является предоставление государственной поддержки в решении жилищной проблемы </w:t>
      </w:r>
      <w:r w:rsidRPr="00010833">
        <w:rPr>
          <w:rFonts w:ascii="Times New Roman" w:hAnsi="Times New Roman" w:cs="Times New Roman"/>
          <w:sz w:val="28"/>
          <w:szCs w:val="28"/>
        </w:rPr>
        <w:t>отдельных категорий граждан, которые приобрели (строят) жилье с помощ</w:t>
      </w:r>
      <w:r>
        <w:rPr>
          <w:rFonts w:ascii="Times New Roman" w:hAnsi="Times New Roman" w:cs="Times New Roman"/>
          <w:sz w:val="28"/>
          <w:szCs w:val="28"/>
        </w:rPr>
        <w:t xml:space="preserve">ью ипотечного жилищного кредита, молодых </w:t>
      </w:r>
      <w:r w:rsidRPr="00D7150A">
        <w:rPr>
          <w:rFonts w:ascii="Times New Roman" w:hAnsi="Times New Roman" w:cs="Times New Roman"/>
          <w:sz w:val="28"/>
          <w:szCs w:val="28"/>
        </w:rPr>
        <w:t>семей, признанных в установленном порядке нуждающими</w:t>
      </w:r>
      <w:r>
        <w:rPr>
          <w:rFonts w:ascii="Times New Roman" w:hAnsi="Times New Roman" w:cs="Times New Roman"/>
          <w:sz w:val="28"/>
          <w:szCs w:val="28"/>
        </w:rPr>
        <w:t>ся в улучшении жилищных условий.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Задачами П</w:t>
      </w:r>
      <w:r w:rsidR="0076357B" w:rsidRPr="0076357B">
        <w:rPr>
          <w:rFonts w:ascii="Times New Roman" w:hAnsi="Times New Roman" w:cs="Times New Roman"/>
          <w:sz w:val="28"/>
        </w:rPr>
        <w:t>рограммы являются: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6357B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proofErr w:type="gramStart"/>
      <w:r w:rsidR="0076357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 социальной</w:t>
      </w:r>
      <w:proofErr w:type="gramEnd"/>
      <w:r w:rsidR="0076357B" w:rsidRPr="003A5FE2">
        <w:rPr>
          <w:rFonts w:ascii="Times New Roman" w:hAnsi="Times New Roman" w:cs="Times New Roman"/>
          <w:sz w:val="28"/>
          <w:szCs w:val="28"/>
        </w:rPr>
        <w:t xml:space="preserve"> выплаты из муниципального бюджета для оплаты части стоимости жилья, приобретенного (строящегося) с помощью ипотечного жилищного кредита</w:t>
      </w:r>
      <w:r w:rsidR="007635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57B">
        <w:rPr>
          <w:rFonts w:ascii="Times New Roman" w:hAnsi="Times New Roman" w:cs="Times New Roman"/>
          <w:sz w:val="28"/>
          <w:szCs w:val="28"/>
        </w:rPr>
        <w:t xml:space="preserve">редоставление молодым семьям социальных выплат на приобретение жилого </w:t>
      </w:r>
      <w:proofErr w:type="gramStart"/>
      <w:r w:rsidR="0076357B">
        <w:rPr>
          <w:rFonts w:ascii="Times New Roman" w:hAnsi="Times New Roman" w:cs="Times New Roman"/>
          <w:sz w:val="28"/>
          <w:szCs w:val="28"/>
        </w:rPr>
        <w:t>помещения  или</w:t>
      </w:r>
      <w:proofErr w:type="gramEnd"/>
      <w:r w:rsidR="0076357B">
        <w:rPr>
          <w:rFonts w:ascii="Times New Roman" w:hAnsi="Times New Roman" w:cs="Times New Roman"/>
          <w:sz w:val="28"/>
          <w:szCs w:val="28"/>
        </w:rPr>
        <w:t xml:space="preserve"> создание объекта индивидуального 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76357B">
        <w:rPr>
          <w:rFonts w:ascii="Times New Roman" w:hAnsi="Times New Roman" w:cs="Times New Roman"/>
          <w:sz w:val="28"/>
          <w:szCs w:val="28"/>
        </w:rPr>
        <w:t>жилищного строительства;</w:t>
      </w:r>
    </w:p>
    <w:p w:rsidR="0076357B" w:rsidRDefault="005E06AB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57B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жилого </w:t>
      </w:r>
      <w:proofErr w:type="gramStart"/>
      <w:r w:rsidR="0076357B">
        <w:rPr>
          <w:rFonts w:ascii="Times New Roman" w:hAnsi="Times New Roman" w:cs="Times New Roman"/>
          <w:sz w:val="28"/>
          <w:szCs w:val="28"/>
        </w:rPr>
        <w:t>помещения  или</w:t>
      </w:r>
      <w:proofErr w:type="gramEnd"/>
      <w:r w:rsidR="0076357B">
        <w:rPr>
          <w:rFonts w:ascii="Times New Roman" w:hAnsi="Times New Roman" w:cs="Times New Roman"/>
          <w:sz w:val="28"/>
          <w:szCs w:val="28"/>
        </w:rPr>
        <w:t xml:space="preserve"> создания объекта индивидуального 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76357B" w:rsidRPr="0076357B" w:rsidRDefault="0076357B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357B">
        <w:rPr>
          <w:rFonts w:ascii="Times New Roman" w:hAnsi="Times New Roman" w:cs="Times New Roman"/>
          <w:sz w:val="28"/>
        </w:rPr>
        <w:t>Программа реализуется с 2015 по 2020 годы.</w:t>
      </w:r>
    </w:p>
    <w:p w:rsidR="0076357B" w:rsidRPr="0076357B" w:rsidRDefault="0076357B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357B">
        <w:rPr>
          <w:rFonts w:ascii="Times New Roman" w:hAnsi="Times New Roman" w:cs="Times New Roman"/>
          <w:sz w:val="28"/>
        </w:rPr>
        <w:t>Усло</w:t>
      </w:r>
      <w:r w:rsidR="005E06AB">
        <w:rPr>
          <w:rFonts w:ascii="Times New Roman" w:hAnsi="Times New Roman" w:cs="Times New Roman"/>
          <w:sz w:val="28"/>
        </w:rPr>
        <w:t>виями прекращения реализации П</w:t>
      </w:r>
      <w:r w:rsidRPr="0076357B">
        <w:rPr>
          <w:rFonts w:ascii="Times New Roman" w:hAnsi="Times New Roman" w:cs="Times New Roman"/>
          <w:sz w:val="28"/>
        </w:rPr>
        <w:t>рограммы являются досро</w:t>
      </w:r>
      <w:r w:rsidR="005E06AB">
        <w:rPr>
          <w:rFonts w:ascii="Times New Roman" w:hAnsi="Times New Roman" w:cs="Times New Roman"/>
          <w:sz w:val="28"/>
        </w:rPr>
        <w:t>чное достижение цели и задач П</w:t>
      </w:r>
      <w:r w:rsidRPr="0076357B">
        <w:rPr>
          <w:rFonts w:ascii="Times New Roman" w:hAnsi="Times New Roman" w:cs="Times New Roman"/>
          <w:sz w:val="28"/>
        </w:rPr>
        <w:t>рограммы, а также изменение механизмов реализации государственной жилищной политики.</w:t>
      </w:r>
    </w:p>
    <w:p w:rsidR="005E06AB" w:rsidRDefault="0076357B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E06AB">
        <w:rPr>
          <w:rFonts w:ascii="Times New Roman" w:hAnsi="Times New Roman" w:cs="Times New Roman"/>
          <w:sz w:val="28"/>
        </w:rPr>
        <w:t xml:space="preserve">  </w:t>
      </w:r>
      <w:r w:rsidRPr="0076357B">
        <w:rPr>
          <w:rFonts w:ascii="Times New Roman" w:hAnsi="Times New Roman" w:cs="Times New Roman"/>
          <w:sz w:val="28"/>
        </w:rPr>
        <w:t>Цел</w:t>
      </w:r>
      <w:r w:rsidR="005E06AB">
        <w:rPr>
          <w:rFonts w:ascii="Times New Roman" w:hAnsi="Times New Roman" w:cs="Times New Roman"/>
          <w:sz w:val="28"/>
        </w:rPr>
        <w:t>евые индикаторы и показатели Программы:</w:t>
      </w:r>
    </w:p>
    <w:p w:rsidR="0076357B" w:rsidRPr="002C6FED" w:rsidRDefault="005E06AB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76357B" w:rsidRPr="0076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57B">
        <w:rPr>
          <w:rFonts w:ascii="Times New Roman" w:hAnsi="Times New Roman" w:cs="Times New Roman"/>
          <w:sz w:val="28"/>
          <w:szCs w:val="28"/>
        </w:rPr>
        <w:t>оличество семей, получивших социальную выплату на оплату части стоимости жилья, приобретаемого (строящегося) с помо</w:t>
      </w:r>
      <w:r>
        <w:rPr>
          <w:rFonts w:ascii="Times New Roman" w:hAnsi="Times New Roman" w:cs="Times New Roman"/>
          <w:sz w:val="28"/>
          <w:szCs w:val="28"/>
        </w:rPr>
        <w:t>щью и</w:t>
      </w:r>
      <w:r w:rsidR="006858B7">
        <w:rPr>
          <w:rFonts w:ascii="Times New Roman" w:hAnsi="Times New Roman" w:cs="Times New Roman"/>
          <w:sz w:val="28"/>
          <w:szCs w:val="28"/>
        </w:rPr>
        <w:t>потечного жилищного кредита, – 29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6357B">
        <w:rPr>
          <w:rFonts w:ascii="Times New Roman" w:hAnsi="Times New Roman" w:cs="Times New Roman"/>
          <w:sz w:val="28"/>
          <w:szCs w:val="28"/>
        </w:rPr>
        <w:t>;</w:t>
      </w:r>
    </w:p>
    <w:p w:rsidR="003A5FE2" w:rsidRPr="003A5FE2" w:rsidRDefault="005E06AB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6357B" w:rsidRPr="002C6FED">
        <w:rPr>
          <w:rFonts w:ascii="Times New Roman" w:hAnsi="Times New Roman" w:cs="Times New Roman"/>
          <w:sz w:val="28"/>
          <w:szCs w:val="28"/>
        </w:rPr>
        <w:t>оличество молодых семей, получивших свидетельства о праве на получение социальной выплаты на приобретение (строительство) жилог</w:t>
      </w:r>
      <w:r w:rsidR="0076357B">
        <w:rPr>
          <w:rFonts w:ascii="Times New Roman" w:hAnsi="Times New Roman" w:cs="Times New Roman"/>
          <w:sz w:val="28"/>
          <w:szCs w:val="28"/>
        </w:rPr>
        <w:t xml:space="preserve">о помещения и реализовавших социальную выплату в 2015 – </w:t>
      </w:r>
      <w:proofErr w:type="gramStart"/>
      <w:r w:rsidR="0076357B">
        <w:rPr>
          <w:rFonts w:ascii="Times New Roman" w:hAnsi="Times New Roman" w:cs="Times New Roman"/>
          <w:sz w:val="28"/>
          <w:szCs w:val="28"/>
        </w:rPr>
        <w:t>2020  годах</w:t>
      </w:r>
      <w:proofErr w:type="gramEnd"/>
      <w:r w:rsidR="0076357B">
        <w:rPr>
          <w:rFonts w:ascii="Times New Roman" w:hAnsi="Times New Roman" w:cs="Times New Roman"/>
          <w:sz w:val="28"/>
          <w:szCs w:val="28"/>
        </w:rPr>
        <w:t xml:space="preserve"> – 50 </w:t>
      </w:r>
      <w:r w:rsidR="0076357B" w:rsidRPr="002C6FED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первом этапе реализации Программы необходимо решить следующие задачи: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разработать нормативную правовую базу, направленную на реализацию мероприятий Программы;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0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создать эффективные и устойчивые организационные и финансовые механизмы государственно-частного партнерства при комплексном освоении </w:t>
      </w:r>
      <w:r w:rsidR="001A3C62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3A5FE2" w:rsidRPr="003A5FE2">
        <w:rPr>
          <w:rFonts w:ascii="Times New Roman" w:hAnsi="Times New Roman" w:cs="Times New Roman"/>
          <w:sz w:val="28"/>
          <w:szCs w:val="28"/>
        </w:rPr>
        <w:t>;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6AB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повышать финансовую грамотность населения в сфере </w:t>
      </w:r>
      <w:r w:rsidR="001A0E9A">
        <w:rPr>
          <w:rFonts w:ascii="Times New Roman" w:hAnsi="Times New Roman" w:cs="Times New Roman"/>
          <w:sz w:val="28"/>
          <w:szCs w:val="28"/>
        </w:rPr>
        <w:t>ж</w:t>
      </w:r>
      <w:r w:rsidR="005E06AB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="001A0E9A">
        <w:rPr>
          <w:rFonts w:ascii="Times New Roman" w:hAnsi="Times New Roman" w:cs="Times New Roman"/>
          <w:sz w:val="28"/>
          <w:szCs w:val="28"/>
        </w:rPr>
        <w:t>субсидир</w:t>
      </w:r>
      <w:r w:rsidR="003A5FE2" w:rsidRPr="003A5FE2">
        <w:rPr>
          <w:rFonts w:ascii="Times New Roman" w:hAnsi="Times New Roman" w:cs="Times New Roman"/>
          <w:sz w:val="28"/>
          <w:szCs w:val="28"/>
        </w:rPr>
        <w:t>ования;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>продолжить поддержку молодых семей при решении жилищной проблемы;</w:t>
      </w:r>
    </w:p>
    <w:p w:rsidR="001A0E9A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FE2" w:rsidRPr="003A5FE2">
        <w:rPr>
          <w:rFonts w:ascii="Times New Roman" w:hAnsi="Times New Roman" w:cs="Times New Roman"/>
          <w:sz w:val="28"/>
          <w:szCs w:val="28"/>
        </w:rPr>
        <w:t>продолжить реализацию мероприятий, направленных на обеспечение жил</w:t>
      </w:r>
      <w:r w:rsidR="001A0E9A">
        <w:rPr>
          <w:rFonts w:ascii="Times New Roman" w:hAnsi="Times New Roman" w:cs="Times New Roman"/>
          <w:sz w:val="28"/>
          <w:szCs w:val="28"/>
        </w:rPr>
        <w:t>ьем граждан отдельных категорий.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втором этапе реализации Программы планируются: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практическое внедрение комплекса мероприятий, для реализации которых на первом этапе осуществлялось формирование нормативной основы;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жильем семей, имеющих право воспользоваться средствами материнского (семейного) капитала в целях улучшения жилищных условий.</w:t>
      </w: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Default="00BA7839" w:rsidP="00BA783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A7839">
        <w:rPr>
          <w:rFonts w:ascii="Times New Roman" w:hAnsi="Times New Roman" w:cs="Times New Roman"/>
          <w:sz w:val="28"/>
        </w:rPr>
        <w:t xml:space="preserve">еречень и краткое </w:t>
      </w:r>
      <w:r w:rsidR="00D539DD">
        <w:rPr>
          <w:rFonts w:ascii="Times New Roman" w:hAnsi="Times New Roman" w:cs="Times New Roman"/>
          <w:sz w:val="28"/>
        </w:rPr>
        <w:t xml:space="preserve">описание </w:t>
      </w:r>
      <w:r w:rsidRPr="00BA7839">
        <w:rPr>
          <w:rFonts w:ascii="Times New Roman" w:hAnsi="Times New Roman" w:cs="Times New Roman"/>
          <w:sz w:val="28"/>
        </w:rPr>
        <w:t xml:space="preserve">мероприятий </w:t>
      </w:r>
      <w:r w:rsidR="00D539DD">
        <w:rPr>
          <w:rFonts w:ascii="Times New Roman" w:hAnsi="Times New Roman" w:cs="Times New Roman"/>
          <w:sz w:val="28"/>
        </w:rPr>
        <w:t xml:space="preserve">                          </w:t>
      </w:r>
      <w:r w:rsidRPr="00BA7839">
        <w:rPr>
          <w:rFonts w:ascii="Times New Roman" w:hAnsi="Times New Roman" w:cs="Times New Roman"/>
          <w:sz w:val="28"/>
        </w:rPr>
        <w:t xml:space="preserve">муниципальной программы </w:t>
      </w:r>
    </w:p>
    <w:p w:rsidR="00BA7839" w:rsidRDefault="00BA7839" w:rsidP="00BA7839">
      <w:pPr>
        <w:pStyle w:val="ConsPlusNormal"/>
        <w:ind w:left="900"/>
        <w:rPr>
          <w:rFonts w:ascii="Times New Roman" w:hAnsi="Times New Roman" w:cs="Times New Roman"/>
          <w:sz w:val="36"/>
          <w:szCs w:val="28"/>
        </w:rPr>
      </w:pP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методологическое обеспечение реализации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Программы.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по нормативно-организационному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жилищных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подготовка необходимых технико-экономических обоснований и расчетов при разработке проектов местного бюджета на соответствующий год и плановый период.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реестров граждан, имеющих право на получение социальной выплаты на оплату части ипотечного кредита;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социальной выплаты на оплату части ипотечного кредита на лицевые счета участников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списков молодых семей для участия в Программе;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бюджете, в том числе субсидий из бюджета субъекта Российской Федерации;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ежегодно</w:t>
      </w:r>
      <w:r w:rsidR="00D539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размера бюджетных ассигнований, выделяемых из местного бюджета на реализацию мероприятий Программы.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не сопряжена с риском возникновения негативных последствий.</w:t>
      </w:r>
    </w:p>
    <w:p w:rsidR="005F53EE" w:rsidRDefault="005F53EE" w:rsidP="00BA7839">
      <w:pPr>
        <w:pStyle w:val="ConsPlusNormal"/>
        <w:ind w:left="900"/>
        <w:rPr>
          <w:rFonts w:ascii="Times New Roman" w:hAnsi="Times New Roman" w:cs="Times New Roman"/>
          <w:sz w:val="36"/>
          <w:szCs w:val="28"/>
        </w:rPr>
      </w:pPr>
    </w:p>
    <w:p w:rsidR="00220FC5" w:rsidRDefault="00220FC5" w:rsidP="00220FC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20FC5">
        <w:rPr>
          <w:rFonts w:ascii="Times New Roman" w:hAnsi="Times New Roman" w:cs="Times New Roman"/>
          <w:sz w:val="28"/>
        </w:rPr>
        <w:t>боснование ресурсного обес</w:t>
      </w:r>
      <w:r>
        <w:rPr>
          <w:rFonts w:ascii="Times New Roman" w:hAnsi="Times New Roman" w:cs="Times New Roman"/>
          <w:sz w:val="28"/>
        </w:rPr>
        <w:t>печения</w:t>
      </w:r>
    </w:p>
    <w:p w:rsidR="00220FC5" w:rsidRPr="005339D1" w:rsidRDefault="00220FC5" w:rsidP="00220FC5">
      <w:pPr>
        <w:pStyle w:val="ConsPlusNormal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муниципальной программы</w:t>
      </w:r>
    </w:p>
    <w:p w:rsidR="005F53EE" w:rsidRDefault="005F53EE" w:rsidP="00BA7839">
      <w:pPr>
        <w:pStyle w:val="ConsPlusNormal"/>
        <w:ind w:left="900"/>
        <w:rPr>
          <w:rFonts w:ascii="Times New Roman" w:hAnsi="Times New Roman" w:cs="Times New Roman"/>
          <w:sz w:val="36"/>
          <w:szCs w:val="28"/>
        </w:rPr>
      </w:pP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>Основными источниками финансирования подпрограммы являются:</w:t>
      </w:r>
    </w:p>
    <w:p w:rsidR="006B6D12" w:rsidRDefault="006B6D12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>
        <w:rPr>
          <w:rFonts w:ascii="Times New Roman" w:hAnsi="Times New Roman" w:cs="Times New Roman"/>
          <w:sz w:val="28"/>
          <w:szCs w:val="36"/>
        </w:rPr>
        <w:t xml:space="preserve">местного бюджета; </w:t>
      </w:r>
    </w:p>
    <w:p w:rsidR="006B6D12" w:rsidRPr="00220FC5" w:rsidRDefault="006B6D12" w:rsidP="006B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>
        <w:rPr>
          <w:rFonts w:ascii="Times New Roman" w:hAnsi="Times New Roman" w:cs="Times New Roman"/>
          <w:sz w:val="28"/>
          <w:szCs w:val="36"/>
        </w:rPr>
        <w:t xml:space="preserve">федерального и краевого </w:t>
      </w:r>
      <w:r w:rsidR="00220FC5" w:rsidRPr="00220FC5">
        <w:rPr>
          <w:rFonts w:ascii="Times New Roman" w:hAnsi="Times New Roman" w:cs="Times New Roman"/>
          <w:sz w:val="28"/>
          <w:szCs w:val="36"/>
        </w:rPr>
        <w:t>бюджетов</w:t>
      </w:r>
      <w:r>
        <w:rPr>
          <w:rFonts w:ascii="Times New Roman" w:hAnsi="Times New Roman" w:cs="Times New Roman"/>
          <w:sz w:val="28"/>
          <w:szCs w:val="36"/>
        </w:rPr>
        <w:t>, п</w:t>
      </w:r>
      <w:r w:rsidRPr="00220FC5">
        <w:rPr>
          <w:rFonts w:ascii="Times New Roman" w:hAnsi="Times New Roman" w:cs="Times New Roman"/>
          <w:sz w:val="28"/>
          <w:szCs w:val="36"/>
        </w:rPr>
        <w:t xml:space="preserve">редоставляемые в форме субсидий на </w:t>
      </w:r>
      <w:proofErr w:type="spellStart"/>
      <w:r>
        <w:rPr>
          <w:rFonts w:ascii="Times New Roman" w:hAnsi="Times New Roman" w:cs="Times New Roman"/>
          <w:sz w:val="28"/>
          <w:szCs w:val="36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мероприятий П</w:t>
      </w:r>
      <w:r w:rsidRPr="00220FC5">
        <w:rPr>
          <w:rFonts w:ascii="Times New Roman" w:hAnsi="Times New Roman" w:cs="Times New Roman"/>
          <w:sz w:val="28"/>
          <w:szCs w:val="36"/>
        </w:rPr>
        <w:t>рограммы;</w:t>
      </w:r>
    </w:p>
    <w:p w:rsidR="00220FC5" w:rsidRPr="00220FC5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6B6D12">
        <w:rPr>
          <w:rFonts w:ascii="Times New Roman" w:hAnsi="Times New Roman" w:cs="Times New Roman"/>
          <w:sz w:val="28"/>
          <w:szCs w:val="36"/>
        </w:rPr>
        <w:t>с</w:t>
      </w:r>
      <w:r w:rsidR="00220FC5" w:rsidRPr="00220FC5">
        <w:rPr>
          <w:rFonts w:ascii="Times New Roman" w:hAnsi="Times New Roman" w:cs="Times New Roman"/>
          <w:sz w:val="28"/>
          <w:szCs w:val="36"/>
        </w:rPr>
        <w:t>редства кредитных и други</w:t>
      </w:r>
      <w:r w:rsidR="006B6D12">
        <w:rPr>
          <w:rFonts w:ascii="Times New Roman" w:hAnsi="Times New Roman" w:cs="Times New Roman"/>
          <w:sz w:val="28"/>
          <w:szCs w:val="36"/>
        </w:rPr>
        <w:t>х организаций, предоставляющих гражданам отдельных категорий, а также мол</w:t>
      </w:r>
      <w:r w:rsidR="00220FC5" w:rsidRPr="00220FC5">
        <w:rPr>
          <w:rFonts w:ascii="Times New Roman" w:hAnsi="Times New Roman" w:cs="Times New Roman"/>
          <w:sz w:val="28"/>
          <w:szCs w:val="36"/>
        </w:rPr>
        <w:t>одым семьям кредиты и займы на при</w:t>
      </w:r>
      <w:r w:rsidR="006B6D12">
        <w:rPr>
          <w:rFonts w:ascii="Times New Roman" w:hAnsi="Times New Roman" w:cs="Times New Roman"/>
          <w:sz w:val="28"/>
          <w:szCs w:val="36"/>
        </w:rPr>
        <w:t>обретение жилого помещения или создание объекта индивидуального жилищного строительства</w:t>
      </w:r>
      <w:r w:rsidR="00220FC5" w:rsidRPr="00220FC5">
        <w:rPr>
          <w:rFonts w:ascii="Times New Roman" w:hAnsi="Times New Roman" w:cs="Times New Roman"/>
          <w:sz w:val="28"/>
          <w:szCs w:val="36"/>
        </w:rPr>
        <w:t>, в том числе ипотечные;</w:t>
      </w:r>
    </w:p>
    <w:p w:rsidR="006B6D12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молодых семей, используемые для частичной оплаты стоимости приобретаемого жилого помещения или </w:t>
      </w:r>
      <w:r w:rsidR="006B6D12">
        <w:rPr>
          <w:rFonts w:ascii="Times New Roman" w:hAnsi="Times New Roman" w:cs="Times New Roman"/>
          <w:sz w:val="28"/>
          <w:szCs w:val="36"/>
        </w:rPr>
        <w:t>создание объекта индивидуального жилищного строительства.</w:t>
      </w:r>
      <w:r w:rsidR="006B6D12" w:rsidRPr="00220FC5">
        <w:rPr>
          <w:rFonts w:ascii="Times New Roman" w:hAnsi="Times New Roman" w:cs="Times New Roman"/>
          <w:sz w:val="28"/>
          <w:szCs w:val="36"/>
        </w:rPr>
        <w:t xml:space="preserve"> </w:t>
      </w:r>
    </w:p>
    <w:p w:rsidR="00220FC5" w:rsidRPr="00220FC5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Общий размер бюджетного финансирования П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рограммы </w:t>
      </w:r>
      <w:proofErr w:type="gramStart"/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составит  </w:t>
      </w:r>
      <w:r w:rsidR="006B6D12">
        <w:rPr>
          <w:rFonts w:ascii="Times New Roman" w:hAnsi="Times New Roman" w:cs="Times New Roman"/>
          <w:sz w:val="28"/>
          <w:szCs w:val="36"/>
        </w:rPr>
        <w:t>41</w:t>
      </w:r>
      <w:proofErr w:type="gramEnd"/>
      <w:r w:rsidR="006B6D12">
        <w:rPr>
          <w:rFonts w:ascii="Times New Roman" w:hAnsi="Times New Roman" w:cs="Times New Roman"/>
          <w:sz w:val="28"/>
          <w:szCs w:val="36"/>
        </w:rPr>
        <w:t xml:space="preserve"> 182 тыс. рублей, </w:t>
      </w:r>
      <w:r w:rsidR="00220FC5" w:rsidRPr="00220FC5">
        <w:rPr>
          <w:rFonts w:ascii="Times New Roman" w:hAnsi="Times New Roman" w:cs="Times New Roman"/>
          <w:sz w:val="28"/>
          <w:szCs w:val="36"/>
        </w:rPr>
        <w:t>в том числе:</w:t>
      </w: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 w:rsidR="006B6D12">
        <w:rPr>
          <w:rFonts w:ascii="Times New Roman" w:hAnsi="Times New Roman" w:cs="Times New Roman"/>
          <w:sz w:val="28"/>
          <w:szCs w:val="36"/>
        </w:rPr>
        <w:t>местного бю</w:t>
      </w:r>
      <w:r w:rsidRPr="00220FC5">
        <w:rPr>
          <w:rFonts w:ascii="Times New Roman" w:hAnsi="Times New Roman" w:cs="Times New Roman"/>
          <w:sz w:val="28"/>
          <w:szCs w:val="36"/>
        </w:rPr>
        <w:t xml:space="preserve">джета </w:t>
      </w:r>
      <w:r w:rsidR="006B6D12">
        <w:rPr>
          <w:rFonts w:ascii="Times New Roman" w:hAnsi="Times New Roman" w:cs="Times New Roman"/>
          <w:sz w:val="28"/>
          <w:szCs w:val="36"/>
        </w:rPr>
        <w:t>–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  <w:r w:rsidR="006B6D12">
        <w:rPr>
          <w:rFonts w:ascii="Times New Roman" w:hAnsi="Times New Roman" w:cs="Times New Roman"/>
          <w:sz w:val="28"/>
          <w:szCs w:val="36"/>
        </w:rPr>
        <w:t>33 399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  <w:r w:rsidR="006B6D12">
        <w:rPr>
          <w:rFonts w:ascii="Times New Roman" w:hAnsi="Times New Roman" w:cs="Times New Roman"/>
          <w:sz w:val="28"/>
          <w:szCs w:val="36"/>
        </w:rPr>
        <w:t xml:space="preserve">тыс. </w:t>
      </w:r>
      <w:r w:rsidRPr="00220FC5">
        <w:rPr>
          <w:rFonts w:ascii="Times New Roman" w:hAnsi="Times New Roman" w:cs="Times New Roman"/>
          <w:sz w:val="28"/>
          <w:szCs w:val="36"/>
        </w:rPr>
        <w:t>рублей;</w:t>
      </w: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 w:rsidR="006B6D12">
        <w:rPr>
          <w:rFonts w:ascii="Times New Roman" w:hAnsi="Times New Roman" w:cs="Times New Roman"/>
          <w:sz w:val="28"/>
          <w:szCs w:val="36"/>
        </w:rPr>
        <w:t>краевого и федерального бюджетов – 4 024 тыс.</w:t>
      </w:r>
      <w:r w:rsidRPr="00220FC5">
        <w:rPr>
          <w:rFonts w:ascii="Times New Roman" w:hAnsi="Times New Roman" w:cs="Times New Roman"/>
          <w:sz w:val="28"/>
          <w:szCs w:val="36"/>
        </w:rPr>
        <w:t xml:space="preserve"> рублей</w:t>
      </w:r>
      <w:r w:rsidR="006B6D12">
        <w:rPr>
          <w:rFonts w:ascii="Times New Roman" w:hAnsi="Times New Roman" w:cs="Times New Roman"/>
          <w:sz w:val="28"/>
          <w:szCs w:val="36"/>
        </w:rPr>
        <w:t xml:space="preserve"> и             3 759 тыс. рублей соответственно</w:t>
      </w:r>
      <w:r w:rsidR="00D539DD">
        <w:rPr>
          <w:rFonts w:ascii="Times New Roman" w:hAnsi="Times New Roman" w:cs="Times New Roman"/>
          <w:sz w:val="28"/>
          <w:szCs w:val="36"/>
        </w:rPr>
        <w:t>.</w:t>
      </w:r>
    </w:p>
    <w:p w:rsidR="00500630" w:rsidRDefault="00220FC5" w:rsidP="0050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>Привлечение средств внебюджетных источников обеспечивается за сч</w:t>
      </w:r>
      <w:r w:rsidR="00D539DD">
        <w:rPr>
          <w:rFonts w:ascii="Times New Roman" w:hAnsi="Times New Roman" w:cs="Times New Roman"/>
          <w:sz w:val="28"/>
          <w:szCs w:val="36"/>
        </w:rPr>
        <w:t>ет использования участниками П</w:t>
      </w:r>
      <w:r w:rsidRPr="00220FC5">
        <w:rPr>
          <w:rFonts w:ascii="Times New Roman" w:hAnsi="Times New Roman" w:cs="Times New Roman"/>
          <w:sz w:val="28"/>
          <w:szCs w:val="36"/>
        </w:rPr>
        <w:t>рограммы собственных и заемных средств</w:t>
      </w:r>
      <w:r w:rsidR="00D539DD">
        <w:rPr>
          <w:rFonts w:ascii="Times New Roman" w:hAnsi="Times New Roman" w:cs="Times New Roman"/>
          <w:sz w:val="28"/>
          <w:szCs w:val="36"/>
        </w:rPr>
        <w:t>.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</w:p>
    <w:p w:rsidR="00D539DD" w:rsidRDefault="00D539DD" w:rsidP="0050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</w:p>
    <w:p w:rsidR="00A075A6" w:rsidRPr="00500630" w:rsidRDefault="00A075A6" w:rsidP="00A075A6">
      <w:pPr>
        <w:pStyle w:val="ConsPlusNormal"/>
        <w:numPr>
          <w:ilvl w:val="0"/>
          <w:numId w:val="3"/>
        </w:numPr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500630">
        <w:rPr>
          <w:rFonts w:ascii="Times New Roman" w:hAnsi="Times New Roman" w:cs="Times New Roman"/>
          <w:sz w:val="28"/>
        </w:rPr>
        <w:t>етодика оценки эффективности реа</w:t>
      </w:r>
      <w:r>
        <w:rPr>
          <w:rFonts w:ascii="Times New Roman" w:hAnsi="Times New Roman" w:cs="Times New Roman"/>
          <w:sz w:val="28"/>
        </w:rPr>
        <w:t>лизации                           муниципальной программы</w:t>
      </w:r>
    </w:p>
    <w:p w:rsidR="00A075A6" w:rsidRPr="00500630" w:rsidRDefault="00A075A6" w:rsidP="00A075A6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управление экономического развития администрации муниципального образования город Новороссийск.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осуществляется в два этапа.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На первом этапе осуществляется оценка эффективности реализации каждой из подпрограмм, ведомственных целевых программ, отдельных мероприятий, включенных в муниципальную программу, и включает: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подпрограмм, ведомственных целевых программ, отдельных мероприятий и достижения ожидаемых непосредственных результатов их реализации;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отдельных мероприятий, входящих в муниципальную программу (далее - оценка степени реализации подпрограммы, ведомственной целевой программы, отдельного мероприятия).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 xml:space="preserve">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степени реализации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 оценивается для каждой подпрограммы, ведомственной целевой программы, основного мероприятия как доля мероприятий, выполненных в полном объеме,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М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М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используются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запланированному уровню расходов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подпрограммы, ведомственной целевой программы, отдельного мероприятия, как отношение фактически произведенных в отчетном году расходов на их реализацию к плановым значениям,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lastRenderedPageBreak/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ведомственной целевой программы, отдельного мероприятия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ведомственной целевой программы,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ведомственной целевой 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финансируемых из средств местного бюджета;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степени достижения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 П</w:t>
      </w:r>
      <w:r w:rsidRPr="007B27CA">
        <w:rPr>
          <w:rFonts w:ascii="Times New Roman" w:hAnsi="Times New Roman" w:cs="Times New Roman"/>
          <w:sz w:val="28"/>
          <w:szCs w:val="28"/>
        </w:rPr>
        <w:t>рограммы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подпрограммы, ведомственной целевой программы, отдельного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ведомственной целевой программы, отдельного мероприятия, фактически достигнутое на конец отчетного периода;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реализации подпрограммы, ведомственной целевой программы, отдельного мероприятия рассчитывается по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5" name="Рисунок 5" descr="base_23729_16615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29_166151_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подпрограммы, ведомственной целевой 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</w:t>
      </w:r>
      <w:r w:rsidRPr="007B27CA">
        <w:rPr>
          <w:rFonts w:ascii="Times New Roman" w:hAnsi="Times New Roman" w:cs="Times New Roman"/>
          <w:sz w:val="28"/>
          <w:szCs w:val="28"/>
        </w:rPr>
        <w:t>рограммы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реализации подпрограммы, ведомственной целевой программы, отдельного мероприятия оценивается в зависимости от значений оценки степени реализации подпрограммы, ведомственной целевой программы, отдельного мероприятия и оценки эффективности использования средств местного бюджета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высокой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0,9.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подпрограммы, ведомственной целевой программы, отдельного мероприятия признается средней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0,8.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удовлетворительной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0,7.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ведомственной целевой программы, отдельного мероприятия признается неудовлетворительной.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степени достижения целей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и решения задач муниципальной 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4" name="Рисунок 4" descr="base_23729_16615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29_166151_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дели и задачи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proofErr w:type="gram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</w:t>
      </w:r>
      <w:r w:rsidRPr="007B27CA">
        <w:rPr>
          <w:rFonts w:ascii="Times New Roman" w:hAnsi="Times New Roman" w:cs="Times New Roman"/>
          <w:sz w:val="28"/>
          <w:szCs w:val="28"/>
        </w:rPr>
        <w:lastRenderedPageBreak/>
        <w:t>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3" name="Рисунок 3" descr="base_23729_16615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29_166151_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 </w:t>
      </w:r>
      <w:r w:rsidRPr="007B27C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85750"/>
            <wp:effectExtent l="0" t="0" r="9525" b="0"/>
            <wp:docPr id="2" name="Рисунок 2" descr="base_23729_16615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29_166151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</w:t>
      </w:r>
      <w:proofErr w:type="gramStart"/>
      <w:r w:rsidRPr="007B27CA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входящих в нее подпрограмм, ведомственных целевых программ, отдельных мероприятий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57500" cy="476250"/>
            <wp:effectExtent l="0" t="0" r="0" b="0"/>
            <wp:docPr id="1" name="Рисунок 1" descr="base_23729_16615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29_166151_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ведомственной целевой 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7B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j-й подпрограммы, ведомственной целевой программы, отдельного мероприятия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Pr="007B27CA">
        <w:rPr>
          <w:rFonts w:ascii="Times New Roman" w:hAnsi="Times New Roman" w:cs="Times New Roman"/>
          <w:sz w:val="28"/>
          <w:szCs w:val="28"/>
        </w:rPr>
        <w:lastRenderedPageBreak/>
        <w:t>удовлетворительной в случае, если значение 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332FE" w:rsidRDefault="00C332FE" w:rsidP="0050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FE" w:rsidRPr="00C332FE" w:rsidRDefault="00C332FE" w:rsidP="00C332F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C332FE">
        <w:rPr>
          <w:rFonts w:ascii="Times New Roman" w:hAnsi="Times New Roman" w:cs="Times New Roman"/>
          <w:sz w:val="28"/>
        </w:rPr>
        <w:t>еханизм реализации муниципальной программы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C332FE">
        <w:rPr>
          <w:rFonts w:ascii="Times New Roman" w:hAnsi="Times New Roman" w:cs="Times New Roman"/>
          <w:sz w:val="28"/>
        </w:rPr>
        <w:t xml:space="preserve"> и контроль за ее выполнением.</w:t>
      </w:r>
    </w:p>
    <w:p w:rsidR="00C332FE" w:rsidRPr="00C332FE" w:rsidRDefault="00C332FE" w:rsidP="00C332F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оказание государственной поддержки граждан отдельных категорий – участникам Программы и молодым семьям – участникам Программы в улучшении жилищных условий путем предоставления им социальных выплат.</w:t>
      </w:r>
    </w:p>
    <w:p w:rsidR="00C43826" w:rsidRDefault="00C4382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помимо права на получение средств социальной выплаты является наличие у гражданина и членов его семьи </w:t>
      </w:r>
      <w:r w:rsidR="0040195B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нуждаемости в улучшении </w:t>
      </w:r>
      <w:r w:rsidR="00401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жилищных условий на дату заключения кредитного договора в соответствии с учетной нормой, установленной на территории муниципального образования город Новороссийск 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</w:t>
      </w:r>
      <w:r w:rsidR="00C43826" w:rsidRPr="00C43826">
        <w:rPr>
          <w:rFonts w:ascii="Times New Roman" w:hAnsi="Times New Roman" w:cs="Times New Roman"/>
          <w:sz w:val="28"/>
          <w:szCs w:val="28"/>
        </w:rPr>
        <w:t xml:space="preserve"> </w:t>
      </w:r>
      <w:r w:rsidR="00C43826">
        <w:rPr>
          <w:rFonts w:ascii="Times New Roman" w:hAnsi="Times New Roman" w:cs="Times New Roman"/>
          <w:sz w:val="28"/>
          <w:szCs w:val="28"/>
        </w:rPr>
        <w:t xml:space="preserve">молодой семье является наличие </w:t>
      </w:r>
      <w:r>
        <w:rPr>
          <w:rFonts w:ascii="Times New Roman" w:hAnsi="Times New Roman" w:cs="Times New Roman"/>
          <w:sz w:val="28"/>
          <w:szCs w:val="28"/>
        </w:rPr>
        <w:t>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C332FE" w:rsidRDefault="00C4382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="00C332FE">
        <w:rPr>
          <w:rFonts w:ascii="Times New Roman" w:hAnsi="Times New Roman" w:cs="Times New Roman"/>
          <w:sz w:val="28"/>
          <w:szCs w:val="28"/>
        </w:rPr>
        <w:t>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семьи.</w:t>
      </w:r>
    </w:p>
    <w:p w:rsidR="00C332FE" w:rsidRPr="006964E6" w:rsidRDefault="00C332FE" w:rsidP="0069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E6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2" w:history="1">
        <w:r w:rsidRPr="006964E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964E6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данных".</w:t>
      </w:r>
    </w:p>
    <w:p w:rsidR="0040195B" w:rsidRPr="006964E6" w:rsidRDefault="006964E6" w:rsidP="0069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95B" w:rsidRPr="006964E6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жилья, приобретаемого (строящегося) с помощью ипотечного жилищного кредита, является </w:t>
      </w:r>
      <w:r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40195B" w:rsidRPr="006964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 Новороссийск «</w:t>
      </w:r>
      <w:r w:rsidRPr="006964E6">
        <w:rPr>
          <w:rFonts w:ascii="Times New Roman" w:hAnsi="Times New Roman" w:cs="Times New Roman"/>
          <w:sz w:val="28"/>
          <w:szCs w:val="28"/>
        </w:rPr>
        <w:t xml:space="preserve">О выделении денежных средств в рамках реализации мероприятия по предоставлению физическим лицам социальных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64E6">
        <w:rPr>
          <w:rFonts w:ascii="Times New Roman" w:hAnsi="Times New Roman" w:cs="Times New Roman"/>
          <w:sz w:val="28"/>
          <w:szCs w:val="28"/>
        </w:rPr>
        <w:t>ыплат из муниципального бюджета для оплаты части стоимости жилья, приобретаемого (строящегося) с помощью ипотечного жилищного кредита  муниципальной  программы                               «Жилище» на 2015 – 2020 годы</w:t>
      </w:r>
      <w:r>
        <w:rPr>
          <w:rFonts w:ascii="Times New Roman" w:hAnsi="Times New Roman" w:cs="Times New Roman"/>
          <w:sz w:val="28"/>
          <w:szCs w:val="28"/>
        </w:rPr>
        <w:t>», после принятия которого в течение 90 календарных дней осуществляется перечисление социальной выплаты на лицевые счета претендентов.</w:t>
      </w:r>
    </w:p>
    <w:p w:rsidR="00C332FE" w:rsidRDefault="00C332FE" w:rsidP="0069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E6">
        <w:rPr>
          <w:rFonts w:ascii="Times New Roman" w:hAnsi="Times New Roman" w:cs="Times New Roman"/>
          <w:sz w:val="28"/>
          <w:szCs w:val="28"/>
        </w:rPr>
        <w:t>В качестве механизма доведения социальной выплаты до молодой</w:t>
      </w:r>
      <w:r>
        <w:rPr>
          <w:rFonts w:ascii="Times New Roman" w:hAnsi="Times New Roman" w:cs="Times New Roman"/>
          <w:sz w:val="28"/>
          <w:szCs w:val="28"/>
        </w:rPr>
        <w:t xml:space="preserve"> семьи будет использоваться свидетельство о праве на получение социальной выплаты на приобретение жилого помещения или строительство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 (далее - свидетельство), которое будет выдаваться органом местного самоуправления, принявшим решение об участии молодой семьи в подпрограмме. Свидетельство сдается его владельцем в банк, </w:t>
      </w:r>
      <w:r w:rsidR="00C43826">
        <w:rPr>
          <w:rFonts w:ascii="Times New Roman" w:hAnsi="Times New Roman" w:cs="Times New Roman"/>
          <w:sz w:val="28"/>
          <w:szCs w:val="28"/>
        </w:rPr>
        <w:t>выбранный д</w:t>
      </w:r>
      <w:r>
        <w:rPr>
          <w:rFonts w:ascii="Times New Roman" w:hAnsi="Times New Roman" w:cs="Times New Roman"/>
          <w:sz w:val="28"/>
          <w:szCs w:val="28"/>
        </w:rPr>
        <w:t>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C43826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будет предоставляться органом местного самоуправления, принявшим решени</w:t>
      </w:r>
      <w:r w:rsidR="00C43826">
        <w:rPr>
          <w:rFonts w:ascii="Times New Roman" w:hAnsi="Times New Roman" w:cs="Times New Roman"/>
          <w:sz w:val="28"/>
          <w:szCs w:val="28"/>
        </w:rPr>
        <w:t>е об участии молодой семьи в П</w:t>
      </w:r>
      <w:r>
        <w:rPr>
          <w:rFonts w:ascii="Times New Roman" w:hAnsi="Times New Roman" w:cs="Times New Roman"/>
          <w:sz w:val="28"/>
          <w:szCs w:val="28"/>
        </w:rPr>
        <w:t xml:space="preserve">рограмме, за счет средств местного бюджета, предусмотренных на реализацию мероприятий подпрограммы, в том числе за счет субсидий из </w:t>
      </w:r>
      <w:r w:rsidR="00C43826">
        <w:rPr>
          <w:rFonts w:ascii="Times New Roman" w:hAnsi="Times New Roman" w:cs="Times New Roman"/>
          <w:sz w:val="28"/>
          <w:szCs w:val="28"/>
        </w:rPr>
        <w:t xml:space="preserve">краевого и местного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C43826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C332FE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</w:t>
      </w:r>
      <w:r w:rsidR="00C332FE">
        <w:rPr>
          <w:rFonts w:ascii="Times New Roman" w:hAnsi="Times New Roman" w:cs="Times New Roman"/>
          <w:sz w:val="28"/>
          <w:szCs w:val="28"/>
        </w:rPr>
        <w:t>рограммы осуществляется по следующим показателям:</w:t>
      </w:r>
    </w:p>
    <w:p w:rsidR="00F443D6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семей, включенных в реестр претендентов на получение социальной выплаты из муниципального бюджета для оплаты части стоимости жилья, приобретаемого (строящегося) с помощью ипотечного жилищного кредита</w:t>
      </w:r>
      <w:r w:rsidR="0040195B">
        <w:rPr>
          <w:rFonts w:ascii="Times New Roman" w:hAnsi="Times New Roman" w:cs="Times New Roman"/>
          <w:sz w:val="28"/>
          <w:szCs w:val="28"/>
        </w:rPr>
        <w:t>, и суммы средств, предусмотренных на оплату социальных выплат;</w:t>
      </w:r>
    </w:p>
    <w:p w:rsidR="00F443D6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справок из кредитных организаций о перечислении на лицевые счета </w:t>
      </w:r>
      <w:r w:rsidR="0040195B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0195B">
        <w:rPr>
          <w:rFonts w:ascii="Times New Roman" w:hAnsi="Times New Roman" w:cs="Times New Roman"/>
          <w:sz w:val="28"/>
          <w:szCs w:val="28"/>
        </w:rPr>
        <w:t>социальных выплат и размер средств, направленных на их оплату;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свидетельств, выданных молодым семьям</w:t>
      </w:r>
      <w:r w:rsidR="00F443D6">
        <w:rPr>
          <w:rFonts w:ascii="Times New Roman" w:hAnsi="Times New Roman" w:cs="Times New Roman"/>
          <w:sz w:val="28"/>
          <w:szCs w:val="28"/>
        </w:rPr>
        <w:t xml:space="preserve"> – участникам Программы</w:t>
      </w:r>
      <w:r>
        <w:rPr>
          <w:rFonts w:ascii="Times New Roman" w:hAnsi="Times New Roman" w:cs="Times New Roman"/>
          <w:sz w:val="28"/>
          <w:szCs w:val="28"/>
        </w:rPr>
        <w:t>, и сумма средств, предусмотренных на их оплату;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оплаченных свидетельств и размер средств, направленных на их оплату.</w:t>
      </w:r>
    </w:p>
    <w:p w:rsidR="00500630" w:rsidRDefault="00500630" w:rsidP="00500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36"/>
        </w:rPr>
      </w:pPr>
    </w:p>
    <w:p w:rsidR="00100142" w:rsidRDefault="00100142" w:rsidP="00500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36"/>
        </w:rPr>
      </w:pPr>
    </w:p>
    <w:p w:rsidR="00100142" w:rsidRDefault="00100142" w:rsidP="0010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00142" w:rsidRDefault="00100142" w:rsidP="0010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учета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С.А.Алферов</w:t>
      </w:r>
      <w:proofErr w:type="spellEnd"/>
    </w:p>
    <w:p w:rsidR="003A5FE2" w:rsidRPr="003A5FE2" w:rsidRDefault="003D5906" w:rsidP="0010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7EBD" w:rsidRPr="003A5FE2" w:rsidRDefault="00257EBD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EFC" w:rsidRPr="003A5FE2" w:rsidRDefault="00054EFC" w:rsidP="0005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7C42" w:rsidRDefault="00097C42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rPr>
          <w:rFonts w:ascii="Times New Roman" w:hAnsi="Times New Roman" w:cs="Times New Roman"/>
          <w:sz w:val="28"/>
          <w:szCs w:val="28"/>
        </w:rPr>
        <w:sectPr w:rsidR="003A5FE2" w:rsidRPr="003A5FE2" w:rsidSect="002A5AA7">
          <w:headerReference w:type="default" r:id="rId13"/>
          <w:pgSz w:w="11905" w:h="16838"/>
          <w:pgMar w:top="1134" w:right="565" w:bottom="1134" w:left="1985" w:header="0" w:footer="0" w:gutter="0"/>
          <w:cols w:space="720"/>
        </w:sectPr>
      </w:pP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7C42">
        <w:rPr>
          <w:rFonts w:ascii="Times New Roman" w:hAnsi="Times New Roman" w:cs="Times New Roman"/>
          <w:sz w:val="28"/>
          <w:szCs w:val="28"/>
        </w:rPr>
        <w:t>№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097C42">
        <w:rPr>
          <w:rFonts w:ascii="Times New Roman" w:hAnsi="Times New Roman" w:cs="Times New Roman"/>
          <w:sz w:val="28"/>
          <w:szCs w:val="28"/>
        </w:rPr>
        <w:t>2</w:t>
      </w:r>
    </w:p>
    <w:p w:rsidR="00097C42" w:rsidRPr="003A5FE2" w:rsidRDefault="00097C42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61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C42" w:rsidRPr="003A5FE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61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от </w:t>
      </w:r>
      <w:r w:rsidR="00097C42">
        <w:rPr>
          <w:rFonts w:ascii="Times New Roman" w:hAnsi="Times New Roman" w:cs="Times New Roman"/>
          <w:sz w:val="28"/>
          <w:szCs w:val="28"/>
        </w:rPr>
        <w:t>___________</w:t>
      </w:r>
      <w:r w:rsidR="00161906">
        <w:rPr>
          <w:rFonts w:ascii="Times New Roman" w:hAnsi="Times New Roman" w:cs="Times New Roman"/>
          <w:sz w:val="28"/>
          <w:szCs w:val="28"/>
        </w:rPr>
        <w:t>__</w:t>
      </w:r>
      <w:r w:rsidR="00097C42">
        <w:rPr>
          <w:rFonts w:ascii="Times New Roman" w:hAnsi="Times New Roman" w:cs="Times New Roman"/>
          <w:sz w:val="28"/>
          <w:szCs w:val="28"/>
        </w:rPr>
        <w:t>№___________</w:t>
      </w:r>
    </w:p>
    <w:p w:rsidR="003A5FE2" w:rsidRDefault="003A5FE2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42" w:rsidRPr="003A5FE2" w:rsidRDefault="0009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024423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19"/>
      <w:bookmarkEnd w:id="1"/>
      <w:r w:rsidRPr="0002442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A5FE2" w:rsidRPr="00024423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423">
        <w:rPr>
          <w:rFonts w:ascii="Times New Roman" w:hAnsi="Times New Roman" w:cs="Times New Roman"/>
          <w:b w:val="0"/>
          <w:sz w:val="28"/>
          <w:szCs w:val="28"/>
        </w:rPr>
        <w:t>МЕРОПРИЯТИЙ ПРОГРАММЫ И ИСТОЧНИКИ ИХ ФИНАНСИРОВАНИЯ</w:t>
      </w:r>
    </w:p>
    <w:p w:rsidR="003A5FE2" w:rsidRP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304"/>
        <w:gridCol w:w="1361"/>
        <w:gridCol w:w="1247"/>
        <w:gridCol w:w="1247"/>
        <w:gridCol w:w="1417"/>
        <w:gridCol w:w="2077"/>
      </w:tblGrid>
      <w:tr w:rsidR="003A5FE2" w:rsidRPr="003A5FE2" w:rsidTr="00483B45">
        <w:tc>
          <w:tcPr>
            <w:tcW w:w="567" w:type="dxa"/>
            <w:vMerge w:val="restart"/>
          </w:tcPr>
          <w:p w:rsidR="003A5FE2" w:rsidRPr="003A5FE2" w:rsidRDefault="00024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5FE2" w:rsidRPr="003A5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92" w:type="dxa"/>
            <w:vMerge w:val="restart"/>
          </w:tcPr>
          <w:p w:rsidR="003A5FE2" w:rsidRPr="003A5FE2" w:rsidRDefault="003A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3A5FE2" w:rsidRPr="003A5FE2" w:rsidRDefault="003A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61" w:type="dxa"/>
            <w:vMerge w:val="restart"/>
          </w:tcPr>
          <w:p w:rsidR="003A5FE2" w:rsidRPr="003A5FE2" w:rsidRDefault="003A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911" w:type="dxa"/>
            <w:gridSpan w:val="3"/>
          </w:tcPr>
          <w:p w:rsidR="003A5FE2" w:rsidRPr="003A5FE2" w:rsidRDefault="003A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7" w:type="dxa"/>
            <w:vMerge w:val="restart"/>
          </w:tcPr>
          <w:p w:rsidR="003A5FE2" w:rsidRPr="003A5FE2" w:rsidRDefault="00483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5FE2" w:rsidRPr="003A5FE2">
              <w:rPr>
                <w:rFonts w:ascii="Times New Roman" w:hAnsi="Times New Roman" w:cs="Times New Roman"/>
                <w:sz w:val="28"/>
                <w:szCs w:val="28"/>
              </w:rPr>
              <w:t>тветственный за исполнение программы</w:t>
            </w:r>
          </w:p>
        </w:tc>
      </w:tr>
      <w:tr w:rsidR="003A5FE2" w:rsidRPr="003A5FE2" w:rsidTr="00483B45">
        <w:tc>
          <w:tcPr>
            <w:tcW w:w="567" w:type="dxa"/>
            <w:vMerge/>
          </w:tcPr>
          <w:p w:rsidR="003A5FE2" w:rsidRPr="003A5FE2" w:rsidRDefault="003A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3A5FE2" w:rsidRPr="003A5FE2" w:rsidRDefault="003A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3A5FE2" w:rsidRPr="003A5FE2" w:rsidRDefault="003A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3A5FE2" w:rsidRPr="003A5FE2" w:rsidRDefault="003A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5FE2" w:rsidRPr="003A5FE2" w:rsidRDefault="003A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7" w:type="dxa"/>
          </w:tcPr>
          <w:p w:rsidR="003A5FE2" w:rsidRPr="003A5FE2" w:rsidRDefault="003A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</w:tcPr>
          <w:p w:rsidR="003A5FE2" w:rsidRPr="003A5FE2" w:rsidRDefault="003A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77" w:type="dxa"/>
            <w:vMerge/>
          </w:tcPr>
          <w:p w:rsidR="003A5FE2" w:rsidRPr="003A5FE2" w:rsidRDefault="003A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c>
          <w:tcPr>
            <w:tcW w:w="567" w:type="dxa"/>
            <w:vMerge w:val="restart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 w:val="restart"/>
          </w:tcPr>
          <w:p w:rsidR="00C15530" w:rsidRPr="003A5FE2" w:rsidRDefault="00C15530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программе</w:t>
            </w: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C15530" w:rsidRPr="003A5FE2" w:rsidRDefault="00C15530" w:rsidP="00BD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00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D5AF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7" w:type="dxa"/>
          </w:tcPr>
          <w:p w:rsidR="00C15530" w:rsidRPr="003A5FE2" w:rsidRDefault="00C82000" w:rsidP="00BD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BD5AFA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247" w:type="dxa"/>
          </w:tcPr>
          <w:p w:rsidR="00C15530" w:rsidRPr="003A5FE2" w:rsidRDefault="00C8200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6 134</w:t>
            </w:r>
          </w:p>
        </w:tc>
        <w:tc>
          <w:tcPr>
            <w:tcW w:w="1417" w:type="dxa"/>
          </w:tcPr>
          <w:p w:rsidR="00C15530" w:rsidRPr="003A5FE2" w:rsidRDefault="00C82000" w:rsidP="00BD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4 51</w:t>
            </w:r>
            <w:r w:rsidR="00BD5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  <w:vMerge w:val="restart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11 385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6 373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2 918</w:t>
            </w: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2 094</w:t>
            </w: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C15530" w:rsidRPr="003A5FE2" w:rsidRDefault="00645570" w:rsidP="00B67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</w:t>
            </w:r>
            <w:r w:rsidR="00B67AD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7" w:type="dxa"/>
          </w:tcPr>
          <w:p w:rsidR="00C15530" w:rsidRPr="003A5FE2" w:rsidRDefault="00645570" w:rsidP="00B67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  <w:r w:rsidR="00B67A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1 106</w:t>
            </w:r>
          </w:p>
        </w:tc>
        <w:tc>
          <w:tcPr>
            <w:tcW w:w="1417" w:type="dxa"/>
          </w:tcPr>
          <w:p w:rsidR="00C15530" w:rsidRPr="003A5FE2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1 66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389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C15530" w:rsidRPr="003A5FE2" w:rsidRDefault="00C8200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5AFA">
              <w:rPr>
                <w:rFonts w:ascii="Times New Roman" w:hAnsi="Times New Roman" w:cs="Times New Roman"/>
                <w:sz w:val="28"/>
                <w:szCs w:val="28"/>
              </w:rPr>
              <w:t xml:space="preserve"> 946</w:t>
            </w:r>
          </w:p>
        </w:tc>
        <w:tc>
          <w:tcPr>
            <w:tcW w:w="1247" w:type="dxa"/>
          </w:tcPr>
          <w:p w:rsidR="00C15530" w:rsidRPr="003A5FE2" w:rsidRDefault="00BD5AFA" w:rsidP="00BD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5 079</w:t>
            </w:r>
          </w:p>
        </w:tc>
        <w:tc>
          <w:tcPr>
            <w:tcW w:w="1247" w:type="dxa"/>
          </w:tcPr>
          <w:p w:rsidR="00C15530" w:rsidRPr="003A5FE2" w:rsidRDefault="00C82000" w:rsidP="00C82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2 110</w:t>
            </w:r>
          </w:p>
        </w:tc>
        <w:tc>
          <w:tcPr>
            <w:tcW w:w="1417" w:type="dxa"/>
          </w:tcPr>
          <w:p w:rsidR="00C15530" w:rsidRPr="003A5FE2" w:rsidRDefault="00BD5AFA" w:rsidP="00C82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150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C15530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5 050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5 050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135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C15530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5 01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 xml:space="preserve"> 016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405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C15530" w:rsidRDefault="00797CED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5 016</w:t>
            </w:r>
          </w:p>
        </w:tc>
        <w:tc>
          <w:tcPr>
            <w:tcW w:w="1247" w:type="dxa"/>
          </w:tcPr>
          <w:p w:rsidR="00C15530" w:rsidRPr="003A5FE2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5 01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c>
          <w:tcPr>
            <w:tcW w:w="567" w:type="dxa"/>
            <w:vMerge w:val="restart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vMerge w:val="restart"/>
          </w:tcPr>
          <w:p w:rsidR="00C15530" w:rsidRPr="003A5FE2" w:rsidRDefault="00C15530" w:rsidP="00F21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21C6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</w:t>
            </w:r>
            <w:proofErr w:type="gramStart"/>
            <w:r w:rsidR="00F21C64">
              <w:rPr>
                <w:rFonts w:ascii="Times New Roman" w:hAnsi="Times New Roman" w:cs="Times New Roman"/>
                <w:sz w:val="28"/>
                <w:szCs w:val="28"/>
              </w:rPr>
              <w:t xml:space="preserve">лицам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</w:t>
            </w:r>
            <w:proofErr w:type="gramEnd"/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из муниципального бюджета для оплаты части стоимости жилья, приобретенного (строящегося) с помощью ипотечного жилищного кредита</w:t>
            </w: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C15530" w:rsidRPr="003A5FE2" w:rsidRDefault="0027516A" w:rsidP="00BD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D5AFA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247" w:type="dxa"/>
          </w:tcPr>
          <w:p w:rsidR="00C15530" w:rsidRPr="003A5FE2" w:rsidRDefault="0027516A" w:rsidP="00BD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AFA">
              <w:rPr>
                <w:rFonts w:ascii="Times New Roman" w:hAnsi="Times New Roman" w:cs="Times New Roman"/>
                <w:sz w:val="28"/>
                <w:szCs w:val="28"/>
              </w:rPr>
              <w:t>3 637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C15530" w:rsidRPr="003A5FE2" w:rsidRDefault="00054EFC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</w:t>
            </w:r>
          </w:p>
        </w:tc>
      </w:tr>
      <w:tr w:rsidR="00C15530" w:rsidRPr="003A5FE2" w:rsidTr="00483B45"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C15530" w:rsidRPr="003A5FE2" w:rsidRDefault="00645570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3 329</w:t>
            </w:r>
          </w:p>
        </w:tc>
        <w:tc>
          <w:tcPr>
            <w:tcW w:w="1247" w:type="dxa"/>
          </w:tcPr>
          <w:p w:rsidR="00C15530" w:rsidRPr="003A5FE2" w:rsidRDefault="00C15530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5570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383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C15530" w:rsidRPr="003A5FE2" w:rsidRDefault="00BD5AFA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1 135</w:t>
            </w:r>
          </w:p>
        </w:tc>
        <w:tc>
          <w:tcPr>
            <w:tcW w:w="1247" w:type="dxa"/>
          </w:tcPr>
          <w:p w:rsidR="00C15530" w:rsidRPr="003A5FE2" w:rsidRDefault="00BD5AFA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1 135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195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1 902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1 902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225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1 888</w:t>
            </w:r>
          </w:p>
        </w:tc>
        <w:tc>
          <w:tcPr>
            <w:tcW w:w="1247" w:type="dxa"/>
          </w:tcPr>
          <w:p w:rsidR="00C15530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1 888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440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1 888</w:t>
            </w:r>
          </w:p>
        </w:tc>
        <w:tc>
          <w:tcPr>
            <w:tcW w:w="1247" w:type="dxa"/>
          </w:tcPr>
          <w:p w:rsidR="00C15530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1 888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B67ADA">
        <w:trPr>
          <w:trHeight w:val="456"/>
        </w:trPr>
        <w:tc>
          <w:tcPr>
            <w:tcW w:w="567" w:type="dxa"/>
            <w:vMerge w:val="restart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vMerge w:val="restart"/>
          </w:tcPr>
          <w:p w:rsidR="00C15530" w:rsidRPr="003A5FE2" w:rsidRDefault="00C15530" w:rsidP="00B67A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молодым семьям, в том числе молодым семьям с ребенком (детьми) и молодым семьям при рождении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(усыновлении) ребенка, социальных выплат из средств городского бюджета на приоб</w:t>
            </w:r>
            <w:r w:rsidR="00F21C64">
              <w:rPr>
                <w:rFonts w:ascii="Times New Roman" w:hAnsi="Times New Roman" w:cs="Times New Roman"/>
                <w:sz w:val="28"/>
                <w:szCs w:val="28"/>
              </w:rPr>
              <w:t xml:space="preserve">ретение жилого помещения или создание объекта индивидуального жилищного строительства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 участием средств федерального и краевого бюджетов</w:t>
            </w: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C15530" w:rsidRPr="003A5FE2" w:rsidRDefault="00BD5AFA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29 765</w:t>
            </w:r>
          </w:p>
        </w:tc>
        <w:tc>
          <w:tcPr>
            <w:tcW w:w="1247" w:type="dxa"/>
          </w:tcPr>
          <w:p w:rsidR="00C15530" w:rsidRPr="003A5FE2" w:rsidRDefault="00C15530" w:rsidP="00901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869">
              <w:rPr>
                <w:rFonts w:ascii="Times New Roman" w:hAnsi="Times New Roman" w:cs="Times New Roman"/>
                <w:sz w:val="28"/>
                <w:szCs w:val="28"/>
              </w:rPr>
              <w:t>9 114</w:t>
            </w:r>
          </w:p>
        </w:tc>
        <w:tc>
          <w:tcPr>
            <w:tcW w:w="1247" w:type="dxa"/>
          </w:tcPr>
          <w:p w:rsidR="00C15530" w:rsidRPr="003A5FE2" w:rsidRDefault="00901869" w:rsidP="00D32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8200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C15530" w:rsidRPr="003A5FE2" w:rsidRDefault="00901869" w:rsidP="00D32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</w:t>
            </w:r>
            <w:r w:rsidR="00BD5A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7" w:type="dxa"/>
            <w:vMerge w:val="restart"/>
          </w:tcPr>
          <w:p w:rsidR="00C15530" w:rsidRPr="003A5FE2" w:rsidRDefault="00054EFC" w:rsidP="00BA2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530" w:rsidRPr="003A5FE2" w:rsidTr="00483B45"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7 890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2 878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2 918</w:t>
            </w: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2 094</w:t>
            </w: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C15530" w:rsidRPr="003A5FE2" w:rsidRDefault="00645570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5 660</w:t>
            </w:r>
          </w:p>
        </w:tc>
        <w:tc>
          <w:tcPr>
            <w:tcW w:w="1247" w:type="dxa"/>
          </w:tcPr>
          <w:p w:rsidR="00C15530" w:rsidRPr="003A5FE2" w:rsidRDefault="0064557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1 106</w:t>
            </w:r>
          </w:p>
        </w:tc>
        <w:tc>
          <w:tcPr>
            <w:tcW w:w="1417" w:type="dxa"/>
          </w:tcPr>
          <w:p w:rsidR="00C15530" w:rsidRPr="003A5FE2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1 66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525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C15530" w:rsidRPr="003A5FE2" w:rsidRDefault="00BD5AFA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6 811</w:t>
            </w:r>
            <w:bookmarkStart w:id="2" w:name="_GoBack"/>
            <w:bookmarkEnd w:id="2"/>
          </w:p>
        </w:tc>
        <w:tc>
          <w:tcPr>
            <w:tcW w:w="1247" w:type="dxa"/>
          </w:tcPr>
          <w:p w:rsidR="00C15530" w:rsidRPr="003A5FE2" w:rsidRDefault="00901869" w:rsidP="00901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3 944</w:t>
            </w:r>
          </w:p>
        </w:tc>
        <w:tc>
          <w:tcPr>
            <w:tcW w:w="1247" w:type="dxa"/>
          </w:tcPr>
          <w:p w:rsidR="00C15530" w:rsidRPr="003A5FE2" w:rsidRDefault="00901869" w:rsidP="00D32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32AB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C15530" w:rsidRPr="003A5FE2" w:rsidRDefault="00BD5AFA" w:rsidP="00901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255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C15530" w:rsidRPr="003A5FE2" w:rsidRDefault="00C15530" w:rsidP="00B67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3 148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3 148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270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C15530" w:rsidRPr="003A5FE2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3 12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C15530" w:rsidRPr="003A5FE2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3 12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30" w:rsidRPr="003A5FE2" w:rsidTr="00483B45">
        <w:trPr>
          <w:trHeight w:val="518"/>
        </w:trPr>
        <w:tc>
          <w:tcPr>
            <w:tcW w:w="56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5530" w:rsidRPr="003A5FE2" w:rsidRDefault="00C15530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C15530" w:rsidRPr="003A5FE2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3 12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C15530" w:rsidRPr="003A5FE2" w:rsidRDefault="00C15530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3 12</w:t>
            </w:r>
            <w:r w:rsidR="00797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5530" w:rsidRPr="003A5FE2" w:rsidRDefault="00C15530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15530" w:rsidRPr="003A5FE2" w:rsidRDefault="00C15530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42" w:rsidRPr="003A5FE2" w:rsidRDefault="0009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986" w:rsidRDefault="00A6260A" w:rsidP="00A6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6260A" w:rsidRDefault="00A62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учета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С.А.Алферов</w:t>
      </w:r>
      <w:proofErr w:type="spellEnd"/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366" w:type="dxa"/>
        <w:tblInd w:w="108" w:type="dxa"/>
        <w:tblLook w:val="04A0" w:firstRow="1" w:lastRow="0" w:firstColumn="1" w:lastColumn="0" w:noHBand="0" w:noVBand="1"/>
      </w:tblPr>
      <w:tblGrid>
        <w:gridCol w:w="580"/>
        <w:gridCol w:w="3880"/>
        <w:gridCol w:w="1292"/>
        <w:gridCol w:w="1160"/>
        <w:gridCol w:w="1160"/>
        <w:gridCol w:w="1120"/>
        <w:gridCol w:w="1180"/>
        <w:gridCol w:w="1120"/>
        <w:gridCol w:w="1060"/>
      </w:tblGrid>
      <w:tr w:rsidR="0068702C" w:rsidRPr="0068702C" w:rsidTr="006870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68702C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68702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6870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68702C" w:rsidRPr="0068702C" w:rsidTr="006870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68702C" w:rsidRPr="0068702C" w:rsidTr="006870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Новороссийск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02C" w:rsidRPr="0068702C" w:rsidTr="006870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____________№________</w:t>
            </w:r>
          </w:p>
        </w:tc>
      </w:tr>
      <w:tr w:rsidR="0068702C" w:rsidRPr="0068702C" w:rsidTr="0068702C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68702C">
        <w:trPr>
          <w:trHeight w:val="885"/>
        </w:trPr>
        <w:tc>
          <w:tcPr>
            <w:tcW w:w="12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Цели, задачи и целевые показатели муниципальной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 «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Жилище» на 2015 - 2020 годы</w:t>
            </w:r>
          </w:p>
        </w:tc>
      </w:tr>
      <w:tr w:rsidR="0068702C" w:rsidRPr="0068702C" w:rsidTr="0068702C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8702C" w:rsidRPr="0068702C" w:rsidTr="0068702C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68702C" w:rsidRPr="0068702C" w:rsidTr="0068702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702C" w:rsidRPr="0068702C" w:rsidTr="0068702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Жилище» на 2015 - 2020 годы</w:t>
            </w:r>
          </w:p>
        </w:tc>
      </w:tr>
      <w:tr w:rsidR="0068702C" w:rsidRPr="0068702C" w:rsidTr="0068702C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государственная поддержка в решении жилищной проблемы физических лиц, которые приобрели (строят) жилье с помощью ипотечного жилищного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кредита;   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68702C" w:rsidRPr="0068702C" w:rsidTr="0068702C">
        <w:trPr>
          <w:trHeight w:val="18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Задача: предоставление физическим лицам  социальной выплаты из муниципального бюджета для оплаты части стоимости жилья, приобретенного (строящегося) с помощью ипотечного жилищного кредита;                                                                                   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приобретение жилого помещения или создание объекта </w:t>
            </w:r>
          </w:p>
        </w:tc>
      </w:tr>
      <w:tr w:rsidR="0068702C" w:rsidRPr="0068702C" w:rsidTr="0068702C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702C" w:rsidRPr="0068702C" w:rsidTr="0068702C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получивших социальную выплату на оплату части стоимости жилья, приобретаемого (строящегося) с помощью ипотечного жилищного кредита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D2794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702C" w:rsidRPr="0068702C" w:rsidTr="0068702C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молодых семей, получивших свидетельства о праве на получение социальной выплаты на приобретение (строительство) жилого помещения и реализовавших социальную выплату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702C" w:rsidRPr="0068702C" w:rsidTr="006870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6870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68702C">
        <w:trPr>
          <w:trHeight w:val="37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жилищного учета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С.А.Алферов</w:t>
            </w:r>
            <w:proofErr w:type="spellEnd"/>
          </w:p>
        </w:tc>
      </w:tr>
    </w:tbl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Pr="003A5FE2" w:rsidRDefault="005E6F58">
      <w:pPr>
        <w:rPr>
          <w:rFonts w:ascii="Times New Roman" w:hAnsi="Times New Roman" w:cs="Times New Roman"/>
          <w:sz w:val="28"/>
          <w:szCs w:val="28"/>
        </w:rPr>
      </w:pPr>
    </w:p>
    <w:sectPr w:rsidR="005E6F58" w:rsidRPr="003A5FE2" w:rsidSect="00AF37E3">
      <w:pgSz w:w="16838" w:h="11905" w:orient="landscape"/>
      <w:pgMar w:top="1985" w:right="1245" w:bottom="1985" w:left="209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DB" w:rsidRDefault="00A635DB" w:rsidP="00E45C32">
      <w:pPr>
        <w:spacing w:after="0" w:line="240" w:lineRule="auto"/>
      </w:pPr>
      <w:r>
        <w:separator/>
      </w:r>
    </w:p>
  </w:endnote>
  <w:endnote w:type="continuationSeparator" w:id="0">
    <w:p w:rsidR="00A635DB" w:rsidRDefault="00A635DB" w:rsidP="00E4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DB" w:rsidRDefault="00A635DB" w:rsidP="00E45C32">
      <w:pPr>
        <w:spacing w:after="0" w:line="240" w:lineRule="auto"/>
      </w:pPr>
      <w:r>
        <w:separator/>
      </w:r>
    </w:p>
  </w:footnote>
  <w:footnote w:type="continuationSeparator" w:id="0">
    <w:p w:rsidR="00A635DB" w:rsidRDefault="00A635DB" w:rsidP="00E4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4E" w:rsidRDefault="00D2794E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D2794E" w:rsidRDefault="00D2794E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D2794E" w:rsidRPr="004248ED" w:rsidRDefault="00D2794E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D2794E" w:rsidRDefault="00D279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A89"/>
    <w:multiLevelType w:val="multilevel"/>
    <w:tmpl w:val="028AD10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123A5CD8"/>
    <w:multiLevelType w:val="multilevel"/>
    <w:tmpl w:val="8A4E73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">
    <w:nsid w:val="34C94601"/>
    <w:multiLevelType w:val="hybridMultilevel"/>
    <w:tmpl w:val="19123090"/>
    <w:lvl w:ilvl="0" w:tplc="9028F95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7177D"/>
    <w:multiLevelType w:val="hybridMultilevel"/>
    <w:tmpl w:val="D3422928"/>
    <w:lvl w:ilvl="0" w:tplc="C9902D7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C243E"/>
    <w:multiLevelType w:val="hybridMultilevel"/>
    <w:tmpl w:val="152A4936"/>
    <w:lvl w:ilvl="0" w:tplc="5EFAFC3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E0D5C"/>
    <w:multiLevelType w:val="hybridMultilevel"/>
    <w:tmpl w:val="42D8E4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1293"/>
    <w:multiLevelType w:val="hybridMultilevel"/>
    <w:tmpl w:val="829E60A8"/>
    <w:lvl w:ilvl="0" w:tplc="9BD4B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6559D"/>
    <w:multiLevelType w:val="hybridMultilevel"/>
    <w:tmpl w:val="25D0268C"/>
    <w:lvl w:ilvl="0" w:tplc="F68AA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095DFE"/>
    <w:multiLevelType w:val="hybridMultilevel"/>
    <w:tmpl w:val="527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00421"/>
    <w:multiLevelType w:val="hybridMultilevel"/>
    <w:tmpl w:val="84505CF6"/>
    <w:lvl w:ilvl="0" w:tplc="C3845774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7E7E96"/>
    <w:multiLevelType w:val="multilevel"/>
    <w:tmpl w:val="4BA2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2B77E6"/>
    <w:multiLevelType w:val="hybridMultilevel"/>
    <w:tmpl w:val="C5D2C6E4"/>
    <w:lvl w:ilvl="0" w:tplc="3C2022F8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2"/>
    <w:rsid w:val="00010833"/>
    <w:rsid w:val="00024423"/>
    <w:rsid w:val="00054EFC"/>
    <w:rsid w:val="000901DD"/>
    <w:rsid w:val="00097C42"/>
    <w:rsid w:val="000A532C"/>
    <w:rsid w:val="000C7152"/>
    <w:rsid w:val="000E4EF9"/>
    <w:rsid w:val="00100142"/>
    <w:rsid w:val="00161906"/>
    <w:rsid w:val="001A0E9A"/>
    <w:rsid w:val="001A3C62"/>
    <w:rsid w:val="00220FC5"/>
    <w:rsid w:val="00226204"/>
    <w:rsid w:val="00234986"/>
    <w:rsid w:val="00252525"/>
    <w:rsid w:val="00257EBD"/>
    <w:rsid w:val="00263BEC"/>
    <w:rsid w:val="00273365"/>
    <w:rsid w:val="0027516A"/>
    <w:rsid w:val="002A44C9"/>
    <w:rsid w:val="002A5AA7"/>
    <w:rsid w:val="002A77CC"/>
    <w:rsid w:val="002C6FED"/>
    <w:rsid w:val="002C7FFD"/>
    <w:rsid w:val="002E66BD"/>
    <w:rsid w:val="002F538E"/>
    <w:rsid w:val="0033679F"/>
    <w:rsid w:val="00337EC2"/>
    <w:rsid w:val="003570A5"/>
    <w:rsid w:val="0036134A"/>
    <w:rsid w:val="003A5FE2"/>
    <w:rsid w:val="003B4FE4"/>
    <w:rsid w:val="003D5906"/>
    <w:rsid w:val="003E5333"/>
    <w:rsid w:val="004010AF"/>
    <w:rsid w:val="00401804"/>
    <w:rsid w:val="0040195B"/>
    <w:rsid w:val="0040484D"/>
    <w:rsid w:val="00416162"/>
    <w:rsid w:val="004248ED"/>
    <w:rsid w:val="0044374D"/>
    <w:rsid w:val="00476EB0"/>
    <w:rsid w:val="00481BB4"/>
    <w:rsid w:val="00483B45"/>
    <w:rsid w:val="00490580"/>
    <w:rsid w:val="004936CE"/>
    <w:rsid w:val="00500630"/>
    <w:rsid w:val="0051231D"/>
    <w:rsid w:val="005352EA"/>
    <w:rsid w:val="00535CDA"/>
    <w:rsid w:val="00547517"/>
    <w:rsid w:val="005C7FD0"/>
    <w:rsid w:val="005E06AB"/>
    <w:rsid w:val="005E6F58"/>
    <w:rsid w:val="005F53EE"/>
    <w:rsid w:val="005F694D"/>
    <w:rsid w:val="006108BD"/>
    <w:rsid w:val="006377B5"/>
    <w:rsid w:val="0064197B"/>
    <w:rsid w:val="00645570"/>
    <w:rsid w:val="006858B7"/>
    <w:rsid w:val="0068702C"/>
    <w:rsid w:val="00692504"/>
    <w:rsid w:val="006964E6"/>
    <w:rsid w:val="006B1FCD"/>
    <w:rsid w:val="006B6D12"/>
    <w:rsid w:val="006E54ED"/>
    <w:rsid w:val="0076357B"/>
    <w:rsid w:val="00797CED"/>
    <w:rsid w:val="007B0660"/>
    <w:rsid w:val="007B554C"/>
    <w:rsid w:val="007C1511"/>
    <w:rsid w:val="007D72D7"/>
    <w:rsid w:val="007E6BD6"/>
    <w:rsid w:val="008642A2"/>
    <w:rsid w:val="00874EC2"/>
    <w:rsid w:val="008A1BF6"/>
    <w:rsid w:val="008A1DF2"/>
    <w:rsid w:val="008C77CE"/>
    <w:rsid w:val="008E3F08"/>
    <w:rsid w:val="00901869"/>
    <w:rsid w:val="00915499"/>
    <w:rsid w:val="00935508"/>
    <w:rsid w:val="00940F65"/>
    <w:rsid w:val="00942F0E"/>
    <w:rsid w:val="00943AD7"/>
    <w:rsid w:val="009604D7"/>
    <w:rsid w:val="009846D8"/>
    <w:rsid w:val="00992B77"/>
    <w:rsid w:val="009B00B8"/>
    <w:rsid w:val="009B24C4"/>
    <w:rsid w:val="009D7B32"/>
    <w:rsid w:val="00A02D81"/>
    <w:rsid w:val="00A060E1"/>
    <w:rsid w:val="00A075A6"/>
    <w:rsid w:val="00A317CD"/>
    <w:rsid w:val="00A4335D"/>
    <w:rsid w:val="00A566DD"/>
    <w:rsid w:val="00A6260A"/>
    <w:rsid w:val="00A635DB"/>
    <w:rsid w:val="00A63C4F"/>
    <w:rsid w:val="00A85403"/>
    <w:rsid w:val="00A965AA"/>
    <w:rsid w:val="00AA44B8"/>
    <w:rsid w:val="00AB0901"/>
    <w:rsid w:val="00AC0E23"/>
    <w:rsid w:val="00AD3BC5"/>
    <w:rsid w:val="00AF37E3"/>
    <w:rsid w:val="00B02496"/>
    <w:rsid w:val="00B17A97"/>
    <w:rsid w:val="00B40649"/>
    <w:rsid w:val="00B5179E"/>
    <w:rsid w:val="00B66499"/>
    <w:rsid w:val="00B67ADA"/>
    <w:rsid w:val="00B7762A"/>
    <w:rsid w:val="00BA2C46"/>
    <w:rsid w:val="00BA7839"/>
    <w:rsid w:val="00BB558C"/>
    <w:rsid w:val="00BC3BAC"/>
    <w:rsid w:val="00BD5AFA"/>
    <w:rsid w:val="00BE2CA0"/>
    <w:rsid w:val="00C15530"/>
    <w:rsid w:val="00C332FE"/>
    <w:rsid w:val="00C43826"/>
    <w:rsid w:val="00C511F5"/>
    <w:rsid w:val="00C567E3"/>
    <w:rsid w:val="00C810AE"/>
    <w:rsid w:val="00C82000"/>
    <w:rsid w:val="00CA42B9"/>
    <w:rsid w:val="00CB39D1"/>
    <w:rsid w:val="00CB68E1"/>
    <w:rsid w:val="00CD5445"/>
    <w:rsid w:val="00D123DD"/>
    <w:rsid w:val="00D24A15"/>
    <w:rsid w:val="00D2794E"/>
    <w:rsid w:val="00D32ABF"/>
    <w:rsid w:val="00D539DD"/>
    <w:rsid w:val="00D7150A"/>
    <w:rsid w:val="00D87335"/>
    <w:rsid w:val="00DA1249"/>
    <w:rsid w:val="00DC5B6B"/>
    <w:rsid w:val="00DE107B"/>
    <w:rsid w:val="00E45C32"/>
    <w:rsid w:val="00EF3FD8"/>
    <w:rsid w:val="00F21C64"/>
    <w:rsid w:val="00F27053"/>
    <w:rsid w:val="00F443D6"/>
    <w:rsid w:val="00F469D3"/>
    <w:rsid w:val="00F77E8D"/>
    <w:rsid w:val="00F8333A"/>
    <w:rsid w:val="00F922D5"/>
    <w:rsid w:val="00FC41D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35B6-FA34-46A5-B75B-471ED20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C32"/>
  </w:style>
  <w:style w:type="paragraph" w:styleId="a8">
    <w:name w:val="footer"/>
    <w:basedOn w:val="a"/>
    <w:link w:val="a9"/>
    <w:uiPriority w:val="99"/>
    <w:unhideWhenUsed/>
    <w:rsid w:val="00E4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C32"/>
  </w:style>
  <w:style w:type="table" w:styleId="-11">
    <w:name w:val="Grid Table 1 Light Accent 1"/>
    <w:basedOn w:val="a1"/>
    <w:uiPriority w:val="46"/>
    <w:rsid w:val="00A5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A56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A5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D7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DB8629E502E0AD130CFA40A9232DBCEAFCF633649624273F6403703433785F5A24A68EDC4BE3DDRD3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23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О.И.</dc:creator>
  <cp:keywords/>
  <dc:description/>
  <cp:lastModifiedBy>Земцова О.И.</cp:lastModifiedBy>
  <cp:revision>86</cp:revision>
  <cp:lastPrinted>2017-05-04T07:58:00Z</cp:lastPrinted>
  <dcterms:created xsi:type="dcterms:W3CDTF">2015-10-12T12:16:00Z</dcterms:created>
  <dcterms:modified xsi:type="dcterms:W3CDTF">2017-05-12T08:52:00Z</dcterms:modified>
</cp:coreProperties>
</file>