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C41687" w:rsidRPr="00C41687" w:rsidRDefault="00475973" w:rsidP="00C41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687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город Новороссийск</w:t>
            </w:r>
            <w:r w:rsidR="00D51467" w:rsidRP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687" w:rsidRPr="00C416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687" w:rsidRPr="00C416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 Новороссийск </w:t>
            </w:r>
          </w:p>
          <w:p w:rsidR="00C41687" w:rsidRPr="00C41687" w:rsidRDefault="00C41687" w:rsidP="00C41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687">
              <w:rPr>
                <w:rFonts w:ascii="Times New Roman" w:hAnsi="Times New Roman" w:cs="Times New Roman"/>
                <w:sz w:val="28"/>
                <w:szCs w:val="28"/>
              </w:rPr>
              <w:t>от 3 декабря 2014 года № 9495 «Об утверждении муниципальной программы «Организация летнего отдыха, оздоровления и занятости детей и подростков в 2015–2019 годах» и об утрате силы постановления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687">
              <w:rPr>
                <w:rFonts w:ascii="Times New Roman" w:hAnsi="Times New Roman" w:cs="Times New Roman"/>
                <w:sz w:val="28"/>
                <w:szCs w:val="28"/>
              </w:rPr>
              <w:t>от 21 мая 2018 года № 1942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7599" w:rsidRPr="00D51467" w:rsidRDefault="00247599" w:rsidP="00C41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D51467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по вопросам семьи и детства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C41687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09.06.2018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C41687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12.06.2018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управления по</w:t>
      </w:r>
    </w:p>
    <w:p w:rsidR="00C41687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семьи и детства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 Зрожевская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8(8617)301462</w:t>
      </w:r>
      <w:bookmarkStart w:id="0" w:name="_GoBack"/>
      <w:bookmarkEnd w:id="0"/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44022"/>
    <w:rsid w:val="000F157A"/>
    <w:rsid w:val="00247599"/>
    <w:rsid w:val="003C2C65"/>
    <w:rsid w:val="00434B32"/>
    <w:rsid w:val="00475973"/>
    <w:rsid w:val="004F2BBF"/>
    <w:rsid w:val="006457AB"/>
    <w:rsid w:val="007463FB"/>
    <w:rsid w:val="00792B5D"/>
    <w:rsid w:val="008C14EA"/>
    <w:rsid w:val="00927CDD"/>
    <w:rsid w:val="00C41687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1</cp:lastModifiedBy>
  <cp:revision>3</cp:revision>
  <dcterms:created xsi:type="dcterms:W3CDTF">2017-10-03T12:11:00Z</dcterms:created>
  <dcterms:modified xsi:type="dcterms:W3CDTF">2018-06-29T10:23:00Z</dcterms:modified>
</cp:coreProperties>
</file>