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282F97">
      <w:pPr>
        <w:shd w:val="clear" w:color="auto" w:fill="FFFFFF"/>
        <w:contextualSpacing/>
        <w:textAlignment w:val="baseline"/>
        <w:outlineLvl w:val="5"/>
        <w:rPr>
          <w:b/>
          <w:sz w:val="28"/>
          <w:szCs w:val="28"/>
        </w:rPr>
      </w:pPr>
    </w:p>
    <w:p w:rsidR="00282F97" w:rsidRDefault="00282F97" w:rsidP="00282F97">
      <w:pPr>
        <w:shd w:val="clear" w:color="auto" w:fill="FFFFFF"/>
        <w:contextualSpacing/>
        <w:textAlignment w:val="baseline"/>
        <w:outlineLvl w:val="5"/>
        <w:rPr>
          <w:b/>
          <w:sz w:val="28"/>
          <w:szCs w:val="28"/>
        </w:rPr>
      </w:pP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320E03" w:rsidRDefault="00320E03" w:rsidP="00320E03">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E54303">
        <w:rPr>
          <w:b/>
          <w:color w:val="000000"/>
          <w:sz w:val="28"/>
          <w:szCs w:val="28"/>
        </w:rPr>
        <w:t>от 24 мая 2019  года  № 2243</w:t>
      </w:r>
      <w:r w:rsidR="00282F97" w:rsidRPr="00282F97">
        <w:rPr>
          <w:b/>
          <w:color w:val="000000"/>
          <w:sz w:val="28"/>
          <w:szCs w:val="28"/>
        </w:rPr>
        <w:t xml:space="preserve">  </w:t>
      </w:r>
    </w:p>
    <w:p w:rsidR="00320E03" w:rsidRDefault="00320E03" w:rsidP="00320E03">
      <w:pPr>
        <w:shd w:val="clear" w:color="auto" w:fill="FFFFFF"/>
        <w:textAlignment w:val="baseline"/>
        <w:outlineLvl w:val="5"/>
        <w:rPr>
          <w:b/>
          <w:color w:val="000000"/>
          <w:sz w:val="28"/>
          <w:szCs w:val="28"/>
        </w:rPr>
      </w:pPr>
    </w:p>
    <w:p w:rsidR="00F40586" w:rsidRPr="00753081" w:rsidRDefault="00F40586" w:rsidP="00320E03">
      <w:pPr>
        <w:shd w:val="clear" w:color="auto" w:fill="FFFFFF"/>
        <w:textAlignment w:val="baseline"/>
        <w:outlineLvl w:val="5"/>
        <w:rPr>
          <w:b/>
          <w:color w:val="000000"/>
          <w:sz w:val="28"/>
          <w:szCs w:val="28"/>
        </w:rPr>
      </w:pPr>
      <w:bookmarkStart w:id="0" w:name="_GoBack"/>
      <w:bookmarkEnd w:id="0"/>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320E03" w:rsidRPr="00E11814"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Pr="00D176B2">
        <w:rPr>
          <w:color w:val="000000"/>
          <w:sz w:val="28"/>
          <w:szCs w:val="28"/>
        </w:rPr>
        <w:t>, признав п</w:t>
      </w:r>
      <w:r w:rsidRPr="00D176B2">
        <w:rPr>
          <w:sz w:val="28"/>
          <w:szCs w:val="28"/>
        </w:rPr>
        <w:t>ункты 1, 2, 3, 4, 5, 6,</w:t>
      </w:r>
      <w:r>
        <w:rPr>
          <w:sz w:val="28"/>
          <w:szCs w:val="28"/>
        </w:rPr>
        <w:t xml:space="preserve"> 7, 8, 9, 10, 11, 12, </w:t>
      </w:r>
      <w:r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Pr="00DC2A14">
        <w:rPr>
          <w:color w:val="000000"/>
          <w:sz w:val="28"/>
          <w:szCs w:val="28"/>
        </w:rPr>
        <w:t>Новороссийск на    2017-2019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 xml:space="preserve">3. Утвердить муниципальную подпрограмму «Обеспечение устойчивой работы объектов водоснабжения и водоотведения муниципального </w:t>
      </w:r>
      <w:r w:rsidRPr="009C68ED">
        <w:rPr>
          <w:color w:val="000000"/>
          <w:sz w:val="28"/>
          <w:szCs w:val="28"/>
        </w:rPr>
        <w:lastRenderedPageBreak/>
        <w:t>образования город Новороссийск на 2017-2019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Pr="009C68ED">
        <w:rPr>
          <w:color w:val="000000"/>
          <w:sz w:val="28"/>
          <w:szCs w:val="28"/>
        </w:rPr>
        <w:t>на   2017-2019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2B442E">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 город Новороссийск на 2017-2019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2B442E">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 город Новороссийск на 2017-2019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320E03" w:rsidRPr="00AC6F02" w:rsidRDefault="00320E03" w:rsidP="00F61F13">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proofErr w:type="gramStart"/>
      <w:r w:rsidRPr="00A267D9">
        <w:rPr>
          <w:sz w:val="28"/>
          <w:szCs w:val="28"/>
        </w:rPr>
        <w:t>Постановление</w:t>
      </w:r>
      <w:r w:rsidR="000E652C">
        <w:rPr>
          <w:sz w:val="28"/>
          <w:szCs w:val="28"/>
        </w:rPr>
        <w:t xml:space="preserve"> </w:t>
      </w:r>
      <w:r w:rsidRPr="00A267D9">
        <w:rPr>
          <w:sz w:val="28"/>
          <w:szCs w:val="28"/>
        </w:rPr>
        <w:t xml:space="preserve"> администрации муниципального обра</w:t>
      </w:r>
      <w:r>
        <w:rPr>
          <w:sz w:val="28"/>
          <w:szCs w:val="28"/>
        </w:rPr>
        <w:t xml:space="preserve">зования город Новороссийск </w:t>
      </w:r>
      <w:r w:rsidR="00AE400E">
        <w:rPr>
          <w:sz w:val="28"/>
          <w:szCs w:val="28"/>
        </w:rPr>
        <w:t xml:space="preserve"> </w:t>
      </w:r>
      <w:r w:rsidR="00AE400E" w:rsidRPr="00AE400E">
        <w:rPr>
          <w:sz w:val="28"/>
          <w:szCs w:val="28"/>
        </w:rPr>
        <w:t>от</w:t>
      </w:r>
      <w:r w:rsidR="00282F97">
        <w:rPr>
          <w:sz w:val="28"/>
          <w:szCs w:val="28"/>
        </w:rPr>
        <w:t xml:space="preserve"> </w:t>
      </w:r>
      <w:r w:rsidR="00AE400E" w:rsidRPr="00AE400E">
        <w:rPr>
          <w:sz w:val="28"/>
          <w:szCs w:val="28"/>
        </w:rPr>
        <w:t xml:space="preserve"> </w:t>
      </w:r>
      <w:r w:rsidR="00E54303">
        <w:rPr>
          <w:sz w:val="28"/>
          <w:szCs w:val="28"/>
        </w:rPr>
        <w:t>24</w:t>
      </w:r>
      <w:r w:rsidR="00AE400E" w:rsidRPr="00AE400E">
        <w:rPr>
          <w:sz w:val="28"/>
          <w:szCs w:val="28"/>
        </w:rPr>
        <w:t xml:space="preserve"> </w:t>
      </w:r>
      <w:r w:rsidR="00E54303">
        <w:rPr>
          <w:sz w:val="28"/>
          <w:szCs w:val="28"/>
        </w:rPr>
        <w:t>ма</w:t>
      </w:r>
      <w:r w:rsidR="00282F97">
        <w:rPr>
          <w:sz w:val="28"/>
          <w:szCs w:val="28"/>
        </w:rPr>
        <w:t xml:space="preserve">я 2019  года  № </w:t>
      </w:r>
      <w:r w:rsidR="00E54303">
        <w:rPr>
          <w:sz w:val="28"/>
          <w:szCs w:val="28"/>
        </w:rPr>
        <w:t>2243</w:t>
      </w:r>
      <w:r w:rsidR="00DA2618" w:rsidRPr="00DA2618">
        <w:rPr>
          <w:b/>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w:t>
      </w:r>
      <w:r w:rsidR="00C07997">
        <w:rPr>
          <w:sz w:val="28"/>
          <w:szCs w:val="28"/>
        </w:rPr>
        <w:t xml:space="preserve">к от 3 ноября 2016 года № 9020 </w:t>
      </w:r>
      <w:r w:rsidRPr="00A267D9">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w:t>
      </w:r>
      <w:r w:rsidR="00C07997">
        <w:rPr>
          <w:sz w:val="28"/>
          <w:szCs w:val="28"/>
        </w:rPr>
        <w:t xml:space="preserve">       </w:t>
      </w:r>
      <w:r w:rsidR="000E652C">
        <w:rPr>
          <w:sz w:val="28"/>
          <w:szCs w:val="28"/>
        </w:rPr>
        <w:t xml:space="preserve">и об утрате силы </w:t>
      </w:r>
      <w:r w:rsidRPr="00FA509E">
        <w:rPr>
          <w:sz w:val="28"/>
          <w:szCs w:val="28"/>
        </w:rPr>
        <w:t>постановления администрации муниципального образ</w:t>
      </w:r>
      <w:r w:rsidR="00FA509E" w:rsidRPr="00FA509E">
        <w:rPr>
          <w:sz w:val="28"/>
          <w:szCs w:val="28"/>
        </w:rPr>
        <w:t>ования</w:t>
      </w:r>
      <w:r w:rsidR="00987D0E">
        <w:rPr>
          <w:sz w:val="28"/>
          <w:szCs w:val="28"/>
        </w:rPr>
        <w:t xml:space="preserve"> </w:t>
      </w:r>
      <w:r w:rsidR="00DA2618">
        <w:rPr>
          <w:sz w:val="28"/>
          <w:szCs w:val="28"/>
        </w:rPr>
        <w:t xml:space="preserve"> </w:t>
      </w:r>
      <w:r w:rsidR="00FA509E" w:rsidRPr="00FA509E">
        <w:rPr>
          <w:sz w:val="28"/>
          <w:szCs w:val="28"/>
        </w:rPr>
        <w:t>город Новороссийск</w:t>
      </w:r>
      <w:proofErr w:type="gramEnd"/>
      <w:r w:rsidR="00FA509E" w:rsidRPr="00FA509E">
        <w:rPr>
          <w:sz w:val="28"/>
          <w:szCs w:val="28"/>
        </w:rPr>
        <w:t xml:space="preserve"> </w:t>
      </w:r>
      <w:r w:rsidR="00AE400E">
        <w:rPr>
          <w:sz w:val="28"/>
          <w:szCs w:val="28"/>
        </w:rPr>
        <w:t xml:space="preserve"> </w:t>
      </w:r>
      <w:r w:rsidR="00E54303" w:rsidRPr="00E54303">
        <w:rPr>
          <w:sz w:val="28"/>
          <w:szCs w:val="28"/>
        </w:rPr>
        <w:t>от  25 апреля 2019  года  № 1707</w:t>
      </w:r>
      <w:r w:rsidR="00C07997">
        <w:rPr>
          <w:sz w:val="28"/>
          <w:szCs w:val="28"/>
        </w:rPr>
        <w:t xml:space="preserve">» </w:t>
      </w:r>
      <w:r w:rsidR="00C07997" w:rsidRPr="00C07997">
        <w:rPr>
          <w:sz w:val="28"/>
          <w:szCs w:val="28"/>
        </w:rPr>
        <w:t xml:space="preserve"> признать утратившим силу</w:t>
      </w:r>
      <w:r w:rsidRPr="00FA509E">
        <w:rPr>
          <w:sz w:val="28"/>
          <w:szCs w:val="28"/>
        </w:rPr>
        <w:t>.</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Контроль  за  выполнением настоящего постановления возложить  на  заместителя главы муниципального образования </w:t>
      </w:r>
      <w:r w:rsidR="00320E03" w:rsidRPr="00765257">
        <w:rPr>
          <w:bCs/>
          <w:sz w:val="28"/>
          <w:szCs w:val="28"/>
        </w:rPr>
        <w:t>Агапова Д.А.</w:t>
      </w:r>
    </w:p>
    <w:p w:rsidR="00320E03" w:rsidRPr="00765257" w:rsidRDefault="00320E03" w:rsidP="00320E03">
      <w:pPr>
        <w:tabs>
          <w:tab w:val="left" w:pos="709"/>
        </w:tabs>
        <w:jc w:val="both"/>
        <w:rPr>
          <w:sz w:val="28"/>
          <w:szCs w:val="28"/>
        </w:rPr>
      </w:pPr>
      <w:r>
        <w:rPr>
          <w:sz w:val="28"/>
          <w:szCs w:val="28"/>
        </w:rPr>
        <w:t xml:space="preserve">          15</w:t>
      </w:r>
      <w:r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CE0E18" w:rsidP="007E19DC">
            <w:pPr>
              <w:spacing w:after="150"/>
              <w:ind w:left="30" w:right="30"/>
              <w:contextualSpacing/>
              <w:jc w:val="both"/>
              <w:textAlignment w:val="baseline"/>
              <w:rPr>
                <w:bCs/>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w:t>
            </w:r>
            <w:r w:rsidR="00533BCF" w:rsidRPr="00533BCF">
              <w:rPr>
                <w:bCs/>
                <w:color w:val="000000"/>
              </w:rPr>
              <w:t>Управление городского хозяйства администрации муниципального образования город Новороссийск</w:t>
            </w:r>
            <w:r w:rsidR="000F027C" w:rsidRPr="004959EF">
              <w:rPr>
                <w:color w:val="000000"/>
              </w:rPr>
              <w:t>, Муниципальное бюджетное учреждение «Центр озеленения и благоустройства города»</w:t>
            </w:r>
            <w:r w:rsidR="00FA4FF8">
              <w:rPr>
                <w:color w:val="000000"/>
              </w:rPr>
              <w:t>,</w:t>
            </w:r>
            <w:r w:rsidR="000F027C" w:rsidRPr="004959EF">
              <w:rPr>
                <w:color w:val="000000"/>
              </w:rPr>
              <w:t xml:space="preserve"> </w:t>
            </w:r>
            <w:hyperlink r:id="rId15" w:history="1">
              <w:r w:rsidR="00533BCF" w:rsidRPr="00AF3C7B">
                <w:rPr>
                  <w:rStyle w:val="ab"/>
                  <w:color w:val="000000" w:themeColor="text1"/>
                  <w:u w:val="none"/>
                </w:rPr>
                <w:t>Управление физической культуры и спорта</w:t>
              </w:r>
            </w:hyperlink>
            <w:r w:rsidR="00533BCF" w:rsidRPr="00533BCF">
              <w:rPr>
                <w:color w:val="000000"/>
              </w:rPr>
              <w:t xml:space="preserve"> </w:t>
            </w:r>
            <w:r w:rsidR="00533BCF" w:rsidRPr="00533BCF">
              <w:rPr>
                <w:bCs/>
                <w:color w:val="000000"/>
              </w:rPr>
              <w:t>администрации муниципального образования город Новороссийск</w:t>
            </w:r>
            <w:r w:rsidR="00961BF0">
              <w:rPr>
                <w:bCs/>
                <w:color w:val="000000"/>
              </w:rPr>
              <w:t xml:space="preserve">, </w:t>
            </w:r>
            <w:r w:rsidR="00961BF0"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Default="00CE0E18" w:rsidP="00DF588D">
            <w:pPr>
              <w:spacing w:after="150"/>
              <w:ind w:left="30" w:right="30"/>
              <w:contextualSpacing/>
              <w:jc w:val="both"/>
              <w:textAlignment w:val="baseline"/>
              <w:rPr>
                <w:color w:val="000000"/>
              </w:rPr>
            </w:pPr>
            <w:r w:rsidRPr="003F55C7">
              <w:rPr>
                <w:color w:val="000000"/>
              </w:rPr>
              <w:t>Отсутствуют</w:t>
            </w:r>
          </w:p>
          <w:p w:rsidR="004802C5" w:rsidRPr="003F55C7" w:rsidRDefault="004802C5" w:rsidP="00AF3C7B">
            <w:pPr>
              <w:spacing w:after="150"/>
              <w:ind w:right="30"/>
              <w:contextualSpacing/>
              <w:jc w:val="both"/>
              <w:textAlignment w:val="baseline"/>
              <w:rPr>
                <w:color w:val="000000"/>
              </w:rPr>
            </w:pP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CC466E" w:rsidP="004802C5">
            <w:pPr>
              <w:pStyle w:val="a7"/>
              <w:numPr>
                <w:ilvl w:val="0"/>
                <w:numId w:val="39"/>
              </w:numPr>
              <w:ind w:left="27" w:right="30" w:firstLine="333"/>
              <w:jc w:val="both"/>
              <w:textAlignment w:val="baseline"/>
              <w:rPr>
                <w:color w:val="000000"/>
              </w:rPr>
            </w:pPr>
            <w:r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AD1E0F">
        <w:trPr>
          <w:trHeight w:val="143"/>
        </w:trPr>
        <w:tc>
          <w:tcPr>
            <w:tcW w:w="3204" w:type="dxa"/>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shd w:val="clear" w:color="auto" w:fill="auto"/>
            <w:tcMar>
              <w:top w:w="30" w:type="dxa"/>
              <w:left w:w="30" w:type="dxa"/>
              <w:bottom w:w="30" w:type="dxa"/>
              <w:right w:w="30" w:type="dxa"/>
            </w:tcMar>
          </w:tcPr>
          <w:p w:rsidR="00CC72E5" w:rsidRDefault="00444F95" w:rsidP="002B4190">
            <w:pPr>
              <w:ind w:right="30"/>
              <w:contextualSpacing/>
              <w:jc w:val="both"/>
              <w:textAlignment w:val="baseline"/>
            </w:pPr>
            <w:r>
              <w:t xml:space="preserve">      1.</w:t>
            </w:r>
            <w:r w:rsidRPr="00444F95">
              <w:t xml:space="preserve">«Строительство детского сада на 240 мест по ул. Котовского в  ст. </w:t>
            </w:r>
            <w:proofErr w:type="spellStart"/>
            <w:r w:rsidRPr="00444F95">
              <w:t>Натухаевская</w:t>
            </w:r>
            <w:proofErr w:type="spellEnd"/>
            <w:r w:rsidRPr="00444F95">
              <w:t>, г. Новороссийск»</w:t>
            </w:r>
            <w:r>
              <w:t>;</w:t>
            </w:r>
          </w:p>
          <w:p w:rsidR="00444F95" w:rsidRPr="003F55C7" w:rsidRDefault="00444F95" w:rsidP="002B4190">
            <w:pPr>
              <w:ind w:right="30"/>
              <w:contextualSpacing/>
              <w:jc w:val="both"/>
              <w:textAlignment w:val="baseline"/>
            </w:pPr>
            <w:r>
              <w:t xml:space="preserve">      2.</w:t>
            </w:r>
            <w:r w:rsidRPr="00444F95">
              <w:rPr>
                <w:sz w:val="28"/>
                <w:szCs w:val="28"/>
              </w:rPr>
              <w:t xml:space="preserve"> </w:t>
            </w:r>
            <w:r w:rsidRPr="00444F95">
              <w:t>«Строительство детского сада на 280 мест в 13-м микрорайоне»</w:t>
            </w:r>
            <w:r>
              <w:t>.</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
          <w:p w:rsidR="00CE0E18" w:rsidRPr="003F55C7" w:rsidRDefault="00CE0E18" w:rsidP="00DF588D">
            <w:pPr>
              <w:ind w:right="30"/>
              <w:contextualSpacing/>
              <w:jc w:val="both"/>
              <w:textAlignment w:val="baseline"/>
              <w:rPr>
                <w:color w:val="000000"/>
              </w:rPr>
            </w:pPr>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
          <w:p w:rsidR="00CE0E18" w:rsidRPr="003F55C7" w:rsidRDefault="00CE0E18" w:rsidP="009354B3">
            <w:pPr>
              <w:ind w:right="30"/>
              <w:contextualSpacing/>
              <w:jc w:val="both"/>
              <w:textAlignment w:val="baseline"/>
              <w:rPr>
                <w:color w:val="000000"/>
              </w:rPr>
            </w:pPr>
            <w:proofErr w:type="gramStart"/>
            <w:r w:rsidRPr="003F55C7">
              <w:rPr>
                <w:color w:val="000000"/>
              </w:rPr>
              <w:t xml:space="preserve">- 2019 год – </w:t>
            </w:r>
            <w:r w:rsidR="00265901">
              <w:rPr>
                <w:color w:val="000000"/>
              </w:rPr>
              <w:t>1 317 635,1</w:t>
            </w:r>
            <w:r w:rsidR="00B7217C" w:rsidRPr="00B7217C">
              <w:rPr>
                <w:color w:val="000000"/>
              </w:rPr>
              <w:t xml:space="preserve"> </w:t>
            </w:r>
            <w:r w:rsidRPr="003F55C7">
              <w:rPr>
                <w:color w:val="000000"/>
              </w:rPr>
              <w:t xml:space="preserve">тыс. рублей, местный  бюджет – </w:t>
            </w:r>
            <w:r w:rsidR="001A29F8">
              <w:rPr>
                <w:color w:val="000000"/>
              </w:rPr>
              <w:t>821</w:t>
            </w:r>
            <w:r w:rsidR="00265901">
              <w:rPr>
                <w:color w:val="000000"/>
              </w:rPr>
              <w:t> 325,4</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265901">
              <w:rPr>
                <w:color w:val="000000"/>
              </w:rPr>
              <w:t>24</w:t>
            </w:r>
            <w:r w:rsidR="00233B77">
              <w:rPr>
                <w:color w:val="000000"/>
              </w:rPr>
              <w:t>7 672,0</w:t>
            </w:r>
            <w:r w:rsidRPr="003F55C7">
              <w:rPr>
                <w:color w:val="000000"/>
              </w:rPr>
              <w:t xml:space="preserve"> тыс. рублей, федеральный бюджет – </w:t>
            </w:r>
            <w:r w:rsidR="00296907">
              <w:rPr>
                <w:color w:val="000000"/>
              </w:rPr>
              <w:t>248 637,7</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 xml:space="preserve">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r w:rsidRPr="00E424B3">
        <w:rPr>
          <w:sz w:val="28"/>
          <w:szCs w:val="28"/>
        </w:rPr>
        <w:t xml:space="preserve">Водоснабжение города осуществляется от следующих </w:t>
      </w:r>
      <w:r w:rsidR="003C5330">
        <w:rPr>
          <w:sz w:val="28"/>
          <w:szCs w:val="28"/>
        </w:rPr>
        <w:t xml:space="preserve">  </w:t>
      </w:r>
      <w:r w:rsidRPr="00E424B3">
        <w:rPr>
          <w:sz w:val="28"/>
          <w:szCs w:val="28"/>
        </w:rPr>
        <w:t>источников:</w:t>
      </w:r>
      <w:r w:rsidR="003C5330">
        <w:rPr>
          <w:sz w:val="28"/>
          <w:szCs w:val="28"/>
        </w:rPr>
        <w:t xml:space="preserve"> </w:t>
      </w:r>
      <w:r w:rsidRPr="00E424B3">
        <w:rPr>
          <w:sz w:val="28"/>
          <w:szCs w:val="28"/>
        </w:rPr>
        <w:t xml:space="preserve"> </w:t>
      </w:r>
      <w:proofErr w:type="spellStart"/>
      <w:r w:rsidRPr="00E424B3">
        <w:rPr>
          <w:sz w:val="28"/>
          <w:szCs w:val="28"/>
        </w:rPr>
        <w:t>Неберджаевский</w:t>
      </w:r>
      <w:proofErr w:type="spellEnd"/>
      <w:r w:rsidRPr="00E424B3">
        <w:rPr>
          <w:sz w:val="28"/>
          <w:szCs w:val="28"/>
        </w:rPr>
        <w:t xml:space="preserve"> водозабор, </w:t>
      </w:r>
      <w:r w:rsidR="003C5330">
        <w:rPr>
          <w:sz w:val="28"/>
          <w:szCs w:val="28"/>
        </w:rPr>
        <w:t xml:space="preserve">  </w:t>
      </w:r>
      <w:r w:rsidRPr="00E424B3">
        <w:rPr>
          <w:sz w:val="28"/>
          <w:szCs w:val="28"/>
        </w:rPr>
        <w:t xml:space="preserve">средней мощностью </w:t>
      </w:r>
      <w:r w:rsidRPr="00E424B3">
        <w:rPr>
          <w:sz w:val="28"/>
          <w:szCs w:val="28"/>
        </w:rPr>
        <w:lastRenderedPageBreak/>
        <w:t>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п.Алексино</w:t>
      </w:r>
      <w:proofErr w:type="spellEnd"/>
      <w:r w:rsidRPr="00FE5F1A">
        <w:rPr>
          <w:sz w:val="28"/>
          <w:szCs w:val="28"/>
        </w:rPr>
        <w:t>,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5550E1" w:rsidRPr="005550E1" w:rsidRDefault="005550E1" w:rsidP="005550E1">
      <w:pPr>
        <w:pStyle w:val="a7"/>
        <w:ind w:left="0"/>
        <w:jc w:val="both"/>
        <w:rPr>
          <w:sz w:val="28"/>
          <w:szCs w:val="28"/>
        </w:rPr>
      </w:pPr>
      <w:r>
        <w:rPr>
          <w:sz w:val="28"/>
          <w:szCs w:val="28"/>
        </w:rPr>
        <w:t xml:space="preserve">       </w:t>
      </w:r>
      <w:r w:rsidRPr="005550E1">
        <w:rPr>
          <w:sz w:val="28"/>
          <w:szCs w:val="28"/>
        </w:rPr>
        <w:t>Общая протяженность водопроводных сетей составляет 762,7 км., общая протяженность канализационных сетей – 273,45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 xml:space="preserve">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w:t>
      </w:r>
      <w:r w:rsidRPr="00FE5F1A">
        <w:rPr>
          <w:sz w:val="28"/>
          <w:szCs w:val="28"/>
        </w:rPr>
        <w:lastRenderedPageBreak/>
        <w:t>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lastRenderedPageBreak/>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F40586">
        <w:rPr>
          <w:sz w:val="28"/>
          <w:szCs w:val="28"/>
        </w:rPr>
        <w:t xml:space="preserve">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004802C5">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п.Верхнебаканский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СОШ № 23 в</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с.</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 xml:space="preserve">по выносу сетей канализации и электроснабжения с площадки строительства школы на 1100 мест в </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13 микрорайоне г.</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3C5330" w:rsidRDefault="00CE0E18" w:rsidP="003C5330">
      <w:pPr>
        <w:pStyle w:val="a7"/>
        <w:numPr>
          <w:ilvl w:val="0"/>
          <w:numId w:val="39"/>
        </w:numPr>
        <w:shd w:val="clear" w:color="auto" w:fill="FFFFFF"/>
        <w:jc w:val="center"/>
        <w:textAlignment w:val="baseline"/>
        <w:rPr>
          <w:bCs/>
          <w:sz w:val="28"/>
          <w:szCs w:val="28"/>
          <w:bdr w:val="none" w:sz="0" w:space="0" w:color="auto" w:frame="1"/>
        </w:rPr>
      </w:pPr>
      <w:r w:rsidRPr="003C5330">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r w:rsidR="00EE3509">
              <w:t xml:space="preserve"> </w:t>
            </w:r>
          </w:p>
          <w:p w:rsidR="00EE3509" w:rsidRPr="00D20AB7" w:rsidRDefault="00EE3509" w:rsidP="00DB31C0">
            <w:pPr>
              <w:shd w:val="clear" w:color="auto" w:fill="FFFFFF"/>
              <w:spacing w:after="150"/>
              <w:contextualSpacing/>
              <w:jc w:val="both"/>
              <w:textAlignment w:val="baseline"/>
            </w:pP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E3509"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F34FBF" w:rsidRDefault="00C126DF" w:rsidP="00CC1F07">
            <w:pPr>
              <w:jc w:val="center"/>
            </w:pPr>
            <w:r w:rsidRPr="00D20AB7">
              <w:t>Методика расчета целевых показателей</w:t>
            </w:r>
          </w:p>
          <w:p w:rsidR="003C5330" w:rsidRPr="00D20AB7" w:rsidRDefault="003C5330" w:rsidP="00CC1F07">
            <w:pPr>
              <w:jc w:val="center"/>
            </w:pPr>
          </w:p>
        </w:tc>
      </w:tr>
      <w:tr w:rsidR="00C126DF" w:rsidRPr="00D20AB7" w:rsidTr="00ED0AD2">
        <w:trPr>
          <w:trHeight w:val="251"/>
        </w:trPr>
        <w:tc>
          <w:tcPr>
            <w:tcW w:w="3936" w:type="dxa"/>
            <w:shd w:val="clear" w:color="auto" w:fill="auto"/>
          </w:tcPr>
          <w:p w:rsidR="00C126DF" w:rsidRDefault="00C126DF" w:rsidP="000F7569">
            <w:pPr>
              <w:jc w:val="center"/>
            </w:pPr>
            <w:r w:rsidRPr="00D20AB7">
              <w:t>Целевой индикатор</w:t>
            </w:r>
          </w:p>
          <w:p w:rsidR="003C5330" w:rsidRPr="00D20AB7" w:rsidRDefault="003C5330" w:rsidP="000F7569">
            <w:pPr>
              <w:jc w:val="center"/>
            </w:pP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w:t>
            </w:r>
            <w:r w:rsidR="00644EE1" w:rsidRPr="00644EE1">
              <w:t xml:space="preserve">благоустроенных </w:t>
            </w:r>
            <w:r w:rsidRPr="00D20AB7">
              <w:t>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lastRenderedPageBreak/>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w:t>
      </w:r>
      <w:r w:rsidRPr="002A0616">
        <w:rPr>
          <w:color w:val="000000"/>
          <w:sz w:val="28"/>
          <w:szCs w:val="28"/>
        </w:rPr>
        <w:lastRenderedPageBreak/>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A0EC8" w:rsidRDefault="00FA0EC8"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824C7B"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3C5330">
        <w:rPr>
          <w:sz w:val="28"/>
          <w:szCs w:val="28"/>
        </w:rPr>
        <w:t>Крещенко</w:t>
      </w:r>
      <w:proofErr w:type="spellEnd"/>
    </w:p>
    <w:p w:rsidR="00FA0EC8" w:rsidRDefault="00FA0EC8" w:rsidP="00CE0E18">
      <w:pPr>
        <w:spacing w:after="200" w:line="276" w:lineRule="auto"/>
        <w:rPr>
          <w:sz w:val="28"/>
          <w:szCs w:val="28"/>
        </w:rPr>
      </w:pPr>
    </w:p>
    <w:p w:rsidR="005B509F" w:rsidRDefault="005B509F" w:rsidP="00CE0E18">
      <w:pPr>
        <w:spacing w:after="200" w:line="276" w:lineRule="auto"/>
        <w:rPr>
          <w:sz w:val="28"/>
          <w:szCs w:val="28"/>
        </w:rPr>
      </w:pPr>
    </w:p>
    <w:p w:rsidR="00824C7B" w:rsidRDefault="00824C7B"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EE3509" w:rsidRDefault="00EE3509" w:rsidP="00CE0E18">
      <w:pPr>
        <w:spacing w:after="200" w:line="276" w:lineRule="auto"/>
        <w:rPr>
          <w:sz w:val="28"/>
          <w:szCs w:val="28"/>
        </w:rPr>
        <w:sectPr w:rsidR="00EE3509" w:rsidSect="00FA0EC8">
          <w:headerReference w:type="first" r:id="rId16"/>
          <w:pgSz w:w="11906" w:h="16838"/>
          <w:pgMar w:top="0" w:right="567" w:bottom="851" w:left="1701" w:header="510" w:footer="709" w:gutter="0"/>
          <w:pgNumType w:start="1"/>
          <w:cols w:space="708"/>
          <w:titlePg/>
          <w:docGrid w:linePitch="360"/>
        </w:sectPr>
      </w:pPr>
    </w:p>
    <w:p w:rsidR="001F2AA0" w:rsidRDefault="00653918" w:rsidP="00653918">
      <w:pPr>
        <w:tabs>
          <w:tab w:val="left" w:pos="5775"/>
        </w:tabs>
        <w:contextualSpacing/>
        <w:jc w:val="both"/>
        <w:rPr>
          <w:sz w:val="28"/>
          <w:szCs w:val="28"/>
        </w:rPr>
      </w:pPr>
      <w:r>
        <w:rPr>
          <w:sz w:val="28"/>
          <w:szCs w:val="28"/>
        </w:rPr>
        <w:lastRenderedPageBreak/>
        <w:tab/>
      </w:r>
    </w:p>
    <w:p w:rsidR="00F87B08" w:rsidRPr="00AA3257" w:rsidRDefault="001F2AA0" w:rsidP="00247052">
      <w:pPr>
        <w:contextualSpacing/>
        <w:rPr>
          <w:sz w:val="28"/>
          <w:szCs w:val="28"/>
        </w:rPr>
      </w:pPr>
      <w:r>
        <w:rPr>
          <w:sz w:val="28"/>
          <w:szCs w:val="28"/>
        </w:rPr>
        <w:t xml:space="preserve">                                       </w:t>
      </w:r>
      <w:r w:rsidR="00247052">
        <w:rPr>
          <w:sz w:val="28"/>
          <w:szCs w:val="28"/>
        </w:rPr>
        <w:t xml:space="preserve">                                   </w:t>
      </w:r>
      <w:r w:rsidR="00ED6ED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
          <w:p w:rsidR="00F87B08" w:rsidRPr="003F55C7" w:rsidRDefault="00F87B08" w:rsidP="005B6344">
            <w:pPr>
              <w:ind w:left="30" w:right="30"/>
              <w:contextualSpacing/>
              <w:jc w:val="both"/>
              <w:textAlignment w:val="baseline"/>
            </w:pPr>
            <w:r w:rsidRPr="003F55C7">
              <w:t>- 2018 год</w:t>
            </w:r>
            <w:r w:rsidR="00C1372C">
              <w:t xml:space="preserve">  </w:t>
            </w:r>
            <w:r w:rsidRPr="003F55C7">
              <w:t xml:space="preserve">– </w:t>
            </w:r>
            <w:r w:rsidR="00646E86">
              <w:t>7 446,5</w:t>
            </w:r>
            <w:r w:rsidRPr="003F55C7">
              <w:t xml:space="preserve"> тыс. рублей, местный</w:t>
            </w:r>
            <w:r w:rsidR="00C1372C">
              <w:t xml:space="preserve"> </w:t>
            </w:r>
            <w:r w:rsidRPr="003F55C7">
              <w:t xml:space="preserve"> бюджет – </w:t>
            </w:r>
            <w:r w:rsidR="00394133">
              <w:t xml:space="preserve">     </w:t>
            </w:r>
            <w:r w:rsidR="00646E86" w:rsidRPr="00646E86">
              <w:t xml:space="preserve">7 446,5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
          <w:p w:rsidR="00F87B08" w:rsidRPr="00022469" w:rsidRDefault="00F87B08" w:rsidP="00426963">
            <w:pPr>
              <w:ind w:right="30"/>
              <w:contextualSpacing/>
              <w:jc w:val="both"/>
              <w:textAlignment w:val="baseline"/>
            </w:pPr>
            <w:proofErr w:type="gramStart"/>
            <w:r w:rsidRPr="003F55C7">
              <w:t xml:space="preserve">- 2019 год – </w:t>
            </w:r>
            <w:r w:rsidR="00F14481">
              <w:t>21</w:t>
            </w:r>
            <w:r w:rsidR="00426963">
              <w:t>3 951</w:t>
            </w:r>
            <w:r w:rsidR="00AA1656">
              <w:t>,7</w:t>
            </w:r>
            <w:r w:rsidR="000527BE" w:rsidRPr="000527BE">
              <w:t xml:space="preserve">  </w:t>
            </w:r>
            <w:r w:rsidRPr="003F55C7">
              <w:t>тыс. рублей, местный бюджет –</w:t>
            </w:r>
            <w:r w:rsidR="00394133">
              <w:t xml:space="preserve">    </w:t>
            </w:r>
            <w:r w:rsidRPr="003F55C7">
              <w:t xml:space="preserve"> </w:t>
            </w:r>
            <w:r w:rsidR="00F14481">
              <w:t>21</w:t>
            </w:r>
            <w:r w:rsidR="00426963">
              <w:t>3 951</w:t>
            </w:r>
            <w:r w:rsidR="00B13144" w:rsidRPr="00B13144">
              <w:t xml:space="preserve">,7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Контроль  за выполнением муниципальной подпрограммы:</w:t>
            </w:r>
          </w:p>
        </w:tc>
        <w:tc>
          <w:tcPr>
            <w:tcW w:w="6095"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МКУ </w:t>
            </w:r>
            <w:r w:rsidRPr="003F55C7">
              <w:rPr>
                <w:color w:val="000000"/>
              </w:rPr>
              <w:t>«Управление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00F40586">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40586">
        <w:rPr>
          <w:sz w:val="28"/>
          <w:szCs w:val="28"/>
        </w:rPr>
        <w:t xml:space="preserve"> </w:t>
      </w:r>
      <w:r w:rsidRPr="00FE5F1A">
        <w:rPr>
          <w:sz w:val="28"/>
          <w:szCs w:val="28"/>
        </w:rPr>
        <w:t>Алексино,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17671F" w:rsidRPr="0017671F" w:rsidRDefault="0017671F" w:rsidP="0017671F">
      <w:pPr>
        <w:pStyle w:val="a7"/>
        <w:ind w:left="0"/>
        <w:jc w:val="both"/>
        <w:rPr>
          <w:sz w:val="28"/>
          <w:szCs w:val="28"/>
        </w:rPr>
      </w:pPr>
      <w:r>
        <w:rPr>
          <w:sz w:val="28"/>
          <w:szCs w:val="28"/>
        </w:rPr>
        <w:t xml:space="preserve">          </w:t>
      </w:r>
      <w:r w:rsidRPr="0017671F">
        <w:rPr>
          <w:sz w:val="28"/>
          <w:szCs w:val="28"/>
        </w:rPr>
        <w:t>Общая протяженность водопроводных сетей составляет 762,7</w:t>
      </w:r>
      <w:r>
        <w:rPr>
          <w:sz w:val="28"/>
          <w:szCs w:val="28"/>
        </w:rPr>
        <w:t xml:space="preserve"> км., общая </w:t>
      </w:r>
      <w:r w:rsidRPr="0017671F">
        <w:rPr>
          <w:sz w:val="28"/>
          <w:szCs w:val="28"/>
        </w:rPr>
        <w:t>протяженность канализационных сетей – 273,45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Контроль за выполнением подпрограммы   осуществляет М</w:t>
      </w:r>
      <w:r w:rsidR="00F87B08">
        <w:rPr>
          <w:bCs/>
          <w:sz w:val="28"/>
          <w:szCs w:val="28"/>
        </w:rPr>
        <w:t xml:space="preserve">КУ «Управление строительства». </w:t>
      </w:r>
    </w:p>
    <w:p w:rsidR="00FA0EC8" w:rsidRPr="00FA0EC8" w:rsidRDefault="00FA0EC8" w:rsidP="00FA0EC8">
      <w:pPr>
        <w:contextualSpacing/>
        <w:jc w:val="both"/>
        <w:rPr>
          <w:bCs/>
          <w:sz w:val="28"/>
          <w:szCs w:val="28"/>
        </w:rPr>
      </w:pPr>
      <w:r>
        <w:rPr>
          <w:bCs/>
          <w:sz w:val="28"/>
          <w:szCs w:val="28"/>
        </w:rPr>
        <w:t xml:space="preserve">          </w:t>
      </w:r>
      <w:r w:rsidRPr="00FA0EC8">
        <w:rPr>
          <w:bCs/>
          <w:sz w:val="28"/>
          <w:szCs w:val="28"/>
        </w:rPr>
        <w:t xml:space="preserve">Механизм реализации муниципальной подпрограммы также предполагает осуществление </w:t>
      </w:r>
      <w:r>
        <w:rPr>
          <w:bCs/>
          <w:sz w:val="28"/>
          <w:szCs w:val="28"/>
        </w:rPr>
        <w:t>мероприятий по санированию и капитальному</w:t>
      </w:r>
      <w:r w:rsidRPr="00FA0EC8">
        <w:rPr>
          <w:bCs/>
          <w:sz w:val="28"/>
          <w:szCs w:val="28"/>
        </w:rPr>
        <w:t xml:space="preserve"> ремонт</w:t>
      </w:r>
      <w:r w:rsidR="00A5073C">
        <w:rPr>
          <w:bCs/>
          <w:sz w:val="28"/>
          <w:szCs w:val="28"/>
        </w:rPr>
        <w:t>у</w:t>
      </w:r>
      <w:r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442CC5" w:rsidRPr="008166BD" w:rsidRDefault="00442CC5"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F228B9">
            <w:pPr>
              <w:contextualSpacing/>
              <w:jc w:val="both"/>
            </w:pPr>
            <w:proofErr w:type="gramStart"/>
            <w:r w:rsidRPr="004519C1">
              <w:t>–</w:t>
            </w:r>
            <w:r w:rsidR="00F87B08" w:rsidRPr="000152EF">
              <w:t xml:space="preserve">2019 год – </w:t>
            </w:r>
            <w:r w:rsidR="00B4527F">
              <w:t>6</w:t>
            </w:r>
            <w:r w:rsidR="00F228B9">
              <w:t>0</w:t>
            </w:r>
            <w:r w:rsidR="00B4527F">
              <w:t> </w:t>
            </w:r>
            <w:r w:rsidR="00F228B9">
              <w:t>245</w:t>
            </w:r>
            <w:r w:rsidR="00B4527F">
              <w:t>,2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4527F" w:rsidRPr="00B4527F">
              <w:t>6</w:t>
            </w:r>
            <w:r w:rsidR="00F228B9">
              <w:t>0 245</w:t>
            </w:r>
            <w:r w:rsidR="00B4527F" w:rsidRPr="00B4527F">
              <w:t xml:space="preserve">,2 </w:t>
            </w:r>
            <w:r w:rsidR="00F87B08" w:rsidRPr="000152EF">
              <w:t>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C909B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C909B6" w:rsidRDefault="00C909B6" w:rsidP="00C909B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Default="003842EF" w:rsidP="003842EF">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r w:rsidRPr="003842EF">
              <w:rPr>
                <w:bCs/>
              </w:rPr>
              <w:t>Управление городского хозяйства администрации муниципального образования город Новороссийск</w:t>
            </w:r>
            <w:r>
              <w:t xml:space="preserve">, </w:t>
            </w:r>
            <w:r w:rsidR="00E9761B" w:rsidRPr="00E9761B">
              <w:t xml:space="preserve">МБУ «Центр озеленения и благоустройства города»  </w:t>
            </w:r>
            <w:r w:rsidR="002D511B">
              <w:rPr>
                <w:sz w:val="28"/>
                <w:szCs w:val="28"/>
              </w:rPr>
              <w:t xml:space="preserve"> </w:t>
            </w:r>
          </w:p>
          <w:p w:rsidR="00EE3509" w:rsidRPr="003842EF" w:rsidRDefault="00EE3509" w:rsidP="003842EF">
            <w:pPr>
              <w:tabs>
                <w:tab w:val="left" w:pos="189"/>
              </w:tabs>
              <w:ind w:left="34"/>
              <w:contextualSpacing/>
              <w:jc w:val="both"/>
              <w:rPr>
                <w:bCs/>
              </w:rPr>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Default="00200EC6" w:rsidP="00136915">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p w:rsidR="00EE3509" w:rsidRPr="00EF33AB" w:rsidRDefault="00EE3509" w:rsidP="00136915">
            <w:pPr>
              <w:ind w:left="34"/>
              <w:contextualSpacing/>
              <w:jc w:val="both"/>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4379D1">
            <w:pPr>
              <w:tabs>
                <w:tab w:val="left" w:pos="34"/>
                <w:tab w:val="left" w:pos="176"/>
              </w:tabs>
              <w:contextualSpacing/>
              <w:jc w:val="both"/>
            </w:pPr>
            <w:r w:rsidRPr="00EF33AB">
              <w:t>-2018 год</w:t>
            </w:r>
            <w:r w:rsidR="006A6DC3">
              <w:t xml:space="preserve"> </w:t>
            </w:r>
            <w:r w:rsidR="002C17A8">
              <w:t xml:space="preserve"> </w:t>
            </w:r>
            <w:r w:rsidRPr="00EF33AB">
              <w:t xml:space="preserve"> – </w:t>
            </w:r>
            <w:r w:rsidR="006A6DC3">
              <w:t xml:space="preserve"> </w:t>
            </w:r>
            <w:r w:rsidR="00BD04C2">
              <w:t>99 330,6</w:t>
            </w:r>
            <w:r w:rsidR="006A6DC3">
              <w:t xml:space="preserve">  </w:t>
            </w:r>
            <w:r w:rsidRPr="00EF33AB">
              <w:t xml:space="preserve">тыс. рублей, </w:t>
            </w:r>
            <w:r w:rsidR="006A6DC3">
              <w:t xml:space="preserve"> </w:t>
            </w:r>
            <w:r w:rsidR="002C17A8">
              <w:t xml:space="preserve">   </w:t>
            </w:r>
            <w:r w:rsidRPr="00EF33AB">
              <w:t xml:space="preserve">местный бюджет – </w:t>
            </w:r>
            <w:r w:rsidR="00BD04C2">
              <w:t>99 330,6</w:t>
            </w:r>
            <w:r w:rsidR="002C17A8" w:rsidRPr="002C17A8">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83767B">
            <w:pPr>
              <w:tabs>
                <w:tab w:val="left" w:pos="34"/>
                <w:tab w:val="left" w:pos="176"/>
              </w:tabs>
              <w:contextualSpacing/>
              <w:jc w:val="both"/>
            </w:pPr>
            <w:proofErr w:type="gramStart"/>
            <w:r w:rsidRPr="00EF33AB">
              <w:t>-2019 год –</w:t>
            </w:r>
            <w:r w:rsidR="004379D1">
              <w:t xml:space="preserve"> </w:t>
            </w:r>
            <w:r w:rsidR="00011762">
              <w:t>32</w:t>
            </w:r>
            <w:r w:rsidR="0083767B">
              <w:t>4</w:t>
            </w:r>
            <w:r w:rsidR="00011762">
              <w:t> </w:t>
            </w:r>
            <w:r w:rsidR="0083767B">
              <w:t>173</w:t>
            </w:r>
            <w:r w:rsidR="00011762">
              <w:t>,</w:t>
            </w:r>
            <w:r w:rsidR="0083767B">
              <w:t>1</w:t>
            </w:r>
            <w:r w:rsidR="005B0568" w:rsidRPr="005B0568">
              <w:t xml:space="preserve"> </w:t>
            </w:r>
            <w:r w:rsidR="004379D1">
              <w:t xml:space="preserve">тыс. рублей,   </w:t>
            </w:r>
            <w:r w:rsidRPr="00EF33AB">
              <w:t xml:space="preserve">местный бюджет – </w:t>
            </w:r>
            <w:r w:rsidR="0028717C">
              <w:t xml:space="preserve">             </w:t>
            </w:r>
            <w:r w:rsidR="00B24967">
              <w:t>12</w:t>
            </w:r>
            <w:r w:rsidR="0083767B">
              <w:t>0</w:t>
            </w:r>
            <w:r w:rsidR="00B24967">
              <w:t> </w:t>
            </w:r>
            <w:r w:rsidR="0083767B">
              <w:t>492</w:t>
            </w:r>
            <w:r w:rsidR="00B24967">
              <w:t>,</w:t>
            </w:r>
            <w:r w:rsidR="0083767B">
              <w:t>1</w:t>
            </w:r>
            <w:r w:rsidR="008F7EC9" w:rsidRPr="008F7EC9">
              <w:t xml:space="preserve"> </w:t>
            </w:r>
            <w:r w:rsidRPr="00EF33AB">
              <w:t xml:space="preserve">тыс. рублей,    краевой бюджет </w:t>
            </w:r>
            <w:r w:rsidR="00BF18BD">
              <w:t>–</w:t>
            </w:r>
            <w:r w:rsidR="001428F8">
              <w:t xml:space="preserve"> 10 720</w:t>
            </w:r>
            <w:r w:rsidR="00D76E4C">
              <w:t>,2</w:t>
            </w:r>
            <w:r w:rsidRPr="00EF33AB">
              <w:t xml:space="preserve"> тыс</w:t>
            </w:r>
            <w:r w:rsidR="001428F8">
              <w:t>. рублей</w:t>
            </w:r>
            <w:r w:rsidR="00D76E4C">
              <w:t>, федеральный бюджет – 192 960,8</w:t>
            </w:r>
            <w:r w:rsidRPr="00EF33AB">
              <w:t xml:space="preserve"> тыс. рублей.</w:t>
            </w:r>
            <w:proofErr w:type="gramEnd"/>
          </w:p>
        </w:tc>
      </w:tr>
      <w:tr w:rsidR="00200EC6" w:rsidRPr="00D530A4" w:rsidTr="00C909B6">
        <w:trPr>
          <w:trHeight w:val="555"/>
        </w:trPr>
        <w:tc>
          <w:tcPr>
            <w:tcW w:w="3369" w:type="dxa"/>
            <w:shd w:val="clear" w:color="auto" w:fill="auto"/>
          </w:tcPr>
          <w:p w:rsidR="00200EC6" w:rsidRPr="00EF33AB" w:rsidRDefault="00200EC6" w:rsidP="005B6344">
            <w:pPr>
              <w:contextualSpacing/>
            </w:pPr>
            <w:r w:rsidRPr="00EF33AB">
              <w:t>Контроль за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6961CF" w:rsidRPr="006961CF" w:rsidRDefault="00200EC6" w:rsidP="006961CF">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p>
    <w:p w:rsidR="00EE3509" w:rsidRPr="00EE3509" w:rsidRDefault="00EE3509" w:rsidP="00EE3509">
      <w:pPr>
        <w:pStyle w:val="a7"/>
        <w:ind w:left="0"/>
        <w:jc w:val="both"/>
        <w:rPr>
          <w:color w:val="000000" w:themeColor="text1"/>
          <w:sz w:val="28"/>
          <w:szCs w:val="28"/>
        </w:rPr>
      </w:pPr>
      <w:r w:rsidRPr="00EE3509">
        <w:rPr>
          <w:color w:val="000000" w:themeColor="text1"/>
          <w:sz w:val="28"/>
          <w:szCs w:val="28"/>
        </w:rPr>
        <w:t xml:space="preserve">           В 2019 году реализация объектов «Обход 13-го жилого микрорайона </w:t>
      </w:r>
      <w:r>
        <w:rPr>
          <w:color w:val="000000" w:themeColor="text1"/>
          <w:sz w:val="28"/>
          <w:szCs w:val="28"/>
        </w:rPr>
        <w:t xml:space="preserve">      </w:t>
      </w:r>
      <w:r w:rsidRPr="00EE3509">
        <w:rPr>
          <w:color w:val="000000" w:themeColor="text1"/>
          <w:sz w:val="28"/>
          <w:szCs w:val="28"/>
        </w:rPr>
        <w:t xml:space="preserve"> г. Новороссийска» и «Реконструкция и расширение ул. </w:t>
      </w:r>
      <w:proofErr w:type="spellStart"/>
      <w:r w:rsidRPr="00EE3509">
        <w:rPr>
          <w:color w:val="000000" w:themeColor="text1"/>
          <w:sz w:val="28"/>
          <w:szCs w:val="28"/>
        </w:rPr>
        <w:t>Видова</w:t>
      </w:r>
      <w:proofErr w:type="spellEnd"/>
      <w:r w:rsidRPr="00EE3509">
        <w:rPr>
          <w:color w:val="000000" w:themeColor="text1"/>
          <w:sz w:val="28"/>
          <w:szCs w:val="28"/>
        </w:rPr>
        <w:t xml:space="preserve"> от  </w:t>
      </w:r>
      <w:r>
        <w:rPr>
          <w:color w:val="000000" w:themeColor="text1"/>
          <w:sz w:val="28"/>
          <w:szCs w:val="28"/>
        </w:rPr>
        <w:t xml:space="preserve">                    </w:t>
      </w:r>
      <w:r w:rsidRPr="00EE3509">
        <w:rPr>
          <w:color w:val="000000" w:themeColor="text1"/>
          <w:sz w:val="28"/>
          <w:szCs w:val="28"/>
        </w:rPr>
        <w:t xml:space="preserve">ул. Тобольской до ул. Кутузовской в г. Новороссийске. I этап», предусмотренных </w:t>
      </w:r>
      <w:r>
        <w:rPr>
          <w:color w:val="000000" w:themeColor="text1"/>
          <w:sz w:val="28"/>
          <w:szCs w:val="28"/>
        </w:rPr>
        <w:t xml:space="preserve"> </w:t>
      </w:r>
      <w:r w:rsidRPr="00EE3509">
        <w:rPr>
          <w:color w:val="000000" w:themeColor="text1"/>
          <w:sz w:val="28"/>
          <w:szCs w:val="28"/>
        </w:rPr>
        <w:t xml:space="preserve">пунктами </w:t>
      </w:r>
      <w:r>
        <w:rPr>
          <w:color w:val="000000" w:themeColor="text1"/>
          <w:sz w:val="28"/>
          <w:szCs w:val="28"/>
        </w:rPr>
        <w:t xml:space="preserve"> </w:t>
      </w:r>
      <w:r w:rsidRPr="00EE3509">
        <w:rPr>
          <w:color w:val="000000" w:themeColor="text1"/>
          <w:sz w:val="28"/>
          <w:szCs w:val="28"/>
        </w:rPr>
        <w:t>№ 3.1</w:t>
      </w:r>
      <w:r>
        <w:rPr>
          <w:color w:val="000000" w:themeColor="text1"/>
          <w:sz w:val="28"/>
          <w:szCs w:val="28"/>
        </w:rPr>
        <w:t xml:space="preserve"> </w:t>
      </w:r>
      <w:r w:rsidRPr="00EE3509">
        <w:rPr>
          <w:color w:val="000000" w:themeColor="text1"/>
          <w:sz w:val="28"/>
          <w:szCs w:val="28"/>
        </w:rPr>
        <w:t xml:space="preserve"> и  № 3.2 </w:t>
      </w:r>
      <w:r>
        <w:rPr>
          <w:color w:val="000000" w:themeColor="text1"/>
          <w:sz w:val="28"/>
          <w:szCs w:val="28"/>
        </w:rPr>
        <w:t xml:space="preserve"> </w:t>
      </w:r>
      <w:r w:rsidRPr="00EE3509">
        <w:rPr>
          <w:color w:val="000000" w:themeColor="text1"/>
          <w:sz w:val="28"/>
          <w:szCs w:val="28"/>
        </w:rPr>
        <w:t xml:space="preserve">Приложения № 7 , осуществляется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Default="00200EC6" w:rsidP="00200EC6">
      <w:pPr>
        <w:pStyle w:val="a7"/>
        <w:ind w:left="0" w:firstLine="708"/>
        <w:jc w:val="both"/>
        <w:rPr>
          <w:sz w:val="28"/>
          <w:szCs w:val="28"/>
        </w:rPr>
      </w:pPr>
      <w:r w:rsidRPr="004C0175">
        <w:rPr>
          <w:sz w:val="28"/>
          <w:szCs w:val="28"/>
        </w:rPr>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lastRenderedPageBreak/>
        <w:t xml:space="preserve">На сегодняшний момент выполнен ремонт ул. Свободы в границах </w:t>
      </w:r>
      <w:r w:rsidR="00EE3509">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p w:rsidR="00EE3509" w:rsidRPr="004379D1" w:rsidRDefault="00EE3509" w:rsidP="00200EC6">
      <w:pPr>
        <w:shd w:val="clear" w:color="auto" w:fill="FFFFFF"/>
        <w:spacing w:after="150"/>
        <w:contextualSpacing/>
        <w:jc w:val="both"/>
        <w:textAlignment w:val="baseline"/>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EE3509" w:rsidRPr="008E1214" w:rsidRDefault="00EE3509"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EE3509" w:rsidRDefault="00EE3509" w:rsidP="00EE3509">
            <w:pPr>
              <w:shd w:val="clear" w:color="auto" w:fill="FFFFFF"/>
              <w:contextualSpacing/>
              <w:jc w:val="both"/>
              <w:textAlignment w:val="baseline"/>
            </w:pPr>
            <w:r>
              <w:t xml:space="preserve"> </w:t>
            </w:r>
          </w:p>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ED0AD2" w:rsidRDefault="00EE3509" w:rsidP="00EE3509">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EE3509" w:rsidRPr="008E1214" w:rsidRDefault="00EE3509" w:rsidP="00EE3509">
            <w:pPr>
              <w:pStyle w:val="a7"/>
              <w:shd w:val="clear" w:color="auto" w:fill="FFFFFF"/>
              <w:jc w:val="both"/>
              <w:textAlignment w:val="baseline"/>
            </w:pP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w:t>
      </w:r>
      <w:r w:rsidR="00200EC6" w:rsidRPr="00C21AB7">
        <w:rPr>
          <w:bCs/>
          <w:sz w:val="28"/>
          <w:szCs w:val="28"/>
        </w:rPr>
        <w:lastRenderedPageBreak/>
        <w:t xml:space="preserve">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936163">
        <w:rPr>
          <w:sz w:val="28"/>
          <w:szCs w:val="28"/>
        </w:rPr>
        <w:t xml:space="preserve"> и </w:t>
      </w:r>
      <w:r w:rsidR="00C4270A">
        <w:rPr>
          <w:sz w:val="28"/>
          <w:szCs w:val="28"/>
        </w:rPr>
        <w:t>по пункту 3.9</w:t>
      </w:r>
      <w:r w:rsidR="00810AA9">
        <w:rPr>
          <w:sz w:val="28"/>
          <w:szCs w:val="28"/>
        </w:rPr>
        <w:t xml:space="preserve"> </w:t>
      </w:r>
      <w:r w:rsidR="00135CDB" w:rsidRPr="00135CDB">
        <w:rPr>
          <w:sz w:val="28"/>
          <w:szCs w:val="28"/>
        </w:rPr>
        <w:t>МКУ «Управление городского хозяйства»,  МБУ «Центр озеленения и благоустройства города»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Контроль за выполнением подпрограммы   осуществляет МКУ «Управление строительства».</w:t>
      </w:r>
    </w:p>
    <w:p w:rsidR="00C63868" w:rsidRPr="00C63868" w:rsidRDefault="00351FAE" w:rsidP="00C63868">
      <w:pPr>
        <w:tabs>
          <w:tab w:val="left" w:pos="709"/>
        </w:tabs>
        <w:jc w:val="both"/>
        <w:rPr>
          <w:bCs/>
          <w:sz w:val="28"/>
          <w:szCs w:val="28"/>
        </w:rPr>
      </w:pPr>
      <w:r>
        <w:rPr>
          <w:bCs/>
          <w:sz w:val="28"/>
          <w:szCs w:val="28"/>
        </w:rPr>
        <w:tab/>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082D80" w:rsidRDefault="00082D80" w:rsidP="00C63868">
      <w:pPr>
        <w:tabs>
          <w:tab w:val="left" w:pos="709"/>
        </w:tabs>
        <w:jc w:val="both"/>
        <w:rPr>
          <w:sz w:val="28"/>
          <w:szCs w:val="28"/>
        </w:rPr>
      </w:pPr>
    </w:p>
    <w:p w:rsidR="00351FAE" w:rsidRDefault="00351FAE"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2D040B" w:rsidRDefault="00200EC6" w:rsidP="00200EC6">
            <w:pPr>
              <w:jc w:val="both"/>
              <w:rPr>
                <w:bCs/>
              </w:rPr>
            </w:pPr>
            <w:r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1.Рост числа отремонтированных, реконструированных, построенных спортивных сооружений от имеющихся</w:t>
            </w:r>
            <w:r w:rsidR="00D17CEE">
              <w:t>.</w:t>
            </w:r>
            <w:r w:rsidRPr="007A1B57">
              <w:t xml:space="preserve">  </w:t>
            </w:r>
          </w:p>
          <w:p w:rsidR="00200EC6" w:rsidRPr="007A1B57" w:rsidRDefault="00200EC6" w:rsidP="00200EC6">
            <w:pPr>
              <w:jc w:val="both"/>
            </w:pPr>
            <w:r w:rsidRPr="007A1B57">
              <w:t>2.Рост числа построенных общеобразовательных  организаций от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0C303A">
        <w:trPr>
          <w:trHeight w:val="751"/>
        </w:trPr>
        <w:tc>
          <w:tcPr>
            <w:tcW w:w="3369" w:type="dxa"/>
            <w:shd w:val="clear" w:color="auto" w:fill="auto"/>
          </w:tcPr>
          <w:p w:rsidR="00CC72E5" w:rsidRPr="007A1B57" w:rsidRDefault="00CC72E5" w:rsidP="00D17CEE">
            <w:r w:rsidRPr="00444F95">
              <w:t>Проекты в составе муниципальной подпрограммы</w:t>
            </w:r>
          </w:p>
        </w:tc>
        <w:tc>
          <w:tcPr>
            <w:tcW w:w="6327" w:type="dxa"/>
            <w:shd w:val="clear" w:color="auto" w:fill="auto"/>
          </w:tcPr>
          <w:p w:rsidR="00444F95" w:rsidRPr="00444F95" w:rsidRDefault="00444F95" w:rsidP="00444F95">
            <w:pPr>
              <w:jc w:val="both"/>
            </w:pPr>
            <w:r w:rsidRPr="00444F95">
              <w:t xml:space="preserve">      1.«Строительство детского сада на 240 мест по ул. Котовского в  ст. </w:t>
            </w:r>
            <w:proofErr w:type="spellStart"/>
            <w:r w:rsidRPr="00444F95">
              <w:t>Натухаевская</w:t>
            </w:r>
            <w:proofErr w:type="spellEnd"/>
            <w:r w:rsidRPr="00444F95">
              <w:t>, г. Новороссийск»;</w:t>
            </w:r>
          </w:p>
          <w:p w:rsidR="00CC72E5" w:rsidRPr="007A1B57" w:rsidRDefault="00444F95" w:rsidP="00444F95">
            <w:pPr>
              <w:jc w:val="both"/>
            </w:pPr>
            <w:r w:rsidRPr="00444F95">
              <w:t xml:space="preserve">      2. «Строительство детского сада на 280 мест в 13-м микрорайоне».</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Pr="007A1B57" w:rsidRDefault="00004902" w:rsidP="001E2049">
            <w:pPr>
              <w:jc w:val="both"/>
            </w:pPr>
            <w:proofErr w:type="gramStart"/>
            <w:r w:rsidRPr="00004902">
              <w:t>–</w:t>
            </w:r>
            <w:r>
              <w:t xml:space="preserve"> 2019 год –</w:t>
            </w:r>
            <w:r w:rsidR="003C2309">
              <w:t xml:space="preserve"> </w:t>
            </w:r>
            <w:r w:rsidR="00F921BE">
              <w:t>68</w:t>
            </w:r>
            <w:r w:rsidR="001E2049">
              <w:t>9</w:t>
            </w:r>
            <w:r w:rsidR="00744BF3">
              <w:t> </w:t>
            </w:r>
            <w:r w:rsidR="001E2049">
              <w:t>907</w:t>
            </w:r>
            <w:r w:rsidR="004E4240">
              <w:t>,</w:t>
            </w:r>
            <w:r w:rsidR="001E2049">
              <w:t>1</w:t>
            </w:r>
            <w:r w:rsidR="007E7ADE" w:rsidRPr="007E7ADE">
              <w:t xml:space="preserve"> </w:t>
            </w:r>
            <w:r w:rsidR="00200EC6" w:rsidRPr="007A1B57">
              <w:t>тыс.</w:t>
            </w:r>
            <w:r>
              <w:t xml:space="preserve"> рублей,  местный  бюджет </w:t>
            </w:r>
            <w:r w:rsidR="00297AC9">
              <w:t xml:space="preserve">   – </w:t>
            </w:r>
            <w:r w:rsidR="00744BF3">
              <w:t>39</w:t>
            </w:r>
            <w:r w:rsidR="001E2049">
              <w:t>7 278,4</w:t>
            </w:r>
            <w:r w:rsidR="00200EC6" w:rsidRPr="007A1B57">
              <w:t xml:space="preserve"> тыс. рублей, кра</w:t>
            </w:r>
            <w:r>
              <w:t xml:space="preserve">евой бюджет </w:t>
            </w:r>
            <w:r w:rsidR="00200EC6" w:rsidRPr="007A1B57">
              <w:t xml:space="preserve">– </w:t>
            </w:r>
            <w:r w:rsidR="00F921BE">
              <w:t>23</w:t>
            </w:r>
            <w:r w:rsidR="00182DD7">
              <w:t>6 951,8</w:t>
            </w:r>
            <w:r w:rsidR="0028717C">
              <w:t xml:space="preserve"> </w:t>
            </w:r>
            <w:r w:rsidR="00200EC6" w:rsidRPr="007A1B57">
              <w:t xml:space="preserve">тыс. рублей, </w:t>
            </w:r>
            <w:r>
              <w:t xml:space="preserve">федеральный бюджет  – </w:t>
            </w:r>
            <w:r w:rsidR="00182DD7">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r w:rsidRPr="007A1B57">
              <w:t>Контроль за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Default="00200EC6" w:rsidP="0053431D">
      <w:pPr>
        <w:numPr>
          <w:ilvl w:val="0"/>
          <w:numId w:val="29"/>
        </w:numPr>
        <w:jc w:val="both"/>
        <w:rPr>
          <w:bCs/>
          <w:sz w:val="28"/>
          <w:szCs w:val="28"/>
        </w:rPr>
      </w:pPr>
      <w:r w:rsidRPr="00200EC6">
        <w:rPr>
          <w:bCs/>
          <w:sz w:val="28"/>
          <w:szCs w:val="28"/>
        </w:rPr>
        <w:lastRenderedPageBreak/>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w:t>
      </w:r>
      <w:r w:rsidR="00D14313">
        <w:rPr>
          <w:color w:val="000000" w:themeColor="text1"/>
          <w:sz w:val="28"/>
          <w:szCs w:val="28"/>
        </w:rPr>
        <w:t>о бюджета 154 545,0 тыс. рублей, которые были направлены</w:t>
      </w:r>
      <w:r w:rsidR="00B35874" w:rsidRPr="0058625A">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r w:rsidR="00F40586">
        <w:rPr>
          <w:color w:val="000000" w:themeColor="text1"/>
          <w:sz w:val="28"/>
          <w:szCs w:val="28"/>
        </w:rPr>
        <w:t xml:space="preserve"> </w:t>
      </w:r>
      <w:r>
        <w:rPr>
          <w:color w:val="000000" w:themeColor="text1"/>
          <w:sz w:val="28"/>
          <w:szCs w:val="28"/>
        </w:rPr>
        <w:t>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СОШ № 23 в</w:t>
      </w:r>
      <w:r w:rsidR="00F40586">
        <w:rPr>
          <w:color w:val="000000" w:themeColor="text1"/>
          <w:sz w:val="28"/>
          <w:szCs w:val="28"/>
        </w:rPr>
        <w:t xml:space="preserve"> </w:t>
      </w:r>
      <w:r w:rsidR="00B35874" w:rsidRPr="0058625A">
        <w:rPr>
          <w:color w:val="000000" w:themeColor="text1"/>
          <w:sz w:val="28"/>
          <w:szCs w:val="28"/>
        </w:rPr>
        <w:t xml:space="preserve">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r w:rsidR="00423303">
        <w:rPr>
          <w:color w:val="000000" w:themeColor="text1"/>
          <w:sz w:val="28"/>
          <w:szCs w:val="28"/>
        </w:rPr>
        <w:t xml:space="preserve"> В рамках реализации настоящей подпрограммы начаты работы по проектированию и реализации проектов </w:t>
      </w:r>
      <w:r w:rsidR="00423303" w:rsidRPr="00423303">
        <w:rPr>
          <w:color w:val="000000" w:themeColor="text1"/>
          <w:sz w:val="28"/>
          <w:szCs w:val="28"/>
        </w:rPr>
        <w:t xml:space="preserve">«Строительство детского сада на 240 мест по ул. Котовского в  ст. </w:t>
      </w:r>
      <w:proofErr w:type="spellStart"/>
      <w:r w:rsidR="00423303" w:rsidRPr="00423303">
        <w:rPr>
          <w:color w:val="000000" w:themeColor="text1"/>
          <w:sz w:val="28"/>
          <w:szCs w:val="28"/>
        </w:rPr>
        <w:t>Натухаевская</w:t>
      </w:r>
      <w:proofErr w:type="spellEnd"/>
      <w:r w:rsidR="00423303" w:rsidRPr="00423303">
        <w:rPr>
          <w:color w:val="000000" w:themeColor="text1"/>
          <w:sz w:val="28"/>
          <w:szCs w:val="28"/>
        </w:rPr>
        <w:t>, г. Новороссийск» и  «Строительство детского сада на 280 мест в 13-м микрорайоне»</w:t>
      </w:r>
      <w:r w:rsidR="00423303">
        <w:rPr>
          <w:color w:val="000000" w:themeColor="text1"/>
          <w:sz w:val="28"/>
          <w:szCs w:val="28"/>
        </w:rPr>
        <w:t>.</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Pr="00200EC6"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423303"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p w:rsidR="007A1B57" w:rsidRPr="007A1B57" w:rsidRDefault="00860FFB" w:rsidP="00860FFB">
            <w:pPr>
              <w:jc w:val="both"/>
            </w:pPr>
            <w:r w:rsidRPr="007A1B57">
              <w:t xml:space="preserve">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3431D" w:rsidRPr="007A1B57" w:rsidRDefault="00860FFB" w:rsidP="00860FFB">
            <w:pPr>
              <w:jc w:val="both"/>
            </w:pP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Default="0058625A" w:rsidP="00200EC6">
      <w:pPr>
        <w:jc w:val="both"/>
        <w:rPr>
          <w:sz w:val="28"/>
          <w:szCs w:val="28"/>
        </w:rPr>
      </w:pPr>
    </w:p>
    <w:p w:rsidR="00423303" w:rsidRDefault="00423303" w:rsidP="00200EC6">
      <w:pPr>
        <w:jc w:val="both"/>
        <w:rPr>
          <w:sz w:val="28"/>
          <w:szCs w:val="28"/>
        </w:rPr>
      </w:pPr>
    </w:p>
    <w:p w:rsidR="00423303" w:rsidRDefault="00423303" w:rsidP="00200EC6">
      <w:pPr>
        <w:jc w:val="both"/>
        <w:rPr>
          <w:sz w:val="28"/>
          <w:szCs w:val="28"/>
        </w:rPr>
      </w:pP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lastRenderedPageBreak/>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Контроль  за  выполнением  подпрограммы   осуществляет МКУ «Управление строительства».</w:t>
      </w:r>
    </w:p>
    <w:p w:rsidR="00BB1E61" w:rsidRPr="00BB1E61" w:rsidRDefault="00BB1E61" w:rsidP="00BB1E61">
      <w:pPr>
        <w:jc w:val="both"/>
        <w:rPr>
          <w:bCs/>
          <w:sz w:val="28"/>
          <w:szCs w:val="28"/>
        </w:rPr>
      </w:pPr>
      <w:r>
        <w:rPr>
          <w:sz w:val="28"/>
          <w:szCs w:val="28"/>
        </w:rPr>
        <w:t xml:space="preserve">          </w:t>
      </w:r>
      <w:r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200EC6" w:rsidRDefault="00200EC6" w:rsidP="00200EC6">
      <w:pPr>
        <w:jc w:val="both"/>
        <w:rPr>
          <w:sz w:val="28"/>
          <w:szCs w:val="28"/>
        </w:rPr>
      </w:pPr>
    </w:p>
    <w:p w:rsidR="00C015E5" w:rsidRDefault="00C015E5" w:rsidP="00200EC6">
      <w:pPr>
        <w:jc w:val="both"/>
        <w:rPr>
          <w:sz w:val="28"/>
          <w:szCs w:val="28"/>
        </w:rPr>
      </w:pPr>
    </w:p>
    <w:p w:rsidR="00423303" w:rsidRPr="00200EC6" w:rsidRDefault="00423303"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FA0EC8">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004902" w:rsidP="00004902">
            <w:pPr>
              <w:ind w:left="30" w:right="30"/>
              <w:contextualSpacing/>
              <w:jc w:val="both"/>
              <w:textAlignment w:val="baseline"/>
            </w:pPr>
            <w:r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004902" w:rsidP="005B6344">
            <w:pPr>
              <w:contextualSpacing/>
              <w:jc w:val="both"/>
            </w:pPr>
            <w:proofErr w:type="gramStart"/>
            <w:r w:rsidRPr="00004902">
              <w:t>–</w:t>
            </w:r>
            <w:r w:rsidR="00200EC6" w:rsidRPr="00B86B1E">
              <w:t xml:space="preserve">2019 год – </w:t>
            </w:r>
            <w:r w:rsidR="004C665C">
              <w:t>29 358</w:t>
            </w:r>
            <w:r w:rsidR="0038236E" w:rsidRPr="0038236E">
              <w:t>,0</w:t>
            </w:r>
            <w:r w:rsidR="0038236E">
              <w:t xml:space="preserve">   </w:t>
            </w:r>
            <w:r w:rsidR="00200EC6" w:rsidRPr="00B86B1E">
              <w:t xml:space="preserve">тыс. рублей, </w:t>
            </w:r>
            <w:r w:rsidR="0038236E">
              <w:t xml:space="preserve"> </w:t>
            </w:r>
            <w:r w:rsidR="00200EC6" w:rsidRPr="00B86B1E">
              <w:t xml:space="preserve">местный бюджет – </w:t>
            </w:r>
            <w:r w:rsidR="004C665C">
              <w:t>29 358</w:t>
            </w:r>
            <w:r w:rsidR="00AB13E5" w:rsidRPr="00AB13E5">
              <w:t xml:space="preserve">,0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B13E5" w:rsidRPr="00004902" w:rsidRDefault="00AB13E5" w:rsidP="005B6344">
            <w:pPr>
              <w:contextualSpacing/>
              <w:jc w:val="both"/>
            </w:pPr>
          </w:p>
        </w:tc>
      </w:tr>
      <w:tr w:rsidR="00200EC6" w:rsidTr="00E21400">
        <w:tc>
          <w:tcPr>
            <w:tcW w:w="3794" w:type="dxa"/>
          </w:tcPr>
          <w:p w:rsidR="00200EC6" w:rsidRDefault="00200EC6" w:rsidP="005B6344">
            <w:pPr>
              <w:contextualSpacing/>
            </w:pPr>
            <w:r w:rsidRPr="00B86B1E">
              <w:t>Контроль за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Контроль  за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FA0EC8">
          <w:headerReference w:type="default" r:id="rId20"/>
          <w:headerReference w:type="first" r:id="rId21"/>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4"/>
              <w:gridCol w:w="1560"/>
              <w:gridCol w:w="142"/>
              <w:gridCol w:w="1276"/>
              <w:gridCol w:w="992"/>
              <w:gridCol w:w="1134"/>
              <w:gridCol w:w="993"/>
              <w:gridCol w:w="2268"/>
              <w:gridCol w:w="141"/>
              <w:gridCol w:w="1560"/>
            </w:tblGrid>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8"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8"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8"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D66E35">
              <w:trPr>
                <w:cantSplit/>
                <w:trHeight w:val="479"/>
              </w:trPr>
              <w:tc>
                <w:tcPr>
                  <w:tcW w:w="566"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0D18A9" w:rsidP="004E4240">
                  <w:pPr>
                    <w:spacing w:before="120" w:line="216" w:lineRule="auto"/>
                    <w:jc w:val="center"/>
                    <w:rPr>
                      <w:sz w:val="16"/>
                      <w:szCs w:val="16"/>
                    </w:rPr>
                  </w:pPr>
                  <w:r>
                    <w:rPr>
                      <w:sz w:val="16"/>
                      <w:szCs w:val="16"/>
                    </w:rPr>
                    <w:t>2</w:t>
                  </w:r>
                  <w:r w:rsidR="00E17F0E">
                    <w:rPr>
                      <w:sz w:val="16"/>
                      <w:szCs w:val="16"/>
                    </w:rPr>
                    <w:t> 898 936,2</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F2923">
                  <w:pPr>
                    <w:spacing w:before="120" w:line="216" w:lineRule="auto"/>
                    <w:rPr>
                      <w:sz w:val="16"/>
                      <w:szCs w:val="16"/>
                    </w:rPr>
                  </w:pPr>
                  <w:r>
                    <w:rPr>
                      <w:sz w:val="16"/>
                      <w:szCs w:val="16"/>
                    </w:rPr>
                    <w:t>1</w:t>
                  </w:r>
                  <w:r w:rsidR="005B52DB">
                    <w:rPr>
                      <w:sz w:val="16"/>
                      <w:szCs w:val="16"/>
                    </w:rPr>
                    <w:t> </w:t>
                  </w:r>
                  <w:r w:rsidR="003F2923">
                    <w:rPr>
                      <w:sz w:val="16"/>
                      <w:szCs w:val="16"/>
                    </w:rPr>
                    <w:t>035</w:t>
                  </w:r>
                  <w:r w:rsidR="005B52DB">
                    <w:rPr>
                      <w:sz w:val="16"/>
                      <w:szCs w:val="16"/>
                    </w:rPr>
                    <w:t xml:space="preserve"> </w:t>
                  </w:r>
                  <w:r w:rsidR="006C4019">
                    <w:rPr>
                      <w:sz w:val="16"/>
                      <w:szCs w:val="16"/>
                    </w:rPr>
                    <w:t>943,1</w:t>
                  </w:r>
                </w:p>
              </w:tc>
              <w:tc>
                <w:tcPr>
                  <w:tcW w:w="993" w:type="dxa"/>
                  <w:shd w:val="clear" w:color="auto" w:fill="auto"/>
                  <w:vAlign w:val="center"/>
                </w:tcPr>
                <w:p w:rsidR="00154C66" w:rsidRPr="007E3C8E" w:rsidRDefault="000D18A9" w:rsidP="004E4240">
                  <w:pPr>
                    <w:spacing w:before="120" w:line="216" w:lineRule="auto"/>
                    <w:jc w:val="center"/>
                    <w:rPr>
                      <w:sz w:val="16"/>
                      <w:szCs w:val="16"/>
                    </w:rPr>
                  </w:pPr>
                  <w:r>
                    <w:rPr>
                      <w:sz w:val="16"/>
                      <w:szCs w:val="16"/>
                    </w:rPr>
                    <w:t>1</w:t>
                  </w:r>
                  <w:r w:rsidR="00E17F0E">
                    <w:rPr>
                      <w:sz w:val="16"/>
                      <w:szCs w:val="16"/>
                    </w:rPr>
                    <w:t> 317 635,1</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D66E35">
              <w:trPr>
                <w:cantSplit/>
                <w:trHeight w:val="360"/>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384 984,2</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248 637,7</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64"/>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17F0E" w:rsidP="002A2D38">
                  <w:pPr>
                    <w:spacing w:before="120" w:line="216" w:lineRule="auto"/>
                    <w:jc w:val="center"/>
                    <w:rPr>
                      <w:sz w:val="16"/>
                      <w:szCs w:val="16"/>
                    </w:rPr>
                  </w:pPr>
                  <w:r>
                    <w:rPr>
                      <w:bCs/>
                      <w:sz w:val="16"/>
                      <w:szCs w:val="16"/>
                    </w:rPr>
                    <w:t>1 014</w:t>
                  </w:r>
                  <w:r w:rsidR="00E0687D">
                    <w:rPr>
                      <w:bCs/>
                      <w:sz w:val="16"/>
                      <w:szCs w:val="16"/>
                    </w:rPr>
                    <w:t xml:space="preserve"> 227,9</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17F0E" w:rsidP="002A2D38">
                  <w:pPr>
                    <w:spacing w:before="120" w:line="216" w:lineRule="auto"/>
                    <w:jc w:val="center"/>
                    <w:rPr>
                      <w:sz w:val="16"/>
                      <w:szCs w:val="16"/>
                    </w:rPr>
                  </w:pPr>
                  <w:r>
                    <w:rPr>
                      <w:sz w:val="16"/>
                      <w:szCs w:val="16"/>
                    </w:rPr>
                    <w:t>24</w:t>
                  </w:r>
                  <w:r w:rsidR="00E0687D">
                    <w:rPr>
                      <w:sz w:val="16"/>
                      <w:szCs w:val="16"/>
                    </w:rPr>
                    <w:t>7 672,0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48"/>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035147" w:rsidP="009B34C5">
                  <w:pPr>
                    <w:spacing w:before="120" w:line="216" w:lineRule="auto"/>
                    <w:jc w:val="center"/>
                    <w:rPr>
                      <w:sz w:val="16"/>
                      <w:szCs w:val="16"/>
                    </w:rPr>
                  </w:pPr>
                  <w:r>
                    <w:rPr>
                      <w:sz w:val="16"/>
                      <w:szCs w:val="16"/>
                    </w:rPr>
                    <w:t>1 499</w:t>
                  </w:r>
                  <w:r w:rsidR="00E17F0E">
                    <w:rPr>
                      <w:sz w:val="16"/>
                      <w:szCs w:val="16"/>
                    </w:rPr>
                    <w:t> 724,1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5B52DB" w:rsidP="003F2923">
                  <w:pPr>
                    <w:spacing w:before="120" w:line="216" w:lineRule="auto"/>
                    <w:jc w:val="center"/>
                    <w:rPr>
                      <w:sz w:val="16"/>
                      <w:szCs w:val="16"/>
                    </w:rPr>
                  </w:pPr>
                  <w:r>
                    <w:rPr>
                      <w:sz w:val="16"/>
                      <w:szCs w:val="16"/>
                    </w:rPr>
                    <w:t>4</w:t>
                  </w:r>
                  <w:r w:rsidR="003F2923">
                    <w:rPr>
                      <w:sz w:val="16"/>
                      <w:szCs w:val="16"/>
                    </w:rPr>
                    <w:t>00</w:t>
                  </w:r>
                  <w:r>
                    <w:rPr>
                      <w:sz w:val="16"/>
                      <w:szCs w:val="16"/>
                    </w:rPr>
                    <w:t xml:space="preserve"> </w:t>
                  </w:r>
                  <w:r w:rsidR="006C4019">
                    <w:rPr>
                      <w:sz w:val="16"/>
                      <w:szCs w:val="16"/>
                    </w:rPr>
                    <w:t>100</w:t>
                  </w:r>
                  <w:r w:rsidR="00BF6107">
                    <w:rPr>
                      <w:sz w:val="16"/>
                      <w:szCs w:val="16"/>
                    </w:rPr>
                    <w:t>,</w:t>
                  </w:r>
                  <w:r w:rsidR="006C4019">
                    <w:rPr>
                      <w:sz w:val="16"/>
                      <w:szCs w:val="16"/>
                    </w:rPr>
                    <w:t>7</w:t>
                  </w:r>
                </w:p>
              </w:tc>
              <w:tc>
                <w:tcPr>
                  <w:tcW w:w="993" w:type="dxa"/>
                  <w:shd w:val="clear" w:color="auto" w:fill="auto"/>
                  <w:vAlign w:val="center"/>
                </w:tcPr>
                <w:p w:rsidR="00154C66" w:rsidRPr="007E3C8E" w:rsidRDefault="00035147" w:rsidP="002A2D38">
                  <w:pPr>
                    <w:spacing w:before="120" w:line="216" w:lineRule="auto"/>
                    <w:jc w:val="center"/>
                    <w:rPr>
                      <w:sz w:val="16"/>
                      <w:szCs w:val="16"/>
                    </w:rPr>
                  </w:pPr>
                  <w:r>
                    <w:rPr>
                      <w:sz w:val="16"/>
                      <w:szCs w:val="16"/>
                    </w:rPr>
                    <w:t>821</w:t>
                  </w:r>
                  <w:r w:rsidR="00E17F0E">
                    <w:rPr>
                      <w:sz w:val="16"/>
                      <w:szCs w:val="16"/>
                    </w:rPr>
                    <w:t> 325,4</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0B136B" w:rsidRPr="002B5CE2" w:rsidTr="00DE1309">
              <w:trPr>
                <w:cantSplit/>
                <w:trHeight w:val="284"/>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0B136B" w:rsidRPr="002B5CE2" w:rsidTr="00DE1309">
              <w:trPr>
                <w:cantSplit/>
                <w:trHeight w:val="309"/>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w:t>
                  </w:r>
                </w:p>
                <w:p w:rsidR="00CB075F" w:rsidRDefault="00CB075F" w:rsidP="000B136B">
                  <w:pPr>
                    <w:shd w:val="clear" w:color="auto" w:fill="FFFFFF"/>
                    <w:spacing w:after="150" w:line="276" w:lineRule="auto"/>
                    <w:contextualSpacing/>
                    <w:jc w:val="both"/>
                    <w:textAlignment w:val="baseline"/>
                    <w:rPr>
                      <w:sz w:val="16"/>
                      <w:szCs w:val="16"/>
                    </w:rPr>
                  </w:pP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p w:rsidR="00CB075F" w:rsidRDefault="00CB075F" w:rsidP="000B136B">
                  <w:pPr>
                    <w:shd w:val="clear" w:color="auto" w:fill="FFFFFF"/>
                    <w:spacing w:after="150" w:line="276" w:lineRule="auto"/>
                    <w:contextualSpacing/>
                    <w:jc w:val="both"/>
                    <w:textAlignment w:val="baseline"/>
                    <w:rPr>
                      <w:sz w:val="16"/>
                      <w:szCs w:val="16"/>
                    </w:rPr>
                  </w:pP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3A479D" w:rsidRPr="002B5CE2" w:rsidTr="00D66E35">
              <w:trPr>
                <w:cantSplit/>
                <w:trHeight w:val="57"/>
              </w:trPr>
              <w:tc>
                <w:tcPr>
                  <w:tcW w:w="566" w:type="dxa"/>
                  <w:vMerge w:val="restart"/>
                  <w:shd w:val="clear" w:color="auto" w:fill="auto"/>
                  <w:vAlign w:val="center"/>
                </w:tcPr>
                <w:p w:rsidR="003A479D" w:rsidRPr="002B5CE2" w:rsidRDefault="003A479D"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3A479D" w:rsidRPr="002B5CE2" w:rsidRDefault="003A479D" w:rsidP="00EB06B4">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г.</w:t>
                  </w:r>
                  <w:r>
                    <w:rPr>
                      <w:sz w:val="16"/>
                      <w:szCs w:val="16"/>
                    </w:rPr>
                    <w:t xml:space="preserve"> </w:t>
                  </w:r>
                  <w:r w:rsidRPr="00A173BD">
                    <w:rPr>
                      <w:sz w:val="16"/>
                      <w:szCs w:val="16"/>
                    </w:rPr>
                    <w:t>Новороссийске</w:t>
                  </w: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всего</w:t>
                  </w:r>
                </w:p>
              </w:tc>
              <w:tc>
                <w:tcPr>
                  <w:tcW w:w="1276" w:type="dxa"/>
                  <w:shd w:val="clear" w:color="auto" w:fill="auto"/>
                  <w:vAlign w:val="center"/>
                </w:tcPr>
                <w:p w:rsidR="003A479D" w:rsidRPr="002B5CE2" w:rsidRDefault="00411FE9" w:rsidP="00CB075F">
                  <w:pPr>
                    <w:spacing w:line="480" w:lineRule="auto"/>
                    <w:jc w:val="center"/>
                    <w:rPr>
                      <w:sz w:val="16"/>
                      <w:szCs w:val="16"/>
                    </w:rPr>
                  </w:pPr>
                  <w:r>
                    <w:rPr>
                      <w:sz w:val="16"/>
                      <w:szCs w:val="16"/>
                    </w:rPr>
                    <w:t>1 850</w:t>
                  </w:r>
                  <w:r w:rsidR="003A479D">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411FE9" w:rsidP="00CB075F">
                  <w:pPr>
                    <w:spacing w:line="480" w:lineRule="auto"/>
                    <w:jc w:val="center"/>
                    <w:rPr>
                      <w:sz w:val="16"/>
                      <w:szCs w:val="16"/>
                    </w:rPr>
                  </w:pPr>
                  <w:r>
                    <w:rPr>
                      <w:sz w:val="16"/>
                      <w:szCs w:val="16"/>
                    </w:rPr>
                    <w:t>1 850</w:t>
                  </w:r>
                  <w:r w:rsidR="003A479D">
                    <w:rPr>
                      <w:sz w:val="16"/>
                      <w:szCs w:val="16"/>
                    </w:rPr>
                    <w:t>,0</w:t>
                  </w:r>
                </w:p>
              </w:tc>
              <w:tc>
                <w:tcPr>
                  <w:tcW w:w="2268" w:type="dxa"/>
                  <w:vMerge w:val="restart"/>
                  <w:shd w:val="clear" w:color="auto" w:fill="auto"/>
                  <w:vAlign w:val="center"/>
                </w:tcPr>
                <w:p w:rsidR="003A479D" w:rsidRPr="002B5CE2" w:rsidRDefault="003A479D"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3A479D" w:rsidRPr="002B5CE2" w:rsidRDefault="003A479D" w:rsidP="009A6667">
                  <w:pPr>
                    <w:spacing w:line="216" w:lineRule="auto"/>
                    <w:rPr>
                      <w:sz w:val="16"/>
                      <w:szCs w:val="16"/>
                    </w:rPr>
                  </w:pPr>
                  <w:r w:rsidRPr="002B5CE2">
                    <w:rPr>
                      <w:sz w:val="16"/>
                      <w:szCs w:val="16"/>
                    </w:rPr>
                    <w:t>МКУ «Управление строительства»</w:t>
                  </w: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62"/>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3A479D" w:rsidRPr="002B5CE2" w:rsidRDefault="00411FE9" w:rsidP="00CB075F">
                  <w:pPr>
                    <w:spacing w:line="480" w:lineRule="auto"/>
                    <w:jc w:val="center"/>
                    <w:rPr>
                      <w:sz w:val="16"/>
                      <w:szCs w:val="16"/>
                    </w:rPr>
                  </w:pPr>
                  <w:r>
                    <w:rPr>
                      <w:sz w:val="16"/>
                      <w:szCs w:val="16"/>
                    </w:rPr>
                    <w:t>1 850</w:t>
                  </w:r>
                  <w:r w:rsidR="003A479D" w:rsidRPr="003A479D">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411FE9" w:rsidP="00CB075F">
                  <w:pPr>
                    <w:spacing w:line="480" w:lineRule="auto"/>
                    <w:jc w:val="center"/>
                    <w:rPr>
                      <w:sz w:val="16"/>
                      <w:szCs w:val="16"/>
                    </w:rPr>
                  </w:pPr>
                  <w:r>
                    <w:rPr>
                      <w:sz w:val="16"/>
                      <w:szCs w:val="16"/>
                    </w:rPr>
                    <w:t>1 850</w:t>
                  </w:r>
                  <w:r w:rsidR="003A479D" w:rsidRPr="003A479D">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CB075F">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CB075F">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w:t>
                  </w:r>
                  <w:r w:rsidR="00EF5319">
                    <w:rPr>
                      <w:sz w:val="16"/>
                      <w:szCs w:val="16"/>
                    </w:rPr>
                    <w:t xml:space="preserve">                          </w:t>
                  </w:r>
                  <w:r w:rsidR="00430536">
                    <w:rPr>
                      <w:sz w:val="16"/>
                      <w:szCs w:val="16"/>
                    </w:rPr>
                    <w:t xml:space="preserve"> г.</w:t>
                  </w:r>
                  <w:r w:rsidR="00EF5319">
                    <w:rPr>
                      <w:sz w:val="16"/>
                      <w:szCs w:val="16"/>
                    </w:rPr>
                    <w:t xml:space="preserve">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CB075F">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CB075F">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D66E35">
              <w:trPr>
                <w:cantSplit/>
                <w:trHeight w:val="284"/>
              </w:trPr>
              <w:tc>
                <w:tcPr>
                  <w:tcW w:w="566"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2" w:type="dxa"/>
                  <w:gridSpan w:val="2"/>
                  <w:shd w:val="clear" w:color="auto" w:fill="auto"/>
                  <w:vAlign w:val="center"/>
                </w:tcPr>
                <w:p w:rsidR="002E03E9" w:rsidRPr="002B5CE2" w:rsidRDefault="002E03E9"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CB075F">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CB075F">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E9059A" w:rsidRDefault="00E9059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E9059A" w:rsidP="009A6667">
                  <w:pPr>
                    <w:spacing w:line="216" w:lineRule="auto"/>
                    <w:rPr>
                      <w:sz w:val="16"/>
                      <w:szCs w:val="16"/>
                    </w:rPr>
                  </w:pPr>
                  <w:r>
                    <w:rPr>
                      <w:sz w:val="16"/>
                      <w:szCs w:val="16"/>
                    </w:rPr>
                    <w:t>М</w:t>
                  </w:r>
                  <w:r w:rsidR="00367052" w:rsidRPr="002B5CE2">
                    <w:rPr>
                      <w:sz w:val="16"/>
                      <w:szCs w:val="16"/>
                    </w:rPr>
                    <w:t>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CB075F">
                  <w:pPr>
                    <w:spacing w:line="600"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857C6" w:rsidRPr="002B5CE2" w:rsidTr="00D66E35">
              <w:trPr>
                <w:cantSplit/>
                <w:trHeight w:val="66"/>
              </w:trPr>
              <w:tc>
                <w:tcPr>
                  <w:tcW w:w="566" w:type="dxa"/>
                  <w:vMerge w:val="restart"/>
                  <w:shd w:val="clear" w:color="auto" w:fill="auto"/>
                  <w:vAlign w:val="center"/>
                </w:tcPr>
                <w:p w:rsidR="001857C6" w:rsidRPr="002B5CE2" w:rsidRDefault="0023142B" w:rsidP="00401376">
                  <w:pPr>
                    <w:spacing w:line="216" w:lineRule="auto"/>
                    <w:jc w:val="center"/>
                    <w:rPr>
                      <w:sz w:val="16"/>
                      <w:szCs w:val="16"/>
                    </w:rPr>
                  </w:pPr>
                  <w:r>
                    <w:rPr>
                      <w:sz w:val="16"/>
                      <w:szCs w:val="16"/>
                    </w:rPr>
                    <w:lastRenderedPageBreak/>
                    <w:t>1.5</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всего</w:t>
                  </w:r>
                </w:p>
              </w:tc>
              <w:tc>
                <w:tcPr>
                  <w:tcW w:w="1276" w:type="dxa"/>
                  <w:shd w:val="clear" w:color="auto" w:fill="auto"/>
                  <w:vAlign w:val="center"/>
                </w:tcPr>
                <w:p w:rsidR="001857C6" w:rsidRDefault="00016B93" w:rsidP="0023142B">
                  <w:pPr>
                    <w:spacing w:line="60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23142B">
                  <w:pPr>
                    <w:spacing w:line="60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E9059A" w:rsidRDefault="00E9059A" w:rsidP="00D04BDA">
                  <w:pPr>
                    <w:jc w:val="both"/>
                    <w:rPr>
                      <w:sz w:val="16"/>
                      <w:szCs w:val="16"/>
                    </w:rPr>
                  </w:pPr>
                </w:p>
                <w:p w:rsidR="00E9059A" w:rsidRDefault="00E9059A" w:rsidP="00D04BDA">
                  <w:pPr>
                    <w:jc w:val="both"/>
                    <w:rPr>
                      <w:sz w:val="16"/>
                      <w:szCs w:val="16"/>
                    </w:rPr>
                  </w:pPr>
                </w:p>
                <w:p w:rsidR="00E9059A" w:rsidRDefault="00E9059A"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МКУ «Управление строительства»</w:t>
                  </w:r>
                </w:p>
                <w:p w:rsidR="001857C6" w:rsidRPr="002B5CE2" w:rsidRDefault="001857C6" w:rsidP="000E79B6">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23142B">
                  <w:pPr>
                    <w:spacing w:line="60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23142B">
                  <w:pPr>
                    <w:spacing w:line="60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D66E35">
              <w:trPr>
                <w:cantSplit/>
                <w:trHeight w:val="269"/>
              </w:trPr>
              <w:tc>
                <w:tcPr>
                  <w:tcW w:w="566"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23142B">
                    <w:rPr>
                      <w:sz w:val="16"/>
                      <w:szCs w:val="16"/>
                    </w:rPr>
                    <w:t>6</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всего</w:t>
                  </w:r>
                </w:p>
              </w:tc>
              <w:tc>
                <w:tcPr>
                  <w:tcW w:w="1276"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E9059A" w:rsidRDefault="00E9059A"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E9059A" w:rsidRDefault="00E9059A"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77"/>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776A5F" w:rsidP="0023142B">
                  <w:pPr>
                    <w:spacing w:line="600" w:lineRule="auto"/>
                    <w:rPr>
                      <w:sz w:val="16"/>
                      <w:szCs w:val="16"/>
                    </w:rPr>
                  </w:pPr>
                  <w:r>
                    <w:rPr>
                      <w:sz w:val="16"/>
                      <w:szCs w:val="16"/>
                    </w:rPr>
                    <w:t>федеральный бюджет</w:t>
                  </w:r>
                </w:p>
              </w:tc>
              <w:tc>
                <w:tcPr>
                  <w:tcW w:w="1276"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281"/>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330"/>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9471B4" w:rsidRPr="002B5CE2" w:rsidTr="00D66E35">
              <w:trPr>
                <w:cantSplit/>
                <w:trHeight w:val="303"/>
              </w:trPr>
              <w:tc>
                <w:tcPr>
                  <w:tcW w:w="566" w:type="dxa"/>
                  <w:vMerge w:val="restart"/>
                  <w:shd w:val="clear" w:color="auto" w:fill="auto"/>
                  <w:vAlign w:val="center"/>
                </w:tcPr>
                <w:p w:rsidR="009471B4" w:rsidRPr="002B5CE2" w:rsidRDefault="0023142B" w:rsidP="00401376">
                  <w:pPr>
                    <w:rPr>
                      <w:sz w:val="16"/>
                      <w:szCs w:val="16"/>
                    </w:rPr>
                  </w:pPr>
                  <w:r>
                    <w:rPr>
                      <w:sz w:val="16"/>
                      <w:szCs w:val="16"/>
                    </w:rPr>
                    <w:t>1.7</w:t>
                  </w:r>
                </w:p>
              </w:tc>
              <w:tc>
                <w:tcPr>
                  <w:tcW w:w="4394" w:type="dxa"/>
                  <w:vMerge w:val="restart"/>
                  <w:shd w:val="clear" w:color="auto" w:fill="auto"/>
                  <w:vAlign w:val="center"/>
                </w:tcPr>
                <w:p w:rsidR="009471B4" w:rsidRPr="002B5CE2" w:rsidRDefault="009471B4" w:rsidP="009A6667">
                  <w:pPr>
                    <w:rPr>
                      <w:sz w:val="16"/>
                      <w:szCs w:val="16"/>
                    </w:rPr>
                  </w:pPr>
                </w:p>
                <w:p w:rsidR="009471B4" w:rsidRDefault="009471B4" w:rsidP="00A15B02">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p w:rsidR="009471B4" w:rsidRPr="002B5CE2" w:rsidRDefault="009471B4" w:rsidP="009A6667">
                  <w:pPr>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Pr>
                      <w:sz w:val="16"/>
                      <w:szCs w:val="16"/>
                    </w:rPr>
                    <w:t>22 107,4</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sidRPr="00B960F6">
                    <w:rPr>
                      <w:sz w:val="16"/>
                      <w:szCs w:val="16"/>
                    </w:rPr>
                    <w:t>20 370,4</w:t>
                  </w:r>
                </w:p>
              </w:tc>
              <w:tc>
                <w:tcPr>
                  <w:tcW w:w="2268" w:type="dxa"/>
                  <w:vMerge w:val="restart"/>
                  <w:shd w:val="clear" w:color="auto" w:fill="auto"/>
                </w:tcPr>
                <w:p w:rsidR="007F2AA3" w:rsidRDefault="007F2AA3" w:rsidP="00A15B02">
                  <w:pPr>
                    <w:jc w:val="both"/>
                    <w:rPr>
                      <w:sz w:val="16"/>
                      <w:szCs w:val="16"/>
                    </w:rPr>
                  </w:pPr>
                </w:p>
                <w:p w:rsidR="009471B4" w:rsidRDefault="009471B4" w:rsidP="00A15B02">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9471B4" w:rsidRPr="002B5CE2" w:rsidRDefault="009471B4" w:rsidP="00A15B02">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с уровнем готовности в </w:t>
                  </w:r>
                  <w:r w:rsidRPr="00A15B02">
                    <w:rPr>
                      <w:sz w:val="16"/>
                      <w:szCs w:val="16"/>
                    </w:rPr>
                    <w:t>2019 год - 100%</w:t>
                  </w:r>
                </w:p>
              </w:tc>
              <w:tc>
                <w:tcPr>
                  <w:tcW w:w="1701" w:type="dxa"/>
                  <w:gridSpan w:val="2"/>
                  <w:vMerge w:val="restart"/>
                  <w:shd w:val="clear" w:color="auto" w:fill="auto"/>
                </w:tcPr>
                <w:p w:rsidR="009471B4" w:rsidRDefault="009471B4" w:rsidP="009A6667">
                  <w:pPr>
                    <w:jc w:val="center"/>
                    <w:rPr>
                      <w:sz w:val="16"/>
                      <w:szCs w:val="16"/>
                    </w:rPr>
                  </w:pPr>
                </w:p>
                <w:p w:rsidR="009471B4" w:rsidRPr="002B5CE2" w:rsidRDefault="009471B4" w:rsidP="009A6667">
                  <w:pPr>
                    <w:jc w:val="center"/>
                    <w:rPr>
                      <w:sz w:val="16"/>
                      <w:szCs w:val="16"/>
                    </w:rPr>
                  </w:pPr>
                </w:p>
                <w:p w:rsidR="009471B4" w:rsidRPr="002B5CE2" w:rsidRDefault="009471B4" w:rsidP="009A6667">
                  <w:pPr>
                    <w:jc w:val="both"/>
                    <w:rPr>
                      <w:sz w:val="16"/>
                      <w:szCs w:val="16"/>
                    </w:rPr>
                  </w:pPr>
                  <w:r w:rsidRPr="002B5CE2">
                    <w:rPr>
                      <w:sz w:val="16"/>
                      <w:szCs w:val="16"/>
                    </w:rPr>
                    <w:t>МКУ «Управление</w:t>
                  </w:r>
                </w:p>
                <w:p w:rsidR="009471B4" w:rsidRPr="002B5CE2" w:rsidRDefault="009471B4" w:rsidP="009A6667">
                  <w:pPr>
                    <w:jc w:val="both"/>
                    <w:rPr>
                      <w:sz w:val="16"/>
                      <w:szCs w:val="16"/>
                    </w:rPr>
                  </w:pPr>
                  <w:r w:rsidRPr="002B5CE2">
                    <w:rPr>
                      <w:sz w:val="16"/>
                      <w:szCs w:val="16"/>
                    </w:rPr>
                    <w:t>строительства»</w:t>
                  </w: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sidRPr="00B960F6">
                    <w:rPr>
                      <w:sz w:val="16"/>
                      <w:szCs w:val="16"/>
                    </w:rPr>
                    <w:t>22 107,4</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B960F6" w:rsidP="0023142B">
                  <w:pPr>
                    <w:spacing w:line="600" w:lineRule="auto"/>
                    <w:jc w:val="center"/>
                    <w:rPr>
                      <w:sz w:val="16"/>
                      <w:szCs w:val="16"/>
                    </w:rPr>
                  </w:pPr>
                  <w:r>
                    <w:rPr>
                      <w:sz w:val="16"/>
                      <w:szCs w:val="16"/>
                    </w:rPr>
                    <w:t>20 370,4</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E90240" w:rsidRPr="002B5CE2" w:rsidTr="00D66E35">
              <w:trPr>
                <w:cantSplit/>
                <w:trHeight w:val="284"/>
              </w:trPr>
              <w:tc>
                <w:tcPr>
                  <w:tcW w:w="566"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sidR="0023142B">
                    <w:rPr>
                      <w:sz w:val="16"/>
                      <w:szCs w:val="16"/>
                    </w:rPr>
                    <w:t>8</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2" w:type="dxa"/>
                  <w:gridSpan w:val="2"/>
                  <w:tcBorders>
                    <w:top w:val="single" w:sz="8" w:space="0" w:color="auto"/>
                    <w:bottom w:val="single" w:sz="4"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23142B">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top w:val="single" w:sz="8" w:space="0" w:color="auto"/>
                    <w:bottom w:val="single" w:sz="4"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05475F" w:rsidP="0023142B">
                  <w:pPr>
                    <w:spacing w:line="480" w:lineRule="auto"/>
                    <w:jc w:val="center"/>
                    <w:rPr>
                      <w:sz w:val="16"/>
                      <w:szCs w:val="16"/>
                    </w:rPr>
                  </w:pPr>
                  <w:r>
                    <w:rPr>
                      <w:sz w:val="16"/>
                      <w:szCs w:val="16"/>
                    </w:rPr>
                    <w:t>825</w:t>
                  </w:r>
                  <w:r w:rsidR="006D3149">
                    <w:rPr>
                      <w:sz w:val="16"/>
                      <w:szCs w:val="16"/>
                    </w:rPr>
                    <w:t>,1</w:t>
                  </w:r>
                </w:p>
              </w:tc>
              <w:tc>
                <w:tcPr>
                  <w:tcW w:w="993" w:type="dxa"/>
                  <w:tcBorders>
                    <w:top w:val="single" w:sz="8" w:space="0" w:color="auto"/>
                    <w:bottom w:val="single" w:sz="4"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D66E35">
              <w:trPr>
                <w:cantSplit/>
                <w:trHeight w:val="284"/>
              </w:trPr>
              <w:tc>
                <w:tcPr>
                  <w:tcW w:w="566"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2" w:type="dxa"/>
                  <w:gridSpan w:val="2"/>
                  <w:tcBorders>
                    <w:top w:val="single" w:sz="4" w:space="0" w:color="auto"/>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23142B">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05475F" w:rsidP="0023142B">
                  <w:pPr>
                    <w:spacing w:line="480" w:lineRule="auto"/>
                    <w:jc w:val="center"/>
                    <w:rPr>
                      <w:sz w:val="16"/>
                      <w:szCs w:val="16"/>
                    </w:rPr>
                  </w:pPr>
                  <w:r>
                    <w:rPr>
                      <w:sz w:val="16"/>
                      <w:szCs w:val="16"/>
                    </w:rPr>
                    <w:t>825</w:t>
                  </w:r>
                  <w:r w:rsidR="006D3149">
                    <w:rPr>
                      <w:sz w:val="16"/>
                      <w:szCs w:val="16"/>
                    </w:rPr>
                    <w:t>,1</w:t>
                  </w:r>
                </w:p>
              </w:tc>
              <w:tc>
                <w:tcPr>
                  <w:tcW w:w="993"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23142B" w:rsidP="00401376">
                  <w:pPr>
                    <w:rPr>
                      <w:sz w:val="16"/>
                      <w:szCs w:val="16"/>
                    </w:rPr>
                  </w:pPr>
                  <w:r>
                    <w:rPr>
                      <w:sz w:val="16"/>
                      <w:szCs w:val="16"/>
                    </w:rPr>
                    <w:t>1.9</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2" w:type="dxa"/>
                  <w:gridSpan w:val="2"/>
                  <w:tcBorders>
                    <w:top w:val="single" w:sz="4" w:space="0" w:color="auto"/>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4D4C82" w:rsidP="0023142B">
                  <w:pPr>
                    <w:spacing w:line="600" w:lineRule="auto"/>
                    <w:jc w:val="center"/>
                    <w:rPr>
                      <w:sz w:val="16"/>
                      <w:szCs w:val="16"/>
                    </w:rPr>
                  </w:pPr>
                  <w:r>
                    <w:rPr>
                      <w:sz w:val="16"/>
                      <w:szCs w:val="16"/>
                    </w:rPr>
                    <w:t>10 508</w:t>
                  </w:r>
                  <w:r w:rsidR="006A79ED">
                    <w:rPr>
                      <w:sz w:val="16"/>
                      <w:szCs w:val="16"/>
                    </w:rPr>
                    <w:t>,9</w:t>
                  </w:r>
                </w:p>
              </w:tc>
              <w:tc>
                <w:tcPr>
                  <w:tcW w:w="992" w:type="dxa"/>
                  <w:tcBorders>
                    <w:top w:val="single" w:sz="4" w:space="0" w:color="auto"/>
                    <w:bottom w:val="single" w:sz="8" w:space="0" w:color="auto"/>
                  </w:tcBorders>
                  <w:shd w:val="clear" w:color="auto" w:fill="auto"/>
                  <w:vAlign w:val="center"/>
                </w:tcPr>
                <w:p w:rsidR="00367052" w:rsidRPr="002B5CE2" w:rsidRDefault="002E03E9" w:rsidP="0023142B">
                  <w:pPr>
                    <w:spacing w:line="600"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6D3149" w:rsidP="0023142B">
                  <w:pPr>
                    <w:spacing w:line="600" w:lineRule="auto"/>
                    <w:jc w:val="center"/>
                    <w:rPr>
                      <w:sz w:val="16"/>
                      <w:szCs w:val="16"/>
                    </w:rPr>
                  </w:pPr>
                  <w:r>
                    <w:rPr>
                      <w:sz w:val="16"/>
                      <w:szCs w:val="16"/>
                    </w:rPr>
                    <w:t>1 221,9</w:t>
                  </w:r>
                </w:p>
              </w:tc>
              <w:tc>
                <w:tcPr>
                  <w:tcW w:w="993" w:type="dxa"/>
                  <w:tcBorders>
                    <w:top w:val="single" w:sz="4" w:space="0" w:color="auto"/>
                    <w:bottom w:val="single" w:sz="8" w:space="0" w:color="auto"/>
                  </w:tcBorders>
                  <w:shd w:val="clear" w:color="auto" w:fill="auto"/>
                  <w:vAlign w:val="center"/>
                </w:tcPr>
                <w:p w:rsidR="00367052" w:rsidRPr="002B5CE2" w:rsidRDefault="004D4C82" w:rsidP="0023142B">
                  <w:pPr>
                    <w:spacing w:line="600" w:lineRule="auto"/>
                    <w:jc w:val="center"/>
                    <w:rPr>
                      <w:sz w:val="16"/>
                      <w:szCs w:val="16"/>
                    </w:rPr>
                  </w:pPr>
                  <w:r>
                    <w:rPr>
                      <w:sz w:val="16"/>
                      <w:szCs w:val="16"/>
                    </w:rPr>
                    <w:t>5 745</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A138C4">
                  <w:pPr>
                    <w:rPr>
                      <w:sz w:val="16"/>
                      <w:szCs w:val="16"/>
                    </w:rPr>
                  </w:pPr>
                  <w:r w:rsidRPr="002B5CE2">
                    <w:rPr>
                      <w:sz w:val="16"/>
                      <w:szCs w:val="16"/>
                    </w:rPr>
                    <w:t>Разработана  ПСД</w:t>
                  </w:r>
                  <w:r w:rsidR="007B40E8">
                    <w:rPr>
                      <w:sz w:val="16"/>
                      <w:szCs w:val="16"/>
                    </w:rPr>
                    <w:t xml:space="preserve">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D66E35">
              <w:trPr>
                <w:cantSplit/>
                <w:trHeight w:val="11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17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D66E35">
              <w:trPr>
                <w:cantSplit/>
                <w:trHeight w:val="284"/>
              </w:trPr>
              <w:tc>
                <w:tcPr>
                  <w:tcW w:w="566"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5D0384" w:rsidRPr="002B5CE2" w:rsidRDefault="005D0384" w:rsidP="0023142B">
                  <w:pPr>
                    <w:spacing w:line="60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4D4C82" w:rsidP="0023142B">
                  <w:pPr>
                    <w:spacing w:line="600" w:lineRule="auto"/>
                    <w:jc w:val="center"/>
                    <w:rPr>
                      <w:sz w:val="16"/>
                      <w:szCs w:val="16"/>
                    </w:rPr>
                  </w:pPr>
                  <w:r>
                    <w:rPr>
                      <w:sz w:val="16"/>
                      <w:szCs w:val="16"/>
                    </w:rPr>
                    <w:t>10 508</w:t>
                  </w:r>
                  <w:r w:rsidR="006A79ED">
                    <w:rPr>
                      <w:sz w:val="16"/>
                      <w:szCs w:val="16"/>
                    </w:rPr>
                    <w:t>,9</w:t>
                  </w:r>
                </w:p>
              </w:tc>
              <w:tc>
                <w:tcPr>
                  <w:tcW w:w="992" w:type="dxa"/>
                  <w:tcBorders>
                    <w:bottom w:val="single" w:sz="8" w:space="0" w:color="auto"/>
                  </w:tcBorders>
                  <w:shd w:val="clear" w:color="auto" w:fill="auto"/>
                  <w:vAlign w:val="center"/>
                </w:tcPr>
                <w:p w:rsidR="005D0384" w:rsidRPr="002B5CE2" w:rsidRDefault="005D0384" w:rsidP="0023142B">
                  <w:pPr>
                    <w:spacing w:line="600"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6D3149" w:rsidP="0023142B">
                  <w:pPr>
                    <w:spacing w:line="600" w:lineRule="auto"/>
                    <w:jc w:val="center"/>
                    <w:rPr>
                      <w:sz w:val="16"/>
                      <w:szCs w:val="16"/>
                    </w:rPr>
                  </w:pPr>
                  <w:r>
                    <w:rPr>
                      <w:sz w:val="16"/>
                      <w:szCs w:val="16"/>
                    </w:rPr>
                    <w:t>1 221,9</w:t>
                  </w:r>
                </w:p>
              </w:tc>
              <w:tc>
                <w:tcPr>
                  <w:tcW w:w="993" w:type="dxa"/>
                  <w:tcBorders>
                    <w:bottom w:val="single" w:sz="8" w:space="0" w:color="auto"/>
                  </w:tcBorders>
                  <w:shd w:val="clear" w:color="auto" w:fill="auto"/>
                  <w:vAlign w:val="center"/>
                </w:tcPr>
                <w:p w:rsidR="005D0384" w:rsidRPr="002B5CE2" w:rsidRDefault="004D4C82" w:rsidP="0023142B">
                  <w:pPr>
                    <w:spacing w:line="600" w:lineRule="auto"/>
                    <w:jc w:val="center"/>
                    <w:rPr>
                      <w:sz w:val="16"/>
                      <w:szCs w:val="16"/>
                    </w:rPr>
                  </w:pPr>
                  <w:r>
                    <w:rPr>
                      <w:sz w:val="16"/>
                      <w:szCs w:val="16"/>
                    </w:rPr>
                    <w:t>5 745</w:t>
                  </w:r>
                  <w:r w:rsidR="005D0384">
                    <w:rPr>
                      <w:sz w:val="16"/>
                      <w:szCs w:val="16"/>
                    </w:rPr>
                    <w:t>,0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0D3E30" w:rsidP="009A6667">
                  <w:pPr>
                    <w:spacing w:line="216" w:lineRule="auto"/>
                    <w:jc w:val="center"/>
                    <w:rPr>
                      <w:sz w:val="16"/>
                      <w:szCs w:val="16"/>
                    </w:rPr>
                  </w:pPr>
                  <w:r>
                    <w:rPr>
                      <w:sz w:val="16"/>
                      <w:szCs w:val="16"/>
                    </w:rPr>
                    <w:lastRenderedPageBreak/>
                    <w:t>1.10</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r w:rsidR="0005475F">
                    <w:rPr>
                      <w:sz w:val="16"/>
                      <w:szCs w:val="16"/>
                    </w:rPr>
                    <w:t xml:space="preserve">        </w:t>
                  </w:r>
                  <w:proofErr w:type="gramStart"/>
                  <w:r w:rsidR="004A63D5" w:rsidRPr="004A63D5">
                    <w:rPr>
                      <w:sz w:val="16"/>
                      <w:szCs w:val="16"/>
                    </w:rPr>
                    <w:t>с</w:t>
                  </w:r>
                  <w:proofErr w:type="gramEnd"/>
                  <w:r w:rsidR="004A63D5" w:rsidRPr="004A63D5">
                    <w:rPr>
                      <w:sz w:val="16"/>
                      <w:szCs w:val="16"/>
                    </w:rPr>
                    <w:t>. Широкая Балка</w:t>
                  </w:r>
                  <w:r w:rsidR="0005475F">
                    <w:rPr>
                      <w:sz w:val="16"/>
                      <w:szCs w:val="16"/>
                    </w:rPr>
                    <w:t>.</w:t>
                  </w:r>
                  <w:r w:rsidR="0005475F" w:rsidRPr="0005475F">
                    <w:rPr>
                      <w:sz w:val="16"/>
                      <w:szCs w:val="16"/>
                    </w:rPr>
                    <w:t xml:space="preserve"> </w:t>
                  </w:r>
                  <w:r w:rsidR="0005475F" w:rsidRPr="0005475F">
                    <w:rPr>
                      <w:sz w:val="16"/>
                      <w:szCs w:val="16"/>
                      <w:lang w:val="en-US"/>
                    </w:rPr>
                    <w:t>I</w:t>
                  </w:r>
                  <w:r w:rsidR="0005475F" w:rsidRPr="0005475F">
                    <w:rPr>
                      <w:sz w:val="16"/>
                      <w:szCs w:val="16"/>
                    </w:rPr>
                    <w:t xml:space="preserve"> </w:t>
                  </w:r>
                  <w:proofErr w:type="spellStart"/>
                  <w:r w:rsidR="0005475F" w:rsidRPr="0005475F">
                    <w:rPr>
                      <w:sz w:val="16"/>
                      <w:szCs w:val="16"/>
                      <w:lang w:val="en-US"/>
                    </w:rPr>
                    <w:t>I</w:t>
                  </w:r>
                  <w:proofErr w:type="spellEnd"/>
                  <w:r w:rsidR="0005475F">
                    <w:rPr>
                      <w:sz w:val="16"/>
                      <w:szCs w:val="16"/>
                    </w:rPr>
                    <w:t xml:space="preserve"> этап. </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411FE9" w:rsidP="007F2AA3">
                  <w:pPr>
                    <w:spacing w:line="480" w:lineRule="auto"/>
                    <w:jc w:val="center"/>
                    <w:rPr>
                      <w:sz w:val="16"/>
                      <w:szCs w:val="16"/>
                    </w:rPr>
                  </w:pPr>
                  <w:r>
                    <w:rPr>
                      <w:sz w:val="16"/>
                      <w:szCs w:val="16"/>
                    </w:rPr>
                    <w:t>8</w:t>
                  </w:r>
                  <w:r w:rsidR="003A479D">
                    <w:rPr>
                      <w:sz w:val="16"/>
                      <w:szCs w:val="16"/>
                    </w:rPr>
                    <w:t xml:space="preserve"> 2</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411FE9" w:rsidP="007F2AA3">
                  <w:pPr>
                    <w:spacing w:line="480" w:lineRule="auto"/>
                    <w:jc w:val="center"/>
                    <w:rPr>
                      <w:sz w:val="16"/>
                      <w:szCs w:val="16"/>
                    </w:rPr>
                  </w:pPr>
                  <w:r>
                    <w:rPr>
                      <w:sz w:val="16"/>
                      <w:szCs w:val="16"/>
                    </w:rPr>
                    <w:t>5 100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D66E35">
              <w:trPr>
                <w:cantSplit/>
                <w:trHeight w:val="119"/>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264"/>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64"/>
              </w:trPr>
              <w:tc>
                <w:tcPr>
                  <w:tcW w:w="566"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411FE9" w:rsidP="007F2AA3">
                  <w:pPr>
                    <w:spacing w:line="480" w:lineRule="auto"/>
                    <w:jc w:val="center"/>
                    <w:rPr>
                      <w:sz w:val="16"/>
                      <w:szCs w:val="16"/>
                    </w:rPr>
                  </w:pPr>
                  <w:r>
                    <w:rPr>
                      <w:sz w:val="16"/>
                      <w:szCs w:val="16"/>
                    </w:rPr>
                    <w:t>8</w:t>
                  </w:r>
                  <w:r w:rsidR="003A479D">
                    <w:rPr>
                      <w:sz w:val="16"/>
                      <w:szCs w:val="16"/>
                    </w:rPr>
                    <w:t xml:space="preserve"> 2</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411FE9" w:rsidP="007F2AA3">
                  <w:pPr>
                    <w:spacing w:line="480" w:lineRule="auto"/>
                    <w:jc w:val="center"/>
                    <w:rPr>
                      <w:sz w:val="16"/>
                      <w:szCs w:val="16"/>
                    </w:rPr>
                  </w:pPr>
                  <w:r>
                    <w:rPr>
                      <w:sz w:val="16"/>
                      <w:szCs w:val="16"/>
                    </w:rPr>
                    <w:t>5</w:t>
                  </w:r>
                  <w:r w:rsidR="003A479D" w:rsidRPr="003A479D">
                    <w:rPr>
                      <w:sz w:val="16"/>
                      <w:szCs w:val="16"/>
                    </w:rPr>
                    <w:t xml:space="preserve"> 100,0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0D3E30" w:rsidP="009A6667">
                  <w:pPr>
                    <w:spacing w:line="216" w:lineRule="auto"/>
                    <w:jc w:val="center"/>
                    <w:rPr>
                      <w:sz w:val="16"/>
                      <w:szCs w:val="16"/>
                    </w:rPr>
                  </w:pPr>
                  <w:r>
                    <w:rPr>
                      <w:sz w:val="16"/>
                      <w:szCs w:val="16"/>
                    </w:rPr>
                    <w:t>1.11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75328" w:rsidRDefault="00875328" w:rsidP="009A6667">
                  <w:pPr>
                    <w:spacing w:line="216" w:lineRule="auto"/>
                    <w:rPr>
                      <w:sz w:val="16"/>
                      <w:szCs w:val="16"/>
                    </w:rPr>
                  </w:pPr>
                </w:p>
                <w:p w:rsidR="00875328"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BC3205">
              <w:trPr>
                <w:cantSplit/>
                <w:trHeight w:val="263"/>
              </w:trPr>
              <w:tc>
                <w:tcPr>
                  <w:tcW w:w="566"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0D9C" w:rsidRPr="002B5CE2" w:rsidTr="003A479D">
              <w:trPr>
                <w:cantSplit/>
                <w:trHeight w:val="61"/>
              </w:trPr>
              <w:tc>
                <w:tcPr>
                  <w:tcW w:w="566" w:type="dxa"/>
                  <w:vMerge w:val="restart"/>
                  <w:tcBorders>
                    <w:top w:val="single" w:sz="8" w:space="0" w:color="auto"/>
                    <w:left w:val="single" w:sz="8" w:space="0" w:color="auto"/>
                    <w:right w:val="single" w:sz="8" w:space="0" w:color="auto"/>
                  </w:tcBorders>
                  <w:shd w:val="clear" w:color="auto" w:fill="auto"/>
                  <w:vAlign w:val="center"/>
                </w:tcPr>
                <w:p w:rsidR="00360D9C" w:rsidRDefault="000D3E30" w:rsidP="00A31858">
                  <w:pPr>
                    <w:spacing w:line="216" w:lineRule="auto"/>
                    <w:jc w:val="center"/>
                    <w:rPr>
                      <w:sz w:val="16"/>
                      <w:szCs w:val="16"/>
                    </w:rPr>
                  </w:pPr>
                  <w:r>
                    <w:rPr>
                      <w:sz w:val="16"/>
                      <w:szCs w:val="16"/>
                    </w:rPr>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r>
                    <w:rPr>
                      <w:sz w:val="16"/>
                      <w:szCs w:val="16"/>
                    </w:rPr>
                    <w:t>Капитальный ремонт сетей водоснабжения**</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60D9C" w:rsidRPr="002B5CE2" w:rsidRDefault="00ED5D19" w:rsidP="00CE79EE">
                  <w:pPr>
                    <w:spacing w:line="360" w:lineRule="auto"/>
                    <w:jc w:val="center"/>
                    <w:rPr>
                      <w:sz w:val="16"/>
                      <w:szCs w:val="16"/>
                    </w:rPr>
                  </w:pPr>
                  <w:r>
                    <w:rPr>
                      <w:sz w:val="16"/>
                      <w:szCs w:val="16"/>
                    </w:rPr>
                    <w:t>12</w:t>
                  </w:r>
                  <w:r w:rsidR="00073101">
                    <w:rPr>
                      <w:sz w:val="16"/>
                      <w:szCs w:val="16"/>
                    </w:rPr>
                    <w:t>9</w:t>
                  </w:r>
                  <w:r>
                    <w:rPr>
                      <w:sz w:val="16"/>
                      <w:szCs w:val="16"/>
                    </w:rPr>
                    <w:t> 629,6</w:t>
                  </w:r>
                </w:p>
              </w:tc>
              <w:tc>
                <w:tcPr>
                  <w:tcW w:w="992"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60D9C" w:rsidRPr="002B5CE2" w:rsidRDefault="00ED5D19" w:rsidP="007F2AA3">
                  <w:pPr>
                    <w:spacing w:line="360" w:lineRule="auto"/>
                    <w:jc w:val="center"/>
                    <w:rPr>
                      <w:sz w:val="16"/>
                      <w:szCs w:val="16"/>
                    </w:rPr>
                  </w:pPr>
                  <w:r w:rsidRPr="00ED5D19">
                    <w:rPr>
                      <w:sz w:val="16"/>
                      <w:szCs w:val="16"/>
                    </w:rPr>
                    <w:t>12</w:t>
                  </w:r>
                  <w:r w:rsidR="00073101">
                    <w:rPr>
                      <w:sz w:val="16"/>
                      <w:szCs w:val="16"/>
                    </w:rPr>
                    <w:t>9</w:t>
                  </w:r>
                  <w:r w:rsidRPr="00ED5D19">
                    <w:rPr>
                      <w:sz w:val="16"/>
                      <w:szCs w:val="16"/>
                    </w:rPr>
                    <w:t> 629,6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60D9C" w:rsidRDefault="00360D9C" w:rsidP="00360D9C">
                  <w:pPr>
                    <w:spacing w:line="216" w:lineRule="auto"/>
                    <w:rPr>
                      <w:sz w:val="16"/>
                      <w:szCs w:val="16"/>
                    </w:rPr>
                  </w:pPr>
                </w:p>
                <w:p w:rsidR="00360D9C" w:rsidRDefault="00360D9C" w:rsidP="00360D9C">
                  <w:pPr>
                    <w:spacing w:line="216" w:lineRule="auto"/>
                    <w:rPr>
                      <w:sz w:val="16"/>
                      <w:szCs w:val="16"/>
                    </w:rPr>
                  </w:pPr>
                  <w:r w:rsidRPr="009C4952">
                    <w:rPr>
                      <w:sz w:val="16"/>
                      <w:szCs w:val="16"/>
                    </w:rPr>
                    <w:t>Разработана  ПСД</w:t>
                  </w:r>
                  <w:r w:rsidR="00320A50">
                    <w:rPr>
                      <w:sz w:val="16"/>
                      <w:szCs w:val="16"/>
                    </w:rPr>
                    <w:t>. Отремонтированы  сети</w:t>
                  </w:r>
                  <w:r w:rsidR="00320A50" w:rsidRPr="00320A50">
                    <w:rPr>
                      <w:sz w:val="16"/>
                      <w:szCs w:val="16"/>
                    </w:rPr>
                    <w:t xml:space="preserve"> водоснабжения</w:t>
                  </w:r>
                  <w:r w:rsidR="00320A50">
                    <w:rPr>
                      <w:sz w:val="16"/>
                      <w:szCs w:val="16"/>
                    </w:rPr>
                    <w:t xml:space="preserve"> в объеме определенном проектом.</w:t>
                  </w:r>
                </w:p>
                <w:p w:rsidR="00360D9C" w:rsidRPr="002B5CE2" w:rsidRDefault="00360D9C"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0D9C"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bottom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60D9C" w:rsidRPr="002B5CE2" w:rsidRDefault="00ED5D19" w:rsidP="007F2AA3">
                  <w:pPr>
                    <w:spacing w:line="360" w:lineRule="auto"/>
                    <w:jc w:val="center"/>
                    <w:rPr>
                      <w:sz w:val="16"/>
                      <w:szCs w:val="16"/>
                    </w:rPr>
                  </w:pPr>
                  <w:r w:rsidRPr="00ED5D19">
                    <w:rPr>
                      <w:sz w:val="16"/>
                      <w:szCs w:val="16"/>
                    </w:rPr>
                    <w:t>12</w:t>
                  </w:r>
                  <w:r w:rsidR="00073101">
                    <w:rPr>
                      <w:sz w:val="16"/>
                      <w:szCs w:val="16"/>
                    </w:rPr>
                    <w:t>9</w:t>
                  </w:r>
                  <w:r w:rsidRPr="00ED5D19">
                    <w:rPr>
                      <w:sz w:val="16"/>
                      <w:szCs w:val="16"/>
                    </w:rPr>
                    <w:t> 629,6</w:t>
                  </w:r>
                </w:p>
              </w:tc>
              <w:tc>
                <w:tcPr>
                  <w:tcW w:w="992"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60D9C" w:rsidRPr="002B5CE2" w:rsidRDefault="00ED5D19" w:rsidP="007F2AA3">
                  <w:pPr>
                    <w:spacing w:line="360" w:lineRule="auto"/>
                    <w:jc w:val="center"/>
                    <w:rPr>
                      <w:sz w:val="16"/>
                      <w:szCs w:val="16"/>
                    </w:rPr>
                  </w:pPr>
                  <w:r w:rsidRPr="00ED5D19">
                    <w:rPr>
                      <w:sz w:val="16"/>
                      <w:szCs w:val="16"/>
                    </w:rPr>
                    <w:t>12</w:t>
                  </w:r>
                  <w:r w:rsidR="00073101">
                    <w:rPr>
                      <w:sz w:val="16"/>
                      <w:szCs w:val="16"/>
                    </w:rPr>
                    <w:t>9</w:t>
                  </w:r>
                  <w:r w:rsidRPr="00ED5D19">
                    <w:rPr>
                      <w:sz w:val="16"/>
                      <w:szCs w:val="16"/>
                    </w:rPr>
                    <w:t> 629,6</w:t>
                  </w:r>
                </w:p>
              </w:tc>
              <w:tc>
                <w:tcPr>
                  <w:tcW w:w="2268"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20A50" w:rsidRPr="002B5CE2" w:rsidTr="00BC3205">
              <w:trPr>
                <w:cantSplit/>
                <w:trHeight w:val="366"/>
              </w:trPr>
              <w:tc>
                <w:tcPr>
                  <w:tcW w:w="566" w:type="dxa"/>
                  <w:vMerge w:val="restart"/>
                  <w:tcBorders>
                    <w:top w:val="single" w:sz="8" w:space="0" w:color="auto"/>
                    <w:left w:val="single" w:sz="8" w:space="0" w:color="auto"/>
                    <w:right w:val="single" w:sz="8" w:space="0" w:color="auto"/>
                  </w:tcBorders>
                  <w:shd w:val="clear" w:color="auto" w:fill="auto"/>
                  <w:vAlign w:val="center"/>
                </w:tcPr>
                <w:p w:rsidR="00320A50" w:rsidRDefault="000D3E30" w:rsidP="00A31858">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sidR="000D7538">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20A50" w:rsidRDefault="00320A50" w:rsidP="00360D9C">
                  <w:pPr>
                    <w:spacing w:line="216" w:lineRule="auto"/>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p w:rsidR="00320A50" w:rsidRPr="002B5CE2" w:rsidRDefault="00320A50"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20A50"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20A50" w:rsidRPr="002B5CE2" w:rsidTr="00BC3205">
              <w:trPr>
                <w:cantSplit/>
                <w:trHeight w:val="27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BC3205">
              <w:trPr>
                <w:cantSplit/>
                <w:trHeight w:val="33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0,0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360D9C">
              <w:trPr>
                <w:cantSplit/>
                <w:trHeight w:val="71"/>
              </w:trPr>
              <w:tc>
                <w:tcPr>
                  <w:tcW w:w="566" w:type="dxa"/>
                  <w:vMerge/>
                  <w:tcBorders>
                    <w:left w:val="single" w:sz="8" w:space="0" w:color="auto"/>
                    <w:bottom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0D3E30">
                    <w:rPr>
                      <w:sz w:val="16"/>
                      <w:szCs w:val="16"/>
                    </w:rPr>
                    <w:t>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0D3E30" w:rsidP="007F2AA3">
                  <w:pPr>
                    <w:spacing w:line="360" w:lineRule="auto"/>
                    <w:jc w:val="center"/>
                    <w:rPr>
                      <w:sz w:val="16"/>
                      <w:szCs w:val="16"/>
                    </w:rPr>
                  </w:pPr>
                  <w:r>
                    <w:rPr>
                      <w:sz w:val="16"/>
                      <w:szCs w:val="16"/>
                    </w:rPr>
                    <w:t>1 551,0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0D3E30" w:rsidP="007F2AA3">
                  <w:pPr>
                    <w:spacing w:line="360" w:lineRule="auto"/>
                    <w:jc w:val="center"/>
                    <w:rPr>
                      <w:sz w:val="16"/>
                      <w:szCs w:val="16"/>
                    </w:rPr>
                  </w:pPr>
                  <w:r>
                    <w:rPr>
                      <w:sz w:val="16"/>
                      <w:szCs w:val="16"/>
                    </w:rPr>
                    <w:t>556,7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7F2AA3">
                  <w:pPr>
                    <w:spacing w:line="360"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335"/>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0D3E30" w:rsidP="007F2AA3">
                  <w:pPr>
                    <w:spacing w:line="360" w:lineRule="auto"/>
                    <w:jc w:val="center"/>
                    <w:rPr>
                      <w:sz w:val="16"/>
                      <w:szCs w:val="16"/>
                    </w:rPr>
                  </w:pPr>
                  <w:r>
                    <w:rPr>
                      <w:sz w:val="16"/>
                      <w:szCs w:val="16"/>
                    </w:rPr>
                    <w:t>1 551,0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0D3E30" w:rsidP="007F2AA3">
                  <w:pPr>
                    <w:spacing w:line="360" w:lineRule="auto"/>
                    <w:jc w:val="center"/>
                    <w:rPr>
                      <w:sz w:val="16"/>
                      <w:szCs w:val="16"/>
                    </w:rPr>
                  </w:pPr>
                  <w:r w:rsidRPr="000D3E30">
                    <w:rPr>
                      <w:sz w:val="16"/>
                      <w:szCs w:val="16"/>
                    </w:rPr>
                    <w:t>556,7</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0D3E30">
                    <w:rPr>
                      <w:sz w:val="16"/>
                      <w:szCs w:val="16"/>
                    </w:rPr>
                    <w:t>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tcBorders>
                    <w:top w:val="single" w:sz="8" w:space="0" w:color="auto"/>
                  </w:tcBorders>
                  <w:shd w:val="clear" w:color="auto" w:fill="auto"/>
                  <w:vAlign w:val="center"/>
                </w:tcPr>
                <w:p w:rsidR="00367052"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05475F" w:rsidP="007F2AA3">
                  <w:pPr>
                    <w:spacing w:line="360" w:lineRule="auto"/>
                    <w:jc w:val="center"/>
                    <w:rPr>
                      <w:sz w:val="16"/>
                      <w:szCs w:val="16"/>
                    </w:rPr>
                  </w:pPr>
                  <w:r>
                    <w:rPr>
                      <w:sz w:val="16"/>
                      <w:szCs w:val="16"/>
                    </w:rPr>
                    <w:t>1 056,7</w:t>
                  </w:r>
                </w:p>
              </w:tc>
              <w:tc>
                <w:tcPr>
                  <w:tcW w:w="993" w:type="dxa"/>
                  <w:tcBorders>
                    <w:top w:val="single" w:sz="8" w:space="0" w:color="auto"/>
                  </w:tcBorders>
                  <w:shd w:val="clear" w:color="auto" w:fill="auto"/>
                  <w:vAlign w:val="center"/>
                </w:tcPr>
                <w:p w:rsidR="00367052"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60321B" w:rsidP="007F2AA3">
                  <w:pPr>
                    <w:spacing w:line="360"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279"/>
              </w:trPr>
              <w:tc>
                <w:tcPr>
                  <w:tcW w:w="566"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2" w:type="dxa"/>
                  <w:gridSpan w:val="2"/>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shd w:val="clear" w:color="auto" w:fill="auto"/>
                  <w:vAlign w:val="center"/>
                </w:tcPr>
                <w:p w:rsidR="001F520C"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05475F" w:rsidP="007F2AA3">
                  <w:pPr>
                    <w:spacing w:line="360" w:lineRule="auto"/>
                    <w:jc w:val="center"/>
                    <w:rPr>
                      <w:sz w:val="16"/>
                      <w:szCs w:val="16"/>
                    </w:rPr>
                  </w:pPr>
                  <w:r>
                    <w:rPr>
                      <w:sz w:val="16"/>
                      <w:szCs w:val="16"/>
                    </w:rPr>
                    <w:t>1 056,7</w:t>
                  </w:r>
                </w:p>
              </w:tc>
              <w:tc>
                <w:tcPr>
                  <w:tcW w:w="993" w:type="dxa"/>
                  <w:shd w:val="clear" w:color="auto" w:fill="auto"/>
                  <w:vAlign w:val="center"/>
                </w:tcPr>
                <w:p w:rsidR="001F520C"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D66E35">
              <w:trPr>
                <w:cantSplit/>
                <w:trHeight w:val="284"/>
              </w:trPr>
              <w:tc>
                <w:tcPr>
                  <w:tcW w:w="566"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2" w:type="dxa"/>
                  <w:gridSpan w:val="2"/>
                  <w:shd w:val="clear" w:color="auto" w:fill="auto"/>
                  <w:vAlign w:val="center"/>
                </w:tcPr>
                <w:p w:rsidR="008E13B0" w:rsidRPr="002B5CE2" w:rsidRDefault="008E13B0" w:rsidP="007F2AA3">
                  <w:pPr>
                    <w:spacing w:line="360" w:lineRule="auto"/>
                    <w:rPr>
                      <w:sz w:val="16"/>
                      <w:szCs w:val="16"/>
                    </w:rPr>
                  </w:pPr>
                  <w:r w:rsidRPr="002B5CE2">
                    <w:rPr>
                      <w:sz w:val="16"/>
                      <w:szCs w:val="16"/>
                    </w:rPr>
                    <w:t>всего</w:t>
                  </w:r>
                </w:p>
              </w:tc>
              <w:tc>
                <w:tcPr>
                  <w:tcW w:w="1276" w:type="dxa"/>
                  <w:shd w:val="clear" w:color="auto" w:fill="auto"/>
                  <w:vAlign w:val="center"/>
                </w:tcPr>
                <w:p w:rsidR="008E13B0" w:rsidRPr="007E3C8E" w:rsidRDefault="00CE79EE" w:rsidP="00687B6A">
                  <w:pPr>
                    <w:spacing w:line="360" w:lineRule="auto"/>
                    <w:jc w:val="center"/>
                    <w:rPr>
                      <w:sz w:val="16"/>
                      <w:szCs w:val="16"/>
                    </w:rPr>
                  </w:pPr>
                  <w:r>
                    <w:rPr>
                      <w:sz w:val="16"/>
                      <w:szCs w:val="16"/>
                    </w:rPr>
                    <w:t>23</w:t>
                  </w:r>
                  <w:r w:rsidR="00687B6A">
                    <w:rPr>
                      <w:sz w:val="16"/>
                      <w:szCs w:val="16"/>
                    </w:rPr>
                    <w:t>5 387</w:t>
                  </w:r>
                  <w:r w:rsidR="00FE1850">
                    <w:rPr>
                      <w:sz w:val="16"/>
                      <w:szCs w:val="16"/>
                    </w:rPr>
                    <w:t>,2</w:t>
                  </w:r>
                </w:p>
              </w:tc>
              <w:tc>
                <w:tcPr>
                  <w:tcW w:w="992" w:type="dxa"/>
                  <w:shd w:val="clear" w:color="auto" w:fill="auto"/>
                  <w:vAlign w:val="center"/>
                </w:tcPr>
                <w:p w:rsidR="008E13B0" w:rsidRPr="007E3C8E" w:rsidRDefault="008E13B0"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8E13B0" w:rsidRPr="007E3C8E" w:rsidRDefault="00CE79EE" w:rsidP="00687B6A">
                  <w:pPr>
                    <w:spacing w:line="360" w:lineRule="auto"/>
                    <w:jc w:val="center"/>
                    <w:rPr>
                      <w:sz w:val="16"/>
                      <w:szCs w:val="16"/>
                    </w:rPr>
                  </w:pPr>
                  <w:r>
                    <w:rPr>
                      <w:sz w:val="16"/>
                      <w:szCs w:val="16"/>
                    </w:rPr>
                    <w:t>21</w:t>
                  </w:r>
                  <w:r w:rsidR="00687B6A">
                    <w:rPr>
                      <w:sz w:val="16"/>
                      <w:szCs w:val="16"/>
                    </w:rPr>
                    <w:t>3</w:t>
                  </w:r>
                  <w:r w:rsidR="000D3E30">
                    <w:rPr>
                      <w:sz w:val="16"/>
                      <w:szCs w:val="16"/>
                    </w:rPr>
                    <w:t xml:space="preserve"> </w:t>
                  </w:r>
                  <w:r w:rsidR="00687B6A">
                    <w:rPr>
                      <w:sz w:val="16"/>
                      <w:szCs w:val="16"/>
                    </w:rPr>
                    <w:t>951</w:t>
                  </w:r>
                  <w:r w:rsidR="00FE1850">
                    <w:rPr>
                      <w:sz w:val="16"/>
                      <w:szCs w:val="16"/>
                    </w:rPr>
                    <w:t>,7</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8E13B0" w:rsidRDefault="008E13B0" w:rsidP="00DE1309">
                  <w:pPr>
                    <w:spacing w:line="216" w:lineRule="auto"/>
                    <w:rPr>
                      <w:sz w:val="16"/>
                      <w:szCs w:val="16"/>
                    </w:rPr>
                  </w:pPr>
                  <w:r w:rsidRPr="002B5CE2">
                    <w:rPr>
                      <w:sz w:val="16"/>
                      <w:szCs w:val="16"/>
                    </w:rPr>
                    <w:t>МКУ «Управление строительства»</w:t>
                  </w: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Pr="002B5CE2" w:rsidRDefault="007F2AA3" w:rsidP="00DE130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3826D5" w:rsidRPr="002B5CE2" w:rsidTr="00D66E35">
              <w:trPr>
                <w:cantSplit/>
                <w:trHeight w:val="284"/>
              </w:trPr>
              <w:tc>
                <w:tcPr>
                  <w:tcW w:w="566" w:type="dxa"/>
                  <w:vMerge/>
                  <w:shd w:val="clear" w:color="auto" w:fill="auto"/>
                  <w:vAlign w:val="center"/>
                </w:tcPr>
                <w:p w:rsidR="003826D5" w:rsidRPr="002B5CE2" w:rsidRDefault="003826D5" w:rsidP="00C35AE9">
                  <w:pPr>
                    <w:spacing w:line="216" w:lineRule="auto"/>
                    <w:jc w:val="center"/>
                    <w:rPr>
                      <w:sz w:val="16"/>
                      <w:szCs w:val="16"/>
                    </w:rPr>
                  </w:pPr>
                </w:p>
              </w:tc>
              <w:tc>
                <w:tcPr>
                  <w:tcW w:w="4394" w:type="dxa"/>
                  <w:vMerge/>
                  <w:shd w:val="clear" w:color="auto" w:fill="auto"/>
                  <w:vAlign w:val="center"/>
                </w:tcPr>
                <w:p w:rsidR="003826D5" w:rsidRPr="002B5CE2" w:rsidRDefault="003826D5" w:rsidP="00C35AE9">
                  <w:pPr>
                    <w:spacing w:line="216" w:lineRule="auto"/>
                    <w:rPr>
                      <w:sz w:val="16"/>
                      <w:szCs w:val="16"/>
                    </w:rPr>
                  </w:pPr>
                </w:p>
              </w:tc>
              <w:tc>
                <w:tcPr>
                  <w:tcW w:w="1702" w:type="dxa"/>
                  <w:gridSpan w:val="2"/>
                  <w:shd w:val="clear" w:color="auto" w:fill="auto"/>
                  <w:vAlign w:val="center"/>
                </w:tcPr>
                <w:p w:rsidR="003826D5" w:rsidRPr="002B5CE2" w:rsidRDefault="003826D5"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3826D5" w:rsidRPr="007E3C8E" w:rsidRDefault="00CE79EE" w:rsidP="00687B6A">
                  <w:pPr>
                    <w:spacing w:line="360" w:lineRule="auto"/>
                    <w:jc w:val="center"/>
                    <w:rPr>
                      <w:sz w:val="16"/>
                      <w:szCs w:val="16"/>
                    </w:rPr>
                  </w:pPr>
                  <w:r w:rsidRPr="00CE79EE">
                    <w:rPr>
                      <w:sz w:val="16"/>
                      <w:szCs w:val="16"/>
                    </w:rPr>
                    <w:t>23</w:t>
                  </w:r>
                  <w:r w:rsidR="00687B6A">
                    <w:rPr>
                      <w:sz w:val="16"/>
                      <w:szCs w:val="16"/>
                    </w:rPr>
                    <w:t>5 387,</w:t>
                  </w:r>
                  <w:r w:rsidRPr="00CE79EE">
                    <w:rPr>
                      <w:sz w:val="16"/>
                      <w:szCs w:val="16"/>
                    </w:rPr>
                    <w:t>2</w:t>
                  </w:r>
                </w:p>
              </w:tc>
              <w:tc>
                <w:tcPr>
                  <w:tcW w:w="992" w:type="dxa"/>
                  <w:shd w:val="clear" w:color="auto" w:fill="auto"/>
                  <w:vAlign w:val="center"/>
                </w:tcPr>
                <w:p w:rsidR="003826D5" w:rsidRPr="007E3C8E" w:rsidRDefault="003826D5"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3826D5"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3826D5" w:rsidRPr="007E3C8E" w:rsidRDefault="00CE79EE" w:rsidP="00687B6A">
                  <w:pPr>
                    <w:spacing w:line="360" w:lineRule="auto"/>
                    <w:jc w:val="center"/>
                    <w:rPr>
                      <w:sz w:val="16"/>
                      <w:szCs w:val="16"/>
                    </w:rPr>
                  </w:pPr>
                  <w:r>
                    <w:rPr>
                      <w:sz w:val="16"/>
                      <w:szCs w:val="16"/>
                    </w:rPr>
                    <w:t>21</w:t>
                  </w:r>
                  <w:r w:rsidR="00687B6A">
                    <w:rPr>
                      <w:sz w:val="16"/>
                      <w:szCs w:val="16"/>
                    </w:rPr>
                    <w:t>3</w:t>
                  </w:r>
                  <w:r w:rsidR="000D3E30" w:rsidRPr="000D3E30">
                    <w:rPr>
                      <w:sz w:val="16"/>
                      <w:szCs w:val="16"/>
                    </w:rPr>
                    <w:t xml:space="preserve"> </w:t>
                  </w:r>
                  <w:r w:rsidR="00687B6A">
                    <w:rPr>
                      <w:sz w:val="16"/>
                      <w:szCs w:val="16"/>
                    </w:rPr>
                    <w:t>951</w:t>
                  </w:r>
                  <w:r w:rsidR="000D3E30" w:rsidRPr="000D3E30">
                    <w:rPr>
                      <w:sz w:val="16"/>
                      <w:szCs w:val="16"/>
                    </w:rPr>
                    <w:t>,7</w:t>
                  </w:r>
                </w:p>
              </w:tc>
              <w:tc>
                <w:tcPr>
                  <w:tcW w:w="2268" w:type="dxa"/>
                  <w:shd w:val="clear" w:color="auto" w:fill="auto"/>
                  <w:vAlign w:val="center"/>
                </w:tcPr>
                <w:p w:rsidR="003826D5" w:rsidRPr="002B5CE2" w:rsidRDefault="003826D5" w:rsidP="00DE1309">
                  <w:pPr>
                    <w:spacing w:line="216" w:lineRule="auto"/>
                    <w:rPr>
                      <w:sz w:val="16"/>
                      <w:szCs w:val="16"/>
                    </w:rPr>
                  </w:pPr>
                </w:p>
              </w:tc>
              <w:tc>
                <w:tcPr>
                  <w:tcW w:w="1701" w:type="dxa"/>
                  <w:gridSpan w:val="2"/>
                  <w:vMerge/>
                  <w:shd w:val="clear" w:color="auto" w:fill="auto"/>
                  <w:vAlign w:val="center"/>
                </w:tcPr>
                <w:p w:rsidR="003826D5" w:rsidRPr="002B5CE2" w:rsidRDefault="003826D5"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lastRenderedPageBreak/>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360D9C" w:rsidRPr="002B5CE2" w:rsidTr="00D66E35">
              <w:trPr>
                <w:cantSplit/>
                <w:trHeight w:val="284"/>
              </w:trPr>
              <w:tc>
                <w:tcPr>
                  <w:tcW w:w="566" w:type="dxa"/>
                  <w:vMerge w:val="restart"/>
                  <w:shd w:val="clear" w:color="auto" w:fill="auto"/>
                  <w:vAlign w:val="center"/>
                </w:tcPr>
                <w:p w:rsidR="00360D9C" w:rsidRPr="002B5CE2" w:rsidRDefault="00360D9C"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360D9C" w:rsidRPr="002B5CE2" w:rsidRDefault="00360D9C" w:rsidP="009A6667">
                  <w:pPr>
                    <w:spacing w:line="216" w:lineRule="auto"/>
                    <w:rPr>
                      <w:sz w:val="16"/>
                      <w:szCs w:val="16"/>
                    </w:rPr>
                  </w:pPr>
                </w:p>
                <w:p w:rsidR="00360D9C" w:rsidRPr="002B5CE2" w:rsidRDefault="00360D9C"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 Краснодарского края</w:t>
                  </w: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всего</w:t>
                  </w:r>
                </w:p>
              </w:tc>
              <w:tc>
                <w:tcPr>
                  <w:tcW w:w="1276"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2268" w:type="dxa"/>
                  <w:vMerge w:val="restart"/>
                  <w:shd w:val="clear" w:color="auto" w:fill="auto"/>
                </w:tcPr>
                <w:p w:rsidR="007F2AA3" w:rsidRDefault="007F2AA3" w:rsidP="00D04BDA">
                  <w:pPr>
                    <w:rPr>
                      <w:sz w:val="16"/>
                      <w:szCs w:val="16"/>
                    </w:rPr>
                  </w:pPr>
                </w:p>
                <w:p w:rsidR="00360D9C" w:rsidRPr="002B5CE2" w:rsidRDefault="00360D9C"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360D9C" w:rsidRPr="002B5CE2" w:rsidRDefault="00360D9C"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360D9C" w:rsidRPr="002B5CE2" w:rsidRDefault="00360D9C" w:rsidP="009A6667">
                  <w:pPr>
                    <w:spacing w:line="216" w:lineRule="auto"/>
                    <w:rPr>
                      <w:sz w:val="16"/>
                      <w:szCs w:val="16"/>
                    </w:rPr>
                  </w:pPr>
                  <w:r w:rsidRPr="002B5CE2">
                    <w:rPr>
                      <w:sz w:val="16"/>
                      <w:szCs w:val="16"/>
                    </w:rPr>
                    <w:t>МКУ «Управление строительства»</w:t>
                  </w: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F7FEE" w:rsidRPr="002B5CE2" w:rsidTr="00D66E35">
              <w:trPr>
                <w:cantSplit/>
                <w:trHeight w:val="66"/>
              </w:trPr>
              <w:tc>
                <w:tcPr>
                  <w:tcW w:w="566"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1F0374">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1F0374">
                    <w:rPr>
                      <w:sz w:val="16"/>
                      <w:szCs w:val="16"/>
                    </w:rPr>
                    <w:t xml:space="preserve"> ливневых выпусков </w:t>
                  </w:r>
                  <w:r w:rsidR="0097506A">
                    <w:rPr>
                      <w:sz w:val="16"/>
                      <w:szCs w:val="16"/>
                    </w:rPr>
                    <w:t xml:space="preserve"> (</w:t>
                  </w:r>
                  <w:r w:rsidR="005722F4">
                    <w:rPr>
                      <w:sz w:val="16"/>
                      <w:szCs w:val="16"/>
                    </w:rPr>
                    <w:t xml:space="preserve">в том числе </w:t>
                  </w:r>
                  <w:r w:rsidRPr="003F7FEE">
                    <w:rPr>
                      <w:sz w:val="16"/>
                      <w:szCs w:val="16"/>
                    </w:rPr>
                    <w:t>ПИР)</w:t>
                  </w: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всего</w:t>
                  </w:r>
                </w:p>
              </w:tc>
              <w:tc>
                <w:tcPr>
                  <w:tcW w:w="1276" w:type="dxa"/>
                  <w:shd w:val="clear" w:color="auto" w:fill="auto"/>
                  <w:vAlign w:val="center"/>
                </w:tcPr>
                <w:p w:rsidR="003F7FEE" w:rsidRDefault="00001F86" w:rsidP="003956FC">
                  <w:pPr>
                    <w:spacing w:line="480" w:lineRule="auto"/>
                    <w:jc w:val="center"/>
                    <w:rPr>
                      <w:sz w:val="16"/>
                      <w:szCs w:val="16"/>
                    </w:rPr>
                  </w:pPr>
                  <w:r>
                    <w:rPr>
                      <w:sz w:val="16"/>
                      <w:szCs w:val="16"/>
                    </w:rPr>
                    <w:t>5</w:t>
                  </w:r>
                  <w:r w:rsidR="003956FC">
                    <w:rPr>
                      <w:sz w:val="16"/>
                      <w:szCs w:val="16"/>
                    </w:rPr>
                    <w:t xml:space="preserve"> 077</w:t>
                  </w:r>
                  <w:r>
                    <w:rPr>
                      <w:sz w:val="16"/>
                      <w:szCs w:val="16"/>
                    </w:rPr>
                    <w:t>,5</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3F7FEE" w:rsidRPr="007F1C8E" w:rsidRDefault="003956FC" w:rsidP="007F2AA3">
                  <w:pPr>
                    <w:pStyle w:val="a8"/>
                    <w:spacing w:line="480" w:lineRule="auto"/>
                    <w:jc w:val="center"/>
                    <w:rPr>
                      <w:rFonts w:ascii="Times New Roman" w:hAnsi="Times New Roman"/>
                      <w:sz w:val="16"/>
                      <w:szCs w:val="16"/>
                    </w:rPr>
                  </w:pPr>
                  <w:r>
                    <w:rPr>
                      <w:rFonts w:ascii="Times New Roman" w:hAnsi="Times New Roman"/>
                      <w:sz w:val="16"/>
                      <w:szCs w:val="16"/>
                    </w:rPr>
                    <w:t>1 822</w:t>
                  </w:r>
                  <w:r w:rsidR="005722F4">
                    <w:rPr>
                      <w:rFonts w:ascii="Times New Roman" w:hAnsi="Times New Roman"/>
                      <w:sz w:val="16"/>
                      <w:szCs w:val="16"/>
                    </w:rPr>
                    <w:t>,</w:t>
                  </w:r>
                  <w:r w:rsidR="00360D9C">
                    <w:rPr>
                      <w:rFonts w:ascii="Times New Roman" w:hAnsi="Times New Roman"/>
                      <w:sz w:val="16"/>
                      <w:szCs w:val="16"/>
                    </w:rPr>
                    <w:t>5</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D66E35">
              <w:trPr>
                <w:cantSplit/>
                <w:trHeight w:val="64"/>
              </w:trPr>
              <w:tc>
                <w:tcPr>
                  <w:tcW w:w="566"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2" w:type="dxa"/>
                  <w:gridSpan w:val="2"/>
                  <w:shd w:val="clear" w:color="auto" w:fill="auto"/>
                  <w:vAlign w:val="center"/>
                </w:tcPr>
                <w:p w:rsidR="00B630E6" w:rsidRPr="002B5CE2" w:rsidRDefault="00B630E6"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B630E6" w:rsidRDefault="00001F86" w:rsidP="003956FC">
                  <w:pPr>
                    <w:spacing w:line="480" w:lineRule="auto"/>
                    <w:jc w:val="center"/>
                    <w:rPr>
                      <w:sz w:val="16"/>
                      <w:szCs w:val="16"/>
                    </w:rPr>
                  </w:pPr>
                  <w:r w:rsidRPr="00001F86">
                    <w:rPr>
                      <w:sz w:val="16"/>
                      <w:szCs w:val="16"/>
                    </w:rPr>
                    <w:t>5</w:t>
                  </w:r>
                  <w:r w:rsidR="003956FC">
                    <w:rPr>
                      <w:sz w:val="16"/>
                      <w:szCs w:val="16"/>
                    </w:rPr>
                    <w:t> 077,</w:t>
                  </w:r>
                  <w:r w:rsidRPr="00001F86">
                    <w:rPr>
                      <w:sz w:val="16"/>
                      <w:szCs w:val="16"/>
                    </w:rPr>
                    <w:t>5</w:t>
                  </w:r>
                </w:p>
              </w:tc>
              <w:tc>
                <w:tcPr>
                  <w:tcW w:w="992" w:type="dxa"/>
                  <w:shd w:val="clear" w:color="auto" w:fill="auto"/>
                  <w:vAlign w:val="center"/>
                </w:tcPr>
                <w:p w:rsidR="00B630E6" w:rsidRDefault="00B630E6" w:rsidP="007F2AA3">
                  <w:pPr>
                    <w:spacing w:line="480"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B630E6" w:rsidRPr="002B5CE2" w:rsidRDefault="003956FC" w:rsidP="007F2AA3">
                  <w:pPr>
                    <w:spacing w:line="480" w:lineRule="auto"/>
                    <w:jc w:val="center"/>
                    <w:rPr>
                      <w:sz w:val="16"/>
                      <w:szCs w:val="16"/>
                    </w:rPr>
                  </w:pPr>
                  <w:r>
                    <w:rPr>
                      <w:sz w:val="16"/>
                      <w:szCs w:val="16"/>
                    </w:rPr>
                    <w:t>1 822</w:t>
                  </w:r>
                  <w:r w:rsidR="00360D9C" w:rsidRPr="00360D9C">
                    <w:rPr>
                      <w:sz w:val="16"/>
                      <w:szCs w:val="16"/>
                    </w:rPr>
                    <w:t>,5</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F2AA3" w:rsidP="007F2AA3">
                  <w:pPr>
                    <w:spacing w:line="480" w:lineRule="auto"/>
                    <w:jc w:val="center"/>
                    <w:rPr>
                      <w:sz w:val="16"/>
                      <w:szCs w:val="16"/>
                    </w:rPr>
                  </w:pPr>
                  <w:r>
                    <w:rPr>
                      <w:sz w:val="16"/>
                      <w:szCs w:val="16"/>
                    </w:rPr>
                    <w:t>49 933,0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Pr>
                      <w:sz w:val="16"/>
                      <w:szCs w:val="16"/>
                    </w:rPr>
                    <w:t>5 150,2</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r w:rsidR="008D48ED" w:rsidRPr="008D48ED">
                    <w:rPr>
                      <w:sz w:val="16"/>
                      <w:szCs w:val="16"/>
                    </w:rPr>
                    <w:t xml:space="preserve"> Выполнено техобслуживание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375"/>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7F2AA3">
                  <w:pPr>
                    <w:spacing w:line="480" w:lineRule="auto"/>
                    <w:jc w:val="center"/>
                    <w:rPr>
                      <w:sz w:val="16"/>
                      <w:szCs w:val="16"/>
                    </w:rPr>
                  </w:pPr>
                  <w:r>
                    <w:rPr>
                      <w:sz w:val="16"/>
                      <w:szCs w:val="16"/>
                    </w:rPr>
                    <w:t>3</w:t>
                  </w:r>
                  <w:r w:rsidR="007F2AA3">
                    <w:rPr>
                      <w:sz w:val="16"/>
                      <w:szCs w:val="16"/>
                    </w:rPr>
                    <w:t>7</w:t>
                  </w:r>
                  <w:r>
                    <w:rPr>
                      <w:sz w:val="16"/>
                      <w:szCs w:val="16"/>
                    </w:rPr>
                    <w:t> </w:t>
                  </w:r>
                  <w:r w:rsidR="007F2AA3">
                    <w:rPr>
                      <w:sz w:val="16"/>
                      <w:szCs w:val="16"/>
                    </w:rPr>
                    <w:t>814,0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sidRPr="007F2AA3">
                    <w:rPr>
                      <w:sz w:val="16"/>
                      <w:szCs w:val="16"/>
                    </w:rPr>
                    <w:t>5 150,2</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7F2AA3">
                  <w:pPr>
                    <w:spacing w:line="480"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F2AA3" w:rsidP="007F2AA3">
                  <w:pPr>
                    <w:spacing w:line="480" w:lineRule="auto"/>
                    <w:jc w:val="center"/>
                    <w:rPr>
                      <w:sz w:val="16"/>
                      <w:szCs w:val="16"/>
                    </w:rPr>
                  </w:pPr>
                  <w:r>
                    <w:rPr>
                      <w:sz w:val="16"/>
                      <w:szCs w:val="16"/>
                    </w:rPr>
                    <w:t>275</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7F2AA3" w:rsidRDefault="007F2AA3" w:rsidP="00D04BDA">
                  <w:pPr>
                    <w:rPr>
                      <w:sz w:val="16"/>
                      <w:szCs w:val="16"/>
                    </w:rPr>
                  </w:pPr>
                </w:p>
                <w:p w:rsidR="007F2AA3" w:rsidRDefault="007F2AA3" w:rsidP="00D04BDA">
                  <w:pPr>
                    <w:rPr>
                      <w:sz w:val="16"/>
                      <w:szCs w:val="16"/>
                    </w:rPr>
                  </w:pPr>
                </w:p>
                <w:p w:rsidR="007F2AA3" w:rsidRDefault="007F2AA3"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Default="00367052" w:rsidP="00F3683E">
                  <w:pPr>
                    <w:rPr>
                      <w:sz w:val="16"/>
                      <w:szCs w:val="16"/>
                    </w:rPr>
                  </w:pPr>
                  <w:r w:rsidRPr="002B5CE2">
                    <w:rPr>
                      <w:sz w:val="16"/>
                      <w:szCs w:val="16"/>
                    </w:rPr>
                    <w:t>270 м   в   2018 году</w:t>
                  </w:r>
                  <w:r w:rsidR="008D48ED" w:rsidRPr="008D48ED">
                    <w:rPr>
                      <w:sz w:val="16"/>
                      <w:szCs w:val="16"/>
                    </w:rPr>
                    <w:t xml:space="preserve"> </w:t>
                  </w:r>
                </w:p>
                <w:p w:rsidR="007F2AA3" w:rsidRDefault="007F2AA3" w:rsidP="00F3683E">
                  <w:pPr>
                    <w:rPr>
                      <w:sz w:val="16"/>
                      <w:szCs w:val="16"/>
                    </w:rPr>
                  </w:pPr>
                </w:p>
                <w:p w:rsidR="007F2AA3" w:rsidRPr="002B5CE2" w:rsidRDefault="007F2AA3" w:rsidP="00F3683E">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147"/>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5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F7F17"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jc w:val="center"/>
                    <w:rPr>
                      <w:sz w:val="16"/>
                      <w:szCs w:val="16"/>
                    </w:rPr>
                  </w:pPr>
                  <w:r>
                    <w:rPr>
                      <w:sz w:val="16"/>
                      <w:szCs w:val="16"/>
                    </w:rPr>
                    <w:t>7 </w:t>
                  </w:r>
                  <w:r w:rsidRPr="002B5CE2">
                    <w:rPr>
                      <w:sz w:val="16"/>
                      <w:szCs w:val="16"/>
                    </w:rPr>
                    <w:t>000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7F2AA3" w:rsidP="007F2AA3">
                  <w:pPr>
                    <w:spacing w:line="480" w:lineRule="auto"/>
                    <w:jc w:val="center"/>
                    <w:rPr>
                      <w:sz w:val="16"/>
                      <w:szCs w:val="16"/>
                    </w:rPr>
                  </w:pPr>
                  <w:r>
                    <w:rPr>
                      <w:sz w:val="16"/>
                      <w:szCs w:val="16"/>
                    </w:rPr>
                    <w:t>275</w:t>
                  </w:r>
                  <w:r w:rsidR="00CF7F1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CF7F17" w:rsidRPr="002B5CE2" w:rsidRDefault="00CF7F1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2" w:type="dxa"/>
                  <w:gridSpan w:val="2"/>
                  <w:tcBorders>
                    <w:top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5</w:t>
                  </w:r>
                  <w:r w:rsidR="00AA512D">
                    <w:rPr>
                      <w:sz w:val="16"/>
                      <w:szCs w:val="16"/>
                    </w:rPr>
                    <w:t>3</w:t>
                  </w:r>
                  <w:r w:rsidR="005722F4">
                    <w:rPr>
                      <w:sz w:val="16"/>
                      <w:szCs w:val="16"/>
                    </w:rPr>
                    <w:t xml:space="preserve"> </w:t>
                  </w:r>
                  <w:r w:rsidR="00001F86">
                    <w:rPr>
                      <w:sz w:val="16"/>
                      <w:szCs w:val="16"/>
                    </w:rPr>
                    <w:t>244</w:t>
                  </w:r>
                  <w:r w:rsidR="00B43D44">
                    <w:rPr>
                      <w:sz w:val="16"/>
                      <w:szCs w:val="16"/>
                    </w:rPr>
                    <w:t>,8</w:t>
                  </w:r>
                </w:p>
              </w:tc>
              <w:tc>
                <w:tcPr>
                  <w:tcW w:w="992" w:type="dxa"/>
                  <w:tcBorders>
                    <w:top w:val="single" w:sz="8" w:space="0" w:color="auto"/>
                  </w:tcBorders>
                  <w:shd w:val="clear" w:color="auto" w:fill="auto"/>
                  <w:vAlign w:val="center"/>
                </w:tcPr>
                <w:p w:rsidR="00367052" w:rsidRPr="002B5CE2" w:rsidRDefault="00943200" w:rsidP="007F2AA3">
                  <w:pPr>
                    <w:spacing w:line="480"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3</w:t>
                  </w:r>
                  <w:r w:rsidR="002B615D">
                    <w:rPr>
                      <w:sz w:val="16"/>
                      <w:szCs w:val="16"/>
                    </w:rPr>
                    <w:t>5 670,8</w:t>
                  </w:r>
                </w:p>
              </w:tc>
              <w:tc>
                <w:tcPr>
                  <w:tcW w:w="993" w:type="dxa"/>
                  <w:tcBorders>
                    <w:top w:val="single" w:sz="8" w:space="0" w:color="auto"/>
                  </w:tcBorders>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val="restart"/>
                  <w:tcBorders>
                    <w:top w:val="single" w:sz="8" w:space="0" w:color="auto"/>
                  </w:tcBorders>
                  <w:shd w:val="clear" w:color="auto" w:fill="auto"/>
                </w:tcPr>
                <w:p w:rsidR="007F2AA3" w:rsidRDefault="007F2AA3" w:rsidP="00D04BDA">
                  <w:pPr>
                    <w:rPr>
                      <w:sz w:val="16"/>
                      <w:szCs w:val="16"/>
                    </w:rPr>
                  </w:pPr>
                  <w:r>
                    <w:rPr>
                      <w:sz w:val="16"/>
                      <w:szCs w:val="16"/>
                    </w:rPr>
                    <w:t xml:space="preserve">  </w:t>
                  </w:r>
                </w:p>
                <w:p w:rsidR="007F2AA3" w:rsidRDefault="007F2AA3"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Default="00C82E8E" w:rsidP="00D04BDA">
                  <w:pPr>
                    <w:rPr>
                      <w:sz w:val="16"/>
                      <w:szCs w:val="16"/>
                    </w:rPr>
                  </w:pPr>
                  <w:r>
                    <w:rPr>
                      <w:sz w:val="16"/>
                      <w:szCs w:val="16"/>
                    </w:rPr>
                    <w:t>3565</w:t>
                  </w:r>
                  <w:r w:rsidR="008D48ED">
                    <w:rPr>
                      <w:sz w:val="16"/>
                      <w:szCs w:val="16"/>
                    </w:rPr>
                    <w:t xml:space="preserve"> м   в  2018</w:t>
                  </w:r>
                  <w:r w:rsidR="00367052" w:rsidRPr="002B5CE2">
                    <w:rPr>
                      <w:sz w:val="16"/>
                      <w:szCs w:val="16"/>
                    </w:rPr>
                    <w:t xml:space="preserve"> году</w:t>
                  </w:r>
                  <w:r w:rsidR="008D48ED">
                    <w:rPr>
                      <w:sz w:val="16"/>
                      <w:szCs w:val="16"/>
                    </w:rPr>
                    <w:t xml:space="preserve"> Выполнено техобслуживание в 2019 году</w:t>
                  </w:r>
                </w:p>
                <w:p w:rsidR="007F2AA3" w:rsidRPr="002B5CE2" w:rsidRDefault="007F2AA3" w:rsidP="00D04BDA">
                  <w:pPr>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7F2AA3">
                  <w:pPr>
                    <w:spacing w:line="480"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7F2AA3">
                  <w:pPr>
                    <w:spacing w:line="480"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7F2AA3">
                  <w:pPr>
                    <w:spacing w:line="480"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01F86" w:rsidP="007F2AA3">
                  <w:pPr>
                    <w:spacing w:line="480" w:lineRule="auto"/>
                    <w:jc w:val="center"/>
                    <w:rPr>
                      <w:sz w:val="16"/>
                      <w:szCs w:val="16"/>
                    </w:rPr>
                  </w:pPr>
                  <w:r>
                    <w:rPr>
                      <w:sz w:val="16"/>
                      <w:szCs w:val="16"/>
                    </w:rPr>
                    <w:t>30  518</w:t>
                  </w:r>
                  <w:r w:rsidR="00B43D44">
                    <w:rPr>
                      <w:sz w:val="16"/>
                      <w:szCs w:val="16"/>
                    </w:rPr>
                    <w:t>,6</w:t>
                  </w:r>
                </w:p>
              </w:tc>
              <w:tc>
                <w:tcPr>
                  <w:tcW w:w="992" w:type="dxa"/>
                  <w:shd w:val="clear" w:color="auto" w:fill="auto"/>
                  <w:vAlign w:val="center"/>
                </w:tcPr>
                <w:p w:rsidR="00367052" w:rsidRPr="002B5CE2" w:rsidRDefault="00943200" w:rsidP="007F2AA3">
                  <w:pPr>
                    <w:spacing w:line="480"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7F2AA3">
                  <w:pPr>
                    <w:spacing w:line="480" w:lineRule="auto"/>
                    <w:jc w:val="center"/>
                    <w:rPr>
                      <w:sz w:val="16"/>
                      <w:szCs w:val="16"/>
                    </w:rPr>
                  </w:pPr>
                  <w:r>
                    <w:rPr>
                      <w:sz w:val="16"/>
                      <w:szCs w:val="16"/>
                    </w:rPr>
                    <w:t>2</w:t>
                  </w:r>
                  <w:r w:rsidR="00F3683E">
                    <w:rPr>
                      <w:sz w:val="16"/>
                      <w:szCs w:val="16"/>
                    </w:rPr>
                    <w:t>1</w:t>
                  </w:r>
                  <w:r w:rsidR="005722F4">
                    <w:rPr>
                      <w:sz w:val="16"/>
                      <w:szCs w:val="16"/>
                    </w:rPr>
                    <w:t xml:space="preserve"> </w:t>
                  </w:r>
                  <w:r w:rsidR="00B43D44">
                    <w:rPr>
                      <w:sz w:val="16"/>
                      <w:szCs w:val="16"/>
                    </w:rPr>
                    <w:t>296,6</w:t>
                  </w:r>
                </w:p>
              </w:tc>
              <w:tc>
                <w:tcPr>
                  <w:tcW w:w="993" w:type="dxa"/>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lastRenderedPageBreak/>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sidR="00F95B40">
                    <w:rPr>
                      <w:sz w:val="16"/>
                      <w:szCs w:val="16"/>
                    </w:rPr>
                    <w:t xml:space="preserve">        </w:t>
                  </w:r>
                  <w:r w:rsidRPr="002B5CE2">
                    <w:rPr>
                      <w:sz w:val="16"/>
                      <w:szCs w:val="16"/>
                    </w:rPr>
                    <w:t>ул. Вишневая, пер. Безымянный,</w:t>
                  </w:r>
                  <w:r w:rsidR="00D1223D">
                    <w:rPr>
                      <w:sz w:val="16"/>
                      <w:szCs w:val="16"/>
                    </w:rPr>
                    <w:t xml:space="preserve"> </w:t>
                  </w:r>
                  <w:r w:rsidR="00C8610B" w:rsidRPr="002B5CE2">
                    <w:rPr>
                      <w:sz w:val="16"/>
                      <w:szCs w:val="16"/>
                    </w:rPr>
                    <w:t>ул. Баграмяна) в</w:t>
                  </w:r>
                  <w:r w:rsidR="00F95B40">
                    <w:rPr>
                      <w:sz w:val="16"/>
                      <w:szCs w:val="16"/>
                    </w:rPr>
                    <w:t xml:space="preserve">                        </w:t>
                  </w:r>
                  <w:r w:rsidRPr="002B5CE2">
                    <w:rPr>
                      <w:sz w:val="16"/>
                      <w:szCs w:val="16"/>
                    </w:rPr>
                    <w:t xml:space="preserve">  г. Новороссийске</w:t>
                  </w:r>
                  <w:r w:rsidR="00F95B40">
                    <w:rPr>
                      <w:sz w:val="16"/>
                      <w:szCs w:val="16"/>
                    </w:rPr>
                    <w:t>.</w:t>
                  </w:r>
                  <w:proofErr w:type="gramEnd"/>
                  <w:r w:rsidR="00F95B40">
                    <w:rPr>
                      <w:sz w:val="16"/>
                      <w:szCs w:val="16"/>
                    </w:rPr>
                    <w:t xml:space="preserve"> </w:t>
                  </w:r>
                  <w:r w:rsidR="00F95B40">
                    <w:rPr>
                      <w:sz w:val="16"/>
                      <w:szCs w:val="16"/>
                      <w:lang w:val="en-US"/>
                    </w:rPr>
                    <w:t>I</w:t>
                  </w:r>
                  <w:r w:rsidR="00F95B40">
                    <w:rPr>
                      <w:sz w:val="16"/>
                      <w:szCs w:val="16"/>
                    </w:rPr>
                    <w:t xml:space="preserve"> этап</w:t>
                  </w:r>
                  <w:r w:rsidR="00537341">
                    <w:rPr>
                      <w:sz w:val="16"/>
                      <w:szCs w:val="16"/>
                    </w:rPr>
                    <w:t xml:space="preserve"> </w:t>
                  </w:r>
                  <w:r w:rsidR="00E40CD7">
                    <w:rPr>
                      <w:sz w:val="16"/>
                      <w:szCs w:val="16"/>
                    </w:rPr>
                    <w:t xml:space="preserve"> </w:t>
                  </w:r>
                  <w:r w:rsidR="009C4C77">
                    <w:rPr>
                      <w:sz w:val="16"/>
                      <w:szCs w:val="16"/>
                    </w:rPr>
                    <w:t>(в том числе ПИР)</w:t>
                  </w: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D1D13" w:rsidP="007F2AA3">
                  <w:pPr>
                    <w:spacing w:line="480" w:lineRule="auto"/>
                    <w:jc w:val="center"/>
                    <w:rPr>
                      <w:sz w:val="16"/>
                      <w:szCs w:val="16"/>
                    </w:rPr>
                  </w:pPr>
                  <w:r>
                    <w:rPr>
                      <w:sz w:val="16"/>
                      <w:szCs w:val="16"/>
                    </w:rPr>
                    <w:t>4 368</w:t>
                  </w:r>
                  <w:r w:rsidR="00CB6C2D">
                    <w:rPr>
                      <w:sz w:val="16"/>
                      <w:szCs w:val="16"/>
                    </w:rPr>
                    <w:t>,0</w:t>
                  </w:r>
                </w:p>
              </w:tc>
              <w:tc>
                <w:tcPr>
                  <w:tcW w:w="992" w:type="dxa"/>
                  <w:shd w:val="clear" w:color="auto" w:fill="auto"/>
                  <w:vAlign w:val="center"/>
                </w:tcPr>
                <w:p w:rsidR="00367052" w:rsidRPr="002B5CE2" w:rsidRDefault="003A41BC" w:rsidP="007F2AA3">
                  <w:pPr>
                    <w:spacing w:line="480"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7F2AA3">
                  <w:pPr>
                    <w:spacing w:line="480" w:lineRule="auto"/>
                    <w:jc w:val="center"/>
                    <w:rPr>
                      <w:sz w:val="16"/>
                      <w:szCs w:val="16"/>
                    </w:rPr>
                  </w:pPr>
                  <w:r>
                    <w:rPr>
                      <w:sz w:val="16"/>
                      <w:szCs w:val="16"/>
                    </w:rPr>
                    <w:t>1</w:t>
                  </w:r>
                  <w:r w:rsidR="00DE0B80">
                    <w:rPr>
                      <w:sz w:val="16"/>
                      <w:szCs w:val="16"/>
                    </w:rPr>
                    <w:t> 400</w:t>
                  </w:r>
                  <w:r w:rsidR="007D4120">
                    <w:rPr>
                      <w:sz w:val="16"/>
                      <w:szCs w:val="16"/>
                    </w:rPr>
                    <w:t>,</w:t>
                  </w:r>
                  <w:r w:rsidR="00CB6C2D">
                    <w:rPr>
                      <w:sz w:val="16"/>
                      <w:szCs w:val="16"/>
                    </w:rPr>
                    <w:t>0</w:t>
                  </w:r>
                </w:p>
              </w:tc>
              <w:tc>
                <w:tcPr>
                  <w:tcW w:w="993" w:type="dxa"/>
                  <w:shd w:val="clear" w:color="auto" w:fill="auto"/>
                  <w:vAlign w:val="center"/>
                </w:tcPr>
                <w:p w:rsidR="00367052" w:rsidRPr="002B5CE2" w:rsidRDefault="007D1D13" w:rsidP="007F2AA3">
                  <w:pPr>
                    <w:spacing w:line="480" w:lineRule="auto"/>
                    <w:jc w:val="center"/>
                    <w:rPr>
                      <w:sz w:val="16"/>
                      <w:szCs w:val="16"/>
                    </w:rPr>
                  </w:pPr>
                  <w:r>
                    <w:rPr>
                      <w:sz w:val="16"/>
                      <w:szCs w:val="16"/>
                    </w:rPr>
                    <w:t>2 857</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E9059A" w:rsidRDefault="00E9059A" w:rsidP="00D04BDA">
                  <w:pPr>
                    <w:rPr>
                      <w:sz w:val="16"/>
                      <w:szCs w:val="16"/>
                    </w:rPr>
                  </w:pPr>
                </w:p>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443BF" w:rsidRPr="002B5CE2" w:rsidTr="00D66E35">
              <w:trPr>
                <w:cantSplit/>
                <w:trHeight w:val="284"/>
              </w:trPr>
              <w:tc>
                <w:tcPr>
                  <w:tcW w:w="566"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2" w:type="dxa"/>
                  <w:gridSpan w:val="2"/>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F443BF" w:rsidRPr="002B5CE2" w:rsidRDefault="007D1D13" w:rsidP="007F2AA3">
                  <w:pPr>
                    <w:spacing w:line="480" w:lineRule="auto"/>
                    <w:jc w:val="center"/>
                    <w:rPr>
                      <w:sz w:val="16"/>
                      <w:szCs w:val="16"/>
                    </w:rPr>
                  </w:pPr>
                  <w:r>
                    <w:rPr>
                      <w:sz w:val="16"/>
                      <w:szCs w:val="16"/>
                    </w:rPr>
                    <w:t>4 368</w:t>
                  </w:r>
                  <w:r w:rsidR="00F443BF">
                    <w:rPr>
                      <w:sz w:val="16"/>
                      <w:szCs w:val="16"/>
                    </w:rPr>
                    <w:t>,0</w:t>
                  </w:r>
                </w:p>
              </w:tc>
              <w:tc>
                <w:tcPr>
                  <w:tcW w:w="992" w:type="dxa"/>
                  <w:shd w:val="clear" w:color="auto" w:fill="auto"/>
                  <w:vAlign w:val="center"/>
                </w:tcPr>
                <w:p w:rsidR="00F443BF" w:rsidRPr="002B5CE2" w:rsidRDefault="00F443BF" w:rsidP="007F2AA3">
                  <w:pPr>
                    <w:spacing w:line="480" w:lineRule="auto"/>
                    <w:jc w:val="center"/>
                    <w:rPr>
                      <w:sz w:val="16"/>
                      <w:szCs w:val="16"/>
                    </w:rPr>
                  </w:pPr>
                  <w:r>
                    <w:rPr>
                      <w:sz w:val="16"/>
                      <w:szCs w:val="16"/>
                    </w:rPr>
                    <w:t>111,0</w:t>
                  </w:r>
                </w:p>
              </w:tc>
              <w:tc>
                <w:tcPr>
                  <w:tcW w:w="1134" w:type="dxa"/>
                  <w:shd w:val="clear" w:color="auto" w:fill="auto"/>
                  <w:vAlign w:val="center"/>
                </w:tcPr>
                <w:p w:rsidR="00F443BF" w:rsidRPr="002B5CE2" w:rsidRDefault="00DE0B80" w:rsidP="007F2AA3">
                  <w:pPr>
                    <w:spacing w:line="480" w:lineRule="auto"/>
                    <w:jc w:val="center"/>
                    <w:rPr>
                      <w:sz w:val="16"/>
                      <w:szCs w:val="16"/>
                    </w:rPr>
                  </w:pPr>
                  <w:r>
                    <w:rPr>
                      <w:sz w:val="16"/>
                      <w:szCs w:val="16"/>
                    </w:rPr>
                    <w:t>1 400</w:t>
                  </w:r>
                  <w:r w:rsidR="00F443BF">
                    <w:rPr>
                      <w:sz w:val="16"/>
                      <w:szCs w:val="16"/>
                    </w:rPr>
                    <w:t>,0</w:t>
                  </w:r>
                </w:p>
              </w:tc>
              <w:tc>
                <w:tcPr>
                  <w:tcW w:w="993" w:type="dxa"/>
                  <w:shd w:val="clear" w:color="auto" w:fill="auto"/>
                  <w:vAlign w:val="center"/>
                </w:tcPr>
                <w:p w:rsidR="00F443BF" w:rsidRPr="002B5CE2" w:rsidRDefault="007D1D13" w:rsidP="007F2AA3">
                  <w:pPr>
                    <w:spacing w:line="480" w:lineRule="auto"/>
                    <w:jc w:val="center"/>
                    <w:rPr>
                      <w:sz w:val="16"/>
                      <w:szCs w:val="16"/>
                    </w:rPr>
                  </w:pPr>
                  <w:r>
                    <w:rPr>
                      <w:sz w:val="16"/>
                      <w:szCs w:val="16"/>
                    </w:rPr>
                    <w:t>2 857</w:t>
                  </w:r>
                  <w:r w:rsidR="00F443BF">
                    <w:rPr>
                      <w:sz w:val="16"/>
                      <w:szCs w:val="16"/>
                    </w:rPr>
                    <w:t>,0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EC5835" w:rsidRPr="002B5CE2" w:rsidTr="00D66E35">
              <w:trPr>
                <w:cantSplit/>
                <w:trHeight w:val="231"/>
              </w:trPr>
              <w:tc>
                <w:tcPr>
                  <w:tcW w:w="566"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proofErr w:type="gramStart"/>
                  <w:r w:rsidR="004056EE">
                    <w:rPr>
                      <w:sz w:val="16"/>
                      <w:szCs w:val="16"/>
                    </w:rPr>
                    <w:t xml:space="preserve"> </w:t>
                  </w:r>
                  <w:r w:rsidRPr="002A2D38">
                    <w:rPr>
                      <w:sz w:val="16"/>
                      <w:szCs w:val="16"/>
                    </w:rPr>
                    <w:t>Б</w:t>
                  </w:r>
                  <w:proofErr w:type="gramEnd"/>
                  <w:r w:rsidRPr="002A2D38">
                    <w:rPr>
                      <w:sz w:val="16"/>
                      <w:szCs w:val="16"/>
                    </w:rPr>
                    <w:t xml:space="preserve"> в </w:t>
                  </w:r>
                  <w:r w:rsidR="00F95B40">
                    <w:rPr>
                      <w:sz w:val="16"/>
                      <w:szCs w:val="16"/>
                    </w:rPr>
                    <w:t xml:space="preserve">                     </w:t>
                  </w:r>
                  <w:r w:rsidRPr="002A2D38">
                    <w:rPr>
                      <w:sz w:val="16"/>
                      <w:szCs w:val="16"/>
                    </w:rPr>
                    <w:t xml:space="preserve">г. Новороссийске. </w:t>
                  </w:r>
                  <w:proofErr w:type="spellStart"/>
                  <w:r w:rsidRPr="002A2D38">
                    <w:rPr>
                      <w:sz w:val="16"/>
                      <w:szCs w:val="16"/>
                    </w:rPr>
                    <w:t>Блочно</w:t>
                  </w:r>
                  <w:proofErr w:type="spellEnd"/>
                  <w:r w:rsidRPr="002A2D38">
                    <w:rPr>
                      <w:sz w:val="16"/>
                      <w:szCs w:val="16"/>
                    </w:rPr>
                    <w:t xml:space="preserve">-модульная </w:t>
                  </w:r>
                  <w:r w:rsidR="00846BBD">
                    <w:rPr>
                      <w:sz w:val="16"/>
                      <w:szCs w:val="16"/>
                    </w:rPr>
                    <w:t>котельная и сети к ней (2 этап)</w:t>
                  </w:r>
                  <w:proofErr w:type="gramStart"/>
                  <w:r w:rsidR="00F40586">
                    <w:rPr>
                      <w:sz w:val="16"/>
                      <w:szCs w:val="16"/>
                    </w:rPr>
                    <w:t>.</w:t>
                  </w:r>
                  <w:proofErr w:type="gramEnd"/>
                  <w:r w:rsidR="00846BBD">
                    <w:rPr>
                      <w:sz w:val="16"/>
                      <w:szCs w:val="16"/>
                    </w:rPr>
                    <w:t xml:space="preserve"> </w:t>
                  </w:r>
                  <w:r>
                    <w:rPr>
                      <w:sz w:val="16"/>
                      <w:szCs w:val="16"/>
                    </w:rPr>
                    <w:t xml:space="preserve"> (</w:t>
                  </w:r>
                  <w:proofErr w:type="gramStart"/>
                  <w:r>
                    <w:rPr>
                      <w:sz w:val="16"/>
                      <w:szCs w:val="16"/>
                    </w:rPr>
                    <w:t>в</w:t>
                  </w:r>
                  <w:proofErr w:type="gramEnd"/>
                  <w:r>
                    <w:rPr>
                      <w:sz w:val="16"/>
                      <w:szCs w:val="16"/>
                    </w:rPr>
                    <w:t xml:space="preserve"> том числе ПИР)</w:t>
                  </w: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E9059A" w:rsidRDefault="00E9059A" w:rsidP="00D04BDA">
                  <w:pPr>
                    <w:rPr>
                      <w:sz w:val="16"/>
                      <w:szCs w:val="16"/>
                    </w:rPr>
                  </w:pPr>
                </w:p>
                <w:p w:rsidR="00E9059A" w:rsidRDefault="00E9059A" w:rsidP="00D04BDA">
                  <w:pPr>
                    <w:rPr>
                      <w:sz w:val="16"/>
                      <w:szCs w:val="16"/>
                    </w:rPr>
                  </w:pPr>
                </w:p>
                <w:p w:rsidR="001C2E88" w:rsidRPr="002B5CE2"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D66E35">
              <w:trPr>
                <w:cantSplit/>
                <w:trHeight w:val="290"/>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269"/>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54"/>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D66E35">
              <w:trPr>
                <w:cantSplit/>
                <w:trHeight w:val="57"/>
              </w:trPr>
              <w:tc>
                <w:tcPr>
                  <w:tcW w:w="566"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w:t>
                  </w:r>
                  <w:r w:rsidR="00F40586">
                    <w:rPr>
                      <w:sz w:val="16"/>
                      <w:szCs w:val="16"/>
                    </w:rPr>
                    <w:t xml:space="preserve">еделительной сети ПХ  «Семигорье»     </w:t>
                  </w:r>
                  <w:r w:rsidRPr="00646BBF">
                    <w:rPr>
                      <w:sz w:val="16"/>
                      <w:szCs w:val="16"/>
                    </w:rPr>
                    <w:t xml:space="preserve"> г.</w:t>
                  </w:r>
                  <w:r w:rsidR="00F40586">
                    <w:rPr>
                      <w:sz w:val="16"/>
                      <w:szCs w:val="16"/>
                    </w:rPr>
                    <w:t xml:space="preserve"> </w:t>
                  </w:r>
                  <w:r w:rsidRPr="00646BBF">
                    <w:rPr>
                      <w:sz w:val="16"/>
                      <w:szCs w:val="16"/>
                    </w:rPr>
                    <w:t>Новороссийск Краснодарского края. Газоснабжение СОТ "Первомайский" ПХ "Семигорье" г.</w:t>
                  </w:r>
                  <w:r w:rsidR="00F95B40">
                    <w:rPr>
                      <w:sz w:val="16"/>
                      <w:szCs w:val="16"/>
                    </w:rPr>
                    <w:t xml:space="preserve"> </w:t>
                  </w:r>
                  <w:r w:rsidRPr="00646BBF">
                    <w:rPr>
                      <w:sz w:val="16"/>
                      <w:szCs w:val="16"/>
                    </w:rPr>
                    <w:t>Новороссийска</w:t>
                  </w: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25587D">
                  <w:pPr>
                    <w:spacing w:line="480" w:lineRule="auto"/>
                    <w:jc w:val="center"/>
                    <w:rPr>
                      <w:sz w:val="16"/>
                      <w:szCs w:val="16"/>
                    </w:rPr>
                  </w:pPr>
                  <w:r>
                    <w:rPr>
                      <w:sz w:val="16"/>
                      <w:szCs w:val="16"/>
                    </w:rPr>
                    <w:t>1</w:t>
                  </w:r>
                  <w:r w:rsidR="0025587D">
                    <w:rPr>
                      <w:sz w:val="16"/>
                      <w:szCs w:val="16"/>
                    </w:rPr>
                    <w:t> </w:t>
                  </w:r>
                  <w:r>
                    <w:rPr>
                      <w:sz w:val="16"/>
                      <w:szCs w:val="16"/>
                    </w:rPr>
                    <w:t>0</w:t>
                  </w:r>
                  <w:r w:rsidR="0025587D">
                    <w:rPr>
                      <w:sz w:val="16"/>
                      <w:szCs w:val="16"/>
                    </w:rPr>
                    <w:t>24,0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25587D">
                  <w:pPr>
                    <w:spacing w:line="480" w:lineRule="auto"/>
                    <w:jc w:val="center"/>
                    <w:rPr>
                      <w:sz w:val="16"/>
                      <w:szCs w:val="16"/>
                    </w:rPr>
                  </w:pPr>
                  <w:r>
                    <w:rPr>
                      <w:sz w:val="16"/>
                      <w:szCs w:val="16"/>
                    </w:rPr>
                    <w:t>1</w:t>
                  </w:r>
                  <w:r w:rsidR="0025587D">
                    <w:rPr>
                      <w:sz w:val="16"/>
                      <w:szCs w:val="16"/>
                    </w:rPr>
                    <w:t> </w:t>
                  </w:r>
                  <w:r>
                    <w:rPr>
                      <w:sz w:val="16"/>
                      <w:szCs w:val="16"/>
                    </w:rPr>
                    <w:t>0</w:t>
                  </w:r>
                  <w:r w:rsidR="0025587D">
                    <w:rPr>
                      <w:sz w:val="16"/>
                      <w:szCs w:val="16"/>
                    </w:rPr>
                    <w:t>24,0</w:t>
                  </w:r>
                </w:p>
              </w:tc>
              <w:tc>
                <w:tcPr>
                  <w:tcW w:w="2268" w:type="dxa"/>
                  <w:vMerge w:val="restart"/>
                  <w:shd w:val="clear" w:color="auto" w:fill="auto"/>
                </w:tcPr>
                <w:p w:rsidR="006833C5" w:rsidRDefault="006833C5" w:rsidP="00D04BDA">
                  <w:pPr>
                    <w:rPr>
                      <w:sz w:val="16"/>
                      <w:szCs w:val="16"/>
                    </w:rPr>
                  </w:pPr>
                </w:p>
                <w:p w:rsidR="00E9059A" w:rsidRDefault="00E9059A" w:rsidP="00D04BDA">
                  <w:pPr>
                    <w:rPr>
                      <w:sz w:val="16"/>
                      <w:szCs w:val="16"/>
                    </w:rPr>
                  </w:pPr>
                </w:p>
                <w:p w:rsidR="00E9059A" w:rsidRDefault="00E9059A"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F443BF" w:rsidRPr="002B5CE2" w:rsidRDefault="00F443B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D66E35">
              <w:trPr>
                <w:cantSplit/>
                <w:trHeight w:val="306"/>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269"/>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54"/>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25587D">
                  <w:pPr>
                    <w:spacing w:line="480" w:lineRule="auto"/>
                    <w:jc w:val="center"/>
                    <w:rPr>
                      <w:sz w:val="16"/>
                      <w:szCs w:val="16"/>
                    </w:rPr>
                  </w:pPr>
                  <w:r>
                    <w:rPr>
                      <w:sz w:val="16"/>
                      <w:szCs w:val="16"/>
                    </w:rPr>
                    <w:t>1</w:t>
                  </w:r>
                  <w:r w:rsidR="0025587D">
                    <w:rPr>
                      <w:sz w:val="16"/>
                      <w:szCs w:val="16"/>
                    </w:rPr>
                    <w:t> </w:t>
                  </w:r>
                  <w:r>
                    <w:rPr>
                      <w:sz w:val="16"/>
                      <w:szCs w:val="16"/>
                    </w:rPr>
                    <w:t>0</w:t>
                  </w:r>
                  <w:r w:rsidR="0025587D">
                    <w:rPr>
                      <w:sz w:val="16"/>
                      <w:szCs w:val="16"/>
                    </w:rPr>
                    <w:t>24,</w:t>
                  </w:r>
                  <w:r w:rsidR="00F24E0B">
                    <w:rPr>
                      <w:sz w:val="16"/>
                      <w:szCs w:val="16"/>
                    </w:rPr>
                    <w:t>0</w:t>
                  </w:r>
                </w:p>
              </w:tc>
              <w:tc>
                <w:tcPr>
                  <w:tcW w:w="992"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25587D">
                  <w:pPr>
                    <w:spacing w:line="480" w:lineRule="auto"/>
                    <w:jc w:val="center"/>
                    <w:rPr>
                      <w:sz w:val="16"/>
                      <w:szCs w:val="16"/>
                    </w:rPr>
                  </w:pPr>
                  <w:r>
                    <w:rPr>
                      <w:sz w:val="16"/>
                      <w:szCs w:val="16"/>
                    </w:rPr>
                    <w:t>1</w:t>
                  </w:r>
                  <w:r w:rsidR="0025587D">
                    <w:rPr>
                      <w:sz w:val="16"/>
                      <w:szCs w:val="16"/>
                    </w:rPr>
                    <w:t> </w:t>
                  </w:r>
                  <w:r>
                    <w:rPr>
                      <w:sz w:val="16"/>
                      <w:szCs w:val="16"/>
                    </w:rPr>
                    <w:t>0</w:t>
                  </w:r>
                  <w:r w:rsidR="0025587D">
                    <w:rPr>
                      <w:sz w:val="16"/>
                      <w:szCs w:val="16"/>
                    </w:rPr>
                    <w:t>24,0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D66E35">
              <w:trPr>
                <w:cantSplit/>
                <w:trHeight w:val="222"/>
              </w:trPr>
              <w:tc>
                <w:tcPr>
                  <w:tcW w:w="566"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F40586">
                    <w:rPr>
                      <w:sz w:val="16"/>
                      <w:szCs w:val="16"/>
                    </w:rPr>
                    <w:t xml:space="preserve">лектроосвещение, водоснабжение.     </w:t>
                  </w:r>
                  <w:r w:rsidR="00C95475">
                    <w:rPr>
                      <w:sz w:val="16"/>
                      <w:szCs w:val="16"/>
                    </w:rPr>
                    <w:t xml:space="preserve"> (1 этап</w:t>
                  </w:r>
                  <w:r w:rsidR="00806056">
                    <w:rPr>
                      <w:sz w:val="16"/>
                      <w:szCs w:val="16"/>
                    </w:rPr>
                    <w:t xml:space="preserve">). </w:t>
                  </w:r>
                  <w:r w:rsidR="00C95475">
                    <w:rPr>
                      <w:sz w:val="16"/>
                      <w:szCs w:val="16"/>
                    </w:rPr>
                    <w:t>Водоснабжение.</w:t>
                  </w: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001F86" w:rsidRDefault="00001F86" w:rsidP="00D04BDA">
                  <w:pPr>
                    <w:rPr>
                      <w:sz w:val="16"/>
                      <w:szCs w:val="16"/>
                    </w:rPr>
                  </w:pPr>
                </w:p>
                <w:p w:rsidR="00E9059A" w:rsidRDefault="00E9059A" w:rsidP="00D04BDA">
                  <w:pPr>
                    <w:rPr>
                      <w:sz w:val="16"/>
                      <w:szCs w:val="16"/>
                    </w:rPr>
                  </w:pPr>
                </w:p>
                <w:p w:rsidR="00FD54B4"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001F86" w:rsidRPr="002B5CE2" w:rsidRDefault="00001F86" w:rsidP="00D04BDA">
                  <w:pPr>
                    <w:rPr>
                      <w:sz w:val="16"/>
                      <w:szCs w:val="16"/>
                    </w:rPr>
                  </w:pP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D66E35">
              <w:trPr>
                <w:cantSplit/>
                <w:trHeight w:val="308"/>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27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5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D66E35">
              <w:trPr>
                <w:cantSplit/>
                <w:trHeight w:val="265"/>
              </w:trPr>
              <w:tc>
                <w:tcPr>
                  <w:tcW w:w="566"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E9059A" w:rsidRDefault="00E9059A" w:rsidP="00D04BDA">
                  <w:pPr>
                    <w:rPr>
                      <w:sz w:val="16"/>
                      <w:szCs w:val="16"/>
                    </w:rPr>
                  </w:pPr>
                </w:p>
                <w:p w:rsidR="00E9059A" w:rsidRDefault="00E9059A"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r w:rsidR="00001F86">
                    <w:rPr>
                      <w:sz w:val="16"/>
                      <w:szCs w:val="16"/>
                    </w:rPr>
                    <w:t xml:space="preserve"> </w:t>
                  </w:r>
                  <w:proofErr w:type="gramStart"/>
                  <w:r w:rsidR="00001F86">
                    <w:rPr>
                      <w:sz w:val="16"/>
                      <w:szCs w:val="16"/>
                    </w:rPr>
                    <w:t>длинной</w:t>
                  </w:r>
                  <w:proofErr w:type="gramEnd"/>
                  <w:r w:rsidR="00001F86">
                    <w:rPr>
                      <w:sz w:val="16"/>
                      <w:szCs w:val="16"/>
                    </w:rPr>
                    <w:t xml:space="preserve"> 3095  м  в  2018  году</w:t>
                  </w: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D66E35">
              <w:trPr>
                <w:cantSplit/>
                <w:trHeight w:val="255"/>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364"/>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270"/>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D66E35">
              <w:trPr>
                <w:cantSplit/>
                <w:trHeight w:val="267"/>
              </w:trPr>
              <w:tc>
                <w:tcPr>
                  <w:tcW w:w="566"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 xml:space="preserve">Прокладка кабеля </w:t>
                  </w:r>
                  <w:r w:rsidR="00941D8B">
                    <w:rPr>
                      <w:sz w:val="16"/>
                      <w:szCs w:val="16"/>
                    </w:rPr>
                    <w:t xml:space="preserve"> </w:t>
                  </w:r>
                  <w:r w:rsidRPr="002B5CE2">
                    <w:rPr>
                      <w:sz w:val="16"/>
                      <w:szCs w:val="16"/>
                    </w:rPr>
                    <w:t xml:space="preserve">связи от здания </w:t>
                  </w:r>
                  <w:r w:rsidR="00941D8B">
                    <w:rPr>
                      <w:sz w:val="16"/>
                      <w:szCs w:val="16"/>
                    </w:rPr>
                    <w:t>по ул. Динамовская</w:t>
                  </w:r>
                  <w:proofErr w:type="gramStart"/>
                  <w:r w:rsidR="00941D8B">
                    <w:rPr>
                      <w:sz w:val="16"/>
                      <w:szCs w:val="16"/>
                    </w:rPr>
                    <w:t>,д</w:t>
                  </w:r>
                  <w:proofErr w:type="gramEnd"/>
                  <w:r w:rsidR="00941D8B">
                    <w:rPr>
                      <w:sz w:val="16"/>
                      <w:szCs w:val="16"/>
                    </w:rPr>
                    <w:t>.1</w:t>
                  </w:r>
                  <w:r w:rsidRPr="002B5CE2">
                    <w:rPr>
                      <w:sz w:val="16"/>
                      <w:szCs w:val="16"/>
                    </w:rPr>
                    <w:t xml:space="preserve"> до здания </w:t>
                  </w:r>
                  <w:r w:rsidR="00941D8B">
                    <w:rPr>
                      <w:sz w:val="16"/>
                      <w:szCs w:val="16"/>
                    </w:rPr>
                    <w:t xml:space="preserve">по ул. Советов,18 </w:t>
                  </w:r>
                  <w:r w:rsidRPr="002B5CE2">
                    <w:rPr>
                      <w:sz w:val="16"/>
                      <w:szCs w:val="16"/>
                    </w:rPr>
                    <w:t xml:space="preserve">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всего</w:t>
                  </w:r>
                </w:p>
              </w:tc>
              <w:tc>
                <w:tcPr>
                  <w:tcW w:w="1276" w:type="dxa"/>
                  <w:shd w:val="clear" w:color="auto" w:fill="auto"/>
                  <w:vAlign w:val="center"/>
                </w:tcPr>
                <w:p w:rsidR="00C8088D" w:rsidRPr="002B5CE2" w:rsidRDefault="00675128" w:rsidP="007F2AA3">
                  <w:pPr>
                    <w:spacing w:line="480" w:lineRule="auto"/>
                    <w:jc w:val="center"/>
                    <w:rPr>
                      <w:sz w:val="16"/>
                      <w:szCs w:val="16"/>
                    </w:rPr>
                  </w:pPr>
                  <w:r>
                    <w:rPr>
                      <w:sz w:val="16"/>
                      <w:szCs w:val="16"/>
                    </w:rPr>
                    <w:t>2</w:t>
                  </w:r>
                  <w:r w:rsidR="00C17482">
                    <w:rPr>
                      <w:sz w:val="16"/>
                      <w:szCs w:val="16"/>
                    </w:rPr>
                    <w:t> 948</w:t>
                  </w:r>
                  <w:r w:rsidR="004212AD">
                    <w:rPr>
                      <w:sz w:val="16"/>
                      <w:szCs w:val="16"/>
                    </w:rPr>
                    <w:t>,</w:t>
                  </w:r>
                  <w:r w:rsidR="00C17482">
                    <w:rPr>
                      <w:sz w:val="16"/>
                      <w:szCs w:val="16"/>
                    </w:rPr>
                    <w:t>9</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17482" w:rsidP="007F2AA3">
                  <w:pPr>
                    <w:spacing w:line="480" w:lineRule="auto"/>
                    <w:jc w:val="center"/>
                    <w:rPr>
                      <w:sz w:val="16"/>
                      <w:szCs w:val="16"/>
                    </w:rPr>
                  </w:pPr>
                  <w:r>
                    <w:rPr>
                      <w:sz w:val="16"/>
                      <w:szCs w:val="16"/>
                    </w:rPr>
                    <w:t>203,9</w:t>
                  </w:r>
                </w:p>
              </w:tc>
              <w:tc>
                <w:tcPr>
                  <w:tcW w:w="993" w:type="dxa"/>
                  <w:shd w:val="clear" w:color="auto" w:fill="auto"/>
                  <w:vAlign w:val="center"/>
                </w:tcPr>
                <w:p w:rsidR="00C8088D" w:rsidRPr="002B5CE2" w:rsidRDefault="00F443BF" w:rsidP="007F2AA3">
                  <w:pPr>
                    <w:spacing w:line="480" w:lineRule="auto"/>
                    <w:jc w:val="center"/>
                    <w:rPr>
                      <w:sz w:val="16"/>
                      <w:szCs w:val="16"/>
                    </w:rPr>
                  </w:pPr>
                  <w:r>
                    <w:rPr>
                      <w:sz w:val="16"/>
                      <w:szCs w:val="16"/>
                    </w:rPr>
                    <w:t>2 745</w:t>
                  </w:r>
                  <w:r w:rsidR="00C8088D">
                    <w:rPr>
                      <w:sz w:val="16"/>
                      <w:szCs w:val="16"/>
                    </w:rPr>
                    <w:t>,0</w:t>
                  </w:r>
                </w:p>
              </w:tc>
              <w:tc>
                <w:tcPr>
                  <w:tcW w:w="2268" w:type="dxa"/>
                  <w:vMerge w:val="restart"/>
                  <w:shd w:val="clear" w:color="auto" w:fill="auto"/>
                </w:tcPr>
                <w:p w:rsidR="00C8088D" w:rsidRPr="002B5CE2" w:rsidRDefault="00C8088D" w:rsidP="00D04BDA">
                  <w:pPr>
                    <w:rPr>
                      <w:sz w:val="16"/>
                      <w:szCs w:val="16"/>
                    </w:rPr>
                  </w:pPr>
                </w:p>
                <w:p w:rsidR="00E9059A" w:rsidRDefault="00E9059A"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66E35">
              <w:trPr>
                <w:cantSplit/>
                <w:trHeight w:val="158"/>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66E35">
              <w:trPr>
                <w:cantSplit/>
                <w:trHeight w:val="272"/>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F443BF" w:rsidRPr="002B5CE2" w:rsidTr="00D66E35">
              <w:trPr>
                <w:cantSplit/>
                <w:trHeight w:val="54"/>
              </w:trPr>
              <w:tc>
                <w:tcPr>
                  <w:tcW w:w="566" w:type="dxa"/>
                  <w:vMerge/>
                  <w:shd w:val="clear" w:color="auto" w:fill="auto"/>
                  <w:vAlign w:val="center"/>
                </w:tcPr>
                <w:p w:rsidR="00F443BF" w:rsidRPr="002B5CE2" w:rsidRDefault="00F443BF" w:rsidP="003D3C98">
                  <w:pPr>
                    <w:jc w:val="center"/>
                    <w:rPr>
                      <w:sz w:val="16"/>
                      <w:szCs w:val="16"/>
                    </w:rPr>
                  </w:pPr>
                </w:p>
              </w:tc>
              <w:tc>
                <w:tcPr>
                  <w:tcW w:w="4394" w:type="dxa"/>
                  <w:vMerge/>
                  <w:shd w:val="clear" w:color="auto" w:fill="auto"/>
                  <w:vAlign w:val="center"/>
                </w:tcPr>
                <w:p w:rsidR="00F443BF" w:rsidRPr="002B5CE2" w:rsidRDefault="00F443BF" w:rsidP="009A6667">
                  <w:pPr>
                    <w:jc w:val="both"/>
                    <w:rPr>
                      <w:sz w:val="16"/>
                      <w:szCs w:val="16"/>
                    </w:rPr>
                  </w:pPr>
                </w:p>
              </w:tc>
              <w:tc>
                <w:tcPr>
                  <w:tcW w:w="1702" w:type="dxa"/>
                  <w:gridSpan w:val="2"/>
                  <w:tcBorders>
                    <w:bottom w:val="single" w:sz="4" w:space="0" w:color="auto"/>
                  </w:tcBorders>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675128" w:rsidP="007F2AA3">
                  <w:pPr>
                    <w:spacing w:line="480" w:lineRule="auto"/>
                    <w:jc w:val="center"/>
                    <w:rPr>
                      <w:sz w:val="16"/>
                      <w:szCs w:val="16"/>
                    </w:rPr>
                  </w:pPr>
                  <w:r>
                    <w:rPr>
                      <w:sz w:val="16"/>
                      <w:szCs w:val="16"/>
                    </w:rPr>
                    <w:t>2</w:t>
                  </w:r>
                  <w:r w:rsidR="00C17482">
                    <w:rPr>
                      <w:sz w:val="16"/>
                      <w:szCs w:val="16"/>
                    </w:rPr>
                    <w:t> 948,9</w:t>
                  </w:r>
                </w:p>
              </w:tc>
              <w:tc>
                <w:tcPr>
                  <w:tcW w:w="992"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C17482" w:rsidP="007F2AA3">
                  <w:pPr>
                    <w:spacing w:line="480" w:lineRule="auto"/>
                    <w:jc w:val="center"/>
                    <w:rPr>
                      <w:sz w:val="16"/>
                      <w:szCs w:val="16"/>
                    </w:rPr>
                  </w:pPr>
                  <w:r>
                    <w:rPr>
                      <w:sz w:val="16"/>
                      <w:szCs w:val="16"/>
                    </w:rPr>
                    <w:t>203,9</w:t>
                  </w:r>
                </w:p>
              </w:tc>
              <w:tc>
                <w:tcPr>
                  <w:tcW w:w="993"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Pr>
                      <w:sz w:val="16"/>
                      <w:szCs w:val="16"/>
                    </w:rPr>
                    <w:t>2 745,0</w:t>
                  </w:r>
                </w:p>
              </w:tc>
              <w:tc>
                <w:tcPr>
                  <w:tcW w:w="2268" w:type="dxa"/>
                  <w:vMerge/>
                  <w:shd w:val="clear" w:color="auto" w:fill="auto"/>
                </w:tcPr>
                <w:p w:rsidR="00F443BF" w:rsidRPr="002B5CE2" w:rsidRDefault="00F443BF" w:rsidP="009A6667">
                  <w:pPr>
                    <w:rPr>
                      <w:sz w:val="16"/>
                      <w:szCs w:val="16"/>
                    </w:rPr>
                  </w:pPr>
                </w:p>
              </w:tc>
              <w:tc>
                <w:tcPr>
                  <w:tcW w:w="1701" w:type="dxa"/>
                  <w:gridSpan w:val="2"/>
                  <w:vMerge/>
                  <w:shd w:val="clear" w:color="auto" w:fill="auto"/>
                </w:tcPr>
                <w:p w:rsidR="00F443BF" w:rsidRPr="002B5CE2" w:rsidRDefault="00F443BF" w:rsidP="009A6667">
                  <w:pPr>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C16990" w:rsidRPr="002B5CE2" w:rsidRDefault="00943200" w:rsidP="009A6667">
                  <w:pPr>
                    <w:rPr>
                      <w:sz w:val="16"/>
                      <w:szCs w:val="16"/>
                    </w:rPr>
                  </w:pPr>
                  <w:r>
                    <w:rPr>
                      <w:sz w:val="16"/>
                      <w:szCs w:val="16"/>
                    </w:rPr>
                    <w:t xml:space="preserve">МКУ «Управление </w:t>
                  </w:r>
                  <w:r w:rsidR="003B4174" w:rsidRPr="002B5CE2">
                    <w:rPr>
                      <w:sz w:val="16"/>
                      <w:szCs w:val="16"/>
                    </w:rPr>
                    <w:t>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9"/>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6 163</w:t>
                  </w:r>
                  <w:r w:rsidR="00DF3566">
                    <w:rPr>
                      <w:sz w:val="16"/>
                      <w:szCs w:val="16"/>
                    </w:rPr>
                    <w:t>,1</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17482" w:rsidP="007F2AA3">
                  <w:pPr>
                    <w:spacing w:line="480" w:lineRule="auto"/>
                    <w:jc w:val="center"/>
                    <w:rPr>
                      <w:sz w:val="16"/>
                      <w:szCs w:val="16"/>
                    </w:rPr>
                  </w:pPr>
                  <w:r>
                    <w:rPr>
                      <w:sz w:val="16"/>
                      <w:szCs w:val="16"/>
                    </w:rPr>
                    <w:t>1 00</w:t>
                  </w:r>
                  <w:r w:rsidR="004305F2">
                    <w:rPr>
                      <w:sz w:val="16"/>
                      <w:szCs w:val="16"/>
                    </w:rPr>
                    <w:t>5</w:t>
                  </w:r>
                  <w:r w:rsidR="00DF3566">
                    <w:rPr>
                      <w:sz w:val="16"/>
                      <w:szCs w:val="16"/>
                    </w:rPr>
                    <w:t>,1</w:t>
                  </w:r>
                </w:p>
              </w:tc>
              <w:tc>
                <w:tcPr>
                  <w:tcW w:w="993"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5 158</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0B3432" w:rsidRDefault="003B4174" w:rsidP="00D04BDA">
                  <w:pPr>
                    <w:rPr>
                      <w:sz w:val="16"/>
                      <w:szCs w:val="16"/>
                    </w:rPr>
                  </w:pPr>
                  <w:r w:rsidRPr="002B5CE2">
                    <w:rPr>
                      <w:sz w:val="16"/>
                      <w:szCs w:val="16"/>
                    </w:rPr>
                    <w:t>Разработана  ПСД</w:t>
                  </w:r>
                  <w:r w:rsidR="0048693F">
                    <w:rPr>
                      <w:sz w:val="16"/>
                      <w:szCs w:val="16"/>
                    </w:rPr>
                    <w:t xml:space="preserve"> </w:t>
                  </w:r>
                </w:p>
                <w:p w:rsidR="000B3432" w:rsidRPr="002B5CE2" w:rsidRDefault="000B3432" w:rsidP="00D04BDA">
                  <w:pPr>
                    <w:rPr>
                      <w:sz w:val="16"/>
                      <w:szCs w:val="16"/>
                    </w:rPr>
                  </w:pP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001F86">
              <w:trPr>
                <w:cantSplit/>
                <w:trHeight w:val="235"/>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7F2AA3">
                  <w:pPr>
                    <w:spacing w:line="480"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A17198" w:rsidRPr="002B5CE2" w:rsidTr="00001F86">
              <w:trPr>
                <w:cantSplit/>
                <w:trHeight w:val="224"/>
              </w:trPr>
              <w:tc>
                <w:tcPr>
                  <w:tcW w:w="566" w:type="dxa"/>
                  <w:vMerge/>
                  <w:shd w:val="clear" w:color="auto" w:fill="auto"/>
                  <w:vAlign w:val="center"/>
                </w:tcPr>
                <w:p w:rsidR="00A17198" w:rsidRPr="002B5CE2" w:rsidRDefault="00A17198" w:rsidP="009A6667">
                  <w:pPr>
                    <w:spacing w:line="216" w:lineRule="auto"/>
                    <w:rPr>
                      <w:sz w:val="16"/>
                      <w:szCs w:val="16"/>
                    </w:rPr>
                  </w:pPr>
                </w:p>
              </w:tc>
              <w:tc>
                <w:tcPr>
                  <w:tcW w:w="4394" w:type="dxa"/>
                  <w:vMerge/>
                  <w:shd w:val="clear" w:color="auto" w:fill="auto"/>
                  <w:vAlign w:val="center"/>
                </w:tcPr>
                <w:p w:rsidR="00A17198" w:rsidRPr="002B5CE2" w:rsidRDefault="00A17198"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A17198" w:rsidRPr="002B5CE2" w:rsidRDefault="00A17198"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6 163</w:t>
                  </w:r>
                  <w:r w:rsidR="00A17198">
                    <w:rPr>
                      <w:sz w:val="16"/>
                      <w:szCs w:val="16"/>
                    </w:rPr>
                    <w:t>,1</w:t>
                  </w:r>
                </w:p>
              </w:tc>
              <w:tc>
                <w:tcPr>
                  <w:tcW w:w="992"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Pr>
                      <w:sz w:val="16"/>
                      <w:szCs w:val="16"/>
                    </w:rPr>
                    <w:t>1 005,1</w:t>
                  </w:r>
                </w:p>
              </w:tc>
              <w:tc>
                <w:tcPr>
                  <w:tcW w:w="993"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5 158</w:t>
                  </w:r>
                  <w:r w:rsidR="00A17198">
                    <w:rPr>
                      <w:sz w:val="16"/>
                      <w:szCs w:val="16"/>
                    </w:rPr>
                    <w:t>,0</w:t>
                  </w:r>
                </w:p>
              </w:tc>
              <w:tc>
                <w:tcPr>
                  <w:tcW w:w="2268" w:type="dxa"/>
                  <w:vMerge/>
                  <w:shd w:val="clear" w:color="auto" w:fill="auto"/>
                  <w:vAlign w:val="center"/>
                </w:tcPr>
                <w:p w:rsidR="00A17198" w:rsidRPr="002B5CE2" w:rsidRDefault="00A17198" w:rsidP="00D04BDA">
                  <w:pPr>
                    <w:spacing w:line="216" w:lineRule="auto"/>
                    <w:rPr>
                      <w:sz w:val="16"/>
                      <w:szCs w:val="16"/>
                    </w:rPr>
                  </w:pPr>
                </w:p>
              </w:tc>
              <w:tc>
                <w:tcPr>
                  <w:tcW w:w="1701" w:type="dxa"/>
                  <w:gridSpan w:val="2"/>
                  <w:vMerge/>
                  <w:shd w:val="clear" w:color="auto" w:fill="auto"/>
                  <w:vAlign w:val="center"/>
                </w:tcPr>
                <w:p w:rsidR="00A17198" w:rsidRPr="002B5CE2" w:rsidRDefault="00A17198" w:rsidP="009A6667">
                  <w:pPr>
                    <w:spacing w:line="216" w:lineRule="auto"/>
                    <w:rPr>
                      <w:sz w:val="16"/>
                      <w:szCs w:val="16"/>
                    </w:rPr>
                  </w:pPr>
                </w:p>
              </w:tc>
            </w:tr>
            <w:tr w:rsidR="00D66E35"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r w:rsidRPr="002B5CE2">
                    <w:rPr>
                      <w:sz w:val="16"/>
                      <w:szCs w:val="16"/>
                    </w:rPr>
                    <w:t>2</w:t>
                  </w:r>
                  <w:r>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F57E99">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2"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3"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r w:rsidRPr="00204611">
                    <w:rPr>
                      <w:sz w:val="16"/>
                      <w:szCs w:val="16"/>
                    </w:rPr>
                    <w:t>Получен проект планировки.</w:t>
                  </w:r>
                  <w:r w:rsidR="00001F86">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D66E35" w:rsidRDefault="00D66E35" w:rsidP="003B4174">
                  <w:pPr>
                    <w:spacing w:line="216" w:lineRule="auto"/>
                    <w:rPr>
                      <w:sz w:val="16"/>
                      <w:szCs w:val="16"/>
                    </w:rPr>
                  </w:pPr>
                </w:p>
                <w:p w:rsidR="00D66E35" w:rsidRDefault="00D66E35" w:rsidP="003B4174">
                  <w:pPr>
                    <w:spacing w:line="216" w:lineRule="auto"/>
                    <w:rPr>
                      <w:sz w:val="16"/>
                      <w:szCs w:val="16"/>
                    </w:rPr>
                  </w:pPr>
                </w:p>
                <w:p w:rsidR="00D66E35" w:rsidRPr="002B5CE2" w:rsidRDefault="00D66E35" w:rsidP="003B4174">
                  <w:pPr>
                    <w:spacing w:line="216" w:lineRule="auto"/>
                    <w:rPr>
                      <w:sz w:val="16"/>
                      <w:szCs w:val="16"/>
                    </w:rPr>
                  </w:pPr>
                  <w:r w:rsidRPr="002B5CE2">
                    <w:rPr>
                      <w:sz w:val="16"/>
                      <w:szCs w:val="16"/>
                    </w:rPr>
                    <w:t>МКУ «Управление строительства»</w:t>
                  </w:r>
                </w:p>
                <w:p w:rsidR="00D66E35" w:rsidRPr="002B5CE2" w:rsidRDefault="00D66E35" w:rsidP="003B4174">
                  <w:pPr>
                    <w:spacing w:line="216" w:lineRule="auto"/>
                    <w:rPr>
                      <w:sz w:val="16"/>
                      <w:szCs w:val="16"/>
                    </w:rPr>
                  </w:pPr>
                </w:p>
                <w:p w:rsidR="00D66E35" w:rsidRPr="002B5CE2" w:rsidRDefault="00D66E35" w:rsidP="009A6667">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2"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3"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204611"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proofErr w:type="spellStart"/>
                  <w:r w:rsidR="001857C6">
                    <w:rPr>
                      <w:sz w:val="16"/>
                      <w:szCs w:val="16"/>
                    </w:rPr>
                    <w:t>Натухаевская</w:t>
                  </w:r>
                  <w:proofErr w:type="spellEnd"/>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756</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F30537" w:rsidP="00457A82">
                  <w:pPr>
                    <w:spacing w:line="480" w:lineRule="auto"/>
                    <w:jc w:val="center"/>
                    <w:rPr>
                      <w:sz w:val="16"/>
                      <w:szCs w:val="16"/>
                    </w:rPr>
                  </w:pPr>
                  <w:r>
                    <w:rPr>
                      <w:sz w:val="16"/>
                      <w:szCs w:val="16"/>
                    </w:rPr>
                    <w:t>48</w:t>
                  </w:r>
                  <w:r w:rsidR="00441858">
                    <w:rPr>
                      <w:sz w:val="16"/>
                      <w:szCs w:val="16"/>
                    </w:rPr>
                    <w:t>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267</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F30537" w:rsidRPr="002B5CE2" w:rsidTr="00D66E35">
              <w:trPr>
                <w:cantSplit/>
                <w:trHeight w:val="175"/>
              </w:trPr>
              <w:tc>
                <w:tcPr>
                  <w:tcW w:w="566"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756</w:t>
                  </w:r>
                  <w:r w:rsidR="00CF7F17" w:rsidRPr="00CF7F1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489,0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267</w:t>
                  </w:r>
                  <w:r w:rsidR="00CF7F17" w:rsidRPr="00CF7F17">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001F86" w:rsidP="00E16B7F">
                  <w:pPr>
                    <w:spacing w:line="480" w:lineRule="auto"/>
                    <w:jc w:val="center"/>
                    <w:rPr>
                      <w:sz w:val="16"/>
                      <w:szCs w:val="16"/>
                    </w:rPr>
                  </w:pPr>
                  <w:r w:rsidRPr="00001F86">
                    <w:rPr>
                      <w:sz w:val="16"/>
                      <w:szCs w:val="16"/>
                    </w:rPr>
                    <w:t>2</w:t>
                  </w:r>
                  <w:r w:rsidR="00E16B7F">
                    <w:rPr>
                      <w:sz w:val="16"/>
                      <w:szCs w:val="16"/>
                    </w:rPr>
                    <w:t> 104,6</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D66E35" w:rsidP="00457A82">
                  <w:pPr>
                    <w:spacing w:line="480" w:lineRule="auto"/>
                    <w:jc w:val="center"/>
                    <w:rPr>
                      <w:sz w:val="16"/>
                      <w:szCs w:val="16"/>
                    </w:rPr>
                  </w:pPr>
                  <w:r>
                    <w:rPr>
                      <w:sz w:val="16"/>
                      <w:szCs w:val="16"/>
                    </w:rPr>
                    <w:t>566,6</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001F86" w:rsidP="00E16B7F">
                  <w:pPr>
                    <w:spacing w:line="480" w:lineRule="auto"/>
                    <w:jc w:val="center"/>
                    <w:rPr>
                      <w:sz w:val="16"/>
                      <w:szCs w:val="16"/>
                    </w:rPr>
                  </w:pPr>
                  <w:r>
                    <w:rPr>
                      <w:sz w:val="16"/>
                      <w:szCs w:val="16"/>
                    </w:rPr>
                    <w:t>1</w:t>
                  </w:r>
                  <w:r w:rsidR="00E16B7F">
                    <w:rPr>
                      <w:sz w:val="16"/>
                      <w:szCs w:val="16"/>
                    </w:rPr>
                    <w:t> 538,0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A64B8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A64B8B" w:rsidRDefault="00A64B8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A64B8B" w:rsidRPr="00B2136A" w:rsidRDefault="00A64B8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64B8B" w:rsidRPr="002B5CE2" w:rsidRDefault="00A64B8B"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A64B8B" w:rsidRPr="00977311" w:rsidRDefault="00001F86" w:rsidP="00E16B7F">
                  <w:pPr>
                    <w:spacing w:line="480" w:lineRule="auto"/>
                    <w:jc w:val="center"/>
                    <w:rPr>
                      <w:sz w:val="16"/>
                      <w:szCs w:val="16"/>
                    </w:rPr>
                  </w:pPr>
                  <w:r>
                    <w:rPr>
                      <w:sz w:val="16"/>
                      <w:szCs w:val="16"/>
                    </w:rPr>
                    <w:t>2</w:t>
                  </w:r>
                  <w:r w:rsidR="00E16B7F">
                    <w:rPr>
                      <w:sz w:val="16"/>
                      <w:szCs w:val="16"/>
                    </w:rPr>
                    <w:t> 104,6</w:t>
                  </w:r>
                </w:p>
              </w:tc>
              <w:tc>
                <w:tcPr>
                  <w:tcW w:w="992" w:type="dxa"/>
                  <w:tcBorders>
                    <w:left w:val="single" w:sz="8" w:space="0" w:color="auto"/>
                    <w:right w:val="single" w:sz="8" w:space="0" w:color="auto"/>
                  </w:tcBorders>
                  <w:shd w:val="clear" w:color="auto" w:fill="auto"/>
                  <w:vAlign w:val="center"/>
                </w:tcPr>
                <w:p w:rsidR="00A64B8B" w:rsidRPr="002B5CE2" w:rsidRDefault="00A64B8B"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A64B8B" w:rsidRPr="00977311" w:rsidRDefault="00A64B8B" w:rsidP="00457A82">
                  <w:pPr>
                    <w:spacing w:line="480" w:lineRule="auto"/>
                    <w:jc w:val="center"/>
                    <w:rPr>
                      <w:sz w:val="16"/>
                      <w:szCs w:val="16"/>
                    </w:rPr>
                  </w:pPr>
                  <w:r>
                    <w:rPr>
                      <w:sz w:val="16"/>
                      <w:szCs w:val="16"/>
                    </w:rPr>
                    <w:t>566,6</w:t>
                  </w:r>
                </w:p>
              </w:tc>
              <w:tc>
                <w:tcPr>
                  <w:tcW w:w="993" w:type="dxa"/>
                  <w:tcBorders>
                    <w:left w:val="single" w:sz="8" w:space="0" w:color="auto"/>
                    <w:right w:val="single" w:sz="8" w:space="0" w:color="auto"/>
                  </w:tcBorders>
                  <w:shd w:val="clear" w:color="auto" w:fill="auto"/>
                  <w:vAlign w:val="center"/>
                </w:tcPr>
                <w:p w:rsidR="00A64B8B" w:rsidRPr="002B5CE2" w:rsidRDefault="00001F86" w:rsidP="00E16B7F">
                  <w:pPr>
                    <w:spacing w:line="480" w:lineRule="auto"/>
                    <w:jc w:val="center"/>
                    <w:rPr>
                      <w:sz w:val="16"/>
                      <w:szCs w:val="16"/>
                    </w:rPr>
                  </w:pPr>
                  <w:r w:rsidRPr="00001F86">
                    <w:rPr>
                      <w:sz w:val="16"/>
                      <w:szCs w:val="16"/>
                    </w:rPr>
                    <w:t>1</w:t>
                  </w:r>
                  <w:r w:rsidR="00E16B7F">
                    <w:rPr>
                      <w:sz w:val="16"/>
                      <w:szCs w:val="16"/>
                    </w:rPr>
                    <w:t> 538,0</w:t>
                  </w:r>
                </w:p>
              </w:tc>
              <w:tc>
                <w:tcPr>
                  <w:tcW w:w="2268" w:type="dxa"/>
                  <w:vMerge/>
                  <w:tcBorders>
                    <w:left w:val="single" w:sz="8" w:space="0" w:color="auto"/>
                    <w:right w:val="single" w:sz="8" w:space="0" w:color="auto"/>
                  </w:tcBorders>
                  <w:shd w:val="clear" w:color="auto" w:fill="auto"/>
                  <w:vAlign w:val="center"/>
                </w:tcPr>
                <w:p w:rsidR="00A64B8B" w:rsidRPr="002B5CE2" w:rsidRDefault="00A64B8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A64B8B" w:rsidRPr="002B5CE2" w:rsidRDefault="00A64B8B" w:rsidP="003B4174">
                  <w:pPr>
                    <w:spacing w:line="216" w:lineRule="auto"/>
                    <w:rPr>
                      <w:sz w:val="16"/>
                      <w:szCs w:val="16"/>
                    </w:rPr>
                  </w:pPr>
                </w:p>
              </w:tc>
            </w:tr>
            <w:tr w:rsidR="008905DB"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lastRenderedPageBreak/>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57A82">
                  <w:pPr>
                    <w:spacing w:line="480" w:lineRule="auto"/>
                    <w:jc w:val="center"/>
                    <w:rPr>
                      <w:sz w:val="16"/>
                      <w:szCs w:val="16"/>
                    </w:rPr>
                  </w:pPr>
                  <w:r>
                    <w:rPr>
                      <w:sz w:val="16"/>
                      <w:szCs w:val="16"/>
                    </w:rPr>
                    <w:t>7</w:t>
                  </w:r>
                  <w:r w:rsidR="00F30537">
                    <w:rPr>
                      <w:sz w:val="16"/>
                      <w:szCs w:val="16"/>
                    </w:rPr>
                    <w:t>50</w:t>
                  </w:r>
                  <w:r w:rsidR="00A96620">
                    <w:rPr>
                      <w:sz w:val="16"/>
                      <w:szCs w:val="16"/>
                    </w:rPr>
                    <w:t>,</w:t>
                  </w:r>
                  <w:r w:rsidR="00F3053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F30537" w:rsidP="00457A82">
                  <w:pPr>
                    <w:spacing w:line="480" w:lineRule="auto"/>
                    <w:jc w:val="center"/>
                    <w:rPr>
                      <w:sz w:val="16"/>
                      <w:szCs w:val="16"/>
                    </w:rPr>
                  </w:pPr>
                  <w:r w:rsidRPr="00F30537">
                    <w:rPr>
                      <w:sz w:val="16"/>
                      <w:szCs w:val="16"/>
                    </w:rPr>
                    <w:t>750,0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457A82" w:rsidRDefault="00457A82"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D66E35">
              <w:trPr>
                <w:cantSplit/>
                <w:trHeight w:val="292"/>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Pr>
                      <w:sz w:val="16"/>
                      <w:szCs w:val="16"/>
                    </w:rPr>
                    <w:t>750,0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sidRPr="00F30537">
                    <w:rPr>
                      <w:sz w:val="16"/>
                      <w:szCs w:val="16"/>
                    </w:rPr>
                    <w:t>750,0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69215B">
                  <w:pPr>
                    <w:spacing w:line="216" w:lineRule="auto"/>
                    <w:rPr>
                      <w:sz w:val="16"/>
                      <w:szCs w:val="16"/>
                    </w:rPr>
                  </w:pPr>
                  <w:r w:rsidRPr="00EC3FDE">
                    <w:rPr>
                      <w:sz w:val="16"/>
                      <w:szCs w:val="16"/>
                    </w:rPr>
                    <w:t xml:space="preserve">Инженерное обеспечение </w:t>
                  </w:r>
                  <w:r w:rsidR="003A05A8">
                    <w:rPr>
                      <w:sz w:val="16"/>
                      <w:szCs w:val="16"/>
                    </w:rPr>
                    <w:t xml:space="preserve">района с. </w:t>
                  </w:r>
                  <w:proofErr w:type="gramStart"/>
                  <w:r w:rsidR="003A05A8">
                    <w:rPr>
                      <w:sz w:val="16"/>
                      <w:szCs w:val="16"/>
                    </w:rPr>
                    <w:t>Южная</w:t>
                  </w:r>
                  <w:proofErr w:type="gramEnd"/>
                  <w:r w:rsidR="003A05A8">
                    <w:rPr>
                      <w:sz w:val="16"/>
                      <w:szCs w:val="16"/>
                    </w:rPr>
                    <w:t xml:space="preserve"> </w:t>
                  </w:r>
                  <w:proofErr w:type="spellStart"/>
                  <w:r w:rsidR="003A05A8">
                    <w:rPr>
                      <w:sz w:val="16"/>
                      <w:szCs w:val="16"/>
                    </w:rPr>
                    <w:t>Озереевка</w:t>
                  </w:r>
                  <w:proofErr w:type="spellEnd"/>
                  <w:r w:rsidR="003A05A8">
                    <w:rPr>
                      <w:sz w:val="16"/>
                      <w:szCs w:val="16"/>
                    </w:rPr>
                    <w:t xml:space="preserve">            </w:t>
                  </w:r>
                  <w:r w:rsidRPr="001857C6">
                    <w:rPr>
                      <w:sz w:val="16"/>
                      <w:szCs w:val="16"/>
                    </w:rPr>
                    <w:t>г. Новороссийск</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57A82">
                  <w:pPr>
                    <w:spacing w:line="360" w:lineRule="auto"/>
                    <w:jc w:val="center"/>
                    <w:rPr>
                      <w:sz w:val="16"/>
                      <w:szCs w:val="16"/>
                    </w:rPr>
                  </w:pPr>
                  <w:r w:rsidRPr="00F30537">
                    <w:rPr>
                      <w:sz w:val="16"/>
                      <w:szCs w:val="16"/>
                    </w:rPr>
                    <w:t>506,7</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457A82" w:rsidP="00457A82">
                  <w:pPr>
                    <w:spacing w:line="360" w:lineRule="auto"/>
                    <w:jc w:val="center"/>
                    <w:rPr>
                      <w:sz w:val="16"/>
                      <w:szCs w:val="16"/>
                    </w:rPr>
                  </w:pPr>
                  <w:r>
                    <w:rPr>
                      <w:sz w:val="16"/>
                      <w:szCs w:val="16"/>
                    </w:rPr>
                    <w:t>375</w:t>
                  </w:r>
                  <w:r w:rsidR="00B118E6">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457A82" w:rsidRDefault="00457A82"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506,7</w:t>
                  </w:r>
                </w:p>
              </w:tc>
              <w:tc>
                <w:tcPr>
                  <w:tcW w:w="993" w:type="dxa"/>
                  <w:tcBorders>
                    <w:left w:val="single" w:sz="8" w:space="0" w:color="auto"/>
                    <w:right w:val="single" w:sz="8" w:space="0" w:color="auto"/>
                  </w:tcBorders>
                  <w:shd w:val="clear" w:color="auto" w:fill="auto"/>
                  <w:vAlign w:val="center"/>
                </w:tcPr>
                <w:p w:rsidR="00F30537" w:rsidRPr="002B5CE2" w:rsidRDefault="00457A82" w:rsidP="00457A82">
                  <w:pPr>
                    <w:spacing w:line="360" w:lineRule="auto"/>
                    <w:jc w:val="center"/>
                    <w:rPr>
                      <w:sz w:val="16"/>
                      <w:szCs w:val="16"/>
                    </w:rPr>
                  </w:pPr>
                  <w:r>
                    <w:rPr>
                      <w:sz w:val="16"/>
                      <w:szCs w:val="16"/>
                    </w:rPr>
                    <w:t>375</w:t>
                  </w:r>
                  <w:r w:rsidR="00F30537">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243"/>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2E06F4" w:rsidP="00457A82">
                  <w:pPr>
                    <w:spacing w:line="360" w:lineRule="auto"/>
                    <w:jc w:val="center"/>
                    <w:rPr>
                      <w:sz w:val="16"/>
                      <w:szCs w:val="16"/>
                    </w:rPr>
                  </w:pPr>
                  <w:r>
                    <w:rPr>
                      <w:sz w:val="16"/>
                      <w:szCs w:val="16"/>
                    </w:rPr>
                    <w:t>92</w:t>
                  </w:r>
                  <w:r w:rsidR="00F30537">
                    <w:rPr>
                      <w:sz w:val="16"/>
                      <w:szCs w:val="16"/>
                    </w:rPr>
                    <w:t>7,5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sidRPr="00F30537">
                    <w:rPr>
                      <w:sz w:val="16"/>
                      <w:szCs w:val="16"/>
                    </w:rPr>
                    <w:t>417,5</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2E06F4" w:rsidP="00457A82">
                  <w:pPr>
                    <w:spacing w:line="360" w:lineRule="auto"/>
                    <w:jc w:val="center"/>
                    <w:rPr>
                      <w:sz w:val="16"/>
                      <w:szCs w:val="16"/>
                    </w:rPr>
                  </w:pPr>
                  <w:r>
                    <w:rPr>
                      <w:sz w:val="16"/>
                      <w:szCs w:val="16"/>
                    </w:rPr>
                    <w:t>51</w:t>
                  </w:r>
                  <w:r w:rsidR="00977311">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457A82" w:rsidRDefault="00457A82"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D66E35">
              <w:trPr>
                <w:cantSplit/>
                <w:trHeight w:val="260"/>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D66E35">
              <w:trPr>
                <w:cantSplit/>
                <w:trHeight w:val="206"/>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2E06F4" w:rsidP="00457A82">
                  <w:pPr>
                    <w:spacing w:line="360" w:lineRule="auto"/>
                    <w:jc w:val="center"/>
                    <w:rPr>
                      <w:sz w:val="16"/>
                      <w:szCs w:val="16"/>
                    </w:rPr>
                  </w:pPr>
                  <w:r>
                    <w:rPr>
                      <w:sz w:val="16"/>
                      <w:szCs w:val="16"/>
                    </w:rPr>
                    <w:t>92</w:t>
                  </w:r>
                  <w:r w:rsidR="00F30537">
                    <w:rPr>
                      <w:sz w:val="16"/>
                      <w:szCs w:val="16"/>
                    </w:rPr>
                    <w:t>7,5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417,5</w:t>
                  </w:r>
                </w:p>
              </w:tc>
              <w:tc>
                <w:tcPr>
                  <w:tcW w:w="993" w:type="dxa"/>
                  <w:tcBorders>
                    <w:left w:val="single" w:sz="8" w:space="0" w:color="auto"/>
                    <w:right w:val="single" w:sz="8" w:space="0" w:color="auto"/>
                  </w:tcBorders>
                  <w:shd w:val="clear" w:color="auto" w:fill="auto"/>
                  <w:vAlign w:val="center"/>
                </w:tcPr>
                <w:p w:rsidR="00F30537" w:rsidRPr="002B5CE2" w:rsidRDefault="002E06F4" w:rsidP="00457A82">
                  <w:pPr>
                    <w:spacing w:line="360" w:lineRule="auto"/>
                    <w:jc w:val="center"/>
                    <w:rPr>
                      <w:sz w:val="16"/>
                      <w:szCs w:val="16"/>
                    </w:rPr>
                  </w:pPr>
                  <w:r>
                    <w:rPr>
                      <w:sz w:val="16"/>
                      <w:szCs w:val="16"/>
                    </w:rPr>
                    <w:t>51</w:t>
                  </w:r>
                  <w:r w:rsidR="00F30537">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0E79B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r w:rsidRPr="00875239">
                    <w:rPr>
                      <w:sz w:val="16"/>
                      <w:szCs w:val="16"/>
                    </w:rPr>
                    <w:t>с.</w:t>
                  </w:r>
                  <w:r w:rsidR="002C20BE">
                    <w:rPr>
                      <w:sz w:val="16"/>
                      <w:szCs w:val="16"/>
                    </w:rPr>
                    <w:t xml:space="preserve"> </w:t>
                  </w:r>
                  <w:proofErr w:type="spellStart"/>
                  <w:r>
                    <w:rPr>
                      <w:sz w:val="16"/>
                      <w:szCs w:val="16"/>
                    </w:rPr>
                    <w:t>Федотовка</w:t>
                  </w:r>
                  <w:proofErr w:type="spellEnd"/>
                  <w:r w:rsidR="002C20BE">
                    <w:rPr>
                      <w:sz w:val="16"/>
                      <w:szCs w:val="16"/>
                    </w:rPr>
                    <w:t xml:space="preserve"> </w:t>
                  </w:r>
                  <w:r w:rsidR="006E3541">
                    <w:rPr>
                      <w:sz w:val="16"/>
                      <w:szCs w:val="16"/>
                    </w:rPr>
                    <w:t xml:space="preserve"> </w:t>
                  </w:r>
                  <w:r w:rsidRPr="000E79B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E76883" w:rsidP="00457A82">
                  <w:pPr>
                    <w:spacing w:line="360" w:lineRule="auto"/>
                    <w:jc w:val="center"/>
                    <w:rPr>
                      <w:sz w:val="16"/>
                      <w:szCs w:val="16"/>
                    </w:rPr>
                  </w:pPr>
                  <w:r>
                    <w:rPr>
                      <w:sz w:val="16"/>
                      <w:szCs w:val="16"/>
                    </w:rPr>
                    <w:t>3 678</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Pr>
                      <w:sz w:val="16"/>
                      <w:szCs w:val="16"/>
                    </w:rPr>
                    <w:t>6</w:t>
                  </w:r>
                  <w:r w:rsidR="00F30537">
                    <w:rPr>
                      <w:sz w:val="16"/>
                      <w:szCs w:val="16"/>
                    </w:rPr>
                    <w:t>18,7</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E76883" w:rsidP="00457A82">
                  <w:pPr>
                    <w:spacing w:line="360" w:lineRule="auto"/>
                    <w:jc w:val="center"/>
                    <w:rPr>
                      <w:sz w:val="16"/>
                      <w:szCs w:val="16"/>
                    </w:rPr>
                  </w:pPr>
                  <w:r>
                    <w:rPr>
                      <w:sz w:val="16"/>
                      <w:szCs w:val="16"/>
                    </w:rPr>
                    <w:t>3 060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E76883" w:rsidP="00457A82">
                  <w:pPr>
                    <w:spacing w:line="360" w:lineRule="auto"/>
                    <w:jc w:val="center"/>
                    <w:rPr>
                      <w:sz w:val="16"/>
                      <w:szCs w:val="16"/>
                    </w:rPr>
                  </w:pPr>
                  <w:r w:rsidRPr="00E76883">
                    <w:rPr>
                      <w:sz w:val="16"/>
                      <w:szCs w:val="16"/>
                    </w:rPr>
                    <w:t>3 678,7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618,7</w:t>
                  </w:r>
                </w:p>
              </w:tc>
              <w:tc>
                <w:tcPr>
                  <w:tcW w:w="993" w:type="dxa"/>
                  <w:tcBorders>
                    <w:left w:val="single" w:sz="8" w:space="0" w:color="auto"/>
                    <w:right w:val="single" w:sz="8" w:space="0" w:color="auto"/>
                  </w:tcBorders>
                  <w:shd w:val="clear" w:color="auto" w:fill="auto"/>
                  <w:vAlign w:val="center"/>
                </w:tcPr>
                <w:p w:rsidR="00F30537" w:rsidRPr="002B5CE2" w:rsidRDefault="00E76883" w:rsidP="00457A82">
                  <w:pPr>
                    <w:spacing w:line="360" w:lineRule="auto"/>
                    <w:jc w:val="center"/>
                    <w:rPr>
                      <w:sz w:val="16"/>
                      <w:szCs w:val="16"/>
                    </w:rPr>
                  </w:pPr>
                  <w:r w:rsidRPr="00E76883">
                    <w:rPr>
                      <w:sz w:val="16"/>
                      <w:szCs w:val="16"/>
                    </w:rPr>
                    <w:t>3 060,0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B2136A" w:rsidRDefault="00F30537"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7F34E2">
                  <w:pPr>
                    <w:spacing w:line="216" w:lineRule="auto"/>
                    <w:rPr>
                      <w:sz w:val="16"/>
                      <w:szCs w:val="16"/>
                    </w:rPr>
                  </w:pPr>
                  <w:r>
                    <w:rPr>
                      <w:sz w:val="16"/>
                      <w:szCs w:val="16"/>
                    </w:rPr>
                    <w:t>МКУ «Управление строительства»</w:t>
                  </w: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 xml:space="preserve">Инженерное обеспечение  х. </w:t>
                  </w:r>
                  <w:proofErr w:type="spellStart"/>
                  <w:r w:rsidRPr="00B118E6">
                    <w:rPr>
                      <w:sz w:val="16"/>
                      <w:szCs w:val="16"/>
                    </w:rPr>
                    <w:t>Семигорский</w:t>
                  </w:r>
                  <w:proofErr w:type="spellEnd"/>
                  <w:r w:rsidR="006E3541">
                    <w:rPr>
                      <w:sz w:val="16"/>
                      <w:szCs w:val="16"/>
                    </w:rPr>
                    <w:t xml:space="preserve">  </w:t>
                  </w:r>
                  <w:r w:rsidRPr="00B118E6">
                    <w:rPr>
                      <w:sz w:val="16"/>
                      <w:szCs w:val="16"/>
                    </w:rPr>
                    <w:t>г.</w:t>
                  </w:r>
                  <w:r w:rsidR="00F40586">
                    <w:rPr>
                      <w:sz w:val="16"/>
                      <w:szCs w:val="16"/>
                    </w:rPr>
                    <w:t xml:space="preserve"> </w:t>
                  </w:r>
                  <w:r w:rsidRPr="00B118E6">
                    <w:rPr>
                      <w:sz w:val="16"/>
                      <w:szCs w:val="16"/>
                    </w:rPr>
                    <w:t>Новороссийск, массив 8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Pr>
                      <w:sz w:val="16"/>
                      <w:szCs w:val="16"/>
                    </w:rPr>
                    <w:t>475</w:t>
                  </w:r>
                  <w:r w:rsidR="00FF0C14">
                    <w:rPr>
                      <w:sz w:val="16"/>
                      <w:szCs w:val="16"/>
                    </w:rPr>
                    <w:t>,3</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Pr>
                      <w:sz w:val="16"/>
                      <w:szCs w:val="16"/>
                    </w:rPr>
                    <w:t>325,3</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sidRPr="00D56C24">
                    <w:rPr>
                      <w:sz w:val="16"/>
                      <w:szCs w:val="16"/>
                    </w:rPr>
                    <w:t>475,3</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sidRPr="00D66E35">
                    <w:rPr>
                      <w:sz w:val="16"/>
                      <w:szCs w:val="16"/>
                    </w:rPr>
                    <w:t>325,3</w:t>
                  </w:r>
                </w:p>
              </w:tc>
              <w:tc>
                <w:tcPr>
                  <w:tcW w:w="993" w:type="dxa"/>
                  <w:tcBorders>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E76883" w:rsidRPr="002B5CE2" w:rsidTr="00E76883">
              <w:trPr>
                <w:cantSplit/>
                <w:trHeight w:val="363"/>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Центрального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1 527,0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Pr>
                      <w:sz w:val="16"/>
                      <w:szCs w:val="16"/>
                    </w:rPr>
                    <w:t>1 527,0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r w:rsidRPr="00E76883">
                    <w:rPr>
                      <w:sz w:val="16"/>
                      <w:szCs w:val="16"/>
                    </w:rPr>
                    <w:t>МКУ «Управление строительства»</w:t>
                  </w: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Pr="00E76883" w:rsidRDefault="00E76883" w:rsidP="00E76883">
                  <w:pPr>
                    <w:spacing w:line="216" w:lineRule="auto"/>
                    <w:rPr>
                      <w:sz w:val="16"/>
                      <w:szCs w:val="16"/>
                    </w:rPr>
                  </w:pPr>
                </w:p>
                <w:p w:rsidR="00E76883" w:rsidRPr="002B5CE2" w:rsidRDefault="00E76883" w:rsidP="003A5386">
                  <w:pPr>
                    <w:spacing w:line="216" w:lineRule="auto"/>
                    <w:rPr>
                      <w:sz w:val="16"/>
                      <w:szCs w:val="16"/>
                    </w:rPr>
                  </w:pPr>
                </w:p>
              </w:tc>
            </w:tr>
            <w:tr w:rsidR="00E76883" w:rsidRPr="002B5CE2" w:rsidTr="00E76883">
              <w:trPr>
                <w:cantSplit/>
                <w:trHeight w:val="338"/>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316"/>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90"/>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1 527,0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sidRPr="00E76883">
                    <w:rPr>
                      <w:sz w:val="16"/>
                      <w:szCs w:val="16"/>
                    </w:rPr>
                    <w:t>1 527,0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126"/>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lastRenderedPageBreak/>
                    <w:t>2.25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Южного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r w:rsidRPr="00E76883">
                    <w:rPr>
                      <w:sz w:val="16"/>
                      <w:szCs w:val="16"/>
                    </w:rPr>
                    <w:t>МКУ «Управление строительства»</w:t>
                  </w:r>
                </w:p>
                <w:p w:rsidR="00E76883" w:rsidRPr="002B5CE2"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367052" w:rsidRPr="002B5CE2" w:rsidTr="00457A82">
              <w:trPr>
                <w:cantSplit/>
                <w:trHeight w:val="363"/>
              </w:trPr>
              <w:tc>
                <w:tcPr>
                  <w:tcW w:w="566"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6</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457A82">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457A82">
                  <w:pPr>
                    <w:spacing w:line="360" w:lineRule="auto"/>
                    <w:jc w:val="center"/>
                    <w:rPr>
                      <w:sz w:val="16"/>
                      <w:szCs w:val="16"/>
                    </w:rPr>
                  </w:pPr>
                  <w:r>
                    <w:rPr>
                      <w:sz w:val="16"/>
                      <w:szCs w:val="16"/>
                    </w:rPr>
                    <w:t>1</w:t>
                  </w:r>
                  <w:r w:rsidR="00A96620">
                    <w:rPr>
                      <w:sz w:val="16"/>
                      <w:szCs w:val="16"/>
                    </w:rPr>
                    <w:t> </w:t>
                  </w:r>
                  <w:r w:rsidR="00F455DB">
                    <w:rPr>
                      <w:sz w:val="16"/>
                      <w:szCs w:val="16"/>
                    </w:rPr>
                    <w:t>352</w:t>
                  </w:r>
                  <w:r w:rsidR="00DF3566">
                    <w:rPr>
                      <w:sz w:val="16"/>
                      <w:szCs w:val="16"/>
                    </w:rPr>
                    <w:t>,2</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1 901</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Default="00B90463" w:rsidP="00D04BDA">
                  <w:pPr>
                    <w:spacing w:line="216" w:lineRule="auto"/>
                    <w:rPr>
                      <w:sz w:val="16"/>
                      <w:szCs w:val="16"/>
                    </w:rPr>
                  </w:pPr>
                </w:p>
                <w:p w:rsidR="00457A82" w:rsidRDefault="00457A82" w:rsidP="00D04BDA">
                  <w:pPr>
                    <w:spacing w:line="216" w:lineRule="auto"/>
                    <w:rPr>
                      <w:sz w:val="16"/>
                      <w:szCs w:val="16"/>
                    </w:rPr>
                  </w:pPr>
                </w:p>
                <w:p w:rsidR="00457A82" w:rsidRPr="002B5CE2" w:rsidRDefault="00457A82"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457A82">
              <w:trPr>
                <w:cantSplit/>
                <w:trHeight w:val="3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457A82">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457A82">
                  <w:pPr>
                    <w:spacing w:line="360" w:lineRule="auto"/>
                    <w:jc w:val="center"/>
                    <w:rPr>
                      <w:sz w:val="16"/>
                      <w:szCs w:val="16"/>
                    </w:rPr>
                  </w:pPr>
                  <w:r>
                    <w:rPr>
                      <w:sz w:val="16"/>
                      <w:szCs w:val="16"/>
                    </w:rPr>
                    <w:t>1</w:t>
                  </w:r>
                  <w:r w:rsidR="005A5481">
                    <w:rPr>
                      <w:sz w:val="16"/>
                      <w:szCs w:val="16"/>
                    </w:rPr>
                    <w:t> </w:t>
                  </w:r>
                  <w:r w:rsidR="00F455DB">
                    <w:rPr>
                      <w:sz w:val="16"/>
                      <w:szCs w:val="16"/>
                    </w:rPr>
                    <w:t>352</w:t>
                  </w:r>
                  <w:r w:rsidR="00DF3566">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1 901</w:t>
                  </w:r>
                  <w:r w:rsidR="005A5481">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D66E35">
              <w:trPr>
                <w:cantSplit/>
                <w:trHeight w:val="27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7</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16 463</w:t>
                  </w:r>
                  <w:r w:rsidR="00DF3566">
                    <w:rPr>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457A82">
                  <w:pPr>
                    <w:spacing w:line="360" w:lineRule="auto"/>
                    <w:jc w:val="center"/>
                    <w:rPr>
                      <w:sz w:val="16"/>
                      <w:szCs w:val="16"/>
                    </w:rPr>
                  </w:pPr>
                  <w:r>
                    <w:rPr>
                      <w:sz w:val="16"/>
                      <w:szCs w:val="16"/>
                    </w:rPr>
                    <w:t>2 060</w:t>
                  </w:r>
                  <w:r w:rsidR="00DF3566">
                    <w:rPr>
                      <w:sz w:val="16"/>
                      <w:szCs w:val="16"/>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2" w:type="dxa"/>
                  <w:gridSpan w:val="2"/>
                  <w:shd w:val="clear" w:color="auto" w:fill="auto"/>
                  <w:vAlign w:val="center"/>
                </w:tcPr>
                <w:p w:rsidR="00B2136A" w:rsidRPr="002B5CE2" w:rsidRDefault="00B2136A"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7E7458" w:rsidP="00457A82">
                  <w:pPr>
                    <w:spacing w:line="360" w:lineRule="auto"/>
                    <w:jc w:val="center"/>
                    <w:rPr>
                      <w:sz w:val="16"/>
                      <w:szCs w:val="16"/>
                    </w:rPr>
                  </w:pPr>
                  <w:r>
                    <w:rPr>
                      <w:sz w:val="16"/>
                      <w:szCs w:val="16"/>
                    </w:rPr>
                    <w:t>16</w:t>
                  </w:r>
                  <w:r w:rsidR="00F455DB">
                    <w:rPr>
                      <w:sz w:val="16"/>
                      <w:szCs w:val="16"/>
                    </w:rPr>
                    <w:t xml:space="preserve"> </w:t>
                  </w:r>
                  <w:r>
                    <w:rPr>
                      <w:sz w:val="16"/>
                      <w:szCs w:val="16"/>
                    </w:rPr>
                    <w:t>463</w:t>
                  </w:r>
                  <w:r w:rsidR="00DF3566">
                    <w:rPr>
                      <w:sz w:val="16"/>
                      <w:szCs w:val="16"/>
                    </w:rPr>
                    <w:t>,1</w:t>
                  </w:r>
                </w:p>
              </w:tc>
              <w:tc>
                <w:tcPr>
                  <w:tcW w:w="992" w:type="dxa"/>
                  <w:shd w:val="clear" w:color="auto" w:fill="auto"/>
                  <w:vAlign w:val="center"/>
                </w:tcPr>
                <w:p w:rsidR="00B2136A" w:rsidRPr="002B5CE2" w:rsidRDefault="00B2136A"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457A82">
                  <w:pPr>
                    <w:spacing w:line="360" w:lineRule="auto"/>
                    <w:jc w:val="center"/>
                    <w:rPr>
                      <w:sz w:val="16"/>
                      <w:szCs w:val="16"/>
                    </w:rPr>
                  </w:pPr>
                  <w:r w:rsidRPr="00CE2331">
                    <w:rPr>
                      <w:sz w:val="16"/>
                      <w:szCs w:val="16"/>
                    </w:rPr>
                    <w:t>2</w:t>
                  </w:r>
                  <w:r w:rsidR="00F455DB">
                    <w:rPr>
                      <w:sz w:val="16"/>
                      <w:szCs w:val="16"/>
                    </w:rPr>
                    <w:t> 060</w:t>
                  </w:r>
                  <w:r w:rsidR="00DF3566">
                    <w:rPr>
                      <w:sz w:val="16"/>
                      <w:szCs w:val="16"/>
                    </w:rPr>
                    <w:t>,1</w:t>
                  </w:r>
                </w:p>
              </w:tc>
              <w:tc>
                <w:tcPr>
                  <w:tcW w:w="993" w:type="dxa"/>
                  <w:shd w:val="clear" w:color="auto" w:fill="auto"/>
                  <w:vAlign w:val="center"/>
                </w:tcPr>
                <w:p w:rsidR="00B2136A"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D66E35">
              <w:trPr>
                <w:cantSplit/>
                <w:trHeight w:val="284"/>
              </w:trPr>
              <w:tc>
                <w:tcPr>
                  <w:tcW w:w="566"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всего</w:t>
                  </w:r>
                </w:p>
              </w:tc>
              <w:tc>
                <w:tcPr>
                  <w:tcW w:w="1276" w:type="dxa"/>
                  <w:shd w:val="clear" w:color="auto" w:fill="auto"/>
                  <w:vAlign w:val="center"/>
                </w:tcPr>
                <w:p w:rsidR="000B136B" w:rsidRPr="002B5CE2" w:rsidRDefault="00457A82" w:rsidP="001B2054">
                  <w:pPr>
                    <w:spacing w:line="360" w:lineRule="auto"/>
                    <w:jc w:val="center"/>
                    <w:rPr>
                      <w:sz w:val="16"/>
                      <w:szCs w:val="16"/>
                    </w:rPr>
                  </w:pPr>
                  <w:r>
                    <w:rPr>
                      <w:sz w:val="16"/>
                      <w:szCs w:val="16"/>
                    </w:rPr>
                    <w:t>21</w:t>
                  </w:r>
                  <w:r w:rsidR="001B2054">
                    <w:rPr>
                      <w:sz w:val="16"/>
                      <w:szCs w:val="16"/>
                    </w:rPr>
                    <w:t>1</w:t>
                  </w:r>
                  <w:r>
                    <w:rPr>
                      <w:sz w:val="16"/>
                      <w:szCs w:val="16"/>
                    </w:rPr>
                    <w:t xml:space="preserve"> </w:t>
                  </w:r>
                  <w:r w:rsidR="001B2054">
                    <w:rPr>
                      <w:sz w:val="16"/>
                      <w:szCs w:val="16"/>
                    </w:rPr>
                    <w:t>777</w:t>
                  </w:r>
                  <w:r>
                    <w:rPr>
                      <w:sz w:val="16"/>
                      <w:szCs w:val="16"/>
                    </w:rPr>
                    <w:t>,3</w:t>
                  </w:r>
                </w:p>
              </w:tc>
              <w:tc>
                <w:tcPr>
                  <w:tcW w:w="992" w:type="dxa"/>
                  <w:shd w:val="clear" w:color="auto" w:fill="auto"/>
                  <w:vAlign w:val="center"/>
                </w:tcPr>
                <w:p w:rsidR="000B136B" w:rsidRPr="002B5CE2" w:rsidRDefault="00AF088B" w:rsidP="00457A82">
                  <w:pPr>
                    <w:spacing w:line="360"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3826D5" w:rsidP="00457A82">
                  <w:pPr>
                    <w:spacing w:line="360" w:lineRule="auto"/>
                    <w:jc w:val="center"/>
                    <w:rPr>
                      <w:sz w:val="16"/>
                      <w:szCs w:val="16"/>
                    </w:rPr>
                  </w:pPr>
                  <w:r>
                    <w:rPr>
                      <w:sz w:val="16"/>
                      <w:szCs w:val="16"/>
                    </w:rPr>
                    <w:t>72 004,1</w:t>
                  </w:r>
                </w:p>
              </w:tc>
              <w:tc>
                <w:tcPr>
                  <w:tcW w:w="993" w:type="dxa"/>
                  <w:shd w:val="clear" w:color="auto" w:fill="auto"/>
                  <w:vAlign w:val="center"/>
                </w:tcPr>
                <w:p w:rsidR="000B136B" w:rsidRPr="002B5CE2" w:rsidRDefault="00457A82" w:rsidP="001B2054">
                  <w:pPr>
                    <w:spacing w:line="360" w:lineRule="auto"/>
                    <w:jc w:val="center"/>
                    <w:rPr>
                      <w:sz w:val="16"/>
                      <w:szCs w:val="16"/>
                    </w:rPr>
                  </w:pPr>
                  <w:r>
                    <w:rPr>
                      <w:sz w:val="16"/>
                      <w:szCs w:val="16"/>
                    </w:rPr>
                    <w:t>6</w:t>
                  </w:r>
                  <w:r w:rsidR="001B2054">
                    <w:rPr>
                      <w:sz w:val="16"/>
                      <w:szCs w:val="16"/>
                    </w:rPr>
                    <w:t>0</w:t>
                  </w:r>
                  <w:r>
                    <w:rPr>
                      <w:sz w:val="16"/>
                      <w:szCs w:val="16"/>
                    </w:rPr>
                    <w:t xml:space="preserve"> </w:t>
                  </w:r>
                  <w:r w:rsidR="001B2054">
                    <w:rPr>
                      <w:sz w:val="16"/>
                      <w:szCs w:val="16"/>
                    </w:rPr>
                    <w:t>245</w:t>
                  </w:r>
                  <w:r>
                    <w:rPr>
                      <w:sz w:val="16"/>
                      <w:szCs w:val="16"/>
                    </w:rPr>
                    <w:t>,2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6036BA" w:rsidP="001B2054">
                  <w:pPr>
                    <w:spacing w:before="120" w:line="360" w:lineRule="auto"/>
                    <w:jc w:val="center"/>
                    <w:rPr>
                      <w:sz w:val="16"/>
                      <w:szCs w:val="16"/>
                    </w:rPr>
                  </w:pPr>
                  <w:r>
                    <w:rPr>
                      <w:sz w:val="16"/>
                      <w:szCs w:val="16"/>
                    </w:rPr>
                    <w:t>16</w:t>
                  </w:r>
                  <w:r w:rsidR="001B2054">
                    <w:rPr>
                      <w:sz w:val="16"/>
                      <w:szCs w:val="16"/>
                    </w:rPr>
                    <w:t>8 920</w:t>
                  </w:r>
                  <w:r w:rsidR="00457A82">
                    <w:rPr>
                      <w:sz w:val="16"/>
                      <w:szCs w:val="16"/>
                    </w:rPr>
                    <w:t>,</w:t>
                  </w:r>
                  <w:r>
                    <w:rPr>
                      <w:sz w:val="16"/>
                      <w:szCs w:val="16"/>
                    </w:rPr>
                    <w:t>8</w:t>
                  </w:r>
                </w:p>
              </w:tc>
              <w:tc>
                <w:tcPr>
                  <w:tcW w:w="992" w:type="dxa"/>
                  <w:shd w:val="clear" w:color="auto" w:fill="auto"/>
                  <w:vAlign w:val="center"/>
                </w:tcPr>
                <w:p w:rsidR="000B136B" w:rsidRPr="002B5CE2" w:rsidRDefault="00AF088B" w:rsidP="00457A82">
                  <w:pPr>
                    <w:spacing w:before="120" w:line="360"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3826D5" w:rsidP="00457A82">
                  <w:pPr>
                    <w:spacing w:before="120" w:line="360" w:lineRule="auto"/>
                    <w:jc w:val="center"/>
                    <w:rPr>
                      <w:sz w:val="16"/>
                      <w:szCs w:val="16"/>
                    </w:rPr>
                  </w:pPr>
                  <w:r>
                    <w:rPr>
                      <w:sz w:val="16"/>
                      <w:szCs w:val="16"/>
                    </w:rPr>
                    <w:t>49 618</w:t>
                  </w:r>
                  <w:r w:rsidR="00EB290A">
                    <w:rPr>
                      <w:sz w:val="16"/>
                      <w:szCs w:val="16"/>
                    </w:rPr>
                    <w:t>,</w:t>
                  </w:r>
                  <w:r>
                    <w:rPr>
                      <w:sz w:val="16"/>
                      <w:szCs w:val="16"/>
                    </w:rPr>
                    <w:t>6</w:t>
                  </w:r>
                </w:p>
              </w:tc>
              <w:tc>
                <w:tcPr>
                  <w:tcW w:w="993" w:type="dxa"/>
                  <w:shd w:val="clear" w:color="auto" w:fill="auto"/>
                  <w:vAlign w:val="center"/>
                </w:tcPr>
                <w:p w:rsidR="000B136B" w:rsidRPr="002B5CE2" w:rsidRDefault="00457A82" w:rsidP="001B2054">
                  <w:pPr>
                    <w:spacing w:before="120" w:line="360" w:lineRule="auto"/>
                    <w:jc w:val="center"/>
                    <w:rPr>
                      <w:sz w:val="16"/>
                      <w:szCs w:val="16"/>
                    </w:rPr>
                  </w:pPr>
                  <w:r w:rsidRPr="00457A82">
                    <w:rPr>
                      <w:sz w:val="16"/>
                      <w:szCs w:val="16"/>
                    </w:rPr>
                    <w:t>6</w:t>
                  </w:r>
                  <w:r w:rsidR="001B2054">
                    <w:rPr>
                      <w:sz w:val="16"/>
                      <w:szCs w:val="16"/>
                    </w:rPr>
                    <w:t>0</w:t>
                  </w:r>
                  <w:r w:rsidRPr="00457A82">
                    <w:rPr>
                      <w:sz w:val="16"/>
                      <w:szCs w:val="16"/>
                    </w:rPr>
                    <w:t xml:space="preserve"> </w:t>
                  </w:r>
                  <w:r w:rsidR="001B2054">
                    <w:rPr>
                      <w:sz w:val="16"/>
                      <w:szCs w:val="16"/>
                    </w:rPr>
                    <w:t>245</w:t>
                  </w:r>
                  <w:r w:rsidRPr="00457A82">
                    <w:rPr>
                      <w:sz w:val="16"/>
                      <w:szCs w:val="16"/>
                    </w:rPr>
                    <w:t>,2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6920BA"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sidR="00EE3509">
                    <w:rPr>
                      <w:sz w:val="16"/>
                      <w:szCs w:val="16"/>
                    </w:rPr>
                    <w:t xml:space="preserve"> </w:t>
                  </w:r>
                  <w:r w:rsidRPr="00347578">
                    <w:rPr>
                      <w:sz w:val="16"/>
                      <w:szCs w:val="16"/>
                    </w:rPr>
                    <w:t xml:space="preserve">Цель: </w:t>
                  </w:r>
                  <w:r w:rsidR="00EE3509"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sidR="00EE3509">
                    <w:rPr>
                      <w:sz w:val="16"/>
                      <w:szCs w:val="16"/>
                    </w:rPr>
                    <w:t>.</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w:t>
                  </w:r>
                  <w:r w:rsidR="00EE3509" w:rsidRPr="00EE3509">
                    <w:t xml:space="preserve"> </w:t>
                  </w:r>
                  <w:r w:rsidR="00EE3509"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347578" w:rsidRPr="00347578" w:rsidRDefault="00EE3509" w:rsidP="00347578">
                  <w:pPr>
                    <w:shd w:val="clear" w:color="auto" w:fill="FFFFFF"/>
                    <w:spacing w:after="150" w:line="276" w:lineRule="auto"/>
                    <w:contextualSpacing/>
                    <w:jc w:val="both"/>
                    <w:textAlignment w:val="baseline"/>
                    <w:rPr>
                      <w:sz w:val="16"/>
                      <w:szCs w:val="16"/>
                    </w:rPr>
                  </w:pPr>
                  <w:r>
                    <w:rPr>
                      <w:sz w:val="16"/>
                      <w:szCs w:val="16"/>
                    </w:rPr>
                    <w:t xml:space="preserve">                    </w:t>
                  </w:r>
                  <w:r w:rsidR="00347578" w:rsidRPr="00347578">
                    <w:rPr>
                      <w:sz w:val="16"/>
                      <w:szCs w:val="16"/>
                    </w:rPr>
                    <w:t>2.Реализация мероприятий по проектным работам подпрограммы.</w:t>
                  </w:r>
                </w:p>
              </w:tc>
            </w:tr>
            <w:tr w:rsidR="00367052" w:rsidRPr="002B5CE2" w:rsidTr="006920BA">
              <w:trPr>
                <w:cantSplit/>
                <w:trHeight w:val="354"/>
              </w:trPr>
              <w:tc>
                <w:tcPr>
                  <w:tcW w:w="566"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E31C5E" w:rsidP="00457A82">
                  <w:pPr>
                    <w:spacing w:line="480" w:lineRule="auto"/>
                    <w:jc w:val="center"/>
                    <w:rPr>
                      <w:sz w:val="16"/>
                      <w:szCs w:val="16"/>
                    </w:rPr>
                  </w:pPr>
                  <w:r>
                    <w:rPr>
                      <w:sz w:val="16"/>
                      <w:szCs w:val="16"/>
                    </w:rPr>
                    <w:t>145 376,9</w:t>
                  </w:r>
                </w:p>
              </w:tc>
              <w:tc>
                <w:tcPr>
                  <w:tcW w:w="992" w:type="dxa"/>
                  <w:shd w:val="clear" w:color="auto" w:fill="auto"/>
                  <w:vAlign w:val="center"/>
                </w:tcPr>
                <w:p w:rsidR="00367052" w:rsidRPr="002B5CE2" w:rsidRDefault="006848EF" w:rsidP="00457A82">
                  <w:pPr>
                    <w:spacing w:line="480" w:lineRule="auto"/>
                    <w:jc w:val="center"/>
                    <w:rPr>
                      <w:sz w:val="16"/>
                      <w:szCs w:val="16"/>
                    </w:rPr>
                  </w:pPr>
                  <w:r w:rsidRPr="006848EF">
                    <w:rPr>
                      <w:sz w:val="16"/>
                      <w:szCs w:val="16"/>
                    </w:rPr>
                    <w:t>4 419,0</w:t>
                  </w:r>
                </w:p>
              </w:tc>
              <w:tc>
                <w:tcPr>
                  <w:tcW w:w="1134" w:type="dxa"/>
                  <w:shd w:val="clear" w:color="auto" w:fill="auto"/>
                  <w:vAlign w:val="center"/>
                </w:tcPr>
                <w:p w:rsidR="00367052" w:rsidRPr="002B5CE2" w:rsidRDefault="003F4B41" w:rsidP="00457A82">
                  <w:pPr>
                    <w:spacing w:line="480" w:lineRule="auto"/>
                    <w:jc w:val="center"/>
                    <w:rPr>
                      <w:sz w:val="16"/>
                      <w:szCs w:val="16"/>
                    </w:rPr>
                  </w:pPr>
                  <w:r>
                    <w:rPr>
                      <w:sz w:val="16"/>
                      <w:szCs w:val="16"/>
                    </w:rPr>
                    <w:t>44 099,1</w:t>
                  </w:r>
                </w:p>
              </w:tc>
              <w:tc>
                <w:tcPr>
                  <w:tcW w:w="993" w:type="dxa"/>
                  <w:shd w:val="clear" w:color="auto" w:fill="auto"/>
                  <w:vAlign w:val="center"/>
                </w:tcPr>
                <w:p w:rsidR="00367052" w:rsidRPr="002B5CE2" w:rsidRDefault="00E31C5E" w:rsidP="00457A82">
                  <w:pPr>
                    <w:spacing w:line="480" w:lineRule="auto"/>
                    <w:jc w:val="center"/>
                    <w:rPr>
                      <w:sz w:val="16"/>
                      <w:szCs w:val="16"/>
                    </w:rPr>
                  </w:pPr>
                  <w:r>
                    <w:rPr>
                      <w:sz w:val="16"/>
                      <w:szCs w:val="16"/>
                    </w:rPr>
                    <w:t>96 858,8</w:t>
                  </w:r>
                </w:p>
              </w:tc>
              <w:tc>
                <w:tcPr>
                  <w:tcW w:w="2409" w:type="dxa"/>
                  <w:gridSpan w:val="2"/>
                  <w:vMerge w:val="restart"/>
                  <w:shd w:val="clear" w:color="auto" w:fill="auto"/>
                </w:tcPr>
                <w:p w:rsidR="00517EC8" w:rsidRDefault="00517EC8" w:rsidP="00D04BDA">
                  <w:pPr>
                    <w:rPr>
                      <w:sz w:val="16"/>
                      <w:szCs w:val="16"/>
                    </w:rPr>
                  </w:pPr>
                </w:p>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001F86" w:rsidRDefault="00367052" w:rsidP="00D04BDA">
                  <w:pPr>
                    <w:rPr>
                      <w:sz w:val="16"/>
                      <w:szCs w:val="16"/>
                    </w:rPr>
                  </w:pPr>
                  <w:r w:rsidRPr="002B5CE2">
                    <w:rPr>
                      <w:sz w:val="16"/>
                      <w:szCs w:val="16"/>
                    </w:rPr>
                    <w:t>Вырублено 40 деревьев.</w:t>
                  </w:r>
                  <w:r w:rsidR="00F40586">
                    <w:rPr>
                      <w:sz w:val="16"/>
                      <w:szCs w:val="16"/>
                    </w:rPr>
                    <w:t xml:space="preserve"> </w:t>
                  </w:r>
                  <w:r w:rsidR="0010700D">
                    <w:rPr>
                      <w:sz w:val="16"/>
                      <w:szCs w:val="16"/>
                    </w:rPr>
                    <w:t>Построена щебеночная дорога 21 000 м</w:t>
                  </w:r>
                  <w:proofErr w:type="gramStart"/>
                  <w:r w:rsidR="0010700D">
                    <w:rPr>
                      <w:sz w:val="16"/>
                      <w:szCs w:val="16"/>
                    </w:rPr>
                    <w:t>2</w:t>
                  </w:r>
                  <w:proofErr w:type="gramEnd"/>
                  <w:r w:rsidR="0010700D">
                    <w:rPr>
                      <w:sz w:val="16"/>
                      <w:szCs w:val="16"/>
                    </w:rPr>
                    <w:t xml:space="preserve">. </w:t>
                  </w:r>
                  <w:r w:rsidR="000E79B6" w:rsidRPr="000E79B6">
                    <w:rPr>
                      <w:sz w:val="16"/>
                      <w:szCs w:val="16"/>
                    </w:rPr>
                    <w:t>Разработана  ПСД</w:t>
                  </w:r>
                </w:p>
                <w:p w:rsidR="00517EC8" w:rsidRPr="002B5CE2" w:rsidRDefault="00517EC8" w:rsidP="00D04BDA">
                  <w:pPr>
                    <w:rPr>
                      <w:sz w:val="16"/>
                      <w:szCs w:val="16"/>
                    </w:rPr>
                  </w:pP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6920BA">
              <w:trPr>
                <w:cantSplit/>
                <w:trHeight w:val="33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0D18A9" w:rsidP="00457A82">
                  <w:pPr>
                    <w:spacing w:line="480" w:lineRule="auto"/>
                    <w:jc w:val="center"/>
                    <w:rPr>
                      <w:sz w:val="16"/>
                      <w:szCs w:val="16"/>
                    </w:rPr>
                  </w:pPr>
                  <w:r w:rsidRPr="000D18A9">
                    <w:rPr>
                      <w:sz w:val="16"/>
                      <w:szCs w:val="16"/>
                    </w:rPr>
                    <w:t>48 930,0</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0D18A9" w:rsidP="00457A82">
                  <w:pPr>
                    <w:spacing w:line="480" w:lineRule="auto"/>
                    <w:jc w:val="center"/>
                    <w:rPr>
                      <w:sz w:val="16"/>
                      <w:szCs w:val="16"/>
                    </w:rPr>
                  </w:pPr>
                  <w:r>
                    <w:rPr>
                      <w:sz w:val="16"/>
                      <w:szCs w:val="16"/>
                    </w:rPr>
                    <w:t>48 930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6920BA">
              <w:trPr>
                <w:cantSplit/>
                <w:trHeight w:val="38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4D1504" w:rsidRPr="002B5CE2" w:rsidTr="00D66E35">
              <w:trPr>
                <w:cantSplit/>
                <w:trHeight w:val="361"/>
              </w:trPr>
              <w:tc>
                <w:tcPr>
                  <w:tcW w:w="566" w:type="dxa"/>
                  <w:vMerge/>
                  <w:shd w:val="clear" w:color="auto" w:fill="auto"/>
                  <w:vAlign w:val="center"/>
                </w:tcPr>
                <w:p w:rsidR="004D1504" w:rsidRPr="002B5CE2" w:rsidRDefault="004D1504" w:rsidP="009A6667">
                  <w:pPr>
                    <w:spacing w:line="216" w:lineRule="auto"/>
                    <w:jc w:val="center"/>
                    <w:rPr>
                      <w:sz w:val="16"/>
                      <w:szCs w:val="16"/>
                    </w:rPr>
                  </w:pPr>
                </w:p>
              </w:tc>
              <w:tc>
                <w:tcPr>
                  <w:tcW w:w="4394" w:type="dxa"/>
                  <w:vMerge/>
                  <w:shd w:val="clear" w:color="auto" w:fill="auto"/>
                  <w:vAlign w:val="center"/>
                </w:tcPr>
                <w:p w:rsidR="004D1504" w:rsidRPr="002B5CE2" w:rsidRDefault="004D1504" w:rsidP="009A6667">
                  <w:pPr>
                    <w:spacing w:line="216" w:lineRule="auto"/>
                    <w:rPr>
                      <w:sz w:val="16"/>
                      <w:szCs w:val="16"/>
                    </w:rPr>
                  </w:pPr>
                </w:p>
              </w:tc>
              <w:tc>
                <w:tcPr>
                  <w:tcW w:w="1702" w:type="dxa"/>
                  <w:gridSpan w:val="2"/>
                  <w:shd w:val="clear" w:color="auto" w:fill="auto"/>
                  <w:vAlign w:val="center"/>
                </w:tcPr>
                <w:p w:rsidR="004D1504" w:rsidRPr="002B5CE2" w:rsidRDefault="004D1504" w:rsidP="00457A82">
                  <w:pPr>
                    <w:spacing w:line="480" w:lineRule="auto"/>
                    <w:rPr>
                      <w:sz w:val="16"/>
                      <w:szCs w:val="16"/>
                    </w:rPr>
                  </w:pPr>
                  <w:r w:rsidRPr="002B5CE2">
                    <w:rPr>
                      <w:sz w:val="16"/>
                      <w:szCs w:val="16"/>
                    </w:rPr>
                    <w:t>местный бюджет</w:t>
                  </w:r>
                </w:p>
              </w:tc>
              <w:tc>
                <w:tcPr>
                  <w:tcW w:w="1276" w:type="dxa"/>
                  <w:shd w:val="clear" w:color="auto" w:fill="auto"/>
                  <w:vAlign w:val="center"/>
                </w:tcPr>
                <w:p w:rsidR="004D1504" w:rsidRPr="002B5CE2" w:rsidRDefault="00E31C5E" w:rsidP="00457A82">
                  <w:pPr>
                    <w:spacing w:line="480" w:lineRule="auto"/>
                    <w:jc w:val="center"/>
                    <w:rPr>
                      <w:sz w:val="16"/>
                      <w:szCs w:val="16"/>
                    </w:rPr>
                  </w:pPr>
                  <w:r>
                    <w:rPr>
                      <w:sz w:val="16"/>
                      <w:szCs w:val="16"/>
                    </w:rPr>
                    <w:t>93 728,5</w:t>
                  </w:r>
                </w:p>
              </w:tc>
              <w:tc>
                <w:tcPr>
                  <w:tcW w:w="992" w:type="dxa"/>
                  <w:shd w:val="clear" w:color="auto" w:fill="auto"/>
                  <w:vAlign w:val="center"/>
                </w:tcPr>
                <w:p w:rsidR="004D1504" w:rsidRPr="002B5CE2" w:rsidRDefault="004D1504" w:rsidP="00457A82">
                  <w:pPr>
                    <w:spacing w:line="480" w:lineRule="auto"/>
                    <w:jc w:val="center"/>
                    <w:rPr>
                      <w:sz w:val="16"/>
                      <w:szCs w:val="16"/>
                    </w:rPr>
                  </w:pPr>
                  <w:r>
                    <w:rPr>
                      <w:sz w:val="16"/>
                      <w:szCs w:val="16"/>
                    </w:rPr>
                    <w:t>4 419,0</w:t>
                  </w:r>
                </w:p>
              </w:tc>
              <w:tc>
                <w:tcPr>
                  <w:tcW w:w="1134" w:type="dxa"/>
                  <w:shd w:val="clear" w:color="auto" w:fill="auto"/>
                  <w:vAlign w:val="center"/>
                </w:tcPr>
                <w:p w:rsidR="004D1504" w:rsidRPr="002B5CE2" w:rsidRDefault="002F073F" w:rsidP="00457A82">
                  <w:pPr>
                    <w:spacing w:line="480" w:lineRule="auto"/>
                    <w:jc w:val="center"/>
                    <w:rPr>
                      <w:sz w:val="16"/>
                      <w:szCs w:val="16"/>
                    </w:rPr>
                  </w:pPr>
                  <w:r>
                    <w:rPr>
                      <w:sz w:val="16"/>
                      <w:szCs w:val="16"/>
                    </w:rPr>
                    <w:t>44</w:t>
                  </w:r>
                  <w:r w:rsidR="003F4B41">
                    <w:rPr>
                      <w:sz w:val="16"/>
                      <w:szCs w:val="16"/>
                    </w:rPr>
                    <w:t xml:space="preserve"> 099,1</w:t>
                  </w:r>
                </w:p>
              </w:tc>
              <w:tc>
                <w:tcPr>
                  <w:tcW w:w="993" w:type="dxa"/>
                  <w:shd w:val="clear" w:color="auto" w:fill="auto"/>
                  <w:vAlign w:val="center"/>
                </w:tcPr>
                <w:p w:rsidR="004D1504" w:rsidRPr="002B5CE2" w:rsidRDefault="00E31C5E" w:rsidP="00E31C5E">
                  <w:pPr>
                    <w:spacing w:line="480" w:lineRule="auto"/>
                    <w:jc w:val="center"/>
                    <w:rPr>
                      <w:sz w:val="16"/>
                      <w:szCs w:val="16"/>
                    </w:rPr>
                  </w:pPr>
                  <w:r>
                    <w:rPr>
                      <w:sz w:val="16"/>
                      <w:szCs w:val="16"/>
                    </w:rPr>
                    <w:t>45 210,4</w:t>
                  </w:r>
                </w:p>
              </w:tc>
              <w:tc>
                <w:tcPr>
                  <w:tcW w:w="2409" w:type="dxa"/>
                  <w:gridSpan w:val="2"/>
                  <w:vMerge/>
                  <w:shd w:val="clear" w:color="auto" w:fill="auto"/>
                </w:tcPr>
                <w:p w:rsidR="004D1504" w:rsidRPr="002B5CE2" w:rsidRDefault="004D1504" w:rsidP="00D04BDA">
                  <w:pPr>
                    <w:spacing w:line="216" w:lineRule="auto"/>
                    <w:rPr>
                      <w:sz w:val="16"/>
                      <w:szCs w:val="16"/>
                    </w:rPr>
                  </w:pPr>
                </w:p>
              </w:tc>
              <w:tc>
                <w:tcPr>
                  <w:tcW w:w="1560" w:type="dxa"/>
                  <w:vMerge/>
                  <w:shd w:val="clear" w:color="auto" w:fill="auto"/>
                  <w:vAlign w:val="center"/>
                </w:tcPr>
                <w:p w:rsidR="004D1504" w:rsidRPr="002B5CE2" w:rsidRDefault="004D1504" w:rsidP="009A6667">
                  <w:pPr>
                    <w:spacing w:line="216" w:lineRule="auto"/>
                    <w:rPr>
                      <w:sz w:val="16"/>
                      <w:szCs w:val="16"/>
                    </w:rPr>
                  </w:pPr>
                </w:p>
              </w:tc>
            </w:tr>
            <w:tr w:rsidR="00C6429E" w:rsidRPr="002B5CE2" w:rsidTr="00875328">
              <w:trPr>
                <w:cantSplit/>
                <w:trHeight w:val="277"/>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sidRPr="002B5CE2">
                    <w:rPr>
                      <w:sz w:val="16"/>
                      <w:szCs w:val="16"/>
                    </w:rPr>
                    <w:lastRenderedPageBreak/>
                    <w:t>3.2</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C6429E" w:rsidRPr="002B5CE2" w:rsidRDefault="00C6429E" w:rsidP="00B94D56">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ED14BC" w:rsidP="007F36D7">
                  <w:pPr>
                    <w:spacing w:line="276" w:lineRule="auto"/>
                    <w:jc w:val="center"/>
                    <w:rPr>
                      <w:sz w:val="16"/>
                      <w:szCs w:val="16"/>
                    </w:rPr>
                  </w:pPr>
                  <w:r w:rsidRPr="00ED14BC">
                    <w:rPr>
                      <w:sz w:val="16"/>
                      <w:szCs w:val="16"/>
                    </w:rPr>
                    <w:t>175 562,4</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ED14BC" w:rsidP="007F36D7">
                  <w:pPr>
                    <w:spacing w:line="276" w:lineRule="auto"/>
                    <w:jc w:val="center"/>
                    <w:rPr>
                      <w:sz w:val="16"/>
                      <w:szCs w:val="16"/>
                    </w:rPr>
                  </w:pPr>
                  <w:r>
                    <w:rPr>
                      <w:sz w:val="16"/>
                      <w:szCs w:val="16"/>
                    </w:rPr>
                    <w:t>175 562</w:t>
                  </w:r>
                  <w:r w:rsidR="00C74614">
                    <w:rPr>
                      <w:sz w:val="16"/>
                      <w:szCs w:val="16"/>
                    </w:rPr>
                    <w:t>,</w:t>
                  </w:r>
                  <w:r>
                    <w:rPr>
                      <w:sz w:val="16"/>
                      <w:szCs w:val="16"/>
                    </w:rPr>
                    <w:t>4</w:t>
                  </w:r>
                </w:p>
              </w:tc>
              <w:tc>
                <w:tcPr>
                  <w:tcW w:w="2409" w:type="dxa"/>
                  <w:gridSpan w:val="2"/>
                  <w:vMerge w:val="restart"/>
                  <w:shd w:val="clear" w:color="auto" w:fill="auto"/>
                </w:tcPr>
                <w:p w:rsidR="00C6429E" w:rsidRDefault="00C6429E" w:rsidP="00D04BDA">
                  <w:pPr>
                    <w:rPr>
                      <w:sz w:val="16"/>
                      <w:szCs w:val="16"/>
                    </w:rPr>
                  </w:pPr>
                  <w:r w:rsidRPr="002B5CE2">
                    <w:rPr>
                      <w:sz w:val="16"/>
                      <w:szCs w:val="16"/>
                    </w:rPr>
                    <w:t xml:space="preserve"> </w:t>
                  </w:r>
                </w:p>
                <w:p w:rsidR="00C6429E" w:rsidRPr="00B94D56" w:rsidRDefault="00C6429E" w:rsidP="00D04BDA">
                  <w:pPr>
                    <w:rPr>
                      <w:sz w:val="16"/>
                      <w:szCs w:val="16"/>
                    </w:rPr>
                  </w:pP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C6429E" w:rsidRPr="002B5CE2" w:rsidRDefault="00C6429E" w:rsidP="00D04BDA">
                  <w:pPr>
                    <w:rPr>
                      <w:sz w:val="16"/>
                      <w:szCs w:val="16"/>
                    </w:rPr>
                  </w:pPr>
                  <w:r w:rsidRPr="00B94D56">
                    <w:rPr>
                      <w:sz w:val="16"/>
                      <w:szCs w:val="16"/>
                    </w:rPr>
                    <w:t>100% в  2019 году</w:t>
                  </w:r>
                </w:p>
              </w:tc>
              <w:tc>
                <w:tcPr>
                  <w:tcW w:w="1560" w:type="dxa"/>
                  <w:vMerge w:val="restart"/>
                  <w:shd w:val="clear" w:color="auto" w:fill="auto"/>
                  <w:vAlign w:val="center"/>
                </w:tcPr>
                <w:p w:rsidR="00C6429E" w:rsidRPr="002B5CE2" w:rsidRDefault="00C6429E" w:rsidP="00F10C1C">
                  <w:pPr>
                    <w:spacing w:line="216" w:lineRule="auto"/>
                    <w:rPr>
                      <w:sz w:val="16"/>
                      <w:szCs w:val="16"/>
                    </w:rPr>
                  </w:pPr>
                  <w:r w:rsidRPr="002B5CE2">
                    <w:rPr>
                      <w:sz w:val="16"/>
                      <w:szCs w:val="16"/>
                    </w:rPr>
                    <w:t>МКУ «Управление строительства»</w:t>
                  </w:r>
                </w:p>
              </w:tc>
            </w:tr>
            <w:tr w:rsidR="002F073F" w:rsidRPr="002B5CE2" w:rsidTr="00875328">
              <w:trPr>
                <w:cantSplit/>
                <w:trHeight w:val="267"/>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2F073F" w:rsidRPr="002B5CE2" w:rsidTr="00875328">
              <w:trPr>
                <w:cantSplit/>
                <w:trHeight w:val="326"/>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E6750A" w:rsidRPr="002B5CE2" w:rsidTr="00D66E35">
              <w:trPr>
                <w:cantSplit/>
                <w:trHeight w:val="33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D14BC" w:rsidP="00A27022">
                  <w:pPr>
                    <w:spacing w:line="276" w:lineRule="auto"/>
                    <w:jc w:val="center"/>
                    <w:rPr>
                      <w:sz w:val="16"/>
                      <w:szCs w:val="16"/>
                    </w:rPr>
                  </w:pPr>
                  <w:r w:rsidRPr="00ED14BC">
                    <w:rPr>
                      <w:sz w:val="16"/>
                      <w:szCs w:val="16"/>
                    </w:rPr>
                    <w:t>23 529,8</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D14BC" w:rsidP="007F36D7">
                  <w:pPr>
                    <w:spacing w:line="276" w:lineRule="auto"/>
                    <w:jc w:val="center"/>
                    <w:rPr>
                      <w:sz w:val="16"/>
                      <w:szCs w:val="16"/>
                    </w:rPr>
                  </w:pPr>
                  <w:r>
                    <w:rPr>
                      <w:sz w:val="16"/>
                      <w:szCs w:val="16"/>
                    </w:rPr>
                    <w:t>23 529,8</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0"/>
              </w:trPr>
              <w:tc>
                <w:tcPr>
                  <w:tcW w:w="566" w:type="dxa"/>
                  <w:vMerge w:val="restart"/>
                  <w:shd w:val="clear" w:color="auto" w:fill="auto"/>
                  <w:vAlign w:val="center"/>
                </w:tcPr>
                <w:p w:rsidR="00E6750A" w:rsidRPr="002B5CE2" w:rsidRDefault="00E6750A" w:rsidP="00D7746A">
                  <w:pPr>
                    <w:spacing w:line="216" w:lineRule="auto"/>
                    <w:jc w:val="center"/>
                    <w:rPr>
                      <w:sz w:val="16"/>
                      <w:szCs w:val="16"/>
                    </w:rPr>
                  </w:pPr>
                  <w:r>
                    <w:rPr>
                      <w:sz w:val="16"/>
                      <w:szCs w:val="16"/>
                    </w:rPr>
                    <w:t>3.3</w:t>
                  </w:r>
                </w:p>
              </w:tc>
              <w:tc>
                <w:tcPr>
                  <w:tcW w:w="4394" w:type="dxa"/>
                  <w:vMerge w:val="restart"/>
                  <w:shd w:val="clear" w:color="auto" w:fill="auto"/>
                  <w:vAlign w:val="center"/>
                </w:tcPr>
                <w:p w:rsidR="00E6750A" w:rsidRPr="002B5CE2" w:rsidRDefault="00E6750A"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6750A" w:rsidRDefault="00E6750A" w:rsidP="00D04BDA">
                  <w:pPr>
                    <w:rPr>
                      <w:sz w:val="16"/>
                      <w:szCs w:val="16"/>
                    </w:rPr>
                  </w:pPr>
                </w:p>
                <w:p w:rsidR="00E6750A" w:rsidRPr="002B5CE2"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E6750A" w:rsidRPr="002B5CE2" w:rsidRDefault="00E6750A" w:rsidP="00D04BDA">
                  <w:pPr>
                    <w:rPr>
                      <w:sz w:val="16"/>
                      <w:szCs w:val="16"/>
                    </w:rPr>
                  </w:pP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9"/>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7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3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27"/>
              </w:trPr>
              <w:tc>
                <w:tcPr>
                  <w:tcW w:w="566" w:type="dxa"/>
                  <w:vMerge w:val="restart"/>
                  <w:shd w:val="clear" w:color="auto" w:fill="auto"/>
                  <w:vAlign w:val="center"/>
                </w:tcPr>
                <w:p w:rsidR="00E6750A" w:rsidRPr="002B5CE2" w:rsidRDefault="00E6750A" w:rsidP="009A6667">
                  <w:pPr>
                    <w:jc w:val="center"/>
                    <w:rPr>
                      <w:sz w:val="16"/>
                      <w:szCs w:val="16"/>
                    </w:rPr>
                  </w:pPr>
                  <w:r>
                    <w:rPr>
                      <w:sz w:val="16"/>
                      <w:szCs w:val="16"/>
                    </w:rPr>
                    <w:t>3.4</w:t>
                  </w:r>
                </w:p>
              </w:tc>
              <w:tc>
                <w:tcPr>
                  <w:tcW w:w="4394" w:type="dxa"/>
                  <w:vMerge w:val="restart"/>
                  <w:shd w:val="clear" w:color="auto" w:fill="auto"/>
                  <w:vAlign w:val="center"/>
                </w:tcPr>
                <w:p w:rsidR="00E6750A" w:rsidRPr="002B5CE2" w:rsidRDefault="00E6750A"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8648CE">
                  <w:pPr>
                    <w:spacing w:line="276" w:lineRule="auto"/>
                    <w:jc w:val="center"/>
                    <w:rPr>
                      <w:sz w:val="16"/>
                      <w:szCs w:val="16"/>
                    </w:rPr>
                  </w:pPr>
                  <w:r>
                    <w:rPr>
                      <w:sz w:val="16"/>
                      <w:szCs w:val="16"/>
                    </w:rPr>
                    <w:t>49</w:t>
                  </w:r>
                  <w:r w:rsidR="008648CE">
                    <w:rPr>
                      <w:sz w:val="16"/>
                      <w:szCs w:val="16"/>
                    </w:rPr>
                    <w:t> 899,0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46 366,0</w:t>
                  </w:r>
                </w:p>
              </w:tc>
              <w:tc>
                <w:tcPr>
                  <w:tcW w:w="993" w:type="dxa"/>
                  <w:shd w:val="clear" w:color="auto" w:fill="auto"/>
                  <w:vAlign w:val="center"/>
                </w:tcPr>
                <w:p w:rsidR="00E6750A" w:rsidRPr="002B5CE2" w:rsidRDefault="008648CE" w:rsidP="007F36D7">
                  <w:pPr>
                    <w:spacing w:line="276" w:lineRule="auto"/>
                    <w:jc w:val="center"/>
                    <w:rPr>
                      <w:sz w:val="16"/>
                      <w:szCs w:val="16"/>
                    </w:rPr>
                  </w:pPr>
                  <w:r>
                    <w:rPr>
                      <w:sz w:val="16"/>
                      <w:szCs w:val="16"/>
                    </w:rPr>
                    <w:t>2 473,</w:t>
                  </w:r>
                  <w:r w:rsidR="00E6750A">
                    <w:rPr>
                      <w:sz w:val="16"/>
                      <w:szCs w:val="16"/>
                    </w:rPr>
                    <w:t>0</w:t>
                  </w:r>
                </w:p>
              </w:tc>
              <w:tc>
                <w:tcPr>
                  <w:tcW w:w="2409" w:type="dxa"/>
                  <w:gridSpan w:val="2"/>
                  <w:vMerge w:val="restart"/>
                  <w:shd w:val="clear" w:color="auto" w:fill="auto"/>
                </w:tcPr>
                <w:p w:rsidR="00E6750A" w:rsidRDefault="00E6750A" w:rsidP="00D04BDA">
                  <w:pPr>
                    <w:rPr>
                      <w:sz w:val="16"/>
                      <w:szCs w:val="16"/>
                    </w:rPr>
                  </w:pPr>
                </w:p>
                <w:p w:rsidR="00E6750A" w:rsidRPr="002B5CE2" w:rsidRDefault="00E6750A" w:rsidP="00D04BDA">
                  <w:pPr>
                    <w:rPr>
                      <w:sz w:val="16"/>
                      <w:szCs w:val="16"/>
                    </w:rPr>
                  </w:pPr>
                  <w:r w:rsidRPr="002B5CE2">
                    <w:rPr>
                      <w:sz w:val="16"/>
                      <w:szCs w:val="16"/>
                    </w:rPr>
                    <w:t>Создана рекреационная зона с уровнем строительной готовности:</w:t>
                  </w:r>
                </w:p>
                <w:p w:rsidR="00E6750A" w:rsidRPr="002B5CE2" w:rsidRDefault="00E6750A" w:rsidP="00D04BDA">
                  <w:pPr>
                    <w:rPr>
                      <w:sz w:val="16"/>
                      <w:szCs w:val="16"/>
                    </w:rPr>
                  </w:pPr>
                  <w:r>
                    <w:rPr>
                      <w:sz w:val="16"/>
                      <w:szCs w:val="16"/>
                    </w:rPr>
                    <w:t xml:space="preserve">2019 </w:t>
                  </w:r>
                  <w:r w:rsidRPr="002B5CE2">
                    <w:rPr>
                      <w:sz w:val="16"/>
                      <w:szCs w:val="16"/>
                    </w:rPr>
                    <w:t xml:space="preserve"> год - </w:t>
                  </w:r>
                  <w:r>
                    <w:rPr>
                      <w:sz w:val="16"/>
                      <w:szCs w:val="16"/>
                    </w:rPr>
                    <w:t>10</w:t>
                  </w:r>
                  <w:r w:rsidRPr="002B5CE2">
                    <w:rPr>
                      <w:sz w:val="16"/>
                      <w:szCs w:val="16"/>
                    </w:rPr>
                    <w:t>0%</w:t>
                  </w:r>
                </w:p>
                <w:p w:rsidR="00E6750A" w:rsidRPr="002B5CE2" w:rsidRDefault="00E6750A" w:rsidP="00D04BDA">
                  <w:pPr>
                    <w:rPr>
                      <w:sz w:val="16"/>
                      <w:szCs w:val="16"/>
                    </w:rPr>
                  </w:pP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7"/>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D66E35">
              <w:trPr>
                <w:cantSplit/>
                <w:trHeight w:val="276"/>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D66E35">
              <w:trPr>
                <w:cantSplit/>
                <w:trHeight w:val="2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8648CE">
                  <w:pPr>
                    <w:spacing w:line="276" w:lineRule="auto"/>
                    <w:jc w:val="center"/>
                    <w:rPr>
                      <w:sz w:val="16"/>
                      <w:szCs w:val="16"/>
                    </w:rPr>
                  </w:pPr>
                  <w:r>
                    <w:rPr>
                      <w:sz w:val="16"/>
                      <w:szCs w:val="16"/>
                    </w:rPr>
                    <w:t>49</w:t>
                  </w:r>
                  <w:r w:rsidR="008648CE">
                    <w:rPr>
                      <w:sz w:val="16"/>
                      <w:szCs w:val="16"/>
                    </w:rPr>
                    <w:t> 899,</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46 366,0</w:t>
                  </w:r>
                </w:p>
              </w:tc>
              <w:tc>
                <w:tcPr>
                  <w:tcW w:w="993" w:type="dxa"/>
                  <w:shd w:val="clear" w:color="auto" w:fill="auto"/>
                  <w:vAlign w:val="center"/>
                </w:tcPr>
                <w:p w:rsidR="00E6750A" w:rsidRPr="002B5CE2" w:rsidRDefault="008648CE" w:rsidP="007F36D7">
                  <w:pPr>
                    <w:spacing w:line="276" w:lineRule="auto"/>
                    <w:jc w:val="center"/>
                    <w:rPr>
                      <w:sz w:val="16"/>
                      <w:szCs w:val="16"/>
                    </w:rPr>
                  </w:pPr>
                  <w:r>
                    <w:rPr>
                      <w:sz w:val="16"/>
                      <w:szCs w:val="16"/>
                    </w:rPr>
                    <w:t>2 473</w:t>
                  </w:r>
                  <w:r w:rsidR="00E6750A">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C74614">
              <w:trPr>
                <w:cantSplit/>
                <w:trHeight w:val="383"/>
              </w:trPr>
              <w:tc>
                <w:tcPr>
                  <w:tcW w:w="566" w:type="dxa"/>
                  <w:vMerge w:val="restart"/>
                  <w:shd w:val="clear" w:color="auto" w:fill="auto"/>
                  <w:vAlign w:val="center"/>
                </w:tcPr>
                <w:p w:rsidR="00E6750A" w:rsidRDefault="00E6750A" w:rsidP="009A6667">
                  <w:pPr>
                    <w:jc w:val="center"/>
                    <w:rPr>
                      <w:sz w:val="16"/>
                      <w:szCs w:val="16"/>
                    </w:rPr>
                  </w:pPr>
                </w:p>
                <w:p w:rsidR="00E6750A" w:rsidRPr="002B5CE2" w:rsidRDefault="00E6750A" w:rsidP="009A6667">
                  <w:pPr>
                    <w:jc w:val="center"/>
                    <w:rPr>
                      <w:sz w:val="16"/>
                      <w:szCs w:val="16"/>
                    </w:rPr>
                  </w:pPr>
                  <w:r>
                    <w:rPr>
                      <w:sz w:val="16"/>
                      <w:szCs w:val="16"/>
                    </w:rPr>
                    <w:t>3.5</w:t>
                  </w:r>
                </w:p>
              </w:tc>
              <w:tc>
                <w:tcPr>
                  <w:tcW w:w="4394" w:type="dxa"/>
                  <w:vMerge w:val="restart"/>
                  <w:shd w:val="clear" w:color="auto" w:fill="auto"/>
                  <w:vAlign w:val="center"/>
                </w:tcPr>
                <w:p w:rsidR="00E6750A" w:rsidRDefault="00E6750A" w:rsidP="009A6667">
                  <w:pPr>
                    <w:rPr>
                      <w:sz w:val="16"/>
                      <w:szCs w:val="16"/>
                    </w:rPr>
                  </w:pPr>
                </w:p>
                <w:p w:rsidR="00E6750A" w:rsidRDefault="00E6750A"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6 724,0</w:t>
                  </w:r>
                </w:p>
              </w:tc>
              <w:tc>
                <w:tcPr>
                  <w:tcW w:w="992" w:type="dxa"/>
                  <w:shd w:val="clear" w:color="auto" w:fill="auto"/>
                  <w:vAlign w:val="center"/>
                </w:tcPr>
                <w:p w:rsidR="00E6750A" w:rsidRPr="002B5CE2" w:rsidRDefault="00E6750A" w:rsidP="007F36D7">
                  <w:pPr>
                    <w:spacing w:line="276" w:lineRule="auto"/>
                    <w:jc w:val="center"/>
                    <w:rPr>
                      <w:sz w:val="16"/>
                      <w:szCs w:val="16"/>
                    </w:rPr>
                  </w:pPr>
                  <w:r>
                    <w:rPr>
                      <w:sz w:val="16"/>
                      <w:szCs w:val="16"/>
                    </w:rPr>
                    <w:t>3 324,0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3 400,0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5408A7">
                  <w:pPr>
                    <w:rPr>
                      <w:sz w:val="16"/>
                      <w:szCs w:val="16"/>
                    </w:rPr>
                  </w:pPr>
                </w:p>
                <w:p w:rsidR="00E6750A" w:rsidRPr="002B5CE2"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6 724,0</w:t>
                  </w:r>
                </w:p>
              </w:tc>
              <w:tc>
                <w:tcPr>
                  <w:tcW w:w="992" w:type="dxa"/>
                  <w:shd w:val="clear" w:color="auto" w:fill="auto"/>
                  <w:vAlign w:val="center"/>
                </w:tcPr>
                <w:p w:rsidR="00E6750A" w:rsidRPr="002B5CE2" w:rsidRDefault="00E6750A" w:rsidP="007F36D7">
                  <w:pPr>
                    <w:spacing w:line="276" w:lineRule="auto"/>
                    <w:jc w:val="center"/>
                    <w:rPr>
                      <w:sz w:val="16"/>
                      <w:szCs w:val="16"/>
                    </w:rPr>
                  </w:pPr>
                  <w:r>
                    <w:rPr>
                      <w:sz w:val="16"/>
                      <w:szCs w:val="16"/>
                    </w:rPr>
                    <w:t>3 324,0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3 400,0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FC43D8">
                  <w:pPr>
                    <w:jc w:val="center"/>
                    <w:rPr>
                      <w:sz w:val="16"/>
                      <w:szCs w:val="16"/>
                    </w:rPr>
                  </w:pPr>
                  <w:r>
                    <w:rPr>
                      <w:sz w:val="16"/>
                      <w:szCs w:val="16"/>
                    </w:rPr>
                    <w:t>3.6</w:t>
                  </w:r>
                </w:p>
              </w:tc>
              <w:tc>
                <w:tcPr>
                  <w:tcW w:w="4394" w:type="dxa"/>
                  <w:vMerge w:val="restart"/>
                  <w:shd w:val="clear" w:color="auto" w:fill="auto"/>
                  <w:vAlign w:val="center"/>
                </w:tcPr>
                <w:p w:rsidR="00E6750A" w:rsidRPr="002B5CE2" w:rsidRDefault="00E6750A" w:rsidP="00D95050">
                  <w:pPr>
                    <w:rPr>
                      <w:sz w:val="16"/>
                      <w:szCs w:val="16"/>
                    </w:rPr>
                  </w:pPr>
                </w:p>
                <w:p w:rsidR="00E6750A" w:rsidRDefault="00E6750A"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E6750A" w:rsidRPr="002B5CE2" w:rsidRDefault="00E6750A" w:rsidP="0046220E">
                  <w:pPr>
                    <w:jc w:val="both"/>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5408A7">
                  <w:pPr>
                    <w:rPr>
                      <w:sz w:val="16"/>
                      <w:szCs w:val="16"/>
                    </w:rPr>
                  </w:pPr>
                </w:p>
                <w:p w:rsidR="00E6750A" w:rsidRPr="002B5CE2"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01"/>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E6750A" w:rsidRDefault="00E6750A" w:rsidP="0046220E">
                  <w:pPr>
                    <w:spacing w:line="216" w:lineRule="auto"/>
                    <w:jc w:val="both"/>
                    <w:rPr>
                      <w:sz w:val="16"/>
                      <w:szCs w:val="16"/>
                    </w:rPr>
                  </w:pPr>
                </w:p>
                <w:p w:rsidR="00E6750A" w:rsidRDefault="00E6750A" w:rsidP="0046220E">
                  <w:pPr>
                    <w:spacing w:line="216" w:lineRule="auto"/>
                    <w:jc w:val="both"/>
                    <w:rPr>
                      <w:sz w:val="16"/>
                      <w:szCs w:val="16"/>
                    </w:rPr>
                  </w:pPr>
                </w:p>
                <w:p w:rsidR="00E6750A" w:rsidRDefault="00E6750A" w:rsidP="0046220E">
                  <w:pPr>
                    <w:spacing w:line="216" w:lineRule="auto"/>
                    <w:jc w:val="both"/>
                    <w:rPr>
                      <w:sz w:val="16"/>
                      <w:szCs w:val="16"/>
                    </w:rPr>
                  </w:pPr>
                </w:p>
                <w:p w:rsidR="00E6750A" w:rsidRPr="002B5CE2" w:rsidRDefault="00E6750A" w:rsidP="009877E7">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E6750A" w:rsidRPr="002B5CE2" w:rsidRDefault="00E6750A"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14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06"/>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r w:rsidR="00ED14BC">
                    <w:rPr>
                      <w:sz w:val="16"/>
                      <w:szCs w:val="16"/>
                    </w:rPr>
                    <w:t xml:space="preserve">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всего</w:t>
                  </w:r>
                </w:p>
              </w:tc>
              <w:tc>
                <w:tcPr>
                  <w:tcW w:w="1276" w:type="dxa"/>
                  <w:shd w:val="clear" w:color="auto" w:fill="auto"/>
                  <w:vAlign w:val="center"/>
                </w:tcPr>
                <w:p w:rsidR="00E6750A" w:rsidRDefault="000B0A21" w:rsidP="00C74614">
                  <w:pPr>
                    <w:spacing w:before="120" w:line="360" w:lineRule="auto"/>
                    <w:jc w:val="center"/>
                    <w:rPr>
                      <w:sz w:val="16"/>
                      <w:szCs w:val="16"/>
                    </w:rPr>
                  </w:pPr>
                  <w:r>
                    <w:rPr>
                      <w:sz w:val="16"/>
                      <w:szCs w:val="16"/>
                    </w:rPr>
                    <w:t>12 908</w:t>
                  </w:r>
                  <w:r w:rsidR="00E6750A">
                    <w:rPr>
                      <w:sz w:val="16"/>
                      <w:szCs w:val="16"/>
                    </w:rPr>
                    <w:t>,9</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836,0</w:t>
                  </w:r>
                </w:p>
              </w:tc>
              <w:tc>
                <w:tcPr>
                  <w:tcW w:w="993" w:type="dxa"/>
                  <w:shd w:val="clear" w:color="auto" w:fill="auto"/>
                  <w:vAlign w:val="center"/>
                </w:tcPr>
                <w:p w:rsidR="00E6750A" w:rsidRPr="002B5CE2" w:rsidRDefault="000B0A21" w:rsidP="00C74614">
                  <w:pPr>
                    <w:spacing w:before="120" w:line="360" w:lineRule="auto"/>
                    <w:jc w:val="center"/>
                    <w:rPr>
                      <w:sz w:val="16"/>
                      <w:szCs w:val="16"/>
                    </w:rPr>
                  </w:pPr>
                  <w:r>
                    <w:rPr>
                      <w:sz w:val="16"/>
                      <w:szCs w:val="16"/>
                    </w:rPr>
                    <w:t>12 072</w:t>
                  </w:r>
                  <w:r w:rsidR="00E6750A">
                    <w:rPr>
                      <w:sz w:val="16"/>
                      <w:szCs w:val="16"/>
                    </w:rPr>
                    <w:t>,9</w:t>
                  </w:r>
                </w:p>
              </w:tc>
              <w:tc>
                <w:tcPr>
                  <w:tcW w:w="2409" w:type="dxa"/>
                  <w:gridSpan w:val="2"/>
                  <w:vMerge w:val="restart"/>
                  <w:shd w:val="clear" w:color="auto" w:fill="auto"/>
                  <w:vAlign w:val="center"/>
                </w:tcPr>
                <w:p w:rsidR="00E6750A" w:rsidRPr="002B5CE2" w:rsidRDefault="00E6750A"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1261A1">
                    <w:rPr>
                      <w:sz w:val="16"/>
                      <w:szCs w:val="16"/>
                    </w:rPr>
                    <w:t>МКУ «Управление строительства»</w:t>
                  </w: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федеральный бюджет</w:t>
                  </w:r>
                </w:p>
              </w:tc>
              <w:tc>
                <w:tcPr>
                  <w:tcW w:w="1276"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C74614">
                  <w:pPr>
                    <w:spacing w:before="120" w:line="360" w:lineRule="auto"/>
                    <w:jc w:val="center"/>
                    <w:rPr>
                      <w:sz w:val="16"/>
                      <w:szCs w:val="16"/>
                    </w:rPr>
                  </w:pPr>
                  <w:r>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краевой бюджет</w:t>
                  </w:r>
                </w:p>
              </w:tc>
              <w:tc>
                <w:tcPr>
                  <w:tcW w:w="1276"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C74614">
                  <w:pPr>
                    <w:spacing w:before="120" w:line="360" w:lineRule="auto"/>
                    <w:jc w:val="center"/>
                    <w:rPr>
                      <w:sz w:val="16"/>
                      <w:szCs w:val="16"/>
                    </w:rPr>
                  </w:pPr>
                  <w:r w:rsidRPr="002033D1">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E6750A" w:rsidRDefault="000B0A21" w:rsidP="00C74614">
                  <w:pPr>
                    <w:spacing w:before="120" w:line="360" w:lineRule="auto"/>
                    <w:jc w:val="center"/>
                    <w:rPr>
                      <w:sz w:val="16"/>
                      <w:szCs w:val="16"/>
                    </w:rPr>
                  </w:pPr>
                  <w:r w:rsidRPr="000B0A21">
                    <w:rPr>
                      <w:sz w:val="16"/>
                      <w:szCs w:val="16"/>
                    </w:rPr>
                    <w:t>12 908,9</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836,0</w:t>
                  </w:r>
                </w:p>
              </w:tc>
              <w:tc>
                <w:tcPr>
                  <w:tcW w:w="993" w:type="dxa"/>
                  <w:shd w:val="clear" w:color="auto" w:fill="auto"/>
                  <w:vAlign w:val="center"/>
                </w:tcPr>
                <w:p w:rsidR="00E6750A" w:rsidRPr="002B5CE2" w:rsidRDefault="000B0A21" w:rsidP="00C74614">
                  <w:pPr>
                    <w:spacing w:before="120" w:line="360" w:lineRule="auto"/>
                    <w:jc w:val="center"/>
                    <w:rPr>
                      <w:sz w:val="16"/>
                      <w:szCs w:val="16"/>
                    </w:rPr>
                  </w:pPr>
                  <w:r w:rsidRPr="000B0A21">
                    <w:rPr>
                      <w:sz w:val="16"/>
                      <w:szCs w:val="16"/>
                    </w:rPr>
                    <w:t>12 072,9</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89360C">
              <w:trPr>
                <w:cantSplit/>
                <w:trHeight w:val="450"/>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Pr="002B5CE2" w:rsidRDefault="00E6750A"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5D200F">
                    <w:rPr>
                      <w:sz w:val="16"/>
                      <w:szCs w:val="16"/>
                    </w:rPr>
                    <w:t>Тепличный комплекс со вспомогательными зданиями и сооружениями в ст.</w:t>
                  </w:r>
                  <w:r>
                    <w:rPr>
                      <w:sz w:val="16"/>
                      <w:szCs w:val="16"/>
                    </w:rPr>
                    <w:t xml:space="preserve"> </w:t>
                  </w:r>
                  <w:proofErr w:type="spellStart"/>
                  <w:r w:rsidRPr="005D200F">
                    <w:rPr>
                      <w:sz w:val="16"/>
                      <w:szCs w:val="16"/>
                    </w:rPr>
                    <w:t>Натухаевская</w:t>
                  </w:r>
                  <w:proofErr w:type="spellEnd"/>
                  <w:r w:rsidRPr="005D200F">
                    <w:rPr>
                      <w:sz w:val="16"/>
                      <w:szCs w:val="16"/>
                    </w:rPr>
                    <w:t>, район ул.</w:t>
                  </w:r>
                  <w:r>
                    <w:rPr>
                      <w:sz w:val="16"/>
                      <w:szCs w:val="16"/>
                    </w:rPr>
                    <w:t xml:space="preserve"> Красного Октября. 2 этап</w:t>
                  </w:r>
                  <w:proofErr w:type="gramStart"/>
                  <w:r>
                    <w:rPr>
                      <w:sz w:val="16"/>
                      <w:szCs w:val="16"/>
                    </w:rPr>
                    <w:t>.</w:t>
                  </w:r>
                  <w:proofErr w:type="gramEnd"/>
                  <w:r>
                    <w:rPr>
                      <w:sz w:val="16"/>
                      <w:szCs w:val="16"/>
                    </w:rPr>
                    <w:t xml:space="preserve"> </w:t>
                  </w:r>
                  <w:r w:rsidRPr="005D200F">
                    <w:rPr>
                      <w:sz w:val="16"/>
                      <w:szCs w:val="16"/>
                    </w:rPr>
                    <w:t xml:space="preserve"> (</w:t>
                  </w:r>
                  <w:proofErr w:type="gramStart"/>
                  <w:r w:rsidRPr="005D200F">
                    <w:rPr>
                      <w:sz w:val="16"/>
                      <w:szCs w:val="16"/>
                    </w:rPr>
                    <w:t>в</w:t>
                  </w:r>
                  <w:proofErr w:type="gramEnd"/>
                  <w:r w:rsidRPr="005D200F">
                    <w:rPr>
                      <w:sz w:val="16"/>
                      <w:szCs w:val="16"/>
                    </w:rPr>
                    <w:t xml:space="preserve"> том числе ПИР)</w:t>
                  </w: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276" w:lineRule="auto"/>
                    <w:jc w:val="center"/>
                    <w:rPr>
                      <w:sz w:val="16"/>
                      <w:szCs w:val="16"/>
                    </w:rPr>
                  </w:pPr>
                  <w:r>
                    <w:rPr>
                      <w:sz w:val="16"/>
                      <w:szCs w:val="16"/>
                    </w:rPr>
                    <w:t>15 000,0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Default="00E6750A" w:rsidP="005D200F">
                  <w:pPr>
                    <w:rPr>
                      <w:sz w:val="16"/>
                      <w:szCs w:val="16"/>
                    </w:rPr>
                  </w:pPr>
                  <w:r w:rsidRPr="002B5CE2">
                    <w:rPr>
                      <w:sz w:val="16"/>
                      <w:szCs w:val="16"/>
                    </w:rPr>
                    <w:t>Разработана  ПСД</w:t>
                  </w:r>
                  <w:r>
                    <w:rPr>
                      <w:sz w:val="16"/>
                      <w:szCs w:val="16"/>
                    </w:rPr>
                    <w:t xml:space="preserve"> </w:t>
                  </w:r>
                </w:p>
                <w:p w:rsidR="00E6750A" w:rsidRPr="002B5CE2" w:rsidRDefault="00E6750A" w:rsidP="005D200F">
                  <w:pPr>
                    <w:rPr>
                      <w:sz w:val="16"/>
                      <w:szCs w:val="16"/>
                    </w:rPr>
                  </w:pPr>
                  <w:r>
                    <w:rPr>
                      <w:sz w:val="16"/>
                      <w:szCs w:val="16"/>
                    </w:rPr>
                    <w:t>Построен тепличный комплекс площадью 2880 м</w:t>
                  </w:r>
                  <w:proofErr w:type="gramStart"/>
                  <w:r>
                    <w:rPr>
                      <w:sz w:val="16"/>
                      <w:szCs w:val="16"/>
                    </w:rPr>
                    <w:t>2</w:t>
                  </w:r>
                  <w:proofErr w:type="gramEnd"/>
                </w:p>
              </w:tc>
              <w:tc>
                <w:tcPr>
                  <w:tcW w:w="1560" w:type="dxa"/>
                  <w:vMerge w:val="restart"/>
                  <w:shd w:val="clear" w:color="auto" w:fill="auto"/>
                </w:tcPr>
                <w:p w:rsidR="00E6750A" w:rsidRPr="00B86884" w:rsidRDefault="00E6750A" w:rsidP="005408A7">
                  <w:pPr>
                    <w:rPr>
                      <w:bCs/>
                      <w:sz w:val="14"/>
                      <w:szCs w:val="14"/>
                    </w:rPr>
                  </w:pPr>
                  <w:r w:rsidRPr="00B86884">
                    <w:rPr>
                      <w:bCs/>
                      <w:sz w:val="14"/>
                      <w:szCs w:val="14"/>
                    </w:rPr>
                    <w:t>Управление городского хозяйства администрации муниципального образования город Новороссийск</w:t>
                  </w:r>
                  <w:r w:rsidRPr="00B86884">
                    <w:rPr>
                      <w:sz w:val="14"/>
                      <w:szCs w:val="14"/>
                    </w:rPr>
                    <w:t xml:space="preserve">,  МБУ «Центр озеленения и благоустройства города»  </w:t>
                  </w:r>
                </w:p>
              </w:tc>
            </w:tr>
            <w:tr w:rsidR="00E6750A" w:rsidRPr="002B5CE2" w:rsidTr="00B86884">
              <w:trPr>
                <w:cantSplit/>
                <w:trHeight w:val="41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B86884">
              <w:trPr>
                <w:cantSplit/>
                <w:trHeight w:val="27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0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360D9C">
              <w:trPr>
                <w:cantSplit/>
                <w:trHeight w:val="45"/>
              </w:trPr>
              <w:tc>
                <w:tcPr>
                  <w:tcW w:w="566" w:type="dxa"/>
                  <w:vMerge w:val="restart"/>
                  <w:shd w:val="clear" w:color="auto" w:fill="auto"/>
                  <w:vAlign w:val="center"/>
                </w:tcPr>
                <w:p w:rsidR="00E6750A" w:rsidRDefault="00E23D84" w:rsidP="00774FED">
                  <w:pPr>
                    <w:spacing w:line="216" w:lineRule="auto"/>
                    <w:rPr>
                      <w:sz w:val="16"/>
                      <w:szCs w:val="16"/>
                    </w:rPr>
                  </w:pPr>
                  <w:r>
                    <w:rPr>
                      <w:sz w:val="16"/>
                      <w:szCs w:val="16"/>
                    </w:rPr>
                    <w:t>3.10</w:t>
                  </w:r>
                </w:p>
              </w:tc>
              <w:tc>
                <w:tcPr>
                  <w:tcW w:w="4394" w:type="dxa"/>
                  <w:vMerge w:val="restart"/>
                  <w:shd w:val="clear" w:color="auto" w:fill="auto"/>
                  <w:vAlign w:val="center"/>
                </w:tcPr>
                <w:p w:rsidR="00E6750A" w:rsidRDefault="00E6750A" w:rsidP="009A6667">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sidRPr="001B0868">
                    <w:rPr>
                      <w:sz w:val="16"/>
                      <w:szCs w:val="16"/>
                    </w:rPr>
                    <w:t>263,0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321A95">
                    <w:rPr>
                      <w:sz w:val="16"/>
                      <w:szCs w:val="16"/>
                    </w:rPr>
                    <w:t>263</w:t>
                  </w:r>
                  <w:r>
                    <w:rPr>
                      <w:sz w:val="16"/>
                      <w:szCs w:val="16"/>
                    </w:rPr>
                    <w:t>,0</w:t>
                  </w:r>
                </w:p>
              </w:tc>
              <w:tc>
                <w:tcPr>
                  <w:tcW w:w="2409" w:type="dxa"/>
                  <w:gridSpan w:val="2"/>
                  <w:vMerge w:val="restart"/>
                  <w:shd w:val="clear" w:color="auto" w:fill="auto"/>
                </w:tcPr>
                <w:p w:rsidR="00E6750A" w:rsidRPr="002B5CE2" w:rsidRDefault="00E6750A" w:rsidP="00360D9C">
                  <w:pPr>
                    <w:rPr>
                      <w:sz w:val="16"/>
                      <w:szCs w:val="16"/>
                    </w:rPr>
                  </w:pPr>
                </w:p>
                <w:p w:rsidR="00E6750A" w:rsidRPr="002B5CE2" w:rsidRDefault="00E6750A" w:rsidP="00360D9C">
                  <w:pPr>
                    <w:rPr>
                      <w:sz w:val="16"/>
                      <w:szCs w:val="16"/>
                    </w:rPr>
                  </w:pPr>
                </w:p>
                <w:p w:rsidR="00E6750A" w:rsidRPr="002B5CE2" w:rsidRDefault="00E6750A" w:rsidP="00360D9C">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360D9C">
                  <w:pPr>
                    <w:rPr>
                      <w:sz w:val="16"/>
                      <w:szCs w:val="16"/>
                    </w:rPr>
                  </w:pPr>
                </w:p>
                <w:p w:rsidR="00E6750A" w:rsidRPr="002B5CE2" w:rsidRDefault="00E6750A" w:rsidP="00360D9C">
                  <w:pPr>
                    <w:rPr>
                      <w:sz w:val="16"/>
                      <w:szCs w:val="16"/>
                    </w:rPr>
                  </w:pPr>
                </w:p>
                <w:p w:rsidR="00E6750A" w:rsidRPr="002B5CE2" w:rsidRDefault="00E6750A" w:rsidP="00360D9C">
                  <w:pPr>
                    <w:rPr>
                      <w:sz w:val="16"/>
                      <w:szCs w:val="16"/>
                    </w:rPr>
                  </w:pPr>
                  <w:r w:rsidRPr="002B5CE2">
                    <w:rPr>
                      <w:sz w:val="16"/>
                      <w:szCs w:val="16"/>
                    </w:rPr>
                    <w:t>МКУ «Управление строительства»</w:t>
                  </w: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1B0868">
                    <w:rPr>
                      <w:sz w:val="16"/>
                      <w:szCs w:val="16"/>
                    </w:rPr>
                    <w:t>263,0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1B0868">
                    <w:rPr>
                      <w:sz w:val="16"/>
                      <w:szCs w:val="16"/>
                    </w:rPr>
                    <w:t>263,0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B63490">
              <w:trPr>
                <w:cantSplit/>
                <w:trHeight w:val="68"/>
              </w:trPr>
              <w:tc>
                <w:tcPr>
                  <w:tcW w:w="566" w:type="dxa"/>
                  <w:vMerge w:val="restart"/>
                  <w:shd w:val="clear" w:color="auto" w:fill="auto"/>
                  <w:vAlign w:val="center"/>
                </w:tcPr>
                <w:p w:rsidR="00E6750A" w:rsidRDefault="00E23D84" w:rsidP="00B63490">
                  <w:pPr>
                    <w:spacing w:line="216" w:lineRule="auto"/>
                    <w:rPr>
                      <w:sz w:val="16"/>
                      <w:szCs w:val="16"/>
                    </w:rPr>
                  </w:pPr>
                  <w:r>
                    <w:rPr>
                      <w:sz w:val="16"/>
                      <w:szCs w:val="16"/>
                    </w:rPr>
                    <w:t>3.11</w:t>
                  </w:r>
                </w:p>
              </w:tc>
              <w:tc>
                <w:tcPr>
                  <w:tcW w:w="4394" w:type="dxa"/>
                  <w:vMerge w:val="restart"/>
                  <w:shd w:val="clear" w:color="auto" w:fill="auto"/>
                  <w:vAlign w:val="center"/>
                </w:tcPr>
                <w:p w:rsidR="00E6750A" w:rsidRDefault="00E6750A" w:rsidP="00B63490">
                  <w:pPr>
                    <w:spacing w:line="216" w:lineRule="auto"/>
                    <w:rPr>
                      <w:sz w:val="16"/>
                      <w:szCs w:val="16"/>
                    </w:rPr>
                  </w:pPr>
                  <w:r w:rsidRPr="001B0868">
                    <w:rPr>
                      <w:sz w:val="16"/>
                      <w:szCs w:val="16"/>
                    </w:rPr>
                    <w:t>Устройство автомобильной дороги по ул.</w:t>
                  </w:r>
                  <w:r>
                    <w:rPr>
                      <w:sz w:val="16"/>
                      <w:szCs w:val="16"/>
                    </w:rPr>
                    <w:t xml:space="preserve"> </w:t>
                  </w:r>
                  <w:r w:rsidRPr="001B0868">
                    <w:rPr>
                      <w:sz w:val="16"/>
                      <w:szCs w:val="16"/>
                    </w:rPr>
                    <w:t xml:space="preserve">Энтузиастов в </w:t>
                  </w:r>
                  <w:r>
                    <w:rPr>
                      <w:sz w:val="16"/>
                      <w:szCs w:val="16"/>
                    </w:rPr>
                    <w:t xml:space="preserve">          </w:t>
                  </w:r>
                  <w:r w:rsidRPr="001B0868">
                    <w:rPr>
                      <w:sz w:val="16"/>
                      <w:szCs w:val="16"/>
                    </w:rPr>
                    <w:t>с.</w:t>
                  </w:r>
                  <w:r>
                    <w:rPr>
                      <w:sz w:val="16"/>
                      <w:szCs w:val="16"/>
                    </w:rPr>
                    <w:t xml:space="preserve"> </w:t>
                  </w:r>
                  <w:proofErr w:type="spellStart"/>
                  <w:r w:rsidRPr="001B0868">
                    <w:rPr>
                      <w:sz w:val="16"/>
                      <w:szCs w:val="16"/>
                    </w:rPr>
                    <w:t>Цемдолина</w:t>
                  </w:r>
                  <w:proofErr w:type="spellEnd"/>
                  <w:r w:rsidRPr="001B0868">
                    <w:rPr>
                      <w:sz w:val="16"/>
                      <w:szCs w:val="16"/>
                    </w:rPr>
                    <w:t xml:space="preserve"> г.</w:t>
                  </w:r>
                  <w:r>
                    <w:rPr>
                      <w:sz w:val="16"/>
                      <w:szCs w:val="16"/>
                    </w:rPr>
                    <w:t xml:space="preserve"> </w:t>
                  </w:r>
                  <w:r w:rsidRPr="001B0868">
                    <w:rPr>
                      <w:sz w:val="16"/>
                      <w:szCs w:val="16"/>
                    </w:rPr>
                    <w:t>Новороссийск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Pr>
                      <w:sz w:val="16"/>
                      <w:szCs w:val="16"/>
                    </w:rPr>
                    <w:t>321,0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321,0</w:t>
                  </w:r>
                </w:p>
              </w:tc>
              <w:tc>
                <w:tcPr>
                  <w:tcW w:w="2409" w:type="dxa"/>
                  <w:gridSpan w:val="2"/>
                  <w:vMerge w:val="restart"/>
                  <w:shd w:val="clear" w:color="auto" w:fill="auto"/>
                  <w:vAlign w:val="center"/>
                </w:tcPr>
                <w:p w:rsidR="00E6750A" w:rsidRPr="002B5CE2" w:rsidRDefault="00E6750A" w:rsidP="00B63490">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6750A" w:rsidRPr="002B5CE2" w:rsidRDefault="00E6750A" w:rsidP="00B63490">
                  <w:pPr>
                    <w:spacing w:line="216" w:lineRule="auto"/>
                    <w:rPr>
                      <w:sz w:val="16"/>
                      <w:szCs w:val="16"/>
                    </w:rPr>
                  </w:pPr>
                  <w:r w:rsidRPr="002B5CE2">
                    <w:rPr>
                      <w:sz w:val="16"/>
                      <w:szCs w:val="16"/>
                    </w:rPr>
                    <w:t>МКУ «Управление строительства»</w:t>
                  </w: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Pr>
                      <w:sz w:val="16"/>
                      <w:szCs w:val="16"/>
                    </w:rPr>
                    <w:t>321,0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321,0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B63490">
              <w:trPr>
                <w:cantSplit/>
                <w:trHeight w:val="68"/>
              </w:trPr>
              <w:tc>
                <w:tcPr>
                  <w:tcW w:w="566" w:type="dxa"/>
                  <w:vMerge w:val="restart"/>
                  <w:shd w:val="clear" w:color="auto" w:fill="auto"/>
                  <w:vAlign w:val="center"/>
                </w:tcPr>
                <w:p w:rsidR="00E6750A" w:rsidRDefault="00E23D84" w:rsidP="00774FED">
                  <w:pPr>
                    <w:spacing w:line="216" w:lineRule="auto"/>
                    <w:rPr>
                      <w:sz w:val="16"/>
                      <w:szCs w:val="16"/>
                    </w:rPr>
                  </w:pPr>
                  <w:r>
                    <w:rPr>
                      <w:sz w:val="16"/>
                      <w:szCs w:val="16"/>
                    </w:rPr>
                    <w:t>3.12</w:t>
                  </w:r>
                </w:p>
              </w:tc>
              <w:tc>
                <w:tcPr>
                  <w:tcW w:w="4394" w:type="dxa"/>
                  <w:vMerge w:val="restart"/>
                  <w:shd w:val="clear" w:color="auto" w:fill="auto"/>
                  <w:vAlign w:val="center"/>
                </w:tcPr>
                <w:p w:rsidR="00E6750A" w:rsidRDefault="00E6750A" w:rsidP="00B63490">
                  <w:pPr>
                    <w:spacing w:line="216" w:lineRule="auto"/>
                    <w:rPr>
                      <w:sz w:val="16"/>
                      <w:szCs w:val="16"/>
                    </w:rPr>
                  </w:pPr>
                  <w:r w:rsidRPr="00B63490">
                    <w:rPr>
                      <w:sz w:val="16"/>
                      <w:szCs w:val="16"/>
                    </w:rPr>
                    <w:t>Мостовое сооружение через ручей в районе жилых домов №16-24 по ул.</w:t>
                  </w:r>
                  <w:r>
                    <w:rPr>
                      <w:sz w:val="16"/>
                      <w:szCs w:val="16"/>
                    </w:rPr>
                    <w:t xml:space="preserve"> </w:t>
                  </w:r>
                  <w:proofErr w:type="gramStart"/>
                  <w:r w:rsidRPr="00B63490">
                    <w:rPr>
                      <w:sz w:val="16"/>
                      <w:szCs w:val="16"/>
                    </w:rPr>
                    <w:t>Юбилейная</w:t>
                  </w:r>
                  <w:proofErr w:type="gramEnd"/>
                  <w:r w:rsidRPr="00B63490">
                    <w:rPr>
                      <w:sz w:val="16"/>
                      <w:szCs w:val="16"/>
                    </w:rPr>
                    <w:t xml:space="preserve"> с.</w:t>
                  </w:r>
                  <w:r>
                    <w:rPr>
                      <w:sz w:val="16"/>
                      <w:szCs w:val="16"/>
                    </w:rPr>
                    <w:t xml:space="preserve"> </w:t>
                  </w:r>
                  <w:proofErr w:type="spellStart"/>
                  <w:r w:rsidRPr="00B63490">
                    <w:rPr>
                      <w:sz w:val="16"/>
                      <w:szCs w:val="16"/>
                    </w:rPr>
                    <w:t>Цемдолина</w:t>
                  </w:r>
                  <w:proofErr w:type="spellEnd"/>
                  <w:r w:rsidRPr="00B63490">
                    <w:rPr>
                      <w:sz w:val="16"/>
                      <w:szCs w:val="16"/>
                    </w:rPr>
                    <w:t>, г.</w:t>
                  </w:r>
                  <w:r>
                    <w:rPr>
                      <w:sz w:val="16"/>
                      <w:szCs w:val="16"/>
                    </w:rPr>
                    <w:t xml:space="preserve"> </w:t>
                  </w:r>
                  <w:r w:rsidRPr="00B63490">
                    <w:rPr>
                      <w:sz w:val="16"/>
                      <w:szCs w:val="16"/>
                    </w:rPr>
                    <w:t>Новороссийска для организации проезда и прохода граждан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Pr>
                      <w:sz w:val="16"/>
                      <w:szCs w:val="16"/>
                    </w:rPr>
                    <w:t>941,0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941,0</w:t>
                  </w:r>
                </w:p>
              </w:tc>
              <w:tc>
                <w:tcPr>
                  <w:tcW w:w="2409" w:type="dxa"/>
                  <w:gridSpan w:val="2"/>
                  <w:vMerge w:val="restart"/>
                  <w:shd w:val="clear" w:color="auto" w:fill="auto"/>
                  <w:vAlign w:val="center"/>
                </w:tcPr>
                <w:p w:rsidR="00E6750A" w:rsidRPr="002B5CE2" w:rsidRDefault="00E6750A" w:rsidP="00B63490">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B63490">
                  <w:pPr>
                    <w:spacing w:line="216" w:lineRule="auto"/>
                    <w:rPr>
                      <w:sz w:val="16"/>
                      <w:szCs w:val="16"/>
                    </w:rPr>
                  </w:pPr>
                  <w:r w:rsidRPr="001261A1">
                    <w:rPr>
                      <w:sz w:val="16"/>
                      <w:szCs w:val="16"/>
                    </w:rPr>
                    <w:t>МКУ «Управление строительства»</w:t>
                  </w: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1B0868">
                    <w:rPr>
                      <w:sz w:val="16"/>
                      <w:szCs w:val="16"/>
                    </w:rPr>
                    <w:t>941,0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1B0868">
                    <w:rPr>
                      <w:sz w:val="16"/>
                      <w:szCs w:val="16"/>
                    </w:rPr>
                    <w:t>941,0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45"/>
              </w:trPr>
              <w:tc>
                <w:tcPr>
                  <w:tcW w:w="566" w:type="dxa"/>
                  <w:vMerge w:val="restart"/>
                  <w:shd w:val="clear" w:color="auto" w:fill="auto"/>
                  <w:vAlign w:val="center"/>
                </w:tcPr>
                <w:p w:rsidR="00E6750A" w:rsidRDefault="00E6750A" w:rsidP="00E23D84">
                  <w:pPr>
                    <w:spacing w:line="216" w:lineRule="auto"/>
                    <w:rPr>
                      <w:sz w:val="16"/>
                      <w:szCs w:val="16"/>
                    </w:rPr>
                  </w:pPr>
                  <w:r>
                    <w:rPr>
                      <w:sz w:val="16"/>
                      <w:szCs w:val="16"/>
                    </w:rPr>
                    <w:t>3.1</w:t>
                  </w:r>
                  <w:r w:rsidR="00E23D84">
                    <w:rPr>
                      <w:sz w:val="16"/>
                      <w:szCs w:val="16"/>
                    </w:rPr>
                    <w:t>3</w:t>
                  </w:r>
                </w:p>
              </w:tc>
              <w:tc>
                <w:tcPr>
                  <w:tcW w:w="4394" w:type="dxa"/>
                  <w:vMerge w:val="restart"/>
                  <w:shd w:val="clear" w:color="auto" w:fill="auto"/>
                  <w:vAlign w:val="center"/>
                </w:tcPr>
                <w:p w:rsidR="00E6750A" w:rsidRDefault="00E6750A" w:rsidP="009A6667">
                  <w:pPr>
                    <w:spacing w:line="216" w:lineRule="auto"/>
                    <w:rPr>
                      <w:sz w:val="16"/>
                      <w:szCs w:val="16"/>
                    </w:rPr>
                  </w:pPr>
                  <w:r w:rsidRPr="00793DA4">
                    <w:rPr>
                      <w:sz w:val="16"/>
                      <w:szCs w:val="16"/>
                    </w:rPr>
                    <w:t>Автомобильная дорога по 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sidRPr="00793DA4">
                    <w:rPr>
                      <w:sz w:val="16"/>
                      <w:szCs w:val="16"/>
                    </w:rPr>
                    <w:t>9 921,0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9 921,0</w:t>
                  </w:r>
                </w:p>
              </w:tc>
              <w:tc>
                <w:tcPr>
                  <w:tcW w:w="2409" w:type="dxa"/>
                  <w:gridSpan w:val="2"/>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МКУ «Управление строительства»</w:t>
                  </w:r>
                </w:p>
              </w:tc>
            </w:tr>
            <w:tr w:rsidR="00E6750A" w:rsidRPr="002B5CE2" w:rsidTr="00C74614">
              <w:trPr>
                <w:cantSplit/>
                <w:trHeight w:val="195"/>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793DA4">
                    <w:rPr>
                      <w:sz w:val="16"/>
                      <w:szCs w:val="16"/>
                    </w:rPr>
                    <w:t>9 921,0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793DA4">
                    <w:rPr>
                      <w:sz w:val="16"/>
                      <w:szCs w:val="16"/>
                    </w:rPr>
                    <w:t>9 921,0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E40421">
              <w:trPr>
                <w:cantSplit/>
                <w:trHeight w:val="45"/>
              </w:trPr>
              <w:tc>
                <w:tcPr>
                  <w:tcW w:w="566" w:type="dxa"/>
                  <w:vMerge w:val="restart"/>
                  <w:shd w:val="clear" w:color="auto" w:fill="auto"/>
                  <w:vAlign w:val="center"/>
                </w:tcPr>
                <w:p w:rsidR="00E6750A" w:rsidRDefault="00E23D84" w:rsidP="00774FED">
                  <w:pPr>
                    <w:spacing w:line="216" w:lineRule="auto"/>
                    <w:rPr>
                      <w:sz w:val="16"/>
                      <w:szCs w:val="16"/>
                    </w:rPr>
                  </w:pPr>
                  <w:r>
                    <w:rPr>
                      <w:sz w:val="16"/>
                      <w:szCs w:val="16"/>
                    </w:rPr>
                    <w:t>3.14</w:t>
                  </w:r>
                </w:p>
              </w:tc>
              <w:tc>
                <w:tcPr>
                  <w:tcW w:w="4394" w:type="dxa"/>
                  <w:vMerge w:val="restart"/>
                  <w:shd w:val="clear" w:color="auto" w:fill="auto"/>
                  <w:vAlign w:val="center"/>
                </w:tcPr>
                <w:p w:rsidR="00E6750A" w:rsidRDefault="00E6750A" w:rsidP="009A6667">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Default="00B11FDA" w:rsidP="00B11FDA">
                  <w:pPr>
                    <w:jc w:val="center"/>
                    <w:rPr>
                      <w:sz w:val="16"/>
                      <w:szCs w:val="16"/>
                    </w:rPr>
                  </w:pPr>
                  <w:r>
                    <w:rPr>
                      <w:sz w:val="16"/>
                      <w:szCs w:val="16"/>
                    </w:rPr>
                    <w:t>6</w:t>
                  </w:r>
                  <w:r w:rsidR="00E6750A">
                    <w:rPr>
                      <w:sz w:val="16"/>
                      <w:szCs w:val="16"/>
                    </w:rPr>
                    <w:t xml:space="preserve"> </w:t>
                  </w:r>
                  <w:r>
                    <w:rPr>
                      <w:sz w:val="16"/>
                      <w:szCs w:val="16"/>
                    </w:rPr>
                    <w:t>157</w:t>
                  </w:r>
                  <w:r w:rsidR="00E6750A">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B11FDA" w:rsidP="00B11FDA">
                  <w:pPr>
                    <w:jc w:val="center"/>
                    <w:rPr>
                      <w:sz w:val="16"/>
                      <w:szCs w:val="16"/>
                    </w:rPr>
                  </w:pPr>
                  <w:r>
                    <w:rPr>
                      <w:sz w:val="16"/>
                      <w:szCs w:val="16"/>
                    </w:rPr>
                    <w:t>6</w:t>
                  </w:r>
                  <w:r w:rsidR="00E6750A">
                    <w:rPr>
                      <w:sz w:val="16"/>
                      <w:szCs w:val="16"/>
                    </w:rPr>
                    <w:t xml:space="preserve"> </w:t>
                  </w:r>
                  <w:r>
                    <w:rPr>
                      <w:sz w:val="16"/>
                      <w:szCs w:val="16"/>
                    </w:rPr>
                    <w:t>157</w:t>
                  </w:r>
                  <w:r w:rsidR="00E6750A">
                    <w:rPr>
                      <w:sz w:val="16"/>
                      <w:szCs w:val="16"/>
                    </w:rPr>
                    <w:t>,0</w:t>
                  </w:r>
                </w:p>
              </w:tc>
              <w:tc>
                <w:tcPr>
                  <w:tcW w:w="2409" w:type="dxa"/>
                  <w:gridSpan w:val="2"/>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МКУ «Управление строительства»</w:t>
                  </w: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Default="00B11FDA" w:rsidP="00B11FDA">
                  <w:pPr>
                    <w:jc w:val="center"/>
                    <w:rPr>
                      <w:sz w:val="16"/>
                      <w:szCs w:val="16"/>
                    </w:rPr>
                  </w:pPr>
                  <w:r>
                    <w:rPr>
                      <w:sz w:val="16"/>
                      <w:szCs w:val="16"/>
                    </w:rPr>
                    <w:t>6</w:t>
                  </w:r>
                  <w:r w:rsidR="00E6750A" w:rsidRPr="00793DA4">
                    <w:rPr>
                      <w:sz w:val="16"/>
                      <w:szCs w:val="16"/>
                    </w:rPr>
                    <w:t xml:space="preserve"> </w:t>
                  </w:r>
                  <w:r>
                    <w:rPr>
                      <w:sz w:val="16"/>
                      <w:szCs w:val="16"/>
                    </w:rPr>
                    <w:t>157</w:t>
                  </w:r>
                  <w:r w:rsidR="00E6750A" w:rsidRPr="00793DA4">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B11FDA" w:rsidP="00B11FDA">
                  <w:pPr>
                    <w:jc w:val="center"/>
                    <w:rPr>
                      <w:sz w:val="16"/>
                      <w:szCs w:val="16"/>
                    </w:rPr>
                  </w:pPr>
                  <w:r>
                    <w:rPr>
                      <w:sz w:val="16"/>
                      <w:szCs w:val="16"/>
                    </w:rPr>
                    <w:t>6</w:t>
                  </w:r>
                  <w:r w:rsidR="00E6750A" w:rsidRPr="00793DA4">
                    <w:rPr>
                      <w:sz w:val="16"/>
                      <w:szCs w:val="16"/>
                    </w:rPr>
                    <w:t xml:space="preserve"> </w:t>
                  </w:r>
                  <w:r>
                    <w:rPr>
                      <w:sz w:val="16"/>
                      <w:szCs w:val="16"/>
                    </w:rPr>
                    <w:t>157</w:t>
                  </w:r>
                  <w:r w:rsidR="00E6750A" w:rsidRPr="00793DA4">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5867D5">
              <w:trPr>
                <w:cantSplit/>
                <w:trHeight w:val="78"/>
              </w:trPr>
              <w:tc>
                <w:tcPr>
                  <w:tcW w:w="566" w:type="dxa"/>
                  <w:vMerge w:val="restart"/>
                  <w:shd w:val="clear" w:color="auto" w:fill="auto"/>
                  <w:vAlign w:val="center"/>
                </w:tcPr>
                <w:p w:rsidR="00E6750A" w:rsidRDefault="00E23D84" w:rsidP="00774FED">
                  <w:pPr>
                    <w:spacing w:line="216" w:lineRule="auto"/>
                    <w:rPr>
                      <w:sz w:val="16"/>
                      <w:szCs w:val="16"/>
                    </w:rPr>
                  </w:pPr>
                  <w:r>
                    <w:rPr>
                      <w:sz w:val="16"/>
                      <w:szCs w:val="16"/>
                    </w:rPr>
                    <w:t>3.15</w:t>
                  </w:r>
                </w:p>
              </w:tc>
              <w:tc>
                <w:tcPr>
                  <w:tcW w:w="4394" w:type="dxa"/>
                  <w:vMerge w:val="restart"/>
                  <w:shd w:val="clear" w:color="auto" w:fill="auto"/>
                  <w:vAlign w:val="center"/>
                </w:tcPr>
                <w:p w:rsidR="00E6750A" w:rsidRPr="002B5CE2" w:rsidRDefault="00E6750A" w:rsidP="009A6667">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Default="00E6750A" w:rsidP="007F36D7">
                  <w:pPr>
                    <w:jc w:val="center"/>
                    <w:rPr>
                      <w:sz w:val="16"/>
                      <w:szCs w:val="16"/>
                    </w:rPr>
                  </w:pPr>
                  <w:r>
                    <w:rPr>
                      <w:sz w:val="16"/>
                      <w:szCs w:val="16"/>
                    </w:rPr>
                    <w:t>200,0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200,0</w:t>
                  </w:r>
                </w:p>
              </w:tc>
              <w:tc>
                <w:tcPr>
                  <w:tcW w:w="2409" w:type="dxa"/>
                  <w:gridSpan w:val="2"/>
                  <w:vMerge w:val="restart"/>
                  <w:shd w:val="clear" w:color="auto" w:fill="auto"/>
                  <w:vAlign w:val="center"/>
                </w:tcPr>
                <w:p w:rsidR="00E6750A" w:rsidRPr="002B5CE2" w:rsidRDefault="00E6750A" w:rsidP="005867D5">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5867D5">
                  <w:pPr>
                    <w:spacing w:line="216" w:lineRule="auto"/>
                    <w:rPr>
                      <w:sz w:val="16"/>
                      <w:szCs w:val="16"/>
                    </w:rPr>
                  </w:pPr>
                  <w:r w:rsidRPr="001261A1">
                    <w:rPr>
                      <w:sz w:val="16"/>
                      <w:szCs w:val="16"/>
                    </w:rPr>
                    <w:t>МКУ «Управление строительства»</w:t>
                  </w: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7F36D7">
                  <w:pPr>
                    <w:jc w:val="center"/>
                    <w:rPr>
                      <w:sz w:val="16"/>
                      <w:szCs w:val="16"/>
                    </w:rPr>
                  </w:pPr>
                  <w:r>
                    <w:rPr>
                      <w:sz w:val="16"/>
                      <w:szCs w:val="16"/>
                    </w:rPr>
                    <w:t>200,0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200,0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339"/>
              </w:trPr>
              <w:tc>
                <w:tcPr>
                  <w:tcW w:w="566" w:type="dxa"/>
                  <w:vMerge w:val="restart"/>
                  <w:shd w:val="clear" w:color="auto" w:fill="auto"/>
                  <w:vAlign w:val="center"/>
                </w:tcPr>
                <w:p w:rsidR="00E6750A" w:rsidRDefault="00E6750A" w:rsidP="00774FED">
                  <w:pPr>
                    <w:spacing w:line="216" w:lineRule="auto"/>
                    <w:rPr>
                      <w:sz w:val="16"/>
                      <w:szCs w:val="16"/>
                    </w:rPr>
                  </w:pPr>
                </w:p>
                <w:p w:rsidR="00E6750A" w:rsidRPr="002B5CE2" w:rsidRDefault="00E6750A" w:rsidP="00E23D84">
                  <w:pPr>
                    <w:spacing w:line="216" w:lineRule="auto"/>
                    <w:jc w:val="center"/>
                    <w:rPr>
                      <w:sz w:val="16"/>
                      <w:szCs w:val="16"/>
                    </w:rPr>
                  </w:pPr>
                  <w:r>
                    <w:rPr>
                      <w:sz w:val="16"/>
                      <w:szCs w:val="16"/>
                    </w:rPr>
                    <w:t>3.1</w:t>
                  </w:r>
                  <w:r w:rsidR="00E23D84">
                    <w:rPr>
                      <w:sz w:val="16"/>
                      <w:szCs w:val="16"/>
                    </w:rPr>
                    <w:t>6</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jc w:val="center"/>
                    <w:rPr>
                      <w:sz w:val="16"/>
                      <w:szCs w:val="16"/>
                    </w:rPr>
                  </w:pPr>
                  <w:r>
                    <w:rPr>
                      <w:sz w:val="16"/>
                      <w:szCs w:val="16"/>
                    </w:rPr>
                    <w:t>3 010,2</w:t>
                  </w:r>
                </w:p>
              </w:tc>
              <w:tc>
                <w:tcPr>
                  <w:tcW w:w="992" w:type="dxa"/>
                  <w:shd w:val="clear" w:color="auto" w:fill="auto"/>
                  <w:vAlign w:val="center"/>
                </w:tcPr>
                <w:p w:rsidR="00E6750A" w:rsidRPr="002B5CE2" w:rsidRDefault="00E6750A" w:rsidP="007F36D7">
                  <w:pPr>
                    <w:jc w:val="center"/>
                    <w:rPr>
                      <w:sz w:val="16"/>
                      <w:szCs w:val="16"/>
                    </w:rPr>
                  </w:pPr>
                  <w:r>
                    <w:rPr>
                      <w:sz w:val="16"/>
                      <w:szCs w:val="16"/>
                    </w:rPr>
                    <w:t>400,0</w:t>
                  </w:r>
                </w:p>
              </w:tc>
              <w:tc>
                <w:tcPr>
                  <w:tcW w:w="1134" w:type="dxa"/>
                  <w:shd w:val="clear" w:color="auto" w:fill="auto"/>
                  <w:vAlign w:val="center"/>
                </w:tcPr>
                <w:p w:rsidR="00E6750A" w:rsidRDefault="00E6750A" w:rsidP="007F36D7">
                  <w:pPr>
                    <w:jc w:val="center"/>
                    <w:rPr>
                      <w:sz w:val="16"/>
                      <w:szCs w:val="16"/>
                    </w:rPr>
                  </w:pPr>
                  <w:r>
                    <w:rPr>
                      <w:sz w:val="16"/>
                      <w:szCs w:val="16"/>
                    </w:rPr>
                    <w:t>1 607,2</w:t>
                  </w:r>
                </w:p>
              </w:tc>
              <w:tc>
                <w:tcPr>
                  <w:tcW w:w="993" w:type="dxa"/>
                  <w:shd w:val="clear" w:color="auto" w:fill="auto"/>
                  <w:vAlign w:val="center"/>
                </w:tcPr>
                <w:p w:rsidR="00E6750A" w:rsidRPr="002B5CE2" w:rsidRDefault="00E6750A" w:rsidP="007F36D7">
                  <w:pPr>
                    <w:jc w:val="center"/>
                    <w:rPr>
                      <w:sz w:val="16"/>
                      <w:szCs w:val="16"/>
                    </w:rPr>
                  </w:pPr>
                  <w:r>
                    <w:rPr>
                      <w:sz w:val="16"/>
                      <w:szCs w:val="16"/>
                    </w:rPr>
                    <w:t>1 003,0</w:t>
                  </w:r>
                </w:p>
              </w:tc>
              <w:tc>
                <w:tcPr>
                  <w:tcW w:w="2409" w:type="dxa"/>
                  <w:gridSpan w:val="2"/>
                  <w:vMerge w:val="restart"/>
                  <w:shd w:val="clear" w:color="auto" w:fill="auto"/>
                  <w:vAlign w:val="center"/>
                </w:tcPr>
                <w:p w:rsidR="00E6750A" w:rsidRDefault="00E6750A"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E6750A" w:rsidRPr="002B5CE2" w:rsidRDefault="00E6750A" w:rsidP="00D04BDA">
                  <w:pPr>
                    <w:spacing w:line="216" w:lineRule="auto"/>
                    <w:rPr>
                      <w:sz w:val="16"/>
                      <w:szCs w:val="16"/>
                    </w:rPr>
                  </w:pPr>
                </w:p>
              </w:tc>
              <w:tc>
                <w:tcPr>
                  <w:tcW w:w="1560"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4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7F36D7">
                  <w:pPr>
                    <w:jc w:val="center"/>
                    <w:rPr>
                      <w:sz w:val="16"/>
                      <w:szCs w:val="16"/>
                    </w:rPr>
                  </w:pPr>
                  <w:r>
                    <w:rPr>
                      <w:sz w:val="16"/>
                      <w:szCs w:val="16"/>
                    </w:rPr>
                    <w:t>0,0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89360C">
              <w:trPr>
                <w:cantSplit/>
                <w:trHeight w:val="16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7F36D7">
                  <w:pPr>
                    <w:jc w:val="center"/>
                    <w:rPr>
                      <w:sz w:val="16"/>
                      <w:szCs w:val="16"/>
                    </w:rPr>
                  </w:pPr>
                  <w:r>
                    <w:rPr>
                      <w:sz w:val="16"/>
                      <w:szCs w:val="16"/>
                    </w:rPr>
                    <w:t>0,0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3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jc w:val="center"/>
                    <w:rPr>
                      <w:sz w:val="16"/>
                      <w:szCs w:val="16"/>
                    </w:rPr>
                  </w:pPr>
                  <w:r>
                    <w:rPr>
                      <w:sz w:val="16"/>
                      <w:szCs w:val="16"/>
                    </w:rPr>
                    <w:t>3 010,2</w:t>
                  </w:r>
                </w:p>
              </w:tc>
              <w:tc>
                <w:tcPr>
                  <w:tcW w:w="992" w:type="dxa"/>
                  <w:shd w:val="clear" w:color="auto" w:fill="auto"/>
                  <w:vAlign w:val="center"/>
                </w:tcPr>
                <w:p w:rsidR="00E6750A" w:rsidRPr="002B5CE2" w:rsidRDefault="00E6750A" w:rsidP="007F36D7">
                  <w:pPr>
                    <w:jc w:val="center"/>
                    <w:rPr>
                      <w:sz w:val="16"/>
                      <w:szCs w:val="16"/>
                    </w:rPr>
                  </w:pPr>
                  <w:r>
                    <w:rPr>
                      <w:sz w:val="16"/>
                      <w:szCs w:val="16"/>
                    </w:rPr>
                    <w:t>400,0</w:t>
                  </w:r>
                </w:p>
              </w:tc>
              <w:tc>
                <w:tcPr>
                  <w:tcW w:w="1134" w:type="dxa"/>
                  <w:shd w:val="clear" w:color="auto" w:fill="auto"/>
                  <w:vAlign w:val="center"/>
                </w:tcPr>
                <w:p w:rsidR="00E6750A" w:rsidRDefault="00E6750A" w:rsidP="007F36D7">
                  <w:pPr>
                    <w:jc w:val="center"/>
                    <w:rPr>
                      <w:sz w:val="16"/>
                      <w:szCs w:val="16"/>
                    </w:rPr>
                  </w:pPr>
                  <w:r>
                    <w:rPr>
                      <w:sz w:val="16"/>
                      <w:szCs w:val="16"/>
                    </w:rPr>
                    <w:t>1 607,2</w:t>
                  </w:r>
                </w:p>
              </w:tc>
              <w:tc>
                <w:tcPr>
                  <w:tcW w:w="993" w:type="dxa"/>
                  <w:shd w:val="clear" w:color="auto" w:fill="auto"/>
                  <w:vAlign w:val="center"/>
                </w:tcPr>
                <w:p w:rsidR="00E6750A" w:rsidRPr="002B5CE2" w:rsidRDefault="00E6750A" w:rsidP="007F36D7">
                  <w:pPr>
                    <w:jc w:val="center"/>
                    <w:rPr>
                      <w:sz w:val="16"/>
                      <w:szCs w:val="16"/>
                    </w:rPr>
                  </w:pPr>
                  <w:r>
                    <w:rPr>
                      <w:sz w:val="16"/>
                      <w:szCs w:val="16"/>
                    </w:rPr>
                    <w:t>1 003,0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89360C">
              <w:trPr>
                <w:cantSplit/>
                <w:trHeight w:val="241"/>
              </w:trPr>
              <w:tc>
                <w:tcPr>
                  <w:tcW w:w="566" w:type="dxa"/>
                  <w:vMerge w:val="restart"/>
                  <w:shd w:val="clear" w:color="auto" w:fill="auto"/>
                  <w:vAlign w:val="center"/>
                </w:tcPr>
                <w:p w:rsidR="00E6750A" w:rsidRPr="002B5CE2" w:rsidRDefault="00E23D84" w:rsidP="00980D79">
                  <w:pPr>
                    <w:spacing w:line="216" w:lineRule="auto"/>
                    <w:jc w:val="center"/>
                    <w:rPr>
                      <w:sz w:val="16"/>
                      <w:szCs w:val="16"/>
                    </w:rPr>
                  </w:pPr>
                  <w:r>
                    <w:rPr>
                      <w:sz w:val="16"/>
                      <w:szCs w:val="16"/>
                    </w:rPr>
                    <w:t>3.17</w:t>
                  </w:r>
                </w:p>
              </w:tc>
              <w:tc>
                <w:tcPr>
                  <w:tcW w:w="4394" w:type="dxa"/>
                  <w:vMerge w:val="restart"/>
                  <w:shd w:val="clear" w:color="auto" w:fill="auto"/>
                  <w:vAlign w:val="center"/>
                </w:tcPr>
                <w:p w:rsidR="00E6750A" w:rsidRPr="002B5CE2" w:rsidRDefault="00E6750A" w:rsidP="0048179B">
                  <w:pPr>
                    <w:spacing w:line="216" w:lineRule="auto"/>
                    <w:rPr>
                      <w:sz w:val="16"/>
                      <w:szCs w:val="16"/>
                    </w:rPr>
                  </w:pPr>
                  <w:r w:rsidRPr="002B5CE2">
                    <w:rPr>
                      <w:sz w:val="16"/>
                      <w:szCs w:val="16"/>
                    </w:rPr>
                    <w:t>Обязательства по объектам  прошлых лет*</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jc w:val="center"/>
                    <w:rPr>
                      <w:sz w:val="16"/>
                      <w:szCs w:val="16"/>
                    </w:rPr>
                  </w:pPr>
                  <w:r>
                    <w:rPr>
                      <w:sz w:val="16"/>
                      <w:szCs w:val="16"/>
                    </w:rPr>
                    <w:t>20 791,5</w:t>
                  </w:r>
                </w:p>
              </w:tc>
              <w:tc>
                <w:tcPr>
                  <w:tcW w:w="992" w:type="dxa"/>
                  <w:shd w:val="clear" w:color="auto" w:fill="auto"/>
                  <w:vAlign w:val="center"/>
                </w:tcPr>
                <w:p w:rsidR="00E6750A" w:rsidRPr="002B5CE2" w:rsidRDefault="00E6750A"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Pr>
                      <w:sz w:val="16"/>
                      <w:szCs w:val="16"/>
                    </w:rPr>
                    <w:t>3 639,5</w:t>
                  </w:r>
                </w:p>
              </w:tc>
              <w:tc>
                <w:tcPr>
                  <w:tcW w:w="993" w:type="dxa"/>
                  <w:shd w:val="clear" w:color="auto" w:fill="auto"/>
                  <w:vAlign w:val="center"/>
                </w:tcPr>
                <w:p w:rsidR="00E6750A" w:rsidRPr="002B5CE2" w:rsidRDefault="00E6750A" w:rsidP="007F36D7">
                  <w:pPr>
                    <w:jc w:val="center"/>
                    <w:rPr>
                      <w:sz w:val="16"/>
                      <w:szCs w:val="16"/>
                    </w:rPr>
                  </w:pPr>
                  <w:r>
                    <w:rPr>
                      <w:sz w:val="16"/>
                      <w:szCs w:val="16"/>
                    </w:rPr>
                    <w:t>0,0</w:t>
                  </w:r>
                </w:p>
              </w:tc>
              <w:tc>
                <w:tcPr>
                  <w:tcW w:w="2409" w:type="dxa"/>
                  <w:gridSpan w:val="2"/>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E6750A" w:rsidRPr="002B5CE2" w:rsidRDefault="00E6750A" w:rsidP="00D04BDA">
                  <w:pPr>
                    <w:spacing w:line="216" w:lineRule="auto"/>
                    <w:rPr>
                      <w:sz w:val="16"/>
                      <w:szCs w:val="16"/>
                    </w:rPr>
                  </w:pPr>
                  <w:r>
                    <w:rPr>
                      <w:sz w:val="16"/>
                      <w:szCs w:val="16"/>
                    </w:rPr>
                    <w:t>2018 год - 100%</w:t>
                  </w:r>
                </w:p>
              </w:tc>
              <w:tc>
                <w:tcPr>
                  <w:tcW w:w="1560"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89360C">
              <w:trPr>
                <w:cantSplit/>
                <w:trHeight w:val="17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7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85"/>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jc w:val="center"/>
                    <w:rPr>
                      <w:sz w:val="16"/>
                      <w:szCs w:val="16"/>
                    </w:rPr>
                  </w:pPr>
                  <w:r>
                    <w:rPr>
                      <w:sz w:val="16"/>
                      <w:szCs w:val="16"/>
                    </w:rPr>
                    <w:t>20 791,5</w:t>
                  </w:r>
                </w:p>
              </w:tc>
              <w:tc>
                <w:tcPr>
                  <w:tcW w:w="992" w:type="dxa"/>
                  <w:shd w:val="clear" w:color="auto" w:fill="auto"/>
                  <w:vAlign w:val="center"/>
                </w:tcPr>
                <w:p w:rsidR="00E6750A" w:rsidRPr="002B5CE2" w:rsidRDefault="00E6750A"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Pr>
                      <w:sz w:val="16"/>
                      <w:szCs w:val="16"/>
                    </w:rPr>
                    <w:t>3 639,5</w:t>
                  </w:r>
                </w:p>
              </w:tc>
              <w:tc>
                <w:tcPr>
                  <w:tcW w:w="993" w:type="dxa"/>
                  <w:shd w:val="clear" w:color="auto" w:fill="auto"/>
                  <w:vAlign w:val="center"/>
                </w:tcPr>
                <w:p w:rsidR="00E6750A" w:rsidRPr="002B5CE2" w:rsidRDefault="00E6750A" w:rsidP="007F36D7">
                  <w:pPr>
                    <w:jc w:val="center"/>
                    <w:rPr>
                      <w:sz w:val="16"/>
                      <w:szCs w:val="16"/>
                    </w:rPr>
                  </w:pPr>
                  <w:r>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DE1309">
                  <w:pPr>
                    <w:spacing w:line="216" w:lineRule="auto"/>
                    <w:jc w:val="center"/>
                    <w:rPr>
                      <w:sz w:val="16"/>
                      <w:szCs w:val="16"/>
                    </w:rPr>
                  </w:pPr>
                </w:p>
              </w:tc>
              <w:tc>
                <w:tcPr>
                  <w:tcW w:w="4394" w:type="dxa"/>
                  <w:vMerge w:val="restart"/>
                  <w:shd w:val="clear" w:color="auto" w:fill="auto"/>
                  <w:vAlign w:val="center"/>
                </w:tcPr>
                <w:p w:rsidR="00E6750A" w:rsidRPr="00347578" w:rsidRDefault="00E6750A" w:rsidP="00347578">
                  <w:pPr>
                    <w:spacing w:line="216" w:lineRule="auto"/>
                    <w:rPr>
                      <w:sz w:val="16"/>
                      <w:szCs w:val="16"/>
                    </w:rPr>
                  </w:pPr>
                  <w:r w:rsidRPr="00347578">
                    <w:rPr>
                      <w:sz w:val="16"/>
                      <w:szCs w:val="16"/>
                    </w:rPr>
                    <w:t xml:space="preserve">ИТОГО </w:t>
                  </w:r>
                </w:p>
                <w:p w:rsidR="00E6750A" w:rsidRPr="002B5CE2" w:rsidRDefault="00E6750A" w:rsidP="00347578">
                  <w:pPr>
                    <w:spacing w:line="216" w:lineRule="auto"/>
                    <w:rPr>
                      <w:sz w:val="16"/>
                      <w:szCs w:val="16"/>
                    </w:rPr>
                  </w:pPr>
                  <w:r w:rsidRPr="00347578">
                    <w:rPr>
                      <w:sz w:val="16"/>
                      <w:szCs w:val="16"/>
                    </w:rPr>
                    <w:t>по муниципальной подпрограмме</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7E3C8E" w:rsidRDefault="00844336" w:rsidP="00041F42">
                  <w:pPr>
                    <w:jc w:val="center"/>
                    <w:rPr>
                      <w:sz w:val="16"/>
                      <w:szCs w:val="16"/>
                    </w:rPr>
                  </w:pPr>
                  <w:r>
                    <w:rPr>
                      <w:sz w:val="16"/>
                      <w:szCs w:val="16"/>
                    </w:rPr>
                    <w:t>45</w:t>
                  </w:r>
                  <w:r w:rsidR="00041F42">
                    <w:rPr>
                      <w:sz w:val="16"/>
                      <w:szCs w:val="16"/>
                    </w:rPr>
                    <w:t>1</w:t>
                  </w:r>
                  <w:r>
                    <w:rPr>
                      <w:sz w:val="16"/>
                      <w:szCs w:val="16"/>
                    </w:rPr>
                    <w:t> </w:t>
                  </w:r>
                  <w:r w:rsidR="00041F42">
                    <w:rPr>
                      <w:sz w:val="16"/>
                      <w:szCs w:val="16"/>
                    </w:rPr>
                    <w:t>592</w:t>
                  </w:r>
                  <w:r>
                    <w:rPr>
                      <w:sz w:val="16"/>
                      <w:szCs w:val="16"/>
                    </w:rPr>
                    <w:t>,</w:t>
                  </w:r>
                  <w:r w:rsidR="00041F42">
                    <w:rPr>
                      <w:sz w:val="16"/>
                      <w:szCs w:val="16"/>
                    </w:rPr>
                    <w:t>7</w:t>
                  </w:r>
                </w:p>
              </w:tc>
              <w:tc>
                <w:tcPr>
                  <w:tcW w:w="992" w:type="dxa"/>
                  <w:shd w:val="clear" w:color="auto" w:fill="auto"/>
                  <w:vAlign w:val="center"/>
                </w:tcPr>
                <w:p w:rsidR="00E6750A" w:rsidRPr="007E3C8E" w:rsidRDefault="00E6750A" w:rsidP="007F36D7">
                  <w:pPr>
                    <w:jc w:val="center"/>
                    <w:rPr>
                      <w:sz w:val="16"/>
                      <w:szCs w:val="16"/>
                    </w:rPr>
                  </w:pPr>
                  <w:r>
                    <w:rPr>
                      <w:sz w:val="16"/>
                      <w:szCs w:val="16"/>
                    </w:rPr>
                    <w:t>28 089,0</w:t>
                  </w:r>
                </w:p>
              </w:tc>
              <w:tc>
                <w:tcPr>
                  <w:tcW w:w="1134" w:type="dxa"/>
                  <w:shd w:val="clear" w:color="auto" w:fill="auto"/>
                  <w:vAlign w:val="center"/>
                </w:tcPr>
                <w:p w:rsidR="00E6750A" w:rsidRPr="007E3C8E" w:rsidRDefault="00E6750A" w:rsidP="007F36D7">
                  <w:pPr>
                    <w:jc w:val="center"/>
                    <w:rPr>
                      <w:sz w:val="16"/>
                      <w:szCs w:val="16"/>
                    </w:rPr>
                  </w:pPr>
                  <w:r>
                    <w:rPr>
                      <w:sz w:val="16"/>
                      <w:szCs w:val="16"/>
                    </w:rPr>
                    <w:t>99 330,6</w:t>
                  </w:r>
                </w:p>
              </w:tc>
              <w:tc>
                <w:tcPr>
                  <w:tcW w:w="993" w:type="dxa"/>
                  <w:shd w:val="clear" w:color="auto" w:fill="auto"/>
                  <w:vAlign w:val="center"/>
                </w:tcPr>
                <w:p w:rsidR="00E6750A" w:rsidRPr="007E3C8E" w:rsidRDefault="00BF30B1" w:rsidP="00041F42">
                  <w:pPr>
                    <w:jc w:val="center"/>
                    <w:rPr>
                      <w:sz w:val="16"/>
                      <w:szCs w:val="16"/>
                    </w:rPr>
                  </w:pPr>
                  <w:r>
                    <w:rPr>
                      <w:sz w:val="16"/>
                      <w:szCs w:val="16"/>
                    </w:rPr>
                    <w:t>324</w:t>
                  </w:r>
                  <w:r w:rsidR="00041F42">
                    <w:rPr>
                      <w:sz w:val="16"/>
                      <w:szCs w:val="16"/>
                    </w:rPr>
                    <w:t xml:space="preserve"> 173</w:t>
                  </w:r>
                  <w:r w:rsidR="00844336">
                    <w:rPr>
                      <w:sz w:val="16"/>
                      <w:szCs w:val="16"/>
                    </w:rPr>
                    <w:t>,</w:t>
                  </w:r>
                  <w:r w:rsidR="00041F42">
                    <w:rPr>
                      <w:sz w:val="16"/>
                      <w:szCs w:val="16"/>
                    </w:rPr>
                    <w:t>1</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val="restart"/>
                  <w:shd w:val="clear" w:color="auto" w:fill="auto"/>
                  <w:vAlign w:val="center"/>
                </w:tcPr>
                <w:p w:rsidR="00E6750A" w:rsidRPr="002B5CE2" w:rsidRDefault="00E6750A" w:rsidP="00DE1309">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7E3C8E" w:rsidRDefault="00E6750A" w:rsidP="007F36D7">
                  <w:pPr>
                    <w:jc w:val="center"/>
                    <w:rPr>
                      <w:sz w:val="16"/>
                      <w:szCs w:val="16"/>
                    </w:rPr>
                  </w:pPr>
                  <w:r>
                    <w:rPr>
                      <w:sz w:val="16"/>
                      <w:szCs w:val="16"/>
                    </w:rPr>
                    <w:t>192 960,8</w:t>
                  </w:r>
                </w:p>
              </w:tc>
              <w:tc>
                <w:tcPr>
                  <w:tcW w:w="992"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E6750A" w:rsidRPr="007E3C8E" w:rsidRDefault="00E6750A" w:rsidP="007F36D7">
                  <w:pPr>
                    <w:jc w:val="center"/>
                    <w:rPr>
                      <w:sz w:val="16"/>
                      <w:szCs w:val="16"/>
                    </w:rPr>
                  </w:pPr>
                  <w:r>
                    <w:rPr>
                      <w:sz w:val="16"/>
                      <w:szCs w:val="16"/>
                    </w:rPr>
                    <w:t>192 960,8</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7E3C8E" w:rsidRDefault="00E6750A" w:rsidP="007F36D7">
                  <w:pPr>
                    <w:jc w:val="center"/>
                    <w:rPr>
                      <w:sz w:val="16"/>
                      <w:szCs w:val="16"/>
                    </w:rPr>
                  </w:pPr>
                  <w:r>
                    <w:rPr>
                      <w:sz w:val="16"/>
                      <w:szCs w:val="16"/>
                    </w:rPr>
                    <w:t>10 720,2</w:t>
                  </w:r>
                </w:p>
              </w:tc>
              <w:tc>
                <w:tcPr>
                  <w:tcW w:w="992"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E6750A" w:rsidRPr="007E3C8E" w:rsidRDefault="00E6750A" w:rsidP="007F36D7">
                  <w:pPr>
                    <w:jc w:val="center"/>
                    <w:rPr>
                      <w:sz w:val="16"/>
                      <w:szCs w:val="16"/>
                    </w:rPr>
                  </w:pPr>
                  <w:r>
                    <w:rPr>
                      <w:sz w:val="16"/>
                      <w:szCs w:val="16"/>
                    </w:rPr>
                    <w:t>10 720,2</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7E3C8E" w:rsidRDefault="00844336" w:rsidP="00041F42">
                  <w:pPr>
                    <w:jc w:val="center"/>
                    <w:rPr>
                      <w:sz w:val="16"/>
                      <w:szCs w:val="16"/>
                    </w:rPr>
                  </w:pPr>
                  <w:r>
                    <w:rPr>
                      <w:sz w:val="16"/>
                      <w:szCs w:val="16"/>
                    </w:rPr>
                    <w:t>2</w:t>
                  </w:r>
                  <w:r w:rsidR="00041F42">
                    <w:rPr>
                      <w:sz w:val="16"/>
                      <w:szCs w:val="16"/>
                    </w:rPr>
                    <w:t>47 911,7</w:t>
                  </w:r>
                </w:p>
              </w:tc>
              <w:tc>
                <w:tcPr>
                  <w:tcW w:w="992" w:type="dxa"/>
                  <w:shd w:val="clear" w:color="auto" w:fill="auto"/>
                  <w:vAlign w:val="center"/>
                </w:tcPr>
                <w:p w:rsidR="00E6750A" w:rsidRPr="007E3C8E" w:rsidRDefault="00E6750A" w:rsidP="007F36D7">
                  <w:pPr>
                    <w:jc w:val="center"/>
                    <w:rPr>
                      <w:sz w:val="16"/>
                      <w:szCs w:val="16"/>
                    </w:rPr>
                  </w:pPr>
                  <w:r>
                    <w:rPr>
                      <w:sz w:val="16"/>
                      <w:szCs w:val="16"/>
                    </w:rPr>
                    <w:t>28 089,0</w:t>
                  </w:r>
                </w:p>
              </w:tc>
              <w:tc>
                <w:tcPr>
                  <w:tcW w:w="1134" w:type="dxa"/>
                  <w:shd w:val="clear" w:color="auto" w:fill="auto"/>
                  <w:vAlign w:val="center"/>
                </w:tcPr>
                <w:p w:rsidR="00E6750A" w:rsidRPr="007E3C8E" w:rsidRDefault="00E6750A" w:rsidP="007F36D7">
                  <w:pPr>
                    <w:jc w:val="center"/>
                    <w:rPr>
                      <w:sz w:val="16"/>
                      <w:szCs w:val="16"/>
                    </w:rPr>
                  </w:pPr>
                  <w:r>
                    <w:rPr>
                      <w:sz w:val="16"/>
                      <w:szCs w:val="16"/>
                    </w:rPr>
                    <w:t>99 330,6</w:t>
                  </w:r>
                </w:p>
              </w:tc>
              <w:tc>
                <w:tcPr>
                  <w:tcW w:w="993" w:type="dxa"/>
                  <w:shd w:val="clear" w:color="auto" w:fill="auto"/>
                  <w:vAlign w:val="center"/>
                </w:tcPr>
                <w:p w:rsidR="00E6750A" w:rsidRPr="007E3C8E" w:rsidRDefault="00844336" w:rsidP="00BF30B1">
                  <w:pPr>
                    <w:jc w:val="center"/>
                    <w:rPr>
                      <w:sz w:val="16"/>
                      <w:szCs w:val="16"/>
                    </w:rPr>
                  </w:pPr>
                  <w:r>
                    <w:rPr>
                      <w:sz w:val="16"/>
                      <w:szCs w:val="16"/>
                    </w:rPr>
                    <w:t>12</w:t>
                  </w:r>
                  <w:r w:rsidR="00BF30B1">
                    <w:rPr>
                      <w:sz w:val="16"/>
                      <w:szCs w:val="16"/>
                    </w:rPr>
                    <w:t>0</w:t>
                  </w:r>
                  <w:r>
                    <w:rPr>
                      <w:sz w:val="16"/>
                      <w:szCs w:val="16"/>
                    </w:rPr>
                    <w:t> </w:t>
                  </w:r>
                  <w:r w:rsidR="00BF30B1">
                    <w:rPr>
                      <w:sz w:val="16"/>
                      <w:szCs w:val="16"/>
                    </w:rPr>
                    <w:t>492</w:t>
                  </w:r>
                  <w:r>
                    <w:rPr>
                      <w:sz w:val="16"/>
                      <w:szCs w:val="16"/>
                    </w:rPr>
                    <w:t>,</w:t>
                  </w:r>
                  <w:r w:rsidR="00BF30B1">
                    <w:rPr>
                      <w:sz w:val="16"/>
                      <w:szCs w:val="16"/>
                    </w:rPr>
                    <w:t>1</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46220E">
              <w:trPr>
                <w:cantSplit/>
                <w:trHeight w:val="277"/>
              </w:trPr>
              <w:tc>
                <w:tcPr>
                  <w:tcW w:w="15026" w:type="dxa"/>
                  <w:gridSpan w:val="11"/>
                  <w:shd w:val="clear" w:color="auto" w:fill="auto"/>
                  <w:vAlign w:val="center"/>
                </w:tcPr>
                <w:p w:rsidR="00E6750A" w:rsidRPr="006474CE" w:rsidRDefault="00E6750A" w:rsidP="001F0374">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E6750A" w:rsidRPr="002B5CE2" w:rsidTr="006474CE">
              <w:trPr>
                <w:cantSplit/>
                <w:trHeight w:val="308"/>
              </w:trPr>
              <w:tc>
                <w:tcPr>
                  <w:tcW w:w="15026" w:type="dxa"/>
                  <w:gridSpan w:val="11"/>
                  <w:shd w:val="clear" w:color="auto" w:fill="auto"/>
                  <w:vAlign w:val="center"/>
                </w:tcPr>
                <w:p w:rsidR="00E6750A" w:rsidRPr="006474CE" w:rsidRDefault="00E6750A"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E6750A" w:rsidRPr="002B5CE2" w:rsidTr="00B86884">
              <w:trPr>
                <w:cantSplit/>
                <w:trHeight w:val="534"/>
              </w:trPr>
              <w:tc>
                <w:tcPr>
                  <w:tcW w:w="15026" w:type="dxa"/>
                  <w:gridSpan w:val="11"/>
                  <w:shd w:val="clear" w:color="auto" w:fill="auto"/>
                  <w:vAlign w:val="center"/>
                </w:tcPr>
                <w:p w:rsidR="00E6750A" w:rsidRPr="006474CE" w:rsidRDefault="00E6750A"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E6750A" w:rsidRPr="00347578" w:rsidRDefault="00E6750A"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E6750A" w:rsidRPr="002B5CE2" w:rsidTr="00D66E35">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E6750A" w:rsidRPr="002B5CE2" w:rsidRDefault="00E6750A"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360" w:lineRule="auto"/>
                    <w:jc w:val="center"/>
                    <w:rPr>
                      <w:sz w:val="16"/>
                      <w:szCs w:val="16"/>
                    </w:rPr>
                  </w:pPr>
                  <w:r>
                    <w:rPr>
                      <w:sz w:val="16"/>
                      <w:szCs w:val="16"/>
                    </w:rPr>
                    <w:t>412 081,3</w:t>
                  </w:r>
                </w:p>
              </w:tc>
              <w:tc>
                <w:tcPr>
                  <w:tcW w:w="992" w:type="dxa"/>
                  <w:shd w:val="clear" w:color="auto" w:fill="auto"/>
                  <w:vAlign w:val="center"/>
                </w:tcPr>
                <w:p w:rsidR="00E6750A" w:rsidRPr="002B5CE2" w:rsidRDefault="00E6750A" w:rsidP="00B86884">
                  <w:pPr>
                    <w:spacing w:line="360" w:lineRule="auto"/>
                    <w:jc w:val="center"/>
                    <w:rPr>
                      <w:sz w:val="16"/>
                      <w:szCs w:val="16"/>
                    </w:rPr>
                  </w:pPr>
                  <w:r>
                    <w:rPr>
                      <w:sz w:val="16"/>
                      <w:szCs w:val="16"/>
                    </w:rPr>
                    <w:t>104 253,0</w:t>
                  </w:r>
                </w:p>
              </w:tc>
              <w:tc>
                <w:tcPr>
                  <w:tcW w:w="1134" w:type="dxa"/>
                  <w:shd w:val="clear" w:color="auto" w:fill="auto"/>
                  <w:vAlign w:val="center"/>
                </w:tcPr>
                <w:p w:rsidR="00E6750A" w:rsidRPr="002B5CE2" w:rsidRDefault="00E6750A" w:rsidP="00B86884">
                  <w:pPr>
                    <w:spacing w:line="360" w:lineRule="auto"/>
                    <w:jc w:val="center"/>
                    <w:rPr>
                      <w:sz w:val="16"/>
                      <w:szCs w:val="16"/>
                    </w:rPr>
                  </w:pPr>
                  <w:r>
                    <w:rPr>
                      <w:sz w:val="16"/>
                      <w:szCs w:val="16"/>
                    </w:rPr>
                    <w:t>84 414,4</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017F89">
                    <w:rPr>
                      <w:sz w:val="16"/>
                      <w:szCs w:val="16"/>
                    </w:rPr>
                    <w:t>22</w:t>
                  </w:r>
                  <w:r>
                    <w:rPr>
                      <w:sz w:val="16"/>
                      <w:szCs w:val="16"/>
                    </w:rPr>
                    <w:t>3 413</w:t>
                  </w:r>
                  <w:r w:rsidRPr="00017F89">
                    <w:rPr>
                      <w:sz w:val="16"/>
                      <w:szCs w:val="16"/>
                    </w:rPr>
                    <w:t>,9</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Pr="002B5CE2" w:rsidRDefault="00E6750A"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E6750A" w:rsidRPr="002B5CE2" w:rsidRDefault="00E6750A" w:rsidP="00D04BDA">
                  <w:pPr>
                    <w:spacing w:line="216" w:lineRule="auto"/>
                    <w:rPr>
                      <w:sz w:val="16"/>
                      <w:szCs w:val="16"/>
                    </w:rPr>
                  </w:pPr>
                  <w:r w:rsidRPr="002B5CE2">
                    <w:rPr>
                      <w:sz w:val="16"/>
                      <w:szCs w:val="16"/>
                    </w:rPr>
                    <w:t>2017 год - 25%</w:t>
                  </w:r>
                </w:p>
                <w:p w:rsidR="00E6750A" w:rsidRPr="002B5CE2" w:rsidRDefault="00E6750A" w:rsidP="00D04BDA">
                  <w:pPr>
                    <w:spacing w:line="216" w:lineRule="auto"/>
                    <w:rPr>
                      <w:sz w:val="16"/>
                      <w:szCs w:val="16"/>
                    </w:rPr>
                  </w:pPr>
                  <w:r>
                    <w:rPr>
                      <w:sz w:val="16"/>
                      <w:szCs w:val="16"/>
                    </w:rPr>
                    <w:t>2018 год - 38</w:t>
                  </w:r>
                  <w:r w:rsidRPr="002B5CE2">
                    <w:rPr>
                      <w:sz w:val="16"/>
                      <w:szCs w:val="16"/>
                    </w:rPr>
                    <w:t xml:space="preserve">% </w:t>
                  </w:r>
                </w:p>
                <w:p w:rsidR="00E6750A" w:rsidRPr="002B5CE2" w:rsidRDefault="00E6750A" w:rsidP="00D04BDA">
                  <w:pPr>
                    <w:spacing w:line="216" w:lineRule="auto"/>
                    <w:rPr>
                      <w:sz w:val="16"/>
                      <w:szCs w:val="16"/>
                    </w:rPr>
                  </w:pPr>
                  <w:r>
                    <w:rPr>
                      <w:sz w:val="16"/>
                      <w:szCs w:val="16"/>
                    </w:rPr>
                    <w:t>2019  год - 57</w:t>
                  </w:r>
                  <w:r w:rsidRPr="002B5CE2">
                    <w:rPr>
                      <w:sz w:val="16"/>
                      <w:szCs w:val="16"/>
                    </w:rPr>
                    <w:t>%</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1"/>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017F89">
                    <w:rPr>
                      <w:sz w:val="16"/>
                      <w:szCs w:val="16"/>
                    </w:rPr>
                    <w:t>412 081,3</w:t>
                  </w:r>
                </w:p>
              </w:tc>
              <w:tc>
                <w:tcPr>
                  <w:tcW w:w="992" w:type="dxa"/>
                  <w:shd w:val="clear" w:color="auto" w:fill="auto"/>
                  <w:vAlign w:val="center"/>
                </w:tcPr>
                <w:p w:rsidR="00E6750A" w:rsidRPr="002B5CE2" w:rsidRDefault="00E6750A" w:rsidP="00B86884">
                  <w:pPr>
                    <w:spacing w:line="360" w:lineRule="auto"/>
                    <w:jc w:val="center"/>
                    <w:rPr>
                      <w:sz w:val="16"/>
                      <w:szCs w:val="16"/>
                    </w:rPr>
                  </w:pPr>
                  <w:r>
                    <w:rPr>
                      <w:sz w:val="16"/>
                      <w:szCs w:val="16"/>
                    </w:rPr>
                    <w:t>104 253,0</w:t>
                  </w:r>
                </w:p>
              </w:tc>
              <w:tc>
                <w:tcPr>
                  <w:tcW w:w="1134" w:type="dxa"/>
                  <w:shd w:val="clear" w:color="auto" w:fill="auto"/>
                  <w:vAlign w:val="center"/>
                </w:tcPr>
                <w:p w:rsidR="00E6750A" w:rsidRPr="002B5CE2" w:rsidRDefault="00E6750A" w:rsidP="00B86884">
                  <w:pPr>
                    <w:spacing w:line="360" w:lineRule="auto"/>
                    <w:jc w:val="center"/>
                    <w:rPr>
                      <w:sz w:val="16"/>
                      <w:szCs w:val="16"/>
                    </w:rPr>
                  </w:pPr>
                  <w:r>
                    <w:rPr>
                      <w:sz w:val="16"/>
                      <w:szCs w:val="16"/>
                    </w:rPr>
                    <w:t>84 414,4</w:t>
                  </w:r>
                </w:p>
              </w:tc>
              <w:tc>
                <w:tcPr>
                  <w:tcW w:w="993" w:type="dxa"/>
                  <w:shd w:val="clear" w:color="auto" w:fill="auto"/>
                  <w:vAlign w:val="center"/>
                </w:tcPr>
                <w:p w:rsidR="00E6750A" w:rsidRPr="002B5CE2" w:rsidRDefault="00E6750A" w:rsidP="00B86884">
                  <w:pPr>
                    <w:spacing w:line="360" w:lineRule="auto"/>
                    <w:jc w:val="center"/>
                    <w:rPr>
                      <w:sz w:val="16"/>
                      <w:szCs w:val="16"/>
                    </w:rPr>
                  </w:pPr>
                  <w:r>
                    <w:rPr>
                      <w:sz w:val="16"/>
                      <w:szCs w:val="16"/>
                    </w:rPr>
                    <w:t>223 413,9</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39"/>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E6750A" w:rsidRPr="002B5CE2" w:rsidRDefault="00E6750A"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36262">
              <w:trPr>
                <w:cantSplit/>
                <w:trHeight w:val="20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1569</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1569</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Default="00E6750A"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E6750A" w:rsidRPr="002B5CE2" w:rsidRDefault="00E6750A" w:rsidP="009A6667">
                  <w:pPr>
                    <w:spacing w:line="216" w:lineRule="auto"/>
                    <w:rPr>
                      <w:sz w:val="16"/>
                      <w:szCs w:val="16"/>
                    </w:rPr>
                  </w:pPr>
                  <w:r>
                    <w:rPr>
                      <w:sz w:val="16"/>
                      <w:szCs w:val="16"/>
                    </w:rPr>
                    <w:t>(</w:t>
                  </w:r>
                  <w:r w:rsidRPr="00E60041">
                    <w:rPr>
                      <w:sz w:val="16"/>
                      <w:szCs w:val="16"/>
                    </w:rPr>
                    <w:t xml:space="preserve"> в том числе ПИР)</w:t>
                  </w:r>
                </w:p>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724 949,9</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465 382,9</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E6750A" w:rsidRPr="002B5CE2" w:rsidRDefault="00E6750A" w:rsidP="00D04BDA">
                  <w:pPr>
                    <w:spacing w:line="216" w:lineRule="auto"/>
                    <w:rPr>
                      <w:sz w:val="16"/>
                      <w:szCs w:val="16"/>
                    </w:rPr>
                  </w:pPr>
                  <w:r w:rsidRPr="002B5CE2">
                    <w:rPr>
                      <w:sz w:val="16"/>
                      <w:szCs w:val="16"/>
                    </w:rPr>
                    <w:t>2017 год - 35%</w:t>
                  </w:r>
                </w:p>
                <w:p w:rsidR="00E6750A" w:rsidRDefault="00E6750A" w:rsidP="00D04BDA">
                  <w:pPr>
                    <w:spacing w:line="216" w:lineRule="auto"/>
                    <w:rPr>
                      <w:sz w:val="16"/>
                      <w:szCs w:val="16"/>
                    </w:rPr>
                  </w:pPr>
                  <w:r w:rsidRPr="002B5CE2">
                    <w:rPr>
                      <w:sz w:val="16"/>
                      <w:szCs w:val="16"/>
                    </w:rPr>
                    <w:t>2018 год - 100%</w:t>
                  </w: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36262">
              <w:trPr>
                <w:cantSplit/>
                <w:trHeight w:val="25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680 642,6</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434 053,6</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44 307,3</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31 329,3</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E6750A" w:rsidRPr="002B5CE2" w:rsidRDefault="00E6750A" w:rsidP="005100DC">
                  <w:pPr>
                    <w:spacing w:line="216" w:lineRule="auto"/>
                    <w:rPr>
                      <w:sz w:val="16"/>
                      <w:szCs w:val="16"/>
                    </w:rPr>
                  </w:pPr>
                </w:p>
                <w:p w:rsidR="00E6750A" w:rsidRPr="002B5CE2" w:rsidRDefault="00E6750A" w:rsidP="005100DC">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Pr>
                      <w:sz w:val="16"/>
                      <w:szCs w:val="16"/>
                    </w:rPr>
                    <w:t>11 287,1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Pr>
                      <w:sz w:val="16"/>
                      <w:szCs w:val="16"/>
                    </w:rPr>
                    <w:t>8 154,1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04BDA">
                  <w:pPr>
                    <w:rPr>
                      <w:sz w:val="16"/>
                      <w:szCs w:val="16"/>
                    </w:rPr>
                  </w:pPr>
                  <w:r w:rsidRPr="003E4C45">
                    <w:rPr>
                      <w:sz w:val="16"/>
                      <w:szCs w:val="16"/>
                    </w:rPr>
                    <w:t>Разработана  ПСД</w:t>
                  </w:r>
                </w:p>
                <w:p w:rsidR="00E6750A" w:rsidRPr="002B5CE2" w:rsidRDefault="00E6750A" w:rsidP="00D04BDA">
                  <w:pPr>
                    <w:rPr>
                      <w:sz w:val="16"/>
                      <w:szCs w:val="16"/>
                    </w:rPr>
                  </w:pPr>
                  <w:r w:rsidRPr="002B5CE2">
                    <w:rPr>
                      <w:sz w:val="16"/>
                      <w:szCs w:val="16"/>
                    </w:rPr>
                    <w:t xml:space="preserve">Вынесены инженерные сети </w:t>
                  </w:r>
                </w:p>
                <w:p w:rsidR="00E6750A" w:rsidRPr="002B5CE2" w:rsidRDefault="00E6750A" w:rsidP="00D04BDA">
                  <w:pPr>
                    <w:rPr>
                      <w:sz w:val="16"/>
                      <w:szCs w:val="16"/>
                    </w:rPr>
                  </w:pPr>
                  <w:r w:rsidRPr="002B5CE2">
                    <w:rPr>
                      <w:sz w:val="16"/>
                      <w:szCs w:val="16"/>
                    </w:rPr>
                    <w:t xml:space="preserve">(электрика/канализация) </w:t>
                  </w:r>
                </w:p>
                <w:p w:rsidR="00E6750A" w:rsidRDefault="00E6750A" w:rsidP="00D04BDA">
                  <w:pPr>
                    <w:rPr>
                      <w:sz w:val="16"/>
                      <w:szCs w:val="16"/>
                    </w:rPr>
                  </w:pPr>
                  <w:r>
                    <w:rPr>
                      <w:sz w:val="16"/>
                      <w:szCs w:val="16"/>
                    </w:rPr>
                    <w:t>1250/250  м  в 2017 году.</w:t>
                  </w:r>
                </w:p>
                <w:p w:rsidR="00E6750A" w:rsidRPr="002B5CE2" w:rsidRDefault="00E6750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7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225"/>
              </w:trPr>
              <w:tc>
                <w:tcPr>
                  <w:tcW w:w="566" w:type="dxa"/>
                  <w:vMerge/>
                  <w:tcBorders>
                    <w:top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11 287,1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8 154,1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66"/>
              </w:trPr>
              <w:tc>
                <w:tcPr>
                  <w:tcW w:w="566" w:type="dxa"/>
                  <w:vMerge w:val="restart"/>
                  <w:shd w:val="clear" w:color="auto" w:fill="auto"/>
                  <w:vAlign w:val="center"/>
                </w:tcPr>
                <w:p w:rsidR="00BB2A38" w:rsidRDefault="00BB2A38" w:rsidP="009A6667">
                  <w:pPr>
                    <w:spacing w:line="216" w:lineRule="auto"/>
                    <w:jc w:val="center"/>
                    <w:rPr>
                      <w:sz w:val="16"/>
                      <w:szCs w:val="16"/>
                    </w:rPr>
                  </w:pPr>
                </w:p>
                <w:p w:rsidR="00BB2A38" w:rsidRDefault="00BB2A38" w:rsidP="009A6667">
                  <w:pPr>
                    <w:spacing w:line="216" w:lineRule="auto"/>
                    <w:jc w:val="center"/>
                    <w:rPr>
                      <w:sz w:val="16"/>
                      <w:szCs w:val="16"/>
                    </w:rPr>
                  </w:pPr>
                </w:p>
                <w:p w:rsidR="00E6750A" w:rsidRDefault="00E6750A"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BB2A38" w:rsidRDefault="00BB2A38" w:rsidP="004A0753">
                  <w:pPr>
                    <w:spacing w:line="216" w:lineRule="auto"/>
                    <w:rPr>
                      <w:sz w:val="16"/>
                      <w:szCs w:val="16"/>
                    </w:rPr>
                  </w:pPr>
                </w:p>
                <w:p w:rsidR="00BB2A38" w:rsidRDefault="00BB2A38" w:rsidP="004A0753">
                  <w:pPr>
                    <w:spacing w:line="216" w:lineRule="auto"/>
                    <w:rPr>
                      <w:sz w:val="16"/>
                      <w:szCs w:val="16"/>
                    </w:rPr>
                  </w:pPr>
                </w:p>
                <w:p w:rsidR="00E6750A" w:rsidRPr="002B5CE2" w:rsidRDefault="00E6750A"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2" w:type="dxa"/>
                  <w:gridSpan w:val="2"/>
                  <w:tcBorders>
                    <w:left w:val="single" w:sz="8" w:space="0" w:color="auto"/>
                  </w:tcBorders>
                  <w:shd w:val="clear" w:color="auto" w:fill="auto"/>
                  <w:vAlign w:val="center"/>
                </w:tcPr>
                <w:p w:rsidR="00BB2A38" w:rsidRDefault="00BB2A38" w:rsidP="002E4DF9">
                  <w:pPr>
                    <w:spacing w:line="276" w:lineRule="auto"/>
                    <w:rPr>
                      <w:sz w:val="16"/>
                      <w:szCs w:val="16"/>
                    </w:rPr>
                  </w:pPr>
                </w:p>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18 180,0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18 180,0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E6750A" w:rsidRPr="002B5CE2" w:rsidRDefault="00E6750A"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r w:rsidRPr="002A7E2D">
                    <w:rPr>
                      <w:sz w:val="16"/>
                      <w:szCs w:val="16"/>
                    </w:rPr>
                    <w:t>МКУ «Управление строительства»</w:t>
                  </w: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E6750A" w:rsidRPr="002B5CE2" w:rsidRDefault="00E6750A"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811,1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E6750A" w:rsidRPr="002B5CE2" w:rsidRDefault="00E6750A"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7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811,1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E6750A" w:rsidRPr="002B5CE2" w:rsidRDefault="00E6750A" w:rsidP="00537341">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04BDA">
                  <w:pPr>
                    <w:rPr>
                      <w:sz w:val="16"/>
                      <w:szCs w:val="16"/>
                    </w:rPr>
                  </w:pPr>
                </w:p>
                <w:p w:rsidR="00E6750A" w:rsidRPr="003E4C45" w:rsidRDefault="00E6750A" w:rsidP="00D04BDA">
                  <w:pPr>
                    <w:rPr>
                      <w:sz w:val="16"/>
                      <w:szCs w:val="16"/>
                    </w:rPr>
                  </w:pPr>
                  <w:r w:rsidRPr="003E4C45">
                    <w:rPr>
                      <w:sz w:val="16"/>
                      <w:szCs w:val="16"/>
                    </w:rPr>
                    <w:t>Разработана  ПСД</w:t>
                  </w:r>
                </w:p>
                <w:p w:rsidR="00E6750A" w:rsidRPr="002B5CE2" w:rsidRDefault="00E6750A" w:rsidP="00D04BD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E6750A" w:rsidRPr="002B5CE2" w:rsidRDefault="00E6750A" w:rsidP="00D04BDA">
                  <w:pPr>
                    <w:rPr>
                      <w:sz w:val="16"/>
                      <w:szCs w:val="16"/>
                    </w:rPr>
                  </w:pPr>
                  <w:r w:rsidRPr="002B5CE2">
                    <w:rPr>
                      <w:sz w:val="16"/>
                      <w:szCs w:val="16"/>
                    </w:rPr>
                    <w:t xml:space="preserve">водопровод) </w:t>
                  </w:r>
                </w:p>
                <w:p w:rsidR="00E6750A" w:rsidRPr="002B5CE2" w:rsidRDefault="00E6750A"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2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E6750A" w:rsidRDefault="00E6750A" w:rsidP="0071018D">
                  <w:pPr>
                    <w:spacing w:line="216" w:lineRule="auto"/>
                    <w:rPr>
                      <w:sz w:val="16"/>
                      <w:szCs w:val="16"/>
                    </w:rPr>
                  </w:pPr>
                </w:p>
                <w:p w:rsidR="00E6750A" w:rsidRPr="002B5CE2" w:rsidRDefault="00E6750A" w:rsidP="0071018D">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30"/>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E6750A" w:rsidRDefault="00E6750A" w:rsidP="009E6A6C">
                  <w:pPr>
                    <w:spacing w:line="216" w:lineRule="auto"/>
                    <w:rPr>
                      <w:sz w:val="16"/>
                      <w:szCs w:val="16"/>
                    </w:rPr>
                  </w:pPr>
                </w:p>
                <w:p w:rsidR="00E6750A" w:rsidRDefault="00E6750A" w:rsidP="009E6A6C">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E6750A" w:rsidRPr="002B5CE2" w:rsidRDefault="00E6750A" w:rsidP="009E6A6C">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p>
                <w:p w:rsidR="00E6750A" w:rsidRPr="002B5CE2" w:rsidRDefault="00E6750A"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0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1"/>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292"/>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E6750A" w:rsidRDefault="00E6750A" w:rsidP="009A6667">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357791">
                  <w:pPr>
                    <w:jc w:val="center"/>
                    <w:rPr>
                      <w:sz w:val="16"/>
                      <w:szCs w:val="16"/>
                    </w:rPr>
                  </w:pPr>
                  <w:r>
                    <w:rPr>
                      <w:sz w:val="16"/>
                      <w:szCs w:val="16"/>
                    </w:rPr>
                    <w:t>1 755,1</w:t>
                  </w:r>
                </w:p>
              </w:tc>
              <w:tc>
                <w:tcPr>
                  <w:tcW w:w="992" w:type="dxa"/>
                  <w:shd w:val="clear" w:color="auto" w:fill="auto"/>
                  <w:vAlign w:val="center"/>
                </w:tcPr>
                <w:p w:rsidR="00E6750A" w:rsidRPr="002B5CE2" w:rsidRDefault="00E6750A" w:rsidP="00357791">
                  <w:pPr>
                    <w:jc w:val="center"/>
                    <w:rPr>
                      <w:sz w:val="16"/>
                      <w:szCs w:val="16"/>
                    </w:rPr>
                  </w:pPr>
                  <w:r>
                    <w:rPr>
                      <w:sz w:val="16"/>
                      <w:szCs w:val="16"/>
                    </w:rPr>
                    <w:t>0,0</w:t>
                  </w:r>
                </w:p>
              </w:tc>
              <w:tc>
                <w:tcPr>
                  <w:tcW w:w="1134" w:type="dxa"/>
                  <w:shd w:val="clear" w:color="auto" w:fill="auto"/>
                  <w:vAlign w:val="center"/>
                </w:tcPr>
                <w:p w:rsidR="00E6750A" w:rsidRPr="002B5CE2" w:rsidRDefault="00E6750A" w:rsidP="00357791">
                  <w:pPr>
                    <w:jc w:val="center"/>
                    <w:rPr>
                      <w:sz w:val="16"/>
                      <w:szCs w:val="16"/>
                    </w:rPr>
                  </w:pPr>
                  <w:r>
                    <w:rPr>
                      <w:sz w:val="16"/>
                      <w:szCs w:val="16"/>
                    </w:rPr>
                    <w:t>478,1</w:t>
                  </w:r>
                </w:p>
              </w:tc>
              <w:tc>
                <w:tcPr>
                  <w:tcW w:w="993" w:type="dxa"/>
                  <w:shd w:val="clear" w:color="auto" w:fill="auto"/>
                  <w:vAlign w:val="center"/>
                </w:tcPr>
                <w:p w:rsidR="00E6750A" w:rsidRPr="002B5CE2" w:rsidRDefault="00E6750A" w:rsidP="00357791">
                  <w:pPr>
                    <w:jc w:val="center"/>
                    <w:rPr>
                      <w:sz w:val="16"/>
                      <w:szCs w:val="16"/>
                    </w:rPr>
                  </w:pPr>
                  <w:r>
                    <w:rPr>
                      <w:sz w:val="16"/>
                      <w:szCs w:val="16"/>
                    </w:rPr>
                    <w:t>1 277,0</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BD6FBB">
                    <w:rPr>
                      <w:sz w:val="16"/>
                      <w:szCs w:val="16"/>
                    </w:rPr>
                    <w:t>Вы</w:t>
                  </w:r>
                  <w:r>
                    <w:rPr>
                      <w:sz w:val="16"/>
                      <w:szCs w:val="16"/>
                    </w:rPr>
                    <w:t xml:space="preserve">несены         инженерные сети </w:t>
                  </w: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BD6FBB">
                    <w:rPr>
                      <w:sz w:val="16"/>
                      <w:szCs w:val="16"/>
                    </w:rPr>
                    <w:t>МКУ «Управление строительства»</w:t>
                  </w:r>
                </w:p>
              </w:tc>
            </w:tr>
            <w:tr w:rsidR="00E6750A" w:rsidRPr="002B5CE2" w:rsidTr="00357791">
              <w:trPr>
                <w:cantSplit/>
                <w:trHeight w:val="253"/>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158"/>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67"/>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357791">
                  <w:pPr>
                    <w:jc w:val="center"/>
                    <w:rPr>
                      <w:sz w:val="16"/>
                      <w:szCs w:val="16"/>
                    </w:rPr>
                  </w:pPr>
                  <w:r>
                    <w:rPr>
                      <w:sz w:val="16"/>
                      <w:szCs w:val="16"/>
                    </w:rPr>
                    <w:t>1 755,1</w:t>
                  </w:r>
                </w:p>
              </w:tc>
              <w:tc>
                <w:tcPr>
                  <w:tcW w:w="992" w:type="dxa"/>
                  <w:shd w:val="clear" w:color="auto" w:fill="auto"/>
                  <w:vAlign w:val="center"/>
                </w:tcPr>
                <w:p w:rsidR="00E6750A" w:rsidRPr="002B5CE2" w:rsidRDefault="00E6750A" w:rsidP="00357791">
                  <w:pPr>
                    <w:jc w:val="center"/>
                    <w:rPr>
                      <w:sz w:val="16"/>
                      <w:szCs w:val="16"/>
                    </w:rPr>
                  </w:pPr>
                  <w:r>
                    <w:rPr>
                      <w:sz w:val="16"/>
                      <w:szCs w:val="16"/>
                    </w:rPr>
                    <w:t>0,0</w:t>
                  </w:r>
                </w:p>
              </w:tc>
              <w:tc>
                <w:tcPr>
                  <w:tcW w:w="1134" w:type="dxa"/>
                  <w:shd w:val="clear" w:color="auto" w:fill="auto"/>
                  <w:vAlign w:val="center"/>
                </w:tcPr>
                <w:p w:rsidR="00E6750A" w:rsidRPr="002B5CE2" w:rsidRDefault="00E6750A" w:rsidP="00357791">
                  <w:pPr>
                    <w:jc w:val="center"/>
                    <w:rPr>
                      <w:sz w:val="16"/>
                      <w:szCs w:val="16"/>
                    </w:rPr>
                  </w:pPr>
                  <w:r>
                    <w:rPr>
                      <w:sz w:val="16"/>
                      <w:szCs w:val="16"/>
                    </w:rPr>
                    <w:t>478,1</w:t>
                  </w:r>
                </w:p>
              </w:tc>
              <w:tc>
                <w:tcPr>
                  <w:tcW w:w="993" w:type="dxa"/>
                  <w:shd w:val="clear" w:color="auto" w:fill="auto"/>
                  <w:vAlign w:val="center"/>
                </w:tcPr>
                <w:p w:rsidR="00E6750A" w:rsidRPr="002B5CE2" w:rsidRDefault="00E6750A" w:rsidP="00357791">
                  <w:pPr>
                    <w:jc w:val="center"/>
                    <w:rPr>
                      <w:sz w:val="16"/>
                      <w:szCs w:val="16"/>
                    </w:rPr>
                  </w:pPr>
                  <w:r>
                    <w:rPr>
                      <w:sz w:val="16"/>
                      <w:szCs w:val="16"/>
                    </w:rPr>
                    <w:t>1 277</w:t>
                  </w:r>
                  <w:r w:rsidRPr="006F1CB3">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E6750A" w:rsidRPr="00CC72E5" w:rsidRDefault="00E6750A" w:rsidP="009A6667">
                  <w:pPr>
                    <w:spacing w:line="216" w:lineRule="auto"/>
                    <w:rPr>
                      <w:sz w:val="16"/>
                      <w:szCs w:val="16"/>
                      <w:highlight w:val="yellow"/>
                    </w:rPr>
                  </w:pPr>
                </w:p>
                <w:p w:rsidR="00E6750A" w:rsidRPr="00CC72E5" w:rsidRDefault="00E6750A" w:rsidP="009A6667">
                  <w:pPr>
                    <w:spacing w:line="216" w:lineRule="auto"/>
                    <w:rPr>
                      <w:sz w:val="16"/>
                      <w:szCs w:val="16"/>
                      <w:highlight w:val="yellow"/>
                    </w:rPr>
                  </w:pPr>
                </w:p>
                <w:p w:rsidR="00E6750A" w:rsidRPr="00811522" w:rsidRDefault="00E6750A" w:rsidP="009A6667">
                  <w:pPr>
                    <w:spacing w:line="216" w:lineRule="auto"/>
                    <w:rPr>
                      <w:sz w:val="16"/>
                      <w:szCs w:val="16"/>
                    </w:rPr>
                  </w:pPr>
                  <w:r w:rsidRPr="00811522">
                    <w:rPr>
                      <w:sz w:val="16"/>
                      <w:szCs w:val="16"/>
                    </w:rPr>
                    <w:t xml:space="preserve">Детский сад на 280 мест в 13-ом микрорайоне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112 521,1</w:t>
                  </w:r>
                </w:p>
              </w:tc>
              <w:tc>
                <w:tcPr>
                  <w:tcW w:w="992" w:type="dxa"/>
                  <w:shd w:val="clear" w:color="auto" w:fill="auto"/>
                  <w:vAlign w:val="center"/>
                </w:tcPr>
                <w:p w:rsidR="00E6750A" w:rsidRPr="002B5CE2" w:rsidRDefault="00E6750A" w:rsidP="002B1AE0">
                  <w:pPr>
                    <w:jc w:val="center"/>
                    <w:rPr>
                      <w:sz w:val="16"/>
                      <w:szCs w:val="16"/>
                    </w:rPr>
                  </w:pPr>
                  <w:r>
                    <w:rPr>
                      <w:sz w:val="16"/>
                      <w:szCs w:val="16"/>
                    </w:rPr>
                    <w:t>736,0</w:t>
                  </w:r>
                </w:p>
              </w:tc>
              <w:tc>
                <w:tcPr>
                  <w:tcW w:w="1134" w:type="dxa"/>
                  <w:shd w:val="clear" w:color="auto" w:fill="auto"/>
                  <w:vAlign w:val="center"/>
                </w:tcPr>
                <w:p w:rsidR="00E6750A" w:rsidRPr="002B5CE2" w:rsidRDefault="00E6750A" w:rsidP="002B1AE0">
                  <w:pPr>
                    <w:jc w:val="center"/>
                    <w:rPr>
                      <w:sz w:val="16"/>
                      <w:szCs w:val="16"/>
                    </w:rPr>
                  </w:pPr>
                  <w:r>
                    <w:rPr>
                      <w:sz w:val="16"/>
                      <w:szCs w:val="16"/>
                    </w:rPr>
                    <w:t>111 785,1</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r w:rsidRPr="00DE3AB8">
                    <w:rPr>
                      <w:sz w:val="16"/>
                      <w:szCs w:val="16"/>
                    </w:rPr>
                    <w:t>Разработана  ПСД</w:t>
                  </w:r>
                  <w:r>
                    <w:rPr>
                      <w:sz w:val="16"/>
                      <w:szCs w:val="16"/>
                    </w:rPr>
                    <w:t>.</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3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EE2827">
                    <w:rPr>
                      <w:sz w:val="16"/>
                      <w:szCs w:val="16"/>
                    </w:rPr>
                    <w:t>75 481,3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75 481,3</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23 836,2</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23 836,2</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13 203,6</w:t>
                  </w:r>
                </w:p>
              </w:tc>
              <w:tc>
                <w:tcPr>
                  <w:tcW w:w="992" w:type="dxa"/>
                  <w:shd w:val="clear" w:color="auto" w:fill="auto"/>
                  <w:vAlign w:val="center"/>
                </w:tcPr>
                <w:p w:rsidR="00E6750A" w:rsidRPr="002B5CE2" w:rsidRDefault="00E6750A" w:rsidP="002B1AE0">
                  <w:pPr>
                    <w:jc w:val="center"/>
                    <w:rPr>
                      <w:sz w:val="16"/>
                      <w:szCs w:val="16"/>
                    </w:rPr>
                  </w:pPr>
                  <w:r>
                    <w:rPr>
                      <w:sz w:val="16"/>
                      <w:szCs w:val="16"/>
                    </w:rPr>
                    <w:t>736,0</w:t>
                  </w:r>
                </w:p>
              </w:tc>
              <w:tc>
                <w:tcPr>
                  <w:tcW w:w="1134" w:type="dxa"/>
                  <w:shd w:val="clear" w:color="auto" w:fill="auto"/>
                  <w:vAlign w:val="center"/>
                </w:tcPr>
                <w:p w:rsidR="00E6750A" w:rsidRPr="002B5CE2" w:rsidRDefault="00E6750A" w:rsidP="002B1AE0">
                  <w:pPr>
                    <w:jc w:val="center"/>
                    <w:rPr>
                      <w:sz w:val="16"/>
                      <w:szCs w:val="16"/>
                    </w:rPr>
                  </w:pPr>
                  <w:r>
                    <w:rPr>
                      <w:sz w:val="16"/>
                      <w:szCs w:val="16"/>
                    </w:rPr>
                    <w:t>12 467,6</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E6750A" w:rsidRPr="002B5CE2" w:rsidRDefault="00E6750A" w:rsidP="0071018D">
                  <w:pPr>
                    <w:spacing w:line="216" w:lineRule="auto"/>
                    <w:rPr>
                      <w:sz w:val="16"/>
                      <w:szCs w:val="16"/>
                    </w:rPr>
                  </w:pPr>
                </w:p>
                <w:p w:rsidR="00E6750A" w:rsidRDefault="00E6750A"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E6750A" w:rsidRPr="002B5CE2" w:rsidRDefault="00E6750A" w:rsidP="0071018D">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B92839" w:rsidP="002B1AE0">
                  <w:pPr>
                    <w:jc w:val="center"/>
                    <w:rPr>
                      <w:sz w:val="16"/>
                      <w:szCs w:val="16"/>
                    </w:rPr>
                  </w:pPr>
                  <w:r>
                    <w:rPr>
                      <w:sz w:val="16"/>
                      <w:szCs w:val="16"/>
                    </w:rPr>
                    <w:t>1 627,3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92839">
                  <w:pPr>
                    <w:jc w:val="center"/>
                    <w:rPr>
                      <w:sz w:val="16"/>
                      <w:szCs w:val="16"/>
                    </w:rPr>
                  </w:pPr>
                  <w:r>
                    <w:rPr>
                      <w:sz w:val="16"/>
                      <w:szCs w:val="16"/>
                    </w:rPr>
                    <w:t>1</w:t>
                  </w:r>
                  <w:r w:rsidR="00B92839">
                    <w:rPr>
                      <w:sz w:val="16"/>
                      <w:szCs w:val="16"/>
                    </w:rPr>
                    <w:t> 405,3</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Система отопления и ИТП готовы к эксплуатации.</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B6A8E">
              <w:trPr>
                <w:cantSplit/>
                <w:trHeight w:val="25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B6A8E">
              <w:trPr>
                <w:cantSplit/>
                <w:trHeight w:val="21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C7869">
              <w:trPr>
                <w:cantSplit/>
                <w:trHeight w:val="27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B92839" w:rsidP="002B1AE0">
                  <w:pPr>
                    <w:jc w:val="center"/>
                    <w:rPr>
                      <w:sz w:val="16"/>
                      <w:szCs w:val="16"/>
                    </w:rPr>
                  </w:pPr>
                  <w:r>
                    <w:rPr>
                      <w:sz w:val="16"/>
                      <w:szCs w:val="16"/>
                    </w:rPr>
                    <w:t>1 627,3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92839">
                  <w:pPr>
                    <w:jc w:val="center"/>
                    <w:rPr>
                      <w:sz w:val="16"/>
                      <w:szCs w:val="16"/>
                    </w:rPr>
                  </w:pPr>
                  <w:r w:rsidRPr="00602385">
                    <w:rPr>
                      <w:sz w:val="16"/>
                      <w:szCs w:val="16"/>
                    </w:rPr>
                    <w:t>1</w:t>
                  </w:r>
                  <w:r w:rsidR="00B92839">
                    <w:rPr>
                      <w:sz w:val="16"/>
                      <w:szCs w:val="16"/>
                    </w:rPr>
                    <w:t> 405,3</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930293" w:rsidRDefault="00930293" w:rsidP="009A6667">
                  <w:pPr>
                    <w:spacing w:line="216" w:lineRule="auto"/>
                    <w:jc w:val="center"/>
                    <w:rPr>
                      <w:sz w:val="16"/>
                      <w:szCs w:val="16"/>
                    </w:rPr>
                  </w:pPr>
                </w:p>
                <w:p w:rsidR="00930293" w:rsidRDefault="00930293"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930293" w:rsidRDefault="00930293" w:rsidP="0071018D">
                  <w:pPr>
                    <w:spacing w:line="216" w:lineRule="auto"/>
                    <w:rPr>
                      <w:sz w:val="16"/>
                      <w:szCs w:val="16"/>
                    </w:rPr>
                  </w:pPr>
                </w:p>
                <w:p w:rsidR="00930293" w:rsidRDefault="00930293" w:rsidP="0071018D">
                  <w:pPr>
                    <w:spacing w:line="216" w:lineRule="auto"/>
                    <w:rPr>
                      <w:sz w:val="16"/>
                      <w:szCs w:val="16"/>
                    </w:rPr>
                  </w:pPr>
                </w:p>
                <w:p w:rsidR="00E6750A" w:rsidRPr="002B5CE2" w:rsidRDefault="00E6750A"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2" w:type="dxa"/>
                  <w:gridSpan w:val="2"/>
                  <w:shd w:val="clear" w:color="auto" w:fill="auto"/>
                  <w:vAlign w:val="center"/>
                </w:tcPr>
                <w:p w:rsidR="00930293" w:rsidRDefault="00930293" w:rsidP="002B1AE0">
                  <w:pPr>
                    <w:rPr>
                      <w:sz w:val="16"/>
                      <w:szCs w:val="16"/>
                    </w:rPr>
                  </w:pPr>
                </w:p>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505,0</w:t>
                  </w:r>
                </w:p>
              </w:tc>
              <w:tc>
                <w:tcPr>
                  <w:tcW w:w="992" w:type="dxa"/>
                  <w:shd w:val="clear" w:color="auto" w:fill="auto"/>
                  <w:vAlign w:val="center"/>
                </w:tcPr>
                <w:p w:rsidR="00E6750A" w:rsidRPr="002B5CE2" w:rsidRDefault="00E6750A" w:rsidP="002B1AE0">
                  <w:pPr>
                    <w:jc w:val="center"/>
                    <w:rPr>
                      <w:sz w:val="16"/>
                      <w:szCs w:val="16"/>
                    </w:rPr>
                  </w:pPr>
                  <w:r>
                    <w:rPr>
                      <w:sz w:val="16"/>
                      <w:szCs w:val="16"/>
                    </w:rPr>
                    <w:t>505,0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Pr>
                      <w:sz w:val="16"/>
                      <w:szCs w:val="16"/>
                    </w:rPr>
                    <w:t>0,0</w:t>
                  </w:r>
                </w:p>
              </w:tc>
              <w:tc>
                <w:tcPr>
                  <w:tcW w:w="2268" w:type="dxa"/>
                  <w:vMerge w:val="restart"/>
                  <w:shd w:val="clear" w:color="auto" w:fill="auto"/>
                  <w:vAlign w:val="center"/>
                </w:tcPr>
                <w:p w:rsidR="00E6750A" w:rsidRDefault="00E6750A" w:rsidP="00D04BDA">
                  <w:pPr>
                    <w:rPr>
                      <w:sz w:val="16"/>
                      <w:szCs w:val="16"/>
                    </w:rPr>
                  </w:pPr>
                </w:p>
                <w:p w:rsidR="00E9059A" w:rsidRDefault="00E9059A" w:rsidP="00D04BDA">
                  <w:pPr>
                    <w:rPr>
                      <w:sz w:val="16"/>
                      <w:szCs w:val="16"/>
                    </w:rPr>
                  </w:pPr>
                </w:p>
                <w:p w:rsidR="00E6750A" w:rsidRDefault="00E6750A"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505,0</w:t>
                  </w:r>
                </w:p>
              </w:tc>
              <w:tc>
                <w:tcPr>
                  <w:tcW w:w="992" w:type="dxa"/>
                  <w:shd w:val="clear" w:color="auto" w:fill="auto"/>
                  <w:vAlign w:val="center"/>
                </w:tcPr>
                <w:p w:rsidR="00E6750A" w:rsidRPr="002B5CE2" w:rsidRDefault="00E6750A" w:rsidP="002B1AE0">
                  <w:pPr>
                    <w:jc w:val="center"/>
                    <w:rPr>
                      <w:sz w:val="16"/>
                      <w:szCs w:val="16"/>
                    </w:rPr>
                  </w:pPr>
                  <w:r>
                    <w:rPr>
                      <w:sz w:val="16"/>
                      <w:szCs w:val="16"/>
                    </w:rPr>
                    <w:t>505,0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8"/>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E6750A" w:rsidRDefault="00E6750A" w:rsidP="0071018D">
                  <w:pPr>
                    <w:spacing w:line="216" w:lineRule="auto"/>
                    <w:rPr>
                      <w:sz w:val="16"/>
                      <w:szCs w:val="16"/>
                    </w:rPr>
                  </w:pPr>
                </w:p>
                <w:p w:rsidR="00E6750A" w:rsidRPr="002B5CE2" w:rsidRDefault="00E6750A"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2" w:type="dxa"/>
                  <w:gridSpan w:val="2"/>
                  <w:shd w:val="clear" w:color="auto" w:fill="auto"/>
                  <w:vAlign w:val="center"/>
                </w:tcPr>
                <w:p w:rsidR="00E6750A" w:rsidRPr="002B5CE2" w:rsidRDefault="00E6750A" w:rsidP="002B1AE0">
                  <w:pPr>
                    <w:rPr>
                      <w:sz w:val="16"/>
                      <w:szCs w:val="16"/>
                    </w:rPr>
                  </w:pPr>
                  <w:r>
                    <w:rPr>
                      <w:sz w:val="16"/>
                      <w:szCs w:val="16"/>
                    </w:rPr>
                    <w:t>в</w:t>
                  </w:r>
                  <w:r w:rsidRPr="002B5CE2">
                    <w:rPr>
                      <w:sz w:val="16"/>
                      <w:szCs w:val="16"/>
                    </w:rPr>
                    <w:t>сего</w:t>
                  </w:r>
                </w:p>
              </w:tc>
              <w:tc>
                <w:tcPr>
                  <w:tcW w:w="1276" w:type="dxa"/>
                  <w:shd w:val="clear" w:color="auto" w:fill="auto"/>
                  <w:vAlign w:val="center"/>
                </w:tcPr>
                <w:p w:rsidR="00E6750A" w:rsidRPr="002B5CE2" w:rsidRDefault="00B92839" w:rsidP="002B1AE0">
                  <w:pPr>
                    <w:jc w:val="center"/>
                    <w:rPr>
                      <w:sz w:val="16"/>
                      <w:szCs w:val="16"/>
                    </w:rPr>
                  </w:pPr>
                  <w:r>
                    <w:rPr>
                      <w:sz w:val="16"/>
                      <w:szCs w:val="16"/>
                    </w:rPr>
                    <w:t>2 060,</w:t>
                  </w:r>
                  <w:r w:rsidR="00DD1DC1">
                    <w:rPr>
                      <w:sz w:val="16"/>
                      <w:szCs w:val="16"/>
                    </w:rPr>
                    <w:t>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1DC1">
                  <w:pPr>
                    <w:jc w:val="center"/>
                    <w:rPr>
                      <w:sz w:val="16"/>
                      <w:szCs w:val="16"/>
                    </w:rPr>
                  </w:pPr>
                  <w:r>
                    <w:rPr>
                      <w:sz w:val="16"/>
                      <w:szCs w:val="16"/>
                    </w:rPr>
                    <w:t xml:space="preserve">1 </w:t>
                  </w:r>
                  <w:r w:rsidR="00DD1DC1">
                    <w:rPr>
                      <w:sz w:val="16"/>
                      <w:szCs w:val="16"/>
                    </w:rPr>
                    <w:t>405</w:t>
                  </w:r>
                  <w:r>
                    <w:rPr>
                      <w:sz w:val="16"/>
                      <w:szCs w:val="16"/>
                    </w:rPr>
                    <w:t>,</w:t>
                  </w:r>
                  <w:r w:rsidR="00DD1DC1">
                    <w:rPr>
                      <w:sz w:val="16"/>
                      <w:szCs w:val="16"/>
                    </w:rPr>
                    <w:t>3</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 xml:space="preserve">изованный </w:t>
                  </w:r>
                  <w:proofErr w:type="gramStart"/>
                  <w:r>
                    <w:rPr>
                      <w:sz w:val="16"/>
                      <w:szCs w:val="16"/>
                    </w:rPr>
                    <w:t>контроль за</w:t>
                  </w:r>
                  <w:proofErr w:type="gramEnd"/>
                  <w:r>
                    <w:rPr>
                      <w:sz w:val="16"/>
                      <w:szCs w:val="16"/>
                    </w:rPr>
                    <w:t xml:space="preserve"> объектом.</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3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0,0</w:t>
                  </w:r>
                </w:p>
              </w:tc>
              <w:tc>
                <w:tcPr>
                  <w:tcW w:w="993" w:type="dxa"/>
                  <w:shd w:val="clear" w:color="auto" w:fill="auto"/>
                  <w:vAlign w:val="center"/>
                </w:tcPr>
                <w:p w:rsidR="00E6750A" w:rsidRPr="002B5CE2" w:rsidRDefault="00E6750A"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B86884">
              <w:trPr>
                <w:cantSplit/>
                <w:trHeight w:val="33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C7869">
              <w:trPr>
                <w:cantSplit/>
                <w:trHeight w:val="41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B92839" w:rsidP="002B1AE0">
                  <w:pPr>
                    <w:jc w:val="center"/>
                    <w:rPr>
                      <w:sz w:val="16"/>
                      <w:szCs w:val="16"/>
                    </w:rPr>
                  </w:pPr>
                  <w:r>
                    <w:rPr>
                      <w:sz w:val="16"/>
                      <w:szCs w:val="16"/>
                    </w:rPr>
                    <w:t>2 060</w:t>
                  </w:r>
                  <w:r w:rsidR="00DD1DC1">
                    <w:rPr>
                      <w:sz w:val="16"/>
                      <w:szCs w:val="16"/>
                    </w:rPr>
                    <w:t>,3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1DC1">
                  <w:pPr>
                    <w:jc w:val="center"/>
                    <w:rPr>
                      <w:sz w:val="16"/>
                      <w:szCs w:val="16"/>
                    </w:rPr>
                  </w:pPr>
                  <w:r w:rsidRPr="00602385">
                    <w:rPr>
                      <w:sz w:val="16"/>
                      <w:szCs w:val="16"/>
                    </w:rPr>
                    <w:t>1</w:t>
                  </w:r>
                  <w:r w:rsidR="00DD1DC1">
                    <w:rPr>
                      <w:sz w:val="16"/>
                      <w:szCs w:val="16"/>
                    </w:rPr>
                    <w:t> 405,3</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3AB8">
              <w:trPr>
                <w:cantSplit/>
                <w:trHeight w:val="72"/>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E6750A" w:rsidRPr="00CC72E5" w:rsidRDefault="00E6750A" w:rsidP="00150174">
                  <w:pPr>
                    <w:spacing w:line="216" w:lineRule="auto"/>
                    <w:rPr>
                      <w:sz w:val="16"/>
                      <w:szCs w:val="16"/>
                      <w:highlight w:val="yellow"/>
                    </w:rPr>
                  </w:pPr>
                  <w:r w:rsidRPr="00811522">
                    <w:rPr>
                      <w:sz w:val="16"/>
                      <w:szCs w:val="16"/>
                    </w:rPr>
                    <w:t xml:space="preserve">Детский сад на 240 мест по ул. Котовского в                            ст. </w:t>
                  </w:r>
                  <w:proofErr w:type="spellStart"/>
                  <w:r w:rsidRPr="00811522">
                    <w:rPr>
                      <w:sz w:val="16"/>
                      <w:szCs w:val="16"/>
                    </w:rPr>
                    <w:t>Натухаевская</w:t>
                  </w:r>
                  <w:proofErr w:type="spellEnd"/>
                  <w:r w:rsidRPr="00811522">
                    <w:rPr>
                      <w:sz w:val="16"/>
                      <w:szCs w:val="16"/>
                    </w:rPr>
                    <w:t>, г. Новороссийск. II этап (в том числе ПИР)</w:t>
                  </w: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93 399,8</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93 399,8</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E3AB8">
                  <w:pPr>
                    <w:rPr>
                      <w:sz w:val="16"/>
                      <w:szCs w:val="16"/>
                    </w:rPr>
                  </w:pPr>
                </w:p>
                <w:p w:rsidR="00E6750A" w:rsidRDefault="00E6750A" w:rsidP="00DE3AB8">
                  <w:pPr>
                    <w:rPr>
                      <w:sz w:val="16"/>
                      <w:szCs w:val="16"/>
                    </w:rPr>
                  </w:pPr>
                  <w:r w:rsidRPr="00DE3AB8">
                    <w:rPr>
                      <w:sz w:val="16"/>
                      <w:szCs w:val="16"/>
                    </w:rPr>
                    <w:t>Разработана  ПСД</w:t>
                  </w:r>
                  <w:r>
                    <w:rPr>
                      <w:sz w:val="16"/>
                      <w:szCs w:val="16"/>
                    </w:rPr>
                    <w:t>.</w:t>
                  </w:r>
                </w:p>
                <w:p w:rsidR="00E6750A" w:rsidRPr="002B5CE2" w:rsidRDefault="00E6750A" w:rsidP="00DE3AB8">
                  <w:pPr>
                    <w:rPr>
                      <w:sz w:val="16"/>
                      <w:szCs w:val="16"/>
                    </w:rPr>
                  </w:pPr>
                </w:p>
              </w:tc>
              <w:tc>
                <w:tcPr>
                  <w:tcW w:w="1701" w:type="dxa"/>
                  <w:gridSpan w:val="2"/>
                  <w:vMerge w:val="restart"/>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E3AB8">
              <w:trPr>
                <w:cantSplit/>
                <w:trHeight w:val="245"/>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60 865,2</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60 865,2</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20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19 220,6</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19 220,6</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7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13 314,0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13 314,0</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72"/>
              </w:trPr>
              <w:tc>
                <w:tcPr>
                  <w:tcW w:w="566" w:type="dxa"/>
                  <w:vMerge w:val="restart"/>
                  <w:shd w:val="clear" w:color="auto" w:fill="auto"/>
                  <w:vAlign w:val="center"/>
                </w:tcPr>
                <w:p w:rsidR="00E6750A" w:rsidRPr="002B5CE2" w:rsidRDefault="00E6750A"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E6750A" w:rsidRPr="002B5CE2" w:rsidRDefault="00E6750A"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proofErr w:type="gramStart"/>
                  <w:r>
                    <w:rPr>
                      <w:sz w:val="16"/>
                      <w:szCs w:val="16"/>
                    </w:rPr>
                    <w:t xml:space="preserve">( </w:t>
                  </w:r>
                  <w:proofErr w:type="gramEnd"/>
                  <w:r>
                    <w:rPr>
                      <w:sz w:val="16"/>
                      <w:szCs w:val="16"/>
                    </w:rPr>
                    <w:t>в том числе ПИР)</w:t>
                  </w: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всего</w:t>
                  </w:r>
                </w:p>
              </w:tc>
              <w:tc>
                <w:tcPr>
                  <w:tcW w:w="1276"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0,0</w:t>
                  </w:r>
                </w:p>
              </w:tc>
              <w:tc>
                <w:tcPr>
                  <w:tcW w:w="993"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2268" w:type="dxa"/>
                  <w:vMerge w:val="restart"/>
                  <w:shd w:val="clear" w:color="auto" w:fill="auto"/>
                  <w:vAlign w:val="center"/>
                </w:tcPr>
                <w:p w:rsidR="00E6750A" w:rsidRPr="002B5CE2" w:rsidRDefault="00E6750A"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E6750A" w:rsidRPr="002B5CE2" w:rsidRDefault="00E6750A" w:rsidP="005B5240">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45"/>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66E35">
              <w:trPr>
                <w:cantSplit/>
                <w:trHeight w:val="206"/>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66E35">
              <w:trPr>
                <w:cantSplit/>
                <w:trHeight w:val="72"/>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местный бюджет</w:t>
                  </w:r>
                </w:p>
              </w:tc>
              <w:tc>
                <w:tcPr>
                  <w:tcW w:w="1276"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E6006">
              <w:trPr>
                <w:cantSplit/>
                <w:trHeight w:val="87"/>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4.17</w:t>
                  </w:r>
                </w:p>
              </w:tc>
              <w:tc>
                <w:tcPr>
                  <w:tcW w:w="4394" w:type="dxa"/>
                  <w:vMerge w:val="restart"/>
                  <w:shd w:val="clear" w:color="auto" w:fill="auto"/>
                  <w:vAlign w:val="center"/>
                </w:tcPr>
                <w:p w:rsidR="00E6750A" w:rsidRDefault="00E6750A" w:rsidP="00F40586">
                  <w:pPr>
                    <w:spacing w:line="216" w:lineRule="auto"/>
                    <w:rPr>
                      <w:sz w:val="16"/>
                      <w:szCs w:val="16"/>
                    </w:rPr>
                  </w:pPr>
                  <w:r w:rsidRPr="00DE6006">
                    <w:rPr>
                      <w:sz w:val="16"/>
                      <w:szCs w:val="16"/>
                    </w:rPr>
                    <w:t xml:space="preserve">Детский сад на 240 мест </w:t>
                  </w:r>
                  <w:proofErr w:type="gramStart"/>
                  <w:r w:rsidRPr="00DE6006">
                    <w:rPr>
                      <w:sz w:val="16"/>
                      <w:szCs w:val="16"/>
                    </w:rPr>
                    <w:t>в</w:t>
                  </w:r>
                  <w:proofErr w:type="gramEnd"/>
                  <w:r w:rsidRPr="00DE6006">
                    <w:rPr>
                      <w:sz w:val="16"/>
                      <w:szCs w:val="16"/>
                    </w:rPr>
                    <w:t xml:space="preserve"> </w:t>
                  </w:r>
                  <w:proofErr w:type="gramStart"/>
                  <w:r w:rsidRPr="00DE6006">
                    <w:rPr>
                      <w:sz w:val="16"/>
                      <w:szCs w:val="16"/>
                    </w:rPr>
                    <w:t>с</w:t>
                  </w:r>
                  <w:proofErr w:type="gramEnd"/>
                  <w:r w:rsidRPr="00DE6006">
                    <w:rPr>
                      <w:sz w:val="16"/>
                      <w:szCs w:val="16"/>
                    </w:rPr>
                    <w:t>. Борисовка, г.</w:t>
                  </w:r>
                  <w:r>
                    <w:rPr>
                      <w:sz w:val="16"/>
                      <w:szCs w:val="16"/>
                    </w:rPr>
                    <w:t xml:space="preserve"> </w:t>
                  </w:r>
                  <w:r w:rsidRPr="00DE6006">
                    <w:rPr>
                      <w:sz w:val="16"/>
                      <w:szCs w:val="16"/>
                    </w:rPr>
                    <w:t>Новороссийск</w:t>
                  </w:r>
                  <w:r>
                    <w:rPr>
                      <w:sz w:val="16"/>
                      <w:szCs w:val="16"/>
                    </w:rPr>
                    <w:t xml:space="preserve">     </w:t>
                  </w:r>
                  <w:r w:rsidRPr="00DE6006">
                    <w:rPr>
                      <w:sz w:val="16"/>
                      <w:szCs w:val="16"/>
                    </w:rPr>
                    <w:t xml:space="preserve"> (в том числе ПИР)</w:t>
                  </w: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всего</w:t>
                  </w:r>
                </w:p>
              </w:tc>
              <w:tc>
                <w:tcPr>
                  <w:tcW w:w="1276" w:type="dxa"/>
                  <w:shd w:val="clear" w:color="auto" w:fill="auto"/>
                  <w:vAlign w:val="center"/>
                </w:tcPr>
                <w:p w:rsidR="00E6750A" w:rsidRDefault="00E6750A" w:rsidP="00DE6006">
                  <w:pPr>
                    <w:jc w:val="center"/>
                    <w:rPr>
                      <w:sz w:val="16"/>
                      <w:szCs w:val="16"/>
                    </w:rPr>
                  </w:pPr>
                  <w:r>
                    <w:rPr>
                      <w:sz w:val="16"/>
                      <w:szCs w:val="16"/>
                    </w:rPr>
                    <w:t>12 168,0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Pr>
                      <w:sz w:val="16"/>
                      <w:szCs w:val="16"/>
                    </w:rPr>
                    <w:t>0,0</w:t>
                  </w:r>
                </w:p>
              </w:tc>
              <w:tc>
                <w:tcPr>
                  <w:tcW w:w="993" w:type="dxa"/>
                  <w:shd w:val="clear" w:color="auto" w:fill="auto"/>
                  <w:vAlign w:val="center"/>
                </w:tcPr>
                <w:p w:rsidR="00E6750A" w:rsidRDefault="00E6750A" w:rsidP="00DE6006">
                  <w:pPr>
                    <w:jc w:val="center"/>
                    <w:rPr>
                      <w:sz w:val="16"/>
                      <w:szCs w:val="16"/>
                    </w:rPr>
                  </w:pPr>
                  <w:r>
                    <w:rPr>
                      <w:sz w:val="16"/>
                      <w:szCs w:val="16"/>
                    </w:rPr>
                    <w:t>12 168,0</w:t>
                  </w:r>
                </w:p>
              </w:tc>
              <w:tc>
                <w:tcPr>
                  <w:tcW w:w="2268" w:type="dxa"/>
                  <w:vMerge w:val="restart"/>
                  <w:shd w:val="clear" w:color="auto" w:fill="auto"/>
                  <w:vAlign w:val="center"/>
                </w:tcPr>
                <w:p w:rsidR="00E6750A" w:rsidRDefault="00E6750A" w:rsidP="00DE6006">
                  <w:pPr>
                    <w:rPr>
                      <w:sz w:val="16"/>
                      <w:szCs w:val="16"/>
                    </w:rPr>
                  </w:pPr>
                </w:p>
                <w:p w:rsidR="00E6750A" w:rsidRDefault="00E6750A" w:rsidP="00DE6006">
                  <w:pPr>
                    <w:rPr>
                      <w:sz w:val="16"/>
                      <w:szCs w:val="16"/>
                    </w:rPr>
                  </w:pPr>
                  <w:r w:rsidRPr="00DE3AB8">
                    <w:rPr>
                      <w:sz w:val="16"/>
                      <w:szCs w:val="16"/>
                    </w:rPr>
                    <w:t>Разработана  ПСД</w:t>
                  </w:r>
                  <w:r>
                    <w:rPr>
                      <w:sz w:val="16"/>
                      <w:szCs w:val="16"/>
                    </w:rPr>
                    <w:t>.</w:t>
                  </w:r>
                </w:p>
                <w:p w:rsidR="00E6750A" w:rsidRPr="002B5CE2" w:rsidRDefault="00E6750A" w:rsidP="00DE6006">
                  <w:pPr>
                    <w:rPr>
                      <w:sz w:val="16"/>
                      <w:szCs w:val="16"/>
                    </w:rPr>
                  </w:pPr>
                </w:p>
              </w:tc>
              <w:tc>
                <w:tcPr>
                  <w:tcW w:w="1701" w:type="dxa"/>
                  <w:gridSpan w:val="2"/>
                  <w:vMerge w:val="restart"/>
                  <w:shd w:val="clear" w:color="auto" w:fill="auto"/>
                  <w:vAlign w:val="center"/>
                </w:tcPr>
                <w:p w:rsidR="00E6750A" w:rsidRPr="002B5CE2" w:rsidRDefault="00E6750A" w:rsidP="00DE6006">
                  <w:pPr>
                    <w:spacing w:line="216" w:lineRule="auto"/>
                    <w:rPr>
                      <w:sz w:val="16"/>
                      <w:szCs w:val="16"/>
                    </w:rPr>
                  </w:pPr>
                  <w:r w:rsidRPr="002B5CE2">
                    <w:rPr>
                      <w:sz w:val="16"/>
                      <w:szCs w:val="16"/>
                    </w:rPr>
                    <w:t>МКУ «Управление строительства»</w:t>
                  </w:r>
                </w:p>
              </w:tc>
            </w:tr>
            <w:tr w:rsidR="00E6750A" w:rsidRPr="002B5CE2" w:rsidTr="00DE6006">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6006">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DE6006">
                  <w:pPr>
                    <w:jc w:val="center"/>
                    <w:rPr>
                      <w:sz w:val="16"/>
                      <w:szCs w:val="16"/>
                    </w:rPr>
                  </w:pPr>
                  <w:r w:rsidRPr="00DE6006">
                    <w:rPr>
                      <w:sz w:val="16"/>
                      <w:szCs w:val="16"/>
                    </w:rPr>
                    <w:t>12 168,0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DE6006">
                  <w:pPr>
                    <w:jc w:val="center"/>
                    <w:rPr>
                      <w:sz w:val="16"/>
                      <w:szCs w:val="16"/>
                    </w:rPr>
                  </w:pPr>
                  <w:r w:rsidRPr="00DE6006">
                    <w:rPr>
                      <w:sz w:val="16"/>
                      <w:szCs w:val="16"/>
                    </w:rPr>
                    <w:t>12 168,0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341"/>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E6750A" w:rsidRPr="002B5CE2" w:rsidRDefault="00E6750A" w:rsidP="00F40586">
                  <w:pPr>
                    <w:spacing w:line="216" w:lineRule="auto"/>
                    <w:rPr>
                      <w:sz w:val="16"/>
                      <w:szCs w:val="16"/>
                    </w:rPr>
                  </w:pPr>
                  <w:r>
                    <w:rPr>
                      <w:sz w:val="16"/>
                      <w:szCs w:val="16"/>
                    </w:rPr>
                    <w:t>Б</w:t>
                  </w:r>
                  <w:r w:rsidRPr="00FF5BFE">
                    <w:rPr>
                      <w:sz w:val="16"/>
                      <w:szCs w:val="16"/>
                    </w:rPr>
                    <w:t>ыстровозводимое пожарное депо V типа на 2 пожарных автомобиля для Муниципального бюджетного учреждения "Пожарная охрана г.</w:t>
                  </w:r>
                  <w:r>
                    <w:rPr>
                      <w:sz w:val="16"/>
                      <w:szCs w:val="16"/>
                    </w:rPr>
                    <w:t xml:space="preserve"> </w:t>
                  </w:r>
                  <w:r w:rsidRPr="00FF5BFE">
                    <w:rPr>
                      <w:sz w:val="16"/>
                      <w:szCs w:val="16"/>
                    </w:rPr>
                    <w:t>Новороссийска" по адресу: Краснодарский край, г.</w:t>
                  </w:r>
                  <w:r>
                    <w:rPr>
                      <w:sz w:val="16"/>
                      <w:szCs w:val="16"/>
                    </w:rPr>
                    <w:t xml:space="preserve"> </w:t>
                  </w:r>
                  <w:r w:rsidRPr="00FF5BFE">
                    <w:rPr>
                      <w:sz w:val="16"/>
                      <w:szCs w:val="16"/>
                    </w:rPr>
                    <w:t>Новорос</w:t>
                  </w:r>
                  <w:r>
                    <w:rPr>
                      <w:sz w:val="16"/>
                      <w:szCs w:val="16"/>
                    </w:rPr>
                    <w:t xml:space="preserve">сийск, ст. Раевская,                 ул. Пушкина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w:t>
                  </w: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1D0E49">
                  <w:pPr>
                    <w:jc w:val="center"/>
                    <w:rPr>
                      <w:sz w:val="16"/>
                      <w:szCs w:val="16"/>
                    </w:rPr>
                  </w:pPr>
                  <w:r>
                    <w:rPr>
                      <w:sz w:val="16"/>
                      <w:szCs w:val="16"/>
                    </w:rPr>
                    <w:t>4 006,3</w:t>
                  </w:r>
                </w:p>
              </w:tc>
              <w:tc>
                <w:tcPr>
                  <w:tcW w:w="992" w:type="dxa"/>
                  <w:shd w:val="clear" w:color="auto" w:fill="auto"/>
                  <w:vAlign w:val="center"/>
                </w:tcPr>
                <w:p w:rsidR="00E6750A" w:rsidRPr="002B5CE2" w:rsidRDefault="00E6750A" w:rsidP="00174E52">
                  <w:pPr>
                    <w:jc w:val="center"/>
                    <w:rPr>
                      <w:sz w:val="16"/>
                      <w:szCs w:val="16"/>
                    </w:rPr>
                  </w:pPr>
                  <w:r>
                    <w:rPr>
                      <w:sz w:val="16"/>
                      <w:szCs w:val="16"/>
                    </w:rPr>
                    <w:t>82,0</w:t>
                  </w:r>
                </w:p>
              </w:tc>
              <w:tc>
                <w:tcPr>
                  <w:tcW w:w="1134" w:type="dxa"/>
                  <w:shd w:val="clear" w:color="auto" w:fill="auto"/>
                  <w:vAlign w:val="center"/>
                </w:tcPr>
                <w:p w:rsidR="00E6750A" w:rsidRPr="002B5CE2" w:rsidRDefault="00E6750A" w:rsidP="00174E52">
                  <w:pPr>
                    <w:jc w:val="center"/>
                    <w:rPr>
                      <w:sz w:val="16"/>
                      <w:szCs w:val="16"/>
                    </w:rPr>
                  </w:pPr>
                  <w:r>
                    <w:rPr>
                      <w:sz w:val="16"/>
                      <w:szCs w:val="16"/>
                    </w:rPr>
                    <w:t>3 442,3</w:t>
                  </w:r>
                </w:p>
              </w:tc>
              <w:tc>
                <w:tcPr>
                  <w:tcW w:w="993" w:type="dxa"/>
                  <w:shd w:val="clear" w:color="auto" w:fill="auto"/>
                  <w:vAlign w:val="center"/>
                </w:tcPr>
                <w:p w:rsidR="00E6750A" w:rsidRPr="002B5CE2" w:rsidRDefault="00E6750A" w:rsidP="001D0E49">
                  <w:pPr>
                    <w:jc w:val="center"/>
                    <w:rPr>
                      <w:sz w:val="16"/>
                      <w:szCs w:val="16"/>
                    </w:rPr>
                  </w:pPr>
                  <w:r>
                    <w:rPr>
                      <w:sz w:val="16"/>
                      <w:szCs w:val="16"/>
                    </w:rPr>
                    <w:t>482,0</w:t>
                  </w:r>
                </w:p>
              </w:tc>
              <w:tc>
                <w:tcPr>
                  <w:tcW w:w="2268" w:type="dxa"/>
                  <w:vMerge w:val="restart"/>
                  <w:shd w:val="clear" w:color="auto" w:fill="auto"/>
                  <w:vAlign w:val="center"/>
                </w:tcPr>
                <w:p w:rsidR="00E6750A" w:rsidRPr="002B5CE2" w:rsidRDefault="00E6750A" w:rsidP="00D04BDA">
                  <w:pPr>
                    <w:rPr>
                      <w:sz w:val="16"/>
                      <w:szCs w:val="16"/>
                    </w:rPr>
                  </w:pPr>
                  <w:r w:rsidRPr="002B5CE2">
                    <w:rPr>
                      <w:sz w:val="16"/>
                      <w:szCs w:val="16"/>
                    </w:rPr>
                    <w:t>Выполнены</w:t>
                  </w:r>
                  <w:r>
                    <w:rPr>
                      <w:sz w:val="16"/>
                      <w:szCs w:val="16"/>
                    </w:rPr>
                    <w:t xml:space="preserve"> ПИР и </w:t>
                  </w:r>
                  <w:r w:rsidRPr="002B5CE2">
                    <w:rPr>
                      <w:sz w:val="16"/>
                      <w:szCs w:val="16"/>
                    </w:rPr>
                    <w:t xml:space="preserve">СМР: </w:t>
                  </w:r>
                </w:p>
                <w:p w:rsidR="00E6750A" w:rsidRPr="002B5CE2" w:rsidRDefault="00E6750A" w:rsidP="00D04BDA">
                  <w:pPr>
                    <w:rPr>
                      <w:sz w:val="16"/>
                      <w:szCs w:val="16"/>
                    </w:rPr>
                  </w:pPr>
                  <w:r w:rsidRPr="002B5CE2">
                    <w:rPr>
                      <w:sz w:val="16"/>
                      <w:szCs w:val="16"/>
                    </w:rPr>
                    <w:t xml:space="preserve"> - устроено 100 кв. м перегородок;</w:t>
                  </w:r>
                </w:p>
                <w:p w:rsidR="00E6750A" w:rsidRDefault="00E6750A" w:rsidP="00D04BDA">
                  <w:pPr>
                    <w:rPr>
                      <w:sz w:val="16"/>
                      <w:szCs w:val="16"/>
                    </w:rPr>
                  </w:pPr>
                  <w:r w:rsidRPr="002B5CE2">
                    <w:rPr>
                      <w:sz w:val="16"/>
                      <w:szCs w:val="16"/>
                    </w:rPr>
                    <w:t>- устан</w:t>
                  </w:r>
                  <w:r>
                    <w:rPr>
                      <w:sz w:val="16"/>
                      <w:szCs w:val="16"/>
                    </w:rPr>
                    <w:t>овлены двери 94 кв. м;</w:t>
                  </w:r>
                </w:p>
                <w:p w:rsidR="00E6750A" w:rsidRPr="00CD6054" w:rsidRDefault="00E6750A" w:rsidP="00D04BDA">
                  <w:pPr>
                    <w:rPr>
                      <w:sz w:val="16"/>
                      <w:szCs w:val="16"/>
                    </w:rPr>
                  </w:pPr>
                  <w:r>
                    <w:rPr>
                      <w:sz w:val="16"/>
                      <w:szCs w:val="16"/>
                    </w:rPr>
                    <w:t xml:space="preserve">- ограждение </w:t>
                  </w:r>
                  <w:r w:rsidRPr="00CD6054">
                    <w:rPr>
                      <w:sz w:val="16"/>
                      <w:szCs w:val="16"/>
                    </w:rPr>
                    <w:t>190 м;</w:t>
                  </w:r>
                </w:p>
                <w:p w:rsidR="00E6750A" w:rsidRPr="00CD6054" w:rsidRDefault="00E6750A" w:rsidP="00D04BDA">
                  <w:pPr>
                    <w:rPr>
                      <w:sz w:val="16"/>
                      <w:szCs w:val="16"/>
                    </w:rPr>
                  </w:pPr>
                  <w:r w:rsidRPr="00CD6054">
                    <w:rPr>
                      <w:sz w:val="16"/>
                      <w:szCs w:val="16"/>
                    </w:rPr>
                    <w:t xml:space="preserve">  -смонтирован  кабель 50п.м;</w:t>
                  </w:r>
                </w:p>
                <w:p w:rsidR="00E6750A" w:rsidRPr="002B5CE2" w:rsidRDefault="00E6750A" w:rsidP="00D04BDA">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E6006">
              <w:trPr>
                <w:cantSplit/>
                <w:trHeight w:val="27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6006">
              <w:trPr>
                <w:cantSplit/>
                <w:trHeight w:val="30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E9059A">
              <w:trPr>
                <w:cantSplit/>
                <w:trHeight w:val="33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1D0E49">
                  <w:pPr>
                    <w:jc w:val="center"/>
                    <w:rPr>
                      <w:sz w:val="16"/>
                      <w:szCs w:val="16"/>
                    </w:rPr>
                  </w:pPr>
                  <w:r>
                    <w:rPr>
                      <w:sz w:val="16"/>
                      <w:szCs w:val="16"/>
                    </w:rPr>
                    <w:t>4 006,3</w:t>
                  </w:r>
                </w:p>
              </w:tc>
              <w:tc>
                <w:tcPr>
                  <w:tcW w:w="992" w:type="dxa"/>
                  <w:shd w:val="clear" w:color="auto" w:fill="auto"/>
                  <w:vAlign w:val="center"/>
                </w:tcPr>
                <w:p w:rsidR="00E6750A" w:rsidRPr="002B5CE2" w:rsidRDefault="00E6750A" w:rsidP="00174E52">
                  <w:pPr>
                    <w:jc w:val="center"/>
                    <w:rPr>
                      <w:sz w:val="16"/>
                      <w:szCs w:val="16"/>
                    </w:rPr>
                  </w:pPr>
                  <w:r>
                    <w:rPr>
                      <w:sz w:val="16"/>
                      <w:szCs w:val="16"/>
                    </w:rPr>
                    <w:t>82,0</w:t>
                  </w:r>
                </w:p>
              </w:tc>
              <w:tc>
                <w:tcPr>
                  <w:tcW w:w="1134" w:type="dxa"/>
                  <w:shd w:val="clear" w:color="auto" w:fill="auto"/>
                  <w:vAlign w:val="center"/>
                </w:tcPr>
                <w:p w:rsidR="00E6750A" w:rsidRPr="002B5CE2" w:rsidRDefault="00E6750A" w:rsidP="00174E52">
                  <w:pPr>
                    <w:jc w:val="center"/>
                    <w:rPr>
                      <w:sz w:val="16"/>
                      <w:szCs w:val="16"/>
                    </w:rPr>
                  </w:pPr>
                  <w:r>
                    <w:rPr>
                      <w:sz w:val="16"/>
                      <w:szCs w:val="16"/>
                    </w:rPr>
                    <w:t>3 442,3</w:t>
                  </w:r>
                </w:p>
              </w:tc>
              <w:tc>
                <w:tcPr>
                  <w:tcW w:w="993" w:type="dxa"/>
                  <w:shd w:val="clear" w:color="auto" w:fill="auto"/>
                  <w:vAlign w:val="center"/>
                </w:tcPr>
                <w:p w:rsidR="00E6750A" w:rsidRPr="002B5CE2" w:rsidRDefault="00E6750A" w:rsidP="001D0E49">
                  <w:pPr>
                    <w:jc w:val="center"/>
                    <w:rPr>
                      <w:sz w:val="16"/>
                      <w:szCs w:val="16"/>
                    </w:rPr>
                  </w:pPr>
                  <w:r>
                    <w:rPr>
                      <w:sz w:val="16"/>
                      <w:szCs w:val="16"/>
                    </w:rPr>
                    <w:t>482,0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sidRPr="002B5CE2">
                    <w:rPr>
                      <w:sz w:val="16"/>
                      <w:szCs w:val="16"/>
                    </w:rPr>
                    <w:t>4.</w:t>
                  </w:r>
                  <w:r>
                    <w:rPr>
                      <w:sz w:val="16"/>
                      <w:szCs w:val="16"/>
                    </w:rPr>
                    <w:t>19</w:t>
                  </w:r>
                </w:p>
              </w:tc>
              <w:tc>
                <w:tcPr>
                  <w:tcW w:w="4394" w:type="dxa"/>
                  <w:vMerge w:val="restart"/>
                  <w:shd w:val="clear" w:color="auto" w:fill="auto"/>
                  <w:vAlign w:val="center"/>
                </w:tcPr>
                <w:p w:rsidR="00E6750A" w:rsidRPr="002B5CE2" w:rsidRDefault="00E6750A"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51085D">
                  <w:pPr>
                    <w:rPr>
                      <w:sz w:val="16"/>
                      <w:szCs w:val="16"/>
                    </w:rPr>
                  </w:pPr>
                  <w:r w:rsidRPr="002B5CE2">
                    <w:rPr>
                      <w:sz w:val="16"/>
                      <w:szCs w:val="16"/>
                    </w:rPr>
                    <w:t xml:space="preserve">Устроена ДЭС и наружные сети освещения </w:t>
                  </w:r>
                  <w:r>
                    <w:rPr>
                      <w:sz w:val="16"/>
                      <w:szCs w:val="16"/>
                    </w:rPr>
                    <w:t xml:space="preserve">общей </w:t>
                  </w:r>
                  <w:r w:rsidRPr="002B5CE2">
                    <w:rPr>
                      <w:sz w:val="16"/>
                      <w:szCs w:val="16"/>
                    </w:rPr>
                    <w:t>длин</w:t>
                  </w:r>
                  <w:r>
                    <w:rPr>
                      <w:sz w:val="16"/>
                      <w:szCs w:val="16"/>
                    </w:rPr>
                    <w:t>ной 820 м. Построены инженерные сети.</w:t>
                  </w:r>
                  <w:r w:rsidRPr="002B5CE2">
                    <w:rPr>
                      <w:sz w:val="16"/>
                      <w:szCs w:val="16"/>
                    </w:rPr>
                    <w:t xml:space="preserve"> водопровод  475 м, газопровод 60 п.  м  и канализация 125 м .</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1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3</w:t>
                  </w:r>
                  <w:r>
                    <w:rPr>
                      <w:sz w:val="16"/>
                      <w:szCs w:val="16"/>
                    </w:rPr>
                    <w:t> 465,0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1"/>
              </w:trPr>
              <w:tc>
                <w:tcPr>
                  <w:tcW w:w="566" w:type="dxa"/>
                  <w:vMerge w:val="restart"/>
                  <w:shd w:val="clear" w:color="auto" w:fill="auto"/>
                </w:tcPr>
                <w:p w:rsidR="00E6750A" w:rsidRPr="002B5CE2" w:rsidRDefault="00E6750A" w:rsidP="00DD7E5B">
                  <w:pPr>
                    <w:spacing w:line="216" w:lineRule="auto"/>
                    <w:rPr>
                      <w:sz w:val="16"/>
                      <w:szCs w:val="16"/>
                    </w:rPr>
                  </w:pPr>
                </w:p>
                <w:p w:rsidR="00E6750A" w:rsidRPr="002B5CE2"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4.20</w:t>
                  </w:r>
                </w:p>
              </w:tc>
              <w:tc>
                <w:tcPr>
                  <w:tcW w:w="4394" w:type="dxa"/>
                  <w:vMerge w:val="restart"/>
                  <w:shd w:val="clear" w:color="auto" w:fill="auto"/>
                </w:tcPr>
                <w:p w:rsidR="00E6750A" w:rsidRPr="002B5CE2" w:rsidRDefault="00E6750A" w:rsidP="009A6667">
                  <w:pPr>
                    <w:spacing w:line="216" w:lineRule="auto"/>
                    <w:rPr>
                      <w:sz w:val="16"/>
                      <w:szCs w:val="16"/>
                    </w:rPr>
                  </w:pPr>
                </w:p>
                <w:p w:rsidR="00E6750A" w:rsidRPr="007128A7" w:rsidRDefault="00E6750A"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E6750A" w:rsidRPr="002B5CE2" w:rsidRDefault="00E6750A" w:rsidP="0046220E">
                  <w:pPr>
                    <w:spacing w:line="216" w:lineRule="auto"/>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всего</w:t>
                  </w:r>
                </w:p>
              </w:tc>
              <w:tc>
                <w:tcPr>
                  <w:tcW w:w="1276" w:type="dxa"/>
                  <w:shd w:val="clear" w:color="auto" w:fill="auto"/>
                </w:tcPr>
                <w:p w:rsidR="00E6750A" w:rsidRPr="002B5CE2" w:rsidRDefault="006137DF" w:rsidP="002E4DF9">
                  <w:pPr>
                    <w:spacing w:before="120"/>
                    <w:jc w:val="center"/>
                    <w:rPr>
                      <w:sz w:val="16"/>
                      <w:szCs w:val="16"/>
                    </w:rPr>
                  </w:pPr>
                  <w:r>
                    <w:rPr>
                      <w:sz w:val="16"/>
                      <w:szCs w:val="16"/>
                    </w:rPr>
                    <w:t>3</w:t>
                  </w:r>
                  <w:r w:rsidR="00E6750A">
                    <w:rPr>
                      <w:sz w:val="16"/>
                      <w:szCs w:val="16"/>
                    </w:rPr>
                    <w:t>6 532,7</w:t>
                  </w:r>
                </w:p>
              </w:tc>
              <w:tc>
                <w:tcPr>
                  <w:tcW w:w="992" w:type="dxa"/>
                  <w:shd w:val="clear" w:color="auto" w:fill="auto"/>
                </w:tcPr>
                <w:p w:rsidR="00E6750A" w:rsidRPr="002B5CE2" w:rsidRDefault="00E6750A" w:rsidP="002E4DF9">
                  <w:pPr>
                    <w:spacing w:before="120"/>
                    <w:jc w:val="center"/>
                    <w:rPr>
                      <w:sz w:val="16"/>
                      <w:szCs w:val="16"/>
                    </w:rPr>
                  </w:pPr>
                  <w:r>
                    <w:rPr>
                      <w:sz w:val="16"/>
                      <w:szCs w:val="16"/>
                    </w:rPr>
                    <w:t>573,0</w:t>
                  </w:r>
                </w:p>
              </w:tc>
              <w:tc>
                <w:tcPr>
                  <w:tcW w:w="1134" w:type="dxa"/>
                  <w:shd w:val="clear" w:color="auto" w:fill="auto"/>
                </w:tcPr>
                <w:p w:rsidR="00E6750A" w:rsidRPr="002B5CE2" w:rsidRDefault="00E6750A" w:rsidP="002E4DF9">
                  <w:pPr>
                    <w:spacing w:before="120"/>
                    <w:jc w:val="center"/>
                    <w:rPr>
                      <w:sz w:val="16"/>
                      <w:szCs w:val="16"/>
                    </w:rPr>
                  </w:pPr>
                  <w:r>
                    <w:rPr>
                      <w:sz w:val="16"/>
                      <w:szCs w:val="16"/>
                    </w:rPr>
                    <w:t>570,7</w:t>
                  </w:r>
                </w:p>
              </w:tc>
              <w:tc>
                <w:tcPr>
                  <w:tcW w:w="993" w:type="dxa"/>
                  <w:shd w:val="clear" w:color="auto" w:fill="auto"/>
                </w:tcPr>
                <w:p w:rsidR="00E6750A" w:rsidRPr="002B5CE2" w:rsidRDefault="006137DF" w:rsidP="002E4DF9">
                  <w:pPr>
                    <w:spacing w:before="120"/>
                    <w:jc w:val="center"/>
                    <w:rPr>
                      <w:sz w:val="16"/>
                      <w:szCs w:val="16"/>
                    </w:rPr>
                  </w:pPr>
                  <w:r>
                    <w:rPr>
                      <w:sz w:val="16"/>
                      <w:szCs w:val="16"/>
                    </w:rPr>
                    <w:t>3</w:t>
                  </w:r>
                  <w:r w:rsidR="00E6750A">
                    <w:rPr>
                      <w:sz w:val="16"/>
                      <w:szCs w:val="16"/>
                    </w:rPr>
                    <w:t>5 389,0</w:t>
                  </w:r>
                </w:p>
              </w:tc>
              <w:tc>
                <w:tcPr>
                  <w:tcW w:w="2268" w:type="dxa"/>
                  <w:vMerge w:val="restart"/>
                  <w:shd w:val="clear" w:color="auto" w:fill="auto"/>
                </w:tcPr>
                <w:p w:rsidR="00E6750A" w:rsidRDefault="00E6750A" w:rsidP="00D04BDA">
                  <w:pPr>
                    <w:rPr>
                      <w:sz w:val="16"/>
                      <w:szCs w:val="16"/>
                    </w:rPr>
                  </w:pPr>
                </w:p>
                <w:p w:rsidR="00E6750A" w:rsidRDefault="00E6750A" w:rsidP="00D04BDA">
                  <w:pPr>
                    <w:rPr>
                      <w:sz w:val="16"/>
                      <w:szCs w:val="16"/>
                    </w:rPr>
                  </w:pPr>
                  <w:r w:rsidRPr="007128A7">
                    <w:rPr>
                      <w:sz w:val="16"/>
                      <w:szCs w:val="16"/>
                    </w:rPr>
                    <w:t>Разработана  ПСД</w:t>
                  </w:r>
                </w:p>
                <w:p w:rsidR="00E6750A" w:rsidRPr="002B5CE2" w:rsidRDefault="00E6750A" w:rsidP="00D04BDA">
                  <w:pPr>
                    <w:rPr>
                      <w:sz w:val="16"/>
                      <w:szCs w:val="16"/>
                    </w:rPr>
                  </w:pPr>
                  <w:r w:rsidRPr="002B5CE2">
                    <w:rPr>
                      <w:sz w:val="16"/>
                      <w:szCs w:val="16"/>
                    </w:rPr>
                    <w:t>Построен малобюджетный спортивный комплекс с уровнем ст</w:t>
                  </w:r>
                  <w:r w:rsidR="00083921">
                    <w:rPr>
                      <w:sz w:val="16"/>
                      <w:szCs w:val="16"/>
                    </w:rPr>
                    <w:t>роительной готовности  68</w:t>
                  </w:r>
                  <w:r w:rsidRPr="002B5CE2">
                    <w:rPr>
                      <w:sz w:val="16"/>
                      <w:szCs w:val="16"/>
                    </w:rPr>
                    <w:t>%</w:t>
                  </w:r>
                </w:p>
                <w:p w:rsidR="00E6750A" w:rsidRPr="002B5CE2" w:rsidRDefault="00E6750A"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E05B1F">
              <w:trPr>
                <w:cantSplit/>
                <w:trHeight w:val="257"/>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3AB8">
              <w:trPr>
                <w:cantSplit/>
                <w:trHeight w:val="276"/>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shd w:val="clear" w:color="auto" w:fill="auto"/>
                </w:tcPr>
                <w:p w:rsidR="00E6750A" w:rsidRPr="002B5CE2" w:rsidRDefault="006137DF" w:rsidP="002E4DF9">
                  <w:pPr>
                    <w:spacing w:before="120"/>
                    <w:jc w:val="center"/>
                    <w:rPr>
                      <w:sz w:val="16"/>
                      <w:szCs w:val="16"/>
                    </w:rPr>
                  </w:pPr>
                  <w:r>
                    <w:rPr>
                      <w:sz w:val="16"/>
                      <w:szCs w:val="16"/>
                    </w:rPr>
                    <w:t>30 000</w:t>
                  </w:r>
                  <w:r w:rsidR="00E6750A">
                    <w:rPr>
                      <w:sz w:val="16"/>
                      <w:szCs w:val="16"/>
                    </w:rPr>
                    <w:t>,0</w:t>
                  </w:r>
                </w:p>
              </w:tc>
              <w:tc>
                <w:tcPr>
                  <w:tcW w:w="992"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6137DF" w:rsidP="002E4DF9">
                  <w:pPr>
                    <w:spacing w:before="120"/>
                    <w:jc w:val="center"/>
                    <w:rPr>
                      <w:sz w:val="16"/>
                      <w:szCs w:val="16"/>
                    </w:rPr>
                  </w:pPr>
                  <w:r>
                    <w:rPr>
                      <w:sz w:val="16"/>
                      <w:szCs w:val="16"/>
                    </w:rPr>
                    <w:t>30 000</w:t>
                  </w:r>
                  <w:r w:rsidR="00E6750A">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E05B1F">
              <w:trPr>
                <w:cantSplit/>
                <w:trHeight w:val="296"/>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shd w:val="clear" w:color="auto" w:fill="auto"/>
                </w:tcPr>
                <w:p w:rsidR="00E6750A" w:rsidRPr="002B5CE2" w:rsidRDefault="00E6750A" w:rsidP="002E4DF9">
                  <w:pPr>
                    <w:spacing w:before="120"/>
                    <w:jc w:val="center"/>
                    <w:rPr>
                      <w:sz w:val="16"/>
                      <w:szCs w:val="16"/>
                    </w:rPr>
                  </w:pPr>
                  <w:r>
                    <w:rPr>
                      <w:sz w:val="16"/>
                      <w:szCs w:val="16"/>
                    </w:rPr>
                    <w:t>6 532,7</w:t>
                  </w:r>
                </w:p>
              </w:tc>
              <w:tc>
                <w:tcPr>
                  <w:tcW w:w="992" w:type="dxa"/>
                  <w:shd w:val="clear" w:color="auto" w:fill="auto"/>
                </w:tcPr>
                <w:p w:rsidR="00E6750A" w:rsidRPr="002B5CE2" w:rsidRDefault="00E6750A" w:rsidP="002E4DF9">
                  <w:pPr>
                    <w:spacing w:before="120"/>
                    <w:jc w:val="center"/>
                    <w:rPr>
                      <w:sz w:val="16"/>
                      <w:szCs w:val="16"/>
                    </w:rPr>
                  </w:pPr>
                  <w:r>
                    <w:rPr>
                      <w:sz w:val="16"/>
                      <w:szCs w:val="16"/>
                    </w:rPr>
                    <w:t>573,0</w:t>
                  </w:r>
                </w:p>
              </w:tc>
              <w:tc>
                <w:tcPr>
                  <w:tcW w:w="1134" w:type="dxa"/>
                  <w:shd w:val="clear" w:color="auto" w:fill="auto"/>
                </w:tcPr>
                <w:p w:rsidR="00E6750A" w:rsidRPr="002B5CE2" w:rsidRDefault="00E6750A" w:rsidP="002E4DF9">
                  <w:pPr>
                    <w:spacing w:before="120"/>
                    <w:jc w:val="center"/>
                    <w:rPr>
                      <w:sz w:val="16"/>
                      <w:szCs w:val="16"/>
                    </w:rPr>
                  </w:pPr>
                  <w:r>
                    <w:rPr>
                      <w:sz w:val="16"/>
                      <w:szCs w:val="16"/>
                    </w:rPr>
                    <w:t>570,7</w:t>
                  </w:r>
                </w:p>
              </w:tc>
              <w:tc>
                <w:tcPr>
                  <w:tcW w:w="993" w:type="dxa"/>
                  <w:shd w:val="clear" w:color="auto" w:fill="auto"/>
                </w:tcPr>
                <w:p w:rsidR="00E6750A" w:rsidRPr="002B5CE2" w:rsidRDefault="00E6750A" w:rsidP="002E4DF9">
                  <w:pPr>
                    <w:spacing w:before="120"/>
                    <w:jc w:val="center"/>
                    <w:rPr>
                      <w:sz w:val="16"/>
                      <w:szCs w:val="16"/>
                    </w:rPr>
                  </w:pPr>
                  <w:r w:rsidRPr="00613116">
                    <w:rPr>
                      <w:sz w:val="16"/>
                      <w:szCs w:val="16"/>
                    </w:rPr>
                    <w:t>5 389,0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BF2EDE">
              <w:trPr>
                <w:cantSplit/>
                <w:trHeight w:val="11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6D12AF" w:rsidRDefault="00E6750A"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148"/>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234"/>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193"/>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21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9A6667">
                  <w:pPr>
                    <w:jc w:val="center"/>
                    <w:rPr>
                      <w:sz w:val="16"/>
                      <w:szCs w:val="16"/>
                    </w:rPr>
                  </w:pPr>
                </w:p>
                <w:p w:rsidR="00E6750A" w:rsidRPr="002B5CE2" w:rsidRDefault="00E6750A"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145465">
                  <w:pPr>
                    <w:spacing w:line="216" w:lineRule="auto"/>
                    <w:rPr>
                      <w:sz w:val="16"/>
                      <w:szCs w:val="16"/>
                    </w:rPr>
                  </w:pPr>
                </w:p>
                <w:p w:rsidR="00E6750A" w:rsidRPr="006D12AF" w:rsidRDefault="00E6750A"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D04BDA">
                  <w:pPr>
                    <w:rPr>
                      <w:sz w:val="16"/>
                      <w:szCs w:val="16"/>
                    </w:rPr>
                  </w:pPr>
                </w:p>
                <w:p w:rsidR="00E6750A" w:rsidRPr="002B5CE2" w:rsidRDefault="00E6750A" w:rsidP="00D04BD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174E52">
              <w:trPr>
                <w:cantSplit/>
                <w:trHeight w:val="210"/>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247"/>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365"/>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301"/>
              </w:trPr>
              <w:tc>
                <w:tcPr>
                  <w:tcW w:w="566" w:type="dxa"/>
                  <w:vMerge w:val="restart"/>
                  <w:tcBorders>
                    <w:top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E6750A" w:rsidRPr="002B5CE2" w:rsidRDefault="00E6750A"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6750A" w:rsidRPr="002B5CE2" w:rsidRDefault="00E6750A" w:rsidP="002E4DF9">
                  <w:pPr>
                    <w:spacing w:before="120"/>
                    <w:jc w:val="center"/>
                    <w:rPr>
                      <w:sz w:val="16"/>
                      <w:szCs w:val="16"/>
                    </w:rPr>
                  </w:pPr>
                  <w:r>
                    <w:rPr>
                      <w:sz w:val="16"/>
                      <w:szCs w:val="16"/>
                    </w:rPr>
                    <w:t>9 509,3</w:t>
                  </w:r>
                </w:p>
              </w:tc>
              <w:tc>
                <w:tcPr>
                  <w:tcW w:w="992" w:type="dxa"/>
                  <w:tcBorders>
                    <w:top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2E4DF9">
                  <w:pPr>
                    <w:jc w:val="center"/>
                    <w:rPr>
                      <w:sz w:val="16"/>
                      <w:szCs w:val="16"/>
                    </w:rPr>
                  </w:pPr>
                  <w:r>
                    <w:rPr>
                      <w:sz w:val="16"/>
                      <w:szCs w:val="16"/>
                    </w:rPr>
                    <w:t>9 005,3</w:t>
                  </w:r>
                </w:p>
              </w:tc>
              <w:tc>
                <w:tcPr>
                  <w:tcW w:w="993" w:type="dxa"/>
                  <w:tcBorders>
                    <w:top w:val="single" w:sz="8" w:space="0" w:color="auto"/>
                  </w:tcBorders>
                  <w:shd w:val="clear" w:color="auto" w:fill="auto"/>
                  <w:vAlign w:val="center"/>
                </w:tcPr>
                <w:p w:rsidR="00E6750A" w:rsidRPr="002B5CE2" w:rsidRDefault="00E6750A" w:rsidP="002E4DF9">
                  <w:pPr>
                    <w:spacing w:before="120"/>
                    <w:jc w:val="center"/>
                    <w:rPr>
                      <w:sz w:val="16"/>
                      <w:szCs w:val="16"/>
                    </w:rPr>
                  </w:pPr>
                  <w:r w:rsidRPr="00690ACB">
                    <w:rPr>
                      <w:sz w:val="16"/>
                      <w:szCs w:val="16"/>
                    </w:rPr>
                    <w:t>504,0</w:t>
                  </w:r>
                </w:p>
              </w:tc>
              <w:tc>
                <w:tcPr>
                  <w:tcW w:w="2268" w:type="dxa"/>
                  <w:vMerge w:val="restart"/>
                  <w:tcBorders>
                    <w:top w:val="single" w:sz="8" w:space="0" w:color="auto"/>
                  </w:tcBorders>
                  <w:shd w:val="clear" w:color="auto" w:fill="auto"/>
                </w:tcPr>
                <w:p w:rsidR="00E6750A" w:rsidRPr="002B5CE2"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before="120"/>
                    <w:jc w:val="center"/>
                    <w:rPr>
                      <w:sz w:val="16"/>
                      <w:szCs w:val="16"/>
                    </w:rPr>
                  </w:pPr>
                  <w:r w:rsidRPr="00690ACB">
                    <w:rPr>
                      <w:sz w:val="16"/>
                      <w:szCs w:val="16"/>
                    </w:rPr>
                    <w:t>0,0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60"/>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before="120"/>
                    <w:jc w:val="center"/>
                    <w:rPr>
                      <w:sz w:val="16"/>
                      <w:szCs w:val="16"/>
                    </w:rPr>
                  </w:pPr>
                  <w:r>
                    <w:rPr>
                      <w:sz w:val="16"/>
                      <w:szCs w:val="16"/>
                    </w:rPr>
                    <w:t>9 509</w:t>
                  </w:r>
                  <w:r w:rsidRPr="00F93240">
                    <w:rPr>
                      <w:sz w:val="16"/>
                      <w:szCs w:val="16"/>
                    </w:rPr>
                    <w:t>,3</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Pr>
                      <w:sz w:val="16"/>
                      <w:szCs w:val="16"/>
                    </w:rPr>
                    <w:t>9 005</w:t>
                  </w:r>
                  <w:r w:rsidRPr="00F93240">
                    <w:rPr>
                      <w:sz w:val="16"/>
                      <w:szCs w:val="16"/>
                    </w:rPr>
                    <w:t>,3</w:t>
                  </w:r>
                </w:p>
              </w:tc>
              <w:tc>
                <w:tcPr>
                  <w:tcW w:w="993" w:type="dxa"/>
                  <w:shd w:val="clear" w:color="auto" w:fill="auto"/>
                  <w:vAlign w:val="center"/>
                </w:tcPr>
                <w:p w:rsidR="00E6750A" w:rsidRPr="002B5CE2" w:rsidRDefault="00E6750A" w:rsidP="002E4DF9">
                  <w:pPr>
                    <w:spacing w:before="120"/>
                    <w:jc w:val="center"/>
                    <w:rPr>
                      <w:sz w:val="16"/>
                      <w:szCs w:val="16"/>
                    </w:rPr>
                  </w:pPr>
                  <w:r>
                    <w:rPr>
                      <w:sz w:val="16"/>
                      <w:szCs w:val="16"/>
                    </w:rPr>
                    <w:t>504,0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12"/>
              </w:trPr>
              <w:tc>
                <w:tcPr>
                  <w:tcW w:w="566" w:type="dxa"/>
                  <w:vMerge w:val="restart"/>
                  <w:tcBorders>
                    <w:top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E6750A" w:rsidRPr="002B5CE2" w:rsidRDefault="00E6750A" w:rsidP="009A6667">
                  <w:pPr>
                    <w:rPr>
                      <w:sz w:val="16"/>
                      <w:szCs w:val="16"/>
                    </w:rPr>
                  </w:pPr>
                </w:p>
                <w:p w:rsidR="00E6750A" w:rsidRPr="002B5CE2" w:rsidRDefault="00E6750A"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6750A" w:rsidRPr="002B5CE2" w:rsidRDefault="00F64C13" w:rsidP="00F4075A">
                  <w:pPr>
                    <w:spacing w:line="276" w:lineRule="auto"/>
                    <w:jc w:val="center"/>
                    <w:rPr>
                      <w:sz w:val="16"/>
                      <w:szCs w:val="16"/>
                    </w:rPr>
                  </w:pPr>
                  <w:r>
                    <w:rPr>
                      <w:sz w:val="16"/>
                      <w:szCs w:val="16"/>
                    </w:rPr>
                    <w:t>24 055</w:t>
                  </w:r>
                  <w:r w:rsidR="00E6750A">
                    <w:rPr>
                      <w:sz w:val="16"/>
                      <w:szCs w:val="16"/>
                    </w:rPr>
                    <w:t>,8</w:t>
                  </w:r>
                </w:p>
              </w:tc>
              <w:tc>
                <w:tcPr>
                  <w:tcW w:w="992" w:type="dxa"/>
                  <w:tcBorders>
                    <w:top w:val="single" w:sz="8" w:space="0" w:color="auto"/>
                  </w:tcBorders>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F4075A">
                  <w:pPr>
                    <w:spacing w:line="276" w:lineRule="auto"/>
                    <w:jc w:val="center"/>
                    <w:rPr>
                      <w:sz w:val="16"/>
                      <w:szCs w:val="16"/>
                    </w:rPr>
                  </w:pPr>
                  <w:r>
                    <w:rPr>
                      <w:sz w:val="16"/>
                      <w:szCs w:val="16"/>
                    </w:rPr>
                    <w:t>9 543,8</w:t>
                  </w:r>
                </w:p>
              </w:tc>
              <w:tc>
                <w:tcPr>
                  <w:tcW w:w="993" w:type="dxa"/>
                  <w:tcBorders>
                    <w:top w:val="single" w:sz="8" w:space="0" w:color="auto"/>
                  </w:tcBorders>
                  <w:shd w:val="clear" w:color="auto" w:fill="auto"/>
                  <w:vAlign w:val="center"/>
                </w:tcPr>
                <w:p w:rsidR="00E6750A" w:rsidRPr="002B5CE2" w:rsidRDefault="00F64C13" w:rsidP="00F4075A">
                  <w:pPr>
                    <w:spacing w:line="276" w:lineRule="auto"/>
                    <w:jc w:val="center"/>
                    <w:rPr>
                      <w:sz w:val="16"/>
                      <w:szCs w:val="16"/>
                    </w:rPr>
                  </w:pPr>
                  <w:r>
                    <w:rPr>
                      <w:sz w:val="16"/>
                      <w:szCs w:val="16"/>
                    </w:rPr>
                    <w:t>14 512</w:t>
                  </w:r>
                  <w:r w:rsidR="00E6750A">
                    <w:rPr>
                      <w:sz w:val="16"/>
                      <w:szCs w:val="16"/>
                    </w:rPr>
                    <w:t>,0</w:t>
                  </w:r>
                </w:p>
              </w:tc>
              <w:tc>
                <w:tcPr>
                  <w:tcW w:w="2268" w:type="dxa"/>
                  <w:vMerge w:val="restart"/>
                  <w:tcBorders>
                    <w:top w:val="single" w:sz="8" w:space="0" w:color="auto"/>
                  </w:tcBorders>
                  <w:shd w:val="clear" w:color="auto" w:fill="auto"/>
                </w:tcPr>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p w:rsidR="00E6750A" w:rsidRDefault="00E6750A"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начало строительства в 2019 году</w:t>
                  </w: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tcBorders>
                    <w:top w:val="single" w:sz="8" w:space="0" w:color="auto"/>
                  </w:tcBorders>
                  <w:shd w:val="clear" w:color="auto" w:fill="auto"/>
                  <w:vAlign w:val="center"/>
                </w:tcPr>
                <w:p w:rsidR="00E6750A" w:rsidRPr="002B5CE2" w:rsidRDefault="00E6750A" w:rsidP="009A6667">
                  <w:pPr>
                    <w:spacing w:line="216" w:lineRule="auto"/>
                    <w:rPr>
                      <w:sz w:val="16"/>
                      <w:szCs w:val="16"/>
                    </w:rPr>
                  </w:pPr>
                  <w:r>
                    <w:rPr>
                      <w:sz w:val="16"/>
                      <w:szCs w:val="16"/>
                    </w:rPr>
                    <w:t>МКУ «Управле</w:t>
                  </w:r>
                  <w:r w:rsidRPr="002B5CE2">
                    <w:rPr>
                      <w:sz w:val="16"/>
                      <w:szCs w:val="16"/>
                    </w:rPr>
                    <w:t>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3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F64C13" w:rsidP="00F4075A">
                  <w:pPr>
                    <w:spacing w:line="276" w:lineRule="auto"/>
                    <w:jc w:val="center"/>
                    <w:rPr>
                      <w:sz w:val="16"/>
                      <w:szCs w:val="16"/>
                    </w:rPr>
                  </w:pPr>
                  <w:r w:rsidRPr="00F64C13">
                    <w:rPr>
                      <w:sz w:val="16"/>
                      <w:szCs w:val="16"/>
                    </w:rPr>
                    <w:t>24 055,8</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9 543,8</w:t>
                  </w:r>
                </w:p>
              </w:tc>
              <w:tc>
                <w:tcPr>
                  <w:tcW w:w="993" w:type="dxa"/>
                  <w:shd w:val="clear" w:color="auto" w:fill="auto"/>
                  <w:vAlign w:val="center"/>
                </w:tcPr>
                <w:p w:rsidR="00E6750A" w:rsidRPr="002B5CE2" w:rsidRDefault="00F64C13" w:rsidP="00F4075A">
                  <w:pPr>
                    <w:spacing w:line="276" w:lineRule="auto"/>
                    <w:jc w:val="center"/>
                    <w:rPr>
                      <w:sz w:val="16"/>
                      <w:szCs w:val="16"/>
                    </w:rPr>
                  </w:pPr>
                  <w:r w:rsidRPr="00F64C13">
                    <w:rPr>
                      <w:sz w:val="16"/>
                      <w:szCs w:val="16"/>
                    </w:rPr>
                    <w:t>14 512,0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27"/>
              </w:trPr>
              <w:tc>
                <w:tcPr>
                  <w:tcW w:w="566" w:type="dxa"/>
                  <w:vMerge w:val="restart"/>
                  <w:shd w:val="clear" w:color="auto" w:fill="auto"/>
                  <w:vAlign w:val="center"/>
                </w:tcPr>
                <w:p w:rsidR="00E6750A" w:rsidRDefault="00E6750A" w:rsidP="00B25D87">
                  <w:pPr>
                    <w:jc w:val="center"/>
                    <w:rPr>
                      <w:sz w:val="16"/>
                      <w:szCs w:val="16"/>
                    </w:rPr>
                  </w:pPr>
                  <w:r>
                    <w:rPr>
                      <w:sz w:val="16"/>
                      <w:szCs w:val="16"/>
                    </w:rPr>
                    <w:t>4.25</w:t>
                  </w:r>
                </w:p>
              </w:tc>
              <w:tc>
                <w:tcPr>
                  <w:tcW w:w="4394" w:type="dxa"/>
                  <w:vMerge w:val="restart"/>
                  <w:shd w:val="clear" w:color="auto" w:fill="auto"/>
                  <w:vAlign w:val="center"/>
                </w:tcPr>
                <w:p w:rsidR="00E6750A" w:rsidRPr="002B5CE2" w:rsidRDefault="00E6750A"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2 558,5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558,5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2 000,0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Pr="00DE2068" w:rsidRDefault="00E6750A" w:rsidP="00D04BDA">
                  <w:pPr>
                    <w:spacing w:line="216" w:lineRule="auto"/>
                    <w:rPr>
                      <w:sz w:val="16"/>
                      <w:szCs w:val="16"/>
                    </w:rPr>
                  </w:pPr>
                  <w:r w:rsidRPr="00DE2068">
                    <w:rPr>
                      <w:sz w:val="16"/>
                      <w:szCs w:val="16"/>
                    </w:rPr>
                    <w:t>Разработана  ПСД</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DE2068">
                    <w:rPr>
                      <w:sz w:val="16"/>
                      <w:szCs w:val="16"/>
                    </w:rPr>
                    <w:t>МКУ «Управление строительства»</w:t>
                  </w:r>
                </w:p>
              </w:tc>
            </w:tr>
            <w:tr w:rsidR="00E6750A" w:rsidRPr="002B5CE2" w:rsidTr="00D66E35">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443CB">
              <w:trPr>
                <w:cantSplit/>
                <w:trHeight w:val="184"/>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349"/>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2 558,5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558,5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2 000,0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318"/>
              </w:trPr>
              <w:tc>
                <w:tcPr>
                  <w:tcW w:w="566" w:type="dxa"/>
                  <w:vMerge w:val="restart"/>
                  <w:shd w:val="clear" w:color="auto" w:fill="auto"/>
                  <w:vAlign w:val="center"/>
                </w:tcPr>
                <w:p w:rsidR="00E6750A" w:rsidRDefault="00E6750A" w:rsidP="009A6667">
                  <w:pPr>
                    <w:jc w:val="center"/>
                    <w:rPr>
                      <w:sz w:val="16"/>
                      <w:szCs w:val="16"/>
                    </w:rPr>
                  </w:pPr>
                  <w:r>
                    <w:rPr>
                      <w:sz w:val="16"/>
                      <w:szCs w:val="16"/>
                    </w:rPr>
                    <w:t>4.26</w:t>
                  </w:r>
                </w:p>
              </w:tc>
              <w:tc>
                <w:tcPr>
                  <w:tcW w:w="4394" w:type="dxa"/>
                  <w:vMerge w:val="restart"/>
                  <w:shd w:val="clear" w:color="auto" w:fill="auto"/>
                  <w:vAlign w:val="center"/>
                </w:tcPr>
                <w:p w:rsidR="00E9059A" w:rsidRDefault="00E9059A" w:rsidP="00E76883">
                  <w:pPr>
                    <w:rPr>
                      <w:sz w:val="16"/>
                      <w:szCs w:val="16"/>
                    </w:rPr>
                  </w:pPr>
                </w:p>
                <w:p w:rsidR="00E9059A" w:rsidRDefault="00E9059A" w:rsidP="00E76883">
                  <w:pPr>
                    <w:rPr>
                      <w:sz w:val="16"/>
                      <w:szCs w:val="16"/>
                    </w:rPr>
                  </w:pPr>
                </w:p>
                <w:p w:rsidR="00E6750A" w:rsidRDefault="00E6750A" w:rsidP="00E76883">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E9059A" w:rsidRDefault="00E9059A" w:rsidP="00E76883">
                  <w:pPr>
                    <w:rPr>
                      <w:sz w:val="16"/>
                      <w:szCs w:val="16"/>
                    </w:rPr>
                  </w:pPr>
                </w:p>
                <w:p w:rsidR="00E9059A" w:rsidRPr="002B5CE2" w:rsidRDefault="00E9059A" w:rsidP="00E76883">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2 985,1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2 985,1</w:t>
                  </w:r>
                </w:p>
              </w:tc>
              <w:tc>
                <w:tcPr>
                  <w:tcW w:w="2268" w:type="dxa"/>
                  <w:vMerge w:val="restart"/>
                  <w:shd w:val="clear" w:color="auto" w:fill="auto"/>
                  <w:vAlign w:val="center"/>
                </w:tcPr>
                <w:p w:rsidR="00E6750A" w:rsidRDefault="00E6750A" w:rsidP="00517EF4">
                  <w:pPr>
                    <w:spacing w:line="216" w:lineRule="auto"/>
                    <w:rPr>
                      <w:sz w:val="16"/>
                      <w:szCs w:val="16"/>
                    </w:rPr>
                  </w:pPr>
                </w:p>
                <w:p w:rsidR="00E9059A" w:rsidRDefault="00E9059A" w:rsidP="00517EF4">
                  <w:pPr>
                    <w:spacing w:line="216" w:lineRule="auto"/>
                    <w:rPr>
                      <w:sz w:val="16"/>
                      <w:szCs w:val="16"/>
                    </w:rPr>
                  </w:pPr>
                </w:p>
                <w:p w:rsidR="00280DE9" w:rsidRDefault="00280DE9" w:rsidP="00517EF4">
                  <w:pPr>
                    <w:spacing w:line="216" w:lineRule="auto"/>
                    <w:rPr>
                      <w:sz w:val="16"/>
                      <w:szCs w:val="16"/>
                    </w:rPr>
                  </w:pPr>
                </w:p>
                <w:p w:rsidR="00E9059A" w:rsidRDefault="00E9059A" w:rsidP="00517EF4">
                  <w:pPr>
                    <w:spacing w:line="216" w:lineRule="auto"/>
                    <w:rPr>
                      <w:sz w:val="16"/>
                      <w:szCs w:val="16"/>
                    </w:rPr>
                  </w:pPr>
                </w:p>
                <w:p w:rsidR="00E6750A" w:rsidRDefault="00E6750A" w:rsidP="00517EF4">
                  <w:pPr>
                    <w:spacing w:line="216" w:lineRule="auto"/>
                    <w:rPr>
                      <w:sz w:val="16"/>
                      <w:szCs w:val="16"/>
                    </w:rPr>
                  </w:pPr>
                  <w:r w:rsidRPr="00DE2068">
                    <w:rPr>
                      <w:sz w:val="16"/>
                      <w:szCs w:val="16"/>
                    </w:rPr>
                    <w:t>Разработана  ПСД</w:t>
                  </w:r>
                </w:p>
                <w:p w:rsidR="00E6750A" w:rsidRDefault="00E6750A" w:rsidP="00517EF4">
                  <w:pPr>
                    <w:spacing w:line="216" w:lineRule="auto"/>
                    <w:rPr>
                      <w:sz w:val="16"/>
                      <w:szCs w:val="16"/>
                    </w:rPr>
                  </w:pPr>
                </w:p>
                <w:p w:rsidR="00E9059A" w:rsidRDefault="00E9059A" w:rsidP="00517EF4">
                  <w:pPr>
                    <w:spacing w:line="216" w:lineRule="auto"/>
                    <w:rPr>
                      <w:sz w:val="16"/>
                      <w:szCs w:val="16"/>
                    </w:rPr>
                  </w:pPr>
                </w:p>
                <w:p w:rsidR="00E9059A" w:rsidRDefault="00E9059A" w:rsidP="00517EF4">
                  <w:pPr>
                    <w:spacing w:line="216" w:lineRule="auto"/>
                    <w:rPr>
                      <w:sz w:val="16"/>
                      <w:szCs w:val="16"/>
                    </w:rPr>
                  </w:pPr>
                </w:p>
              </w:tc>
              <w:tc>
                <w:tcPr>
                  <w:tcW w:w="1701" w:type="dxa"/>
                  <w:gridSpan w:val="2"/>
                  <w:vMerge w:val="restart"/>
                  <w:shd w:val="clear" w:color="auto" w:fill="auto"/>
                  <w:vAlign w:val="center"/>
                </w:tcPr>
                <w:p w:rsidR="00E6750A" w:rsidRPr="00E325E3" w:rsidRDefault="00E6750A" w:rsidP="005F7A3C">
                  <w:pPr>
                    <w:spacing w:line="216" w:lineRule="auto"/>
                    <w:rPr>
                      <w:bCs/>
                      <w:sz w:val="16"/>
                      <w:szCs w:val="16"/>
                    </w:rPr>
                  </w:pPr>
                  <w:r w:rsidRPr="00E325E3">
                    <w:rPr>
                      <w:sz w:val="16"/>
                      <w:szCs w:val="16"/>
                    </w:rPr>
                    <w:t>МКУ «Управление строительства»</w:t>
                  </w:r>
                </w:p>
              </w:tc>
            </w:tr>
            <w:tr w:rsidR="00E6750A" w:rsidRPr="002B5CE2" w:rsidTr="0051085D">
              <w:trPr>
                <w:cantSplit/>
                <w:trHeight w:val="230"/>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68"/>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2 985</w:t>
                  </w:r>
                  <w:r w:rsidRPr="00BF2EDE">
                    <w:rPr>
                      <w:sz w:val="16"/>
                      <w:szCs w:val="16"/>
                    </w:rPr>
                    <w:t>,1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2 985</w:t>
                  </w:r>
                  <w:r w:rsidRPr="00BF2EDE">
                    <w:rPr>
                      <w:sz w:val="16"/>
                      <w:szCs w:val="16"/>
                    </w:rPr>
                    <w:t>,1</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F7590C">
              <w:trPr>
                <w:cantSplit/>
                <w:trHeight w:val="450"/>
              </w:trPr>
              <w:tc>
                <w:tcPr>
                  <w:tcW w:w="566" w:type="dxa"/>
                  <w:vMerge w:val="restart"/>
                  <w:shd w:val="clear" w:color="auto" w:fill="auto"/>
                  <w:vAlign w:val="center"/>
                </w:tcPr>
                <w:p w:rsidR="00E6750A" w:rsidRDefault="00E6750A" w:rsidP="00B25D87">
                  <w:pPr>
                    <w:jc w:val="center"/>
                    <w:rPr>
                      <w:sz w:val="16"/>
                      <w:szCs w:val="16"/>
                    </w:rPr>
                  </w:pPr>
                  <w:r>
                    <w:rPr>
                      <w:sz w:val="16"/>
                      <w:szCs w:val="16"/>
                    </w:rPr>
                    <w:lastRenderedPageBreak/>
                    <w:t>4.27</w:t>
                  </w:r>
                </w:p>
              </w:tc>
              <w:tc>
                <w:tcPr>
                  <w:tcW w:w="4394" w:type="dxa"/>
                  <w:vMerge w:val="restart"/>
                  <w:shd w:val="clear" w:color="auto" w:fill="auto"/>
                  <w:vAlign w:val="center"/>
                </w:tcPr>
                <w:p w:rsidR="00E6750A" w:rsidRPr="002B5CE2" w:rsidRDefault="00E6750A"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4 601,5</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4 601,5</w:t>
                  </w:r>
                </w:p>
              </w:tc>
              <w:tc>
                <w:tcPr>
                  <w:tcW w:w="993"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2268" w:type="dxa"/>
                  <w:vMerge w:val="restart"/>
                  <w:shd w:val="clear" w:color="auto" w:fill="auto"/>
                  <w:vAlign w:val="center"/>
                </w:tcPr>
                <w:p w:rsidR="00E6750A" w:rsidRDefault="00E6750A"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123F72">
                    <w:rPr>
                      <w:sz w:val="16"/>
                      <w:szCs w:val="16"/>
                    </w:rPr>
                    <w:t>МКУ «Управление строительства»</w:t>
                  </w:r>
                </w:p>
              </w:tc>
            </w:tr>
            <w:tr w:rsidR="00E6750A" w:rsidRPr="002B5CE2" w:rsidTr="0051085D">
              <w:trPr>
                <w:cantSplit/>
                <w:trHeight w:val="220"/>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155"/>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74"/>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4 601,5</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4 601,5</w:t>
                  </w:r>
                </w:p>
              </w:tc>
              <w:tc>
                <w:tcPr>
                  <w:tcW w:w="993"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D29CD">
              <w:trPr>
                <w:cantSplit/>
                <w:trHeight w:val="308"/>
              </w:trPr>
              <w:tc>
                <w:tcPr>
                  <w:tcW w:w="566" w:type="dxa"/>
                  <w:vMerge w:val="restart"/>
                  <w:shd w:val="clear" w:color="auto" w:fill="auto"/>
                  <w:vAlign w:val="center"/>
                </w:tcPr>
                <w:p w:rsidR="00E6750A" w:rsidRDefault="00E6750A" w:rsidP="00B25D87">
                  <w:pPr>
                    <w:jc w:val="center"/>
                    <w:rPr>
                      <w:sz w:val="16"/>
                      <w:szCs w:val="16"/>
                    </w:rPr>
                  </w:pPr>
                  <w:r>
                    <w:rPr>
                      <w:sz w:val="16"/>
                      <w:szCs w:val="16"/>
                    </w:rPr>
                    <w:t>4.28</w:t>
                  </w:r>
                </w:p>
              </w:tc>
              <w:tc>
                <w:tcPr>
                  <w:tcW w:w="4394" w:type="dxa"/>
                  <w:vMerge w:val="restart"/>
                  <w:shd w:val="clear" w:color="auto" w:fill="auto"/>
                  <w:vAlign w:val="center"/>
                </w:tcPr>
                <w:p w:rsidR="00E6750A" w:rsidRPr="002B5CE2" w:rsidRDefault="00E6750A"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5</w:t>
                  </w:r>
                  <w:r w:rsidR="00B54C82">
                    <w:rPr>
                      <w:sz w:val="16"/>
                      <w:szCs w:val="16"/>
                    </w:rPr>
                    <w:t> 010.4</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3 052,2</w:t>
                  </w:r>
                </w:p>
              </w:tc>
              <w:tc>
                <w:tcPr>
                  <w:tcW w:w="993" w:type="dxa"/>
                  <w:shd w:val="clear" w:color="auto" w:fill="auto"/>
                  <w:vAlign w:val="center"/>
                </w:tcPr>
                <w:p w:rsidR="00E6750A" w:rsidRPr="002B5CE2" w:rsidRDefault="00B54C82" w:rsidP="00280DE9">
                  <w:pPr>
                    <w:spacing w:line="360" w:lineRule="auto"/>
                    <w:jc w:val="center"/>
                    <w:rPr>
                      <w:sz w:val="16"/>
                      <w:szCs w:val="16"/>
                    </w:rPr>
                  </w:pPr>
                  <w:r>
                    <w:rPr>
                      <w:sz w:val="16"/>
                      <w:szCs w:val="16"/>
                    </w:rPr>
                    <w:t>1 958</w:t>
                  </w:r>
                  <w:r w:rsidR="00E6750A">
                    <w:rPr>
                      <w:sz w:val="16"/>
                      <w:szCs w:val="16"/>
                    </w:rPr>
                    <w:t>,</w:t>
                  </w:r>
                  <w:r>
                    <w:rPr>
                      <w:sz w:val="16"/>
                      <w:szCs w:val="16"/>
                    </w:rPr>
                    <w:t>2</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E6750A" w:rsidRDefault="00E6750A" w:rsidP="00D04BDA">
                  <w:pPr>
                    <w:spacing w:line="216" w:lineRule="auto"/>
                    <w:rPr>
                      <w:sz w:val="16"/>
                      <w:szCs w:val="16"/>
                    </w:rPr>
                  </w:pPr>
                  <w:r w:rsidRPr="00123F72">
                    <w:rPr>
                      <w:sz w:val="16"/>
                      <w:szCs w:val="16"/>
                    </w:rPr>
                    <w:t>водоотведения  объекта.</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123F72">
                    <w:rPr>
                      <w:sz w:val="16"/>
                      <w:szCs w:val="16"/>
                    </w:rPr>
                    <w:t>МКУ «Управление строительства»</w:t>
                  </w:r>
                </w:p>
              </w:tc>
            </w:tr>
            <w:tr w:rsidR="00E6750A" w:rsidRPr="002B5CE2" w:rsidTr="002D29CD">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278"/>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7663E">
              <w:trPr>
                <w:cantSplit/>
                <w:trHeight w:val="29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5</w:t>
                  </w:r>
                  <w:r w:rsidR="00B54C82">
                    <w:rPr>
                      <w:sz w:val="16"/>
                      <w:szCs w:val="16"/>
                    </w:rPr>
                    <w:t> 010,4</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3 052,2</w:t>
                  </w:r>
                </w:p>
              </w:tc>
              <w:tc>
                <w:tcPr>
                  <w:tcW w:w="993" w:type="dxa"/>
                  <w:shd w:val="clear" w:color="auto" w:fill="auto"/>
                  <w:vAlign w:val="center"/>
                </w:tcPr>
                <w:p w:rsidR="00E6750A" w:rsidRPr="002B5CE2" w:rsidRDefault="00B54C82" w:rsidP="00280DE9">
                  <w:pPr>
                    <w:spacing w:line="360" w:lineRule="auto"/>
                    <w:jc w:val="center"/>
                    <w:rPr>
                      <w:sz w:val="16"/>
                      <w:szCs w:val="16"/>
                    </w:rPr>
                  </w:pPr>
                  <w:r>
                    <w:rPr>
                      <w:sz w:val="16"/>
                      <w:szCs w:val="16"/>
                    </w:rPr>
                    <w:t>1 958,2</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E3AB8">
              <w:trPr>
                <w:cantSplit/>
                <w:trHeight w:val="253"/>
              </w:trPr>
              <w:tc>
                <w:tcPr>
                  <w:tcW w:w="566" w:type="dxa"/>
                  <w:vMerge w:val="restart"/>
                  <w:shd w:val="clear" w:color="auto" w:fill="auto"/>
                  <w:vAlign w:val="center"/>
                </w:tcPr>
                <w:p w:rsidR="00E6750A" w:rsidRDefault="00E6750A" w:rsidP="00B25D87">
                  <w:pPr>
                    <w:spacing w:line="216" w:lineRule="auto"/>
                    <w:jc w:val="center"/>
                    <w:rPr>
                      <w:sz w:val="16"/>
                      <w:szCs w:val="16"/>
                    </w:rPr>
                  </w:pPr>
                  <w:r>
                    <w:rPr>
                      <w:sz w:val="16"/>
                      <w:szCs w:val="16"/>
                    </w:rPr>
                    <w:t>4.29</w:t>
                  </w:r>
                </w:p>
              </w:tc>
              <w:tc>
                <w:tcPr>
                  <w:tcW w:w="4394" w:type="dxa"/>
                  <w:vMerge w:val="restart"/>
                  <w:shd w:val="clear" w:color="auto" w:fill="auto"/>
                  <w:vAlign w:val="center"/>
                </w:tcPr>
                <w:p w:rsidR="00E6750A" w:rsidRPr="007D0659" w:rsidRDefault="00E6750A" w:rsidP="007D0659">
                  <w:pPr>
                    <w:spacing w:line="216" w:lineRule="auto"/>
                    <w:rPr>
                      <w:sz w:val="16"/>
                      <w:szCs w:val="16"/>
                    </w:rPr>
                  </w:pPr>
                  <w:r w:rsidRPr="007D0659">
                    <w:rPr>
                      <w:sz w:val="16"/>
                      <w:szCs w:val="16"/>
                    </w:rPr>
                    <w:t xml:space="preserve">Реконструкция незавершенного строительством здания по ул. </w:t>
                  </w:r>
                  <w:proofErr w:type="spellStart"/>
                  <w:r w:rsidRPr="007D0659">
                    <w:rPr>
                      <w:sz w:val="16"/>
                      <w:szCs w:val="16"/>
                    </w:rPr>
                    <w:t>Хворостянского</w:t>
                  </w:r>
                  <w:proofErr w:type="spellEnd"/>
                  <w:r w:rsidRPr="007D0659">
                    <w:rPr>
                      <w:sz w:val="16"/>
                      <w:szCs w:val="16"/>
                    </w:rPr>
                    <w:t>, 9 в г. Новороссийске под размещение объекта «Школа искусств»</w:t>
                  </w:r>
                </w:p>
                <w:p w:rsidR="00E6750A" w:rsidRPr="002B5CE2" w:rsidRDefault="00E6750A" w:rsidP="008C0F37">
                  <w:pPr>
                    <w:spacing w:line="216" w:lineRule="auto"/>
                    <w:rPr>
                      <w:sz w:val="16"/>
                      <w:szCs w:val="16"/>
                    </w:rPr>
                  </w:pPr>
                  <w:r w:rsidRPr="00C618C7">
                    <w:rPr>
                      <w:sz w:val="16"/>
                      <w:szCs w:val="16"/>
                    </w:rPr>
                    <w:t xml:space="preserve"> (в том числе ПИР)</w:t>
                  </w: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 xml:space="preserve">4 </w:t>
                  </w:r>
                  <w:r w:rsidR="00517262">
                    <w:rPr>
                      <w:sz w:val="16"/>
                      <w:szCs w:val="16"/>
                    </w:rPr>
                    <w:t>2</w:t>
                  </w:r>
                  <w:r>
                    <w:rPr>
                      <w:sz w:val="16"/>
                      <w:szCs w:val="16"/>
                    </w:rPr>
                    <w:t>08,0</w:t>
                  </w:r>
                </w:p>
              </w:tc>
              <w:tc>
                <w:tcPr>
                  <w:tcW w:w="992" w:type="dxa"/>
                  <w:shd w:val="clear" w:color="auto" w:fill="auto"/>
                  <w:vAlign w:val="center"/>
                </w:tcPr>
                <w:p w:rsidR="00E6750A" w:rsidRPr="00950461"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80DE9">
                  <w:pPr>
                    <w:spacing w:before="120" w:line="360" w:lineRule="auto"/>
                    <w:jc w:val="center"/>
                    <w:rPr>
                      <w:sz w:val="16"/>
                      <w:szCs w:val="16"/>
                    </w:rPr>
                  </w:pPr>
                  <w:r>
                    <w:rPr>
                      <w:sz w:val="16"/>
                      <w:szCs w:val="16"/>
                    </w:rPr>
                    <w:t xml:space="preserve">4 </w:t>
                  </w:r>
                  <w:r w:rsidR="00517262">
                    <w:rPr>
                      <w:sz w:val="16"/>
                      <w:szCs w:val="16"/>
                    </w:rPr>
                    <w:t>2</w:t>
                  </w:r>
                  <w:r>
                    <w:rPr>
                      <w:sz w:val="16"/>
                      <w:szCs w:val="16"/>
                    </w:rPr>
                    <w:t>08,0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C618C7">
                    <w:rPr>
                      <w:sz w:val="16"/>
                      <w:szCs w:val="16"/>
                    </w:rPr>
                    <w:t>Разработана  ПСД.</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C618C7">
                    <w:rPr>
                      <w:sz w:val="16"/>
                      <w:szCs w:val="16"/>
                    </w:rPr>
                    <w:t>МКУ «Управление строительства»</w:t>
                  </w:r>
                </w:p>
              </w:tc>
            </w:tr>
            <w:tr w:rsidR="00E6750A" w:rsidRPr="002B5CE2" w:rsidTr="00D7663E">
              <w:trPr>
                <w:cantSplit/>
                <w:trHeight w:val="260"/>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7663E">
              <w:trPr>
                <w:cantSplit/>
                <w:trHeight w:val="279"/>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7663E">
              <w:trPr>
                <w:cantSplit/>
                <w:trHeight w:val="25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 xml:space="preserve">4 </w:t>
                  </w:r>
                  <w:r w:rsidR="00517262">
                    <w:rPr>
                      <w:sz w:val="16"/>
                      <w:szCs w:val="16"/>
                    </w:rPr>
                    <w:t>2</w:t>
                  </w:r>
                  <w:r>
                    <w:rPr>
                      <w:sz w:val="16"/>
                      <w:szCs w:val="16"/>
                    </w:rPr>
                    <w:t>08,0</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80DE9">
                  <w:pPr>
                    <w:spacing w:before="120" w:line="360" w:lineRule="auto"/>
                    <w:jc w:val="center"/>
                    <w:rPr>
                      <w:sz w:val="16"/>
                      <w:szCs w:val="16"/>
                    </w:rPr>
                  </w:pPr>
                  <w:r>
                    <w:rPr>
                      <w:sz w:val="16"/>
                      <w:szCs w:val="16"/>
                    </w:rPr>
                    <w:t xml:space="preserve">4 </w:t>
                  </w:r>
                  <w:r w:rsidR="00517262">
                    <w:rPr>
                      <w:sz w:val="16"/>
                      <w:szCs w:val="16"/>
                    </w:rPr>
                    <w:t>2</w:t>
                  </w:r>
                  <w:r>
                    <w:rPr>
                      <w:sz w:val="16"/>
                      <w:szCs w:val="16"/>
                    </w:rPr>
                    <w:t>08,0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31"/>
              </w:trPr>
              <w:tc>
                <w:tcPr>
                  <w:tcW w:w="566" w:type="dxa"/>
                  <w:vMerge w:val="restart"/>
                  <w:shd w:val="clear" w:color="auto" w:fill="auto"/>
                  <w:vAlign w:val="center"/>
                </w:tcPr>
                <w:p w:rsidR="00E6750A" w:rsidRDefault="00E6750A"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E6750A" w:rsidRPr="002B5CE2" w:rsidRDefault="00E6750A" w:rsidP="00394032">
                  <w:pPr>
                    <w:spacing w:line="216" w:lineRule="auto"/>
                    <w:rPr>
                      <w:sz w:val="16"/>
                      <w:szCs w:val="16"/>
                    </w:rPr>
                  </w:pPr>
                  <w:r w:rsidRPr="00D3318B">
                    <w:rPr>
                      <w:sz w:val="16"/>
                      <w:szCs w:val="16"/>
                    </w:rPr>
                    <w:t>Пожарное депо п. Абрау-Дюрсо (в том числе ПИР)</w:t>
                  </w: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6 682,1</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1 147,1</w:t>
                  </w:r>
                </w:p>
              </w:tc>
              <w:tc>
                <w:tcPr>
                  <w:tcW w:w="993" w:type="dxa"/>
                  <w:shd w:val="clear" w:color="auto" w:fill="auto"/>
                  <w:vAlign w:val="center"/>
                </w:tcPr>
                <w:p w:rsidR="00E6750A" w:rsidRPr="002B5CE2" w:rsidRDefault="00E6750A" w:rsidP="00280DE9">
                  <w:pPr>
                    <w:spacing w:before="120" w:line="360" w:lineRule="auto"/>
                    <w:jc w:val="center"/>
                    <w:rPr>
                      <w:sz w:val="16"/>
                      <w:szCs w:val="16"/>
                    </w:rPr>
                  </w:pPr>
                  <w:r>
                    <w:rPr>
                      <w:sz w:val="16"/>
                      <w:szCs w:val="16"/>
                    </w:rPr>
                    <w:t>5 535,0</w:t>
                  </w:r>
                </w:p>
              </w:tc>
              <w:tc>
                <w:tcPr>
                  <w:tcW w:w="2268" w:type="dxa"/>
                  <w:vMerge w:val="restart"/>
                  <w:shd w:val="clear" w:color="auto" w:fill="auto"/>
                  <w:vAlign w:val="center"/>
                </w:tcPr>
                <w:p w:rsidR="00E6750A" w:rsidRDefault="00E6750A"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D3318B">
                    <w:rPr>
                      <w:sz w:val="16"/>
                      <w:szCs w:val="16"/>
                    </w:rPr>
                    <w:t>МКУ «Управление строительства»</w:t>
                  </w:r>
                </w:p>
              </w:tc>
            </w:tr>
            <w:tr w:rsidR="00E6750A" w:rsidRPr="002B5CE2" w:rsidTr="00D66E35">
              <w:trPr>
                <w:cantSplit/>
                <w:trHeight w:val="231"/>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31"/>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6 682,1</w:t>
                  </w:r>
                </w:p>
              </w:tc>
              <w:tc>
                <w:tcPr>
                  <w:tcW w:w="992" w:type="dxa"/>
                  <w:shd w:val="clear" w:color="auto" w:fill="auto"/>
                  <w:vAlign w:val="center"/>
                </w:tcPr>
                <w:p w:rsidR="00E6750A" w:rsidRPr="002B5CE2" w:rsidRDefault="00E6750A" w:rsidP="00280DE9">
                  <w:pPr>
                    <w:spacing w:line="360"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1 147,1</w:t>
                  </w:r>
                </w:p>
              </w:tc>
              <w:tc>
                <w:tcPr>
                  <w:tcW w:w="993" w:type="dxa"/>
                  <w:shd w:val="clear" w:color="auto" w:fill="auto"/>
                  <w:vAlign w:val="center"/>
                </w:tcPr>
                <w:p w:rsidR="00E6750A" w:rsidRPr="002B5CE2" w:rsidRDefault="00E6750A" w:rsidP="00280DE9">
                  <w:pPr>
                    <w:spacing w:before="120" w:line="360" w:lineRule="auto"/>
                    <w:jc w:val="center"/>
                    <w:rPr>
                      <w:sz w:val="16"/>
                      <w:szCs w:val="16"/>
                    </w:rPr>
                  </w:pPr>
                  <w:r>
                    <w:rPr>
                      <w:sz w:val="16"/>
                      <w:szCs w:val="16"/>
                    </w:rPr>
                    <w:t>5 535,0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7D6DB7">
              <w:trPr>
                <w:cantSplit/>
                <w:trHeight w:val="308"/>
              </w:trPr>
              <w:tc>
                <w:tcPr>
                  <w:tcW w:w="566" w:type="dxa"/>
                  <w:vMerge w:val="restart"/>
                  <w:shd w:val="clear" w:color="auto" w:fill="auto"/>
                  <w:vAlign w:val="center"/>
                </w:tcPr>
                <w:p w:rsidR="00E6750A" w:rsidRPr="002B5CE2" w:rsidRDefault="00E6750A" w:rsidP="007E259D">
                  <w:pPr>
                    <w:spacing w:line="216" w:lineRule="auto"/>
                    <w:jc w:val="center"/>
                    <w:rPr>
                      <w:sz w:val="16"/>
                      <w:szCs w:val="16"/>
                    </w:rPr>
                  </w:pPr>
                  <w:r>
                    <w:rPr>
                      <w:sz w:val="16"/>
                      <w:szCs w:val="16"/>
                    </w:rPr>
                    <w:t>4.31</w:t>
                  </w:r>
                </w:p>
              </w:tc>
              <w:tc>
                <w:tcPr>
                  <w:tcW w:w="4394" w:type="dxa"/>
                  <w:vMerge w:val="restart"/>
                  <w:shd w:val="clear" w:color="auto" w:fill="auto"/>
                  <w:vAlign w:val="center"/>
                </w:tcPr>
                <w:p w:rsidR="00E6750A" w:rsidRPr="002B5CE2" w:rsidRDefault="00E6750A"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в с. Борисовка  </w:t>
                  </w:r>
                  <w:r w:rsidRPr="002B5CE2">
                    <w:rPr>
                      <w:sz w:val="16"/>
                      <w:szCs w:val="16"/>
                    </w:rPr>
                    <w:t xml:space="preserve"> г. Новороссийск</w:t>
                  </w:r>
                  <w:r w:rsidRPr="00ED5648">
                    <w:rPr>
                      <w:sz w:val="16"/>
                      <w:szCs w:val="16"/>
                    </w:rPr>
                    <w:t xml:space="preserve"> (в том числе ПИР)</w:t>
                  </w: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Разработана  ПСД</w:t>
                  </w:r>
                </w:p>
                <w:p w:rsidR="00E6750A" w:rsidRDefault="00E6750A" w:rsidP="00D04BDA">
                  <w:pPr>
                    <w:spacing w:line="216" w:lineRule="auto"/>
                    <w:rPr>
                      <w:sz w:val="16"/>
                      <w:szCs w:val="16"/>
                    </w:rPr>
                  </w:pP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2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1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7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F4075A">
              <w:trPr>
                <w:cantSplit/>
                <w:trHeight w:val="345"/>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4.32</w:t>
                  </w:r>
                </w:p>
              </w:tc>
              <w:tc>
                <w:tcPr>
                  <w:tcW w:w="4394" w:type="dxa"/>
                  <w:vMerge w:val="restart"/>
                  <w:shd w:val="clear" w:color="auto" w:fill="auto"/>
                  <w:vAlign w:val="center"/>
                </w:tcPr>
                <w:p w:rsidR="00E6750A" w:rsidRPr="002B5CE2" w:rsidRDefault="00E6750A" w:rsidP="009A6667">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9 868,0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Pr>
                      <w:sz w:val="16"/>
                      <w:szCs w:val="16"/>
                    </w:rPr>
                    <w:t>9 868,0</w:t>
                  </w:r>
                </w:p>
              </w:tc>
              <w:tc>
                <w:tcPr>
                  <w:tcW w:w="2268" w:type="dxa"/>
                  <w:vMerge w:val="restart"/>
                  <w:shd w:val="clear" w:color="auto" w:fill="auto"/>
                  <w:vAlign w:val="center"/>
                </w:tcPr>
                <w:p w:rsidR="00E6750A" w:rsidRDefault="00E6750A" w:rsidP="00285B84">
                  <w:pPr>
                    <w:spacing w:line="216" w:lineRule="auto"/>
                    <w:rPr>
                      <w:sz w:val="16"/>
                      <w:szCs w:val="16"/>
                    </w:rPr>
                  </w:pPr>
                </w:p>
                <w:p w:rsidR="00E6750A" w:rsidRDefault="00E6750A" w:rsidP="00285B84">
                  <w:pPr>
                    <w:spacing w:line="216" w:lineRule="auto"/>
                    <w:rPr>
                      <w:sz w:val="16"/>
                      <w:szCs w:val="16"/>
                    </w:rPr>
                  </w:pPr>
                </w:p>
                <w:p w:rsidR="00E6750A" w:rsidRDefault="00E6750A" w:rsidP="00285B84">
                  <w:pPr>
                    <w:spacing w:line="216" w:lineRule="auto"/>
                    <w:rPr>
                      <w:sz w:val="16"/>
                      <w:szCs w:val="16"/>
                    </w:rPr>
                  </w:pPr>
                </w:p>
                <w:p w:rsidR="00E6750A" w:rsidRDefault="00E6750A" w:rsidP="00285B84">
                  <w:pPr>
                    <w:spacing w:line="216" w:lineRule="auto"/>
                    <w:rPr>
                      <w:sz w:val="16"/>
                      <w:szCs w:val="16"/>
                    </w:rPr>
                  </w:pPr>
                  <w:r w:rsidRPr="002B5CE2">
                    <w:rPr>
                      <w:sz w:val="16"/>
                      <w:szCs w:val="16"/>
                    </w:rPr>
                    <w:t>Разработана  ПСД</w:t>
                  </w:r>
                </w:p>
                <w:p w:rsidR="00E6750A" w:rsidRDefault="00E6750A" w:rsidP="00285B84">
                  <w:pPr>
                    <w:spacing w:line="216" w:lineRule="auto"/>
                    <w:rPr>
                      <w:sz w:val="16"/>
                      <w:szCs w:val="16"/>
                    </w:rPr>
                  </w:pPr>
                </w:p>
                <w:p w:rsidR="00E6750A" w:rsidRPr="002B5CE2" w:rsidRDefault="00E6750A" w:rsidP="00285B84">
                  <w:pPr>
                    <w:spacing w:line="216" w:lineRule="auto"/>
                    <w:rPr>
                      <w:sz w:val="16"/>
                      <w:szCs w:val="16"/>
                    </w:rPr>
                  </w:pPr>
                </w:p>
              </w:tc>
              <w:tc>
                <w:tcPr>
                  <w:tcW w:w="1701" w:type="dxa"/>
                  <w:gridSpan w:val="2"/>
                  <w:vMerge w:val="restart"/>
                  <w:shd w:val="clear" w:color="auto" w:fill="auto"/>
                  <w:vAlign w:val="center"/>
                </w:tcPr>
                <w:p w:rsidR="00E6750A" w:rsidRPr="002B5CE2" w:rsidRDefault="00E6750A" w:rsidP="00285B84">
                  <w:pPr>
                    <w:spacing w:line="216" w:lineRule="auto"/>
                    <w:rPr>
                      <w:sz w:val="16"/>
                      <w:szCs w:val="16"/>
                    </w:rPr>
                  </w:pPr>
                  <w:r w:rsidRPr="002B5CE2">
                    <w:rPr>
                      <w:sz w:val="16"/>
                      <w:szCs w:val="16"/>
                    </w:rPr>
                    <w:t>МКУ «Управление строительства»</w:t>
                  </w:r>
                </w:p>
              </w:tc>
            </w:tr>
            <w:tr w:rsidR="00E6750A" w:rsidRPr="002B5CE2" w:rsidTr="00F4075A">
              <w:trPr>
                <w:cantSplit/>
                <w:trHeight w:val="29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E6750A" w:rsidRPr="002B5CE2" w:rsidTr="002E4DF9">
              <w:trPr>
                <w:cantSplit/>
                <w:trHeight w:val="23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E6750A" w:rsidRPr="002B5CE2" w:rsidTr="00D66E35">
              <w:trPr>
                <w:cantSplit/>
                <w:trHeight w:val="17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80DE9">
                  <w:pPr>
                    <w:spacing w:line="360" w:lineRule="auto"/>
                    <w:jc w:val="center"/>
                    <w:rPr>
                      <w:sz w:val="16"/>
                      <w:szCs w:val="16"/>
                    </w:rPr>
                  </w:pPr>
                  <w:r>
                    <w:rPr>
                      <w:sz w:val="16"/>
                      <w:szCs w:val="16"/>
                    </w:rPr>
                    <w:t>9 868</w:t>
                  </w:r>
                  <w:r w:rsidRPr="007D0659">
                    <w:rPr>
                      <w:sz w:val="16"/>
                      <w:szCs w:val="16"/>
                    </w:rPr>
                    <w:t>,0</w:t>
                  </w:r>
                </w:p>
              </w:tc>
              <w:tc>
                <w:tcPr>
                  <w:tcW w:w="992"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80DE9">
                  <w:pPr>
                    <w:spacing w:line="360" w:lineRule="auto"/>
                    <w:jc w:val="center"/>
                    <w:rPr>
                      <w:sz w:val="16"/>
                      <w:szCs w:val="16"/>
                    </w:rPr>
                  </w:pPr>
                  <w:r>
                    <w:rPr>
                      <w:sz w:val="16"/>
                      <w:szCs w:val="16"/>
                    </w:rPr>
                    <w:t>9 868</w:t>
                  </w:r>
                  <w:r w:rsidRPr="007D0659">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7D2961" w:rsidRPr="002B5CE2" w:rsidTr="007D2961">
              <w:trPr>
                <w:cantSplit/>
                <w:trHeight w:val="264"/>
              </w:trPr>
              <w:tc>
                <w:tcPr>
                  <w:tcW w:w="566" w:type="dxa"/>
                  <w:vMerge w:val="restart"/>
                  <w:shd w:val="clear" w:color="auto" w:fill="auto"/>
                  <w:vAlign w:val="center"/>
                </w:tcPr>
                <w:p w:rsidR="007D2961" w:rsidRDefault="007D2961" w:rsidP="007E259D">
                  <w:pPr>
                    <w:spacing w:line="216" w:lineRule="auto"/>
                    <w:jc w:val="center"/>
                    <w:rPr>
                      <w:sz w:val="16"/>
                      <w:szCs w:val="16"/>
                    </w:rPr>
                  </w:pPr>
                  <w:r>
                    <w:rPr>
                      <w:sz w:val="16"/>
                      <w:szCs w:val="16"/>
                    </w:rPr>
                    <w:t>4.33</w:t>
                  </w:r>
                </w:p>
              </w:tc>
              <w:tc>
                <w:tcPr>
                  <w:tcW w:w="4394" w:type="dxa"/>
                  <w:vMerge w:val="restart"/>
                  <w:shd w:val="clear" w:color="auto" w:fill="auto"/>
                  <w:vAlign w:val="center"/>
                </w:tcPr>
                <w:p w:rsidR="007D2961" w:rsidRPr="002B5CE2" w:rsidRDefault="007D2961" w:rsidP="007D2961">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всего</w:t>
                  </w:r>
                </w:p>
              </w:tc>
              <w:tc>
                <w:tcPr>
                  <w:tcW w:w="1276" w:type="dxa"/>
                  <w:shd w:val="clear" w:color="auto" w:fill="auto"/>
                  <w:vAlign w:val="center"/>
                </w:tcPr>
                <w:p w:rsidR="007D2961" w:rsidRDefault="00223035" w:rsidP="00280DE9">
                  <w:pPr>
                    <w:spacing w:line="360" w:lineRule="auto"/>
                    <w:jc w:val="center"/>
                    <w:rPr>
                      <w:sz w:val="16"/>
                      <w:szCs w:val="16"/>
                    </w:rPr>
                  </w:pPr>
                  <w:r>
                    <w:rPr>
                      <w:sz w:val="16"/>
                      <w:szCs w:val="16"/>
                    </w:rPr>
                    <w:t xml:space="preserve">4 </w:t>
                  </w:r>
                  <w:r w:rsidR="007D2961" w:rsidRPr="007D2961">
                    <w:rPr>
                      <w:sz w:val="16"/>
                      <w:szCs w:val="16"/>
                    </w:rPr>
                    <w:t>566,0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280DE9">
                  <w:pPr>
                    <w:spacing w:line="360" w:lineRule="auto"/>
                    <w:jc w:val="center"/>
                    <w:rPr>
                      <w:sz w:val="16"/>
                      <w:szCs w:val="16"/>
                    </w:rPr>
                  </w:pPr>
                  <w:r>
                    <w:rPr>
                      <w:sz w:val="16"/>
                      <w:szCs w:val="16"/>
                    </w:rPr>
                    <w:t xml:space="preserve">4 </w:t>
                  </w:r>
                  <w:r w:rsidR="007D2961" w:rsidRPr="007D2961">
                    <w:rPr>
                      <w:sz w:val="16"/>
                      <w:szCs w:val="16"/>
                    </w:rPr>
                    <w:t>566,0</w:t>
                  </w:r>
                </w:p>
              </w:tc>
              <w:tc>
                <w:tcPr>
                  <w:tcW w:w="2268" w:type="dxa"/>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Разработана  ПСД</w:t>
                  </w:r>
                </w:p>
                <w:p w:rsidR="007D2961" w:rsidRDefault="007D2961" w:rsidP="00A27022">
                  <w:pPr>
                    <w:spacing w:line="216" w:lineRule="auto"/>
                    <w:rPr>
                      <w:sz w:val="16"/>
                      <w:szCs w:val="16"/>
                    </w:rPr>
                  </w:pPr>
                </w:p>
                <w:p w:rsidR="007D2961" w:rsidRPr="002B5CE2" w:rsidRDefault="007D2961" w:rsidP="00A27022">
                  <w:pPr>
                    <w:spacing w:line="216" w:lineRule="auto"/>
                    <w:rPr>
                      <w:sz w:val="16"/>
                      <w:szCs w:val="16"/>
                    </w:rPr>
                  </w:pPr>
                </w:p>
              </w:tc>
              <w:tc>
                <w:tcPr>
                  <w:tcW w:w="1701" w:type="dxa"/>
                  <w:gridSpan w:val="2"/>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МКУ «Управление строительства»</w:t>
                  </w:r>
                </w:p>
                <w:p w:rsidR="007D2961" w:rsidRDefault="007D2961" w:rsidP="00A27022">
                  <w:pPr>
                    <w:spacing w:line="216" w:lineRule="auto"/>
                    <w:rPr>
                      <w:sz w:val="16"/>
                      <w:szCs w:val="16"/>
                    </w:rPr>
                  </w:pPr>
                </w:p>
                <w:p w:rsidR="007D2961" w:rsidRDefault="007D2961" w:rsidP="00A27022">
                  <w:pPr>
                    <w:spacing w:line="216" w:lineRule="auto"/>
                    <w:rPr>
                      <w:sz w:val="16"/>
                      <w:szCs w:val="16"/>
                    </w:rPr>
                  </w:pPr>
                </w:p>
                <w:p w:rsidR="007D2961" w:rsidRPr="002B5CE2" w:rsidRDefault="007D2961" w:rsidP="00A27022">
                  <w:pPr>
                    <w:spacing w:line="216" w:lineRule="auto"/>
                    <w:rPr>
                      <w:sz w:val="16"/>
                      <w:szCs w:val="16"/>
                    </w:rPr>
                  </w:pPr>
                </w:p>
              </w:tc>
            </w:tr>
            <w:tr w:rsidR="007D2961" w:rsidRPr="002B5CE2" w:rsidTr="007D2961">
              <w:trPr>
                <w:cantSplit/>
                <w:trHeight w:val="325"/>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7D2961">
              <w:trPr>
                <w:cantSplit/>
                <w:trHeight w:val="398"/>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7D2961" w:rsidRDefault="007D2961" w:rsidP="00280DE9">
                  <w:pPr>
                    <w:spacing w:line="360" w:lineRule="auto"/>
                    <w:jc w:val="center"/>
                    <w:rPr>
                      <w:sz w:val="16"/>
                      <w:szCs w:val="16"/>
                    </w:rPr>
                  </w:pPr>
                  <w:r w:rsidRPr="007D2961">
                    <w:rPr>
                      <w:sz w:val="16"/>
                      <w:szCs w:val="16"/>
                    </w:rPr>
                    <w:t>4</w:t>
                  </w:r>
                  <w:r w:rsidR="00223035">
                    <w:rPr>
                      <w:sz w:val="16"/>
                      <w:szCs w:val="16"/>
                    </w:rPr>
                    <w:t xml:space="preserve"> </w:t>
                  </w:r>
                  <w:r w:rsidRPr="007D2961">
                    <w:rPr>
                      <w:sz w:val="16"/>
                      <w:szCs w:val="16"/>
                    </w:rPr>
                    <w:t>566,0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280DE9">
                  <w:pPr>
                    <w:spacing w:line="360" w:lineRule="auto"/>
                    <w:jc w:val="center"/>
                    <w:rPr>
                      <w:sz w:val="16"/>
                      <w:szCs w:val="16"/>
                    </w:rPr>
                  </w:pPr>
                  <w:r>
                    <w:rPr>
                      <w:sz w:val="16"/>
                      <w:szCs w:val="16"/>
                    </w:rPr>
                    <w:t xml:space="preserve">4 </w:t>
                  </w:r>
                  <w:r w:rsidR="007D2961">
                    <w:rPr>
                      <w:sz w:val="16"/>
                      <w:szCs w:val="16"/>
                    </w:rPr>
                    <w:t>566,0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7D2961">
              <w:trPr>
                <w:cantSplit/>
                <w:trHeight w:val="72"/>
              </w:trPr>
              <w:tc>
                <w:tcPr>
                  <w:tcW w:w="566" w:type="dxa"/>
                  <w:vMerge w:val="restart"/>
                  <w:shd w:val="clear" w:color="auto" w:fill="auto"/>
                  <w:vAlign w:val="center"/>
                </w:tcPr>
                <w:p w:rsidR="007D2961" w:rsidRDefault="007D2961" w:rsidP="007E259D">
                  <w:pPr>
                    <w:spacing w:line="216" w:lineRule="auto"/>
                    <w:jc w:val="center"/>
                    <w:rPr>
                      <w:sz w:val="16"/>
                      <w:szCs w:val="16"/>
                    </w:rPr>
                  </w:pPr>
                  <w:r>
                    <w:rPr>
                      <w:sz w:val="16"/>
                      <w:szCs w:val="16"/>
                    </w:rPr>
                    <w:lastRenderedPageBreak/>
                    <w:t>4.34</w:t>
                  </w:r>
                </w:p>
              </w:tc>
              <w:tc>
                <w:tcPr>
                  <w:tcW w:w="4394" w:type="dxa"/>
                  <w:vMerge w:val="restart"/>
                  <w:shd w:val="clear" w:color="auto" w:fill="auto"/>
                  <w:vAlign w:val="center"/>
                </w:tcPr>
                <w:p w:rsidR="007D2961" w:rsidRPr="002B5CE2" w:rsidRDefault="007D2961" w:rsidP="009A6667">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всего</w:t>
                  </w:r>
                </w:p>
              </w:tc>
              <w:tc>
                <w:tcPr>
                  <w:tcW w:w="1276" w:type="dxa"/>
                  <w:shd w:val="clear" w:color="auto" w:fill="auto"/>
                  <w:vAlign w:val="center"/>
                </w:tcPr>
                <w:p w:rsidR="007D2961" w:rsidRDefault="00223035" w:rsidP="00280DE9">
                  <w:pPr>
                    <w:spacing w:line="360" w:lineRule="auto"/>
                    <w:jc w:val="center"/>
                    <w:rPr>
                      <w:sz w:val="16"/>
                      <w:szCs w:val="16"/>
                    </w:rPr>
                  </w:pPr>
                  <w:r>
                    <w:rPr>
                      <w:sz w:val="16"/>
                      <w:szCs w:val="16"/>
                    </w:rPr>
                    <w:t>3 970,0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280DE9">
                  <w:pPr>
                    <w:spacing w:line="360" w:lineRule="auto"/>
                    <w:jc w:val="center"/>
                    <w:rPr>
                      <w:sz w:val="16"/>
                      <w:szCs w:val="16"/>
                    </w:rPr>
                  </w:pPr>
                  <w:r>
                    <w:rPr>
                      <w:sz w:val="16"/>
                      <w:szCs w:val="16"/>
                    </w:rPr>
                    <w:t>3 970,0</w:t>
                  </w:r>
                </w:p>
              </w:tc>
              <w:tc>
                <w:tcPr>
                  <w:tcW w:w="2268" w:type="dxa"/>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Разработана  ПСД</w:t>
                  </w:r>
                </w:p>
                <w:p w:rsidR="007D2961" w:rsidRDefault="007D2961" w:rsidP="00A27022">
                  <w:pPr>
                    <w:spacing w:line="216" w:lineRule="auto"/>
                    <w:rPr>
                      <w:sz w:val="16"/>
                      <w:szCs w:val="16"/>
                    </w:rPr>
                  </w:pPr>
                </w:p>
                <w:p w:rsidR="007D2961" w:rsidRPr="002B5CE2" w:rsidRDefault="007D2961" w:rsidP="00A27022">
                  <w:pPr>
                    <w:spacing w:line="216" w:lineRule="auto"/>
                    <w:rPr>
                      <w:sz w:val="16"/>
                      <w:szCs w:val="16"/>
                    </w:rPr>
                  </w:pPr>
                </w:p>
              </w:tc>
              <w:tc>
                <w:tcPr>
                  <w:tcW w:w="1701" w:type="dxa"/>
                  <w:gridSpan w:val="2"/>
                  <w:vMerge w:val="restart"/>
                  <w:shd w:val="clear" w:color="auto" w:fill="auto"/>
                  <w:vAlign w:val="center"/>
                </w:tcPr>
                <w:p w:rsidR="007D2961" w:rsidRDefault="007D2961" w:rsidP="00A27022">
                  <w:pPr>
                    <w:spacing w:line="216" w:lineRule="auto"/>
                    <w:rPr>
                      <w:sz w:val="16"/>
                      <w:szCs w:val="16"/>
                    </w:rPr>
                  </w:pPr>
                </w:p>
                <w:p w:rsidR="007D2961" w:rsidRDefault="007D2961" w:rsidP="00A27022">
                  <w:pPr>
                    <w:spacing w:line="216" w:lineRule="auto"/>
                    <w:rPr>
                      <w:sz w:val="16"/>
                      <w:szCs w:val="16"/>
                    </w:rPr>
                  </w:pPr>
                  <w:r w:rsidRPr="002B5CE2">
                    <w:rPr>
                      <w:sz w:val="16"/>
                      <w:szCs w:val="16"/>
                    </w:rPr>
                    <w:t>МКУ «Управление строительства»</w:t>
                  </w:r>
                </w:p>
                <w:p w:rsidR="007D2961" w:rsidRPr="002B5CE2" w:rsidRDefault="007D2961" w:rsidP="00A27022">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краевой бюджет</w:t>
                  </w:r>
                </w:p>
              </w:tc>
              <w:tc>
                <w:tcPr>
                  <w:tcW w:w="1276"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280DE9">
                  <w:pPr>
                    <w:spacing w:line="360" w:lineRule="auto"/>
                    <w:rPr>
                      <w:sz w:val="16"/>
                      <w:szCs w:val="16"/>
                    </w:rPr>
                  </w:pPr>
                  <w:r w:rsidRPr="002B5CE2">
                    <w:rPr>
                      <w:sz w:val="16"/>
                      <w:szCs w:val="16"/>
                    </w:rPr>
                    <w:t>местный бюджет</w:t>
                  </w:r>
                </w:p>
              </w:tc>
              <w:tc>
                <w:tcPr>
                  <w:tcW w:w="1276" w:type="dxa"/>
                  <w:shd w:val="clear" w:color="auto" w:fill="auto"/>
                  <w:vAlign w:val="center"/>
                </w:tcPr>
                <w:p w:rsidR="007D2961" w:rsidRDefault="00223035" w:rsidP="00280DE9">
                  <w:pPr>
                    <w:spacing w:line="360" w:lineRule="auto"/>
                    <w:jc w:val="center"/>
                    <w:rPr>
                      <w:sz w:val="16"/>
                      <w:szCs w:val="16"/>
                    </w:rPr>
                  </w:pPr>
                  <w:r>
                    <w:rPr>
                      <w:sz w:val="16"/>
                      <w:szCs w:val="16"/>
                    </w:rPr>
                    <w:t>3 970,0</w:t>
                  </w:r>
                </w:p>
              </w:tc>
              <w:tc>
                <w:tcPr>
                  <w:tcW w:w="992"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280DE9">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280DE9">
                  <w:pPr>
                    <w:spacing w:line="360" w:lineRule="auto"/>
                    <w:jc w:val="center"/>
                    <w:rPr>
                      <w:sz w:val="16"/>
                      <w:szCs w:val="16"/>
                    </w:rPr>
                  </w:pPr>
                  <w:r>
                    <w:rPr>
                      <w:sz w:val="16"/>
                      <w:szCs w:val="16"/>
                    </w:rPr>
                    <w:t>3 970,0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E6750A" w:rsidRPr="002B5CE2" w:rsidTr="00D66E35">
              <w:trPr>
                <w:cantSplit/>
                <w:trHeight w:val="278"/>
              </w:trPr>
              <w:tc>
                <w:tcPr>
                  <w:tcW w:w="566" w:type="dxa"/>
                  <w:vMerge w:val="restart"/>
                  <w:shd w:val="clear" w:color="auto" w:fill="auto"/>
                  <w:vAlign w:val="center"/>
                </w:tcPr>
                <w:p w:rsidR="00E6750A" w:rsidRPr="002B5CE2" w:rsidRDefault="007D2961" w:rsidP="007E259D">
                  <w:pPr>
                    <w:spacing w:line="216" w:lineRule="auto"/>
                    <w:jc w:val="center"/>
                    <w:rPr>
                      <w:sz w:val="16"/>
                      <w:szCs w:val="16"/>
                    </w:rPr>
                  </w:pPr>
                  <w:r>
                    <w:rPr>
                      <w:sz w:val="16"/>
                      <w:szCs w:val="16"/>
                    </w:rPr>
                    <w:t>4.35</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D7601">
                  <w:pPr>
                    <w:spacing w:line="276" w:lineRule="auto"/>
                    <w:jc w:val="center"/>
                    <w:rPr>
                      <w:sz w:val="16"/>
                      <w:szCs w:val="16"/>
                    </w:rPr>
                  </w:pPr>
                  <w:r>
                    <w:rPr>
                      <w:sz w:val="16"/>
                      <w:szCs w:val="16"/>
                    </w:rPr>
                    <w:t>8 494,8</w:t>
                  </w:r>
                </w:p>
              </w:tc>
              <w:tc>
                <w:tcPr>
                  <w:tcW w:w="992" w:type="dxa"/>
                  <w:shd w:val="clear" w:color="auto" w:fill="auto"/>
                  <w:vAlign w:val="center"/>
                </w:tcPr>
                <w:p w:rsidR="00E6750A" w:rsidRPr="002B5CE2" w:rsidRDefault="00E6750A" w:rsidP="00DD7601">
                  <w:pPr>
                    <w:spacing w:line="276" w:lineRule="auto"/>
                    <w:jc w:val="center"/>
                    <w:rPr>
                      <w:sz w:val="16"/>
                      <w:szCs w:val="16"/>
                    </w:rPr>
                  </w:pPr>
                  <w:r>
                    <w:rPr>
                      <w:sz w:val="16"/>
                      <w:szCs w:val="16"/>
                    </w:rPr>
                    <w:t>2 561,0</w:t>
                  </w:r>
                </w:p>
              </w:tc>
              <w:tc>
                <w:tcPr>
                  <w:tcW w:w="1134" w:type="dxa"/>
                  <w:shd w:val="clear" w:color="auto" w:fill="auto"/>
                  <w:vAlign w:val="center"/>
                </w:tcPr>
                <w:p w:rsidR="00E6750A" w:rsidRPr="002B5CE2" w:rsidRDefault="00E6750A" w:rsidP="00DD7601">
                  <w:pPr>
                    <w:spacing w:line="276" w:lineRule="auto"/>
                    <w:jc w:val="center"/>
                    <w:rPr>
                      <w:sz w:val="16"/>
                      <w:szCs w:val="16"/>
                    </w:rPr>
                  </w:pPr>
                  <w:r>
                    <w:rPr>
                      <w:sz w:val="16"/>
                      <w:szCs w:val="16"/>
                    </w:rPr>
                    <w:t>2 921,9</w:t>
                  </w:r>
                </w:p>
              </w:tc>
              <w:tc>
                <w:tcPr>
                  <w:tcW w:w="993" w:type="dxa"/>
                  <w:shd w:val="clear" w:color="auto" w:fill="auto"/>
                  <w:vAlign w:val="center"/>
                </w:tcPr>
                <w:p w:rsidR="00E6750A" w:rsidRPr="002B5CE2" w:rsidRDefault="00E6750A" w:rsidP="00DD7601">
                  <w:pPr>
                    <w:spacing w:line="276" w:lineRule="auto"/>
                    <w:jc w:val="center"/>
                    <w:rPr>
                      <w:sz w:val="16"/>
                      <w:szCs w:val="16"/>
                    </w:rPr>
                  </w:pPr>
                  <w:r>
                    <w:rPr>
                      <w:sz w:val="16"/>
                      <w:szCs w:val="16"/>
                    </w:rPr>
                    <w:t>3 011,9</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E6750A" w:rsidRPr="002B5CE2" w:rsidTr="00D66E35">
              <w:trPr>
                <w:cantSplit/>
                <w:trHeight w:val="20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Pr>
                      <w:sz w:val="16"/>
                      <w:szCs w:val="16"/>
                    </w:rPr>
                    <w:t>8 494,8</w:t>
                  </w:r>
                </w:p>
              </w:tc>
              <w:tc>
                <w:tcPr>
                  <w:tcW w:w="992" w:type="dxa"/>
                  <w:shd w:val="clear" w:color="auto" w:fill="auto"/>
                  <w:vAlign w:val="center"/>
                </w:tcPr>
                <w:p w:rsidR="00E6750A" w:rsidRPr="002B5CE2" w:rsidRDefault="00E6750A" w:rsidP="00DD7601">
                  <w:pPr>
                    <w:spacing w:line="276" w:lineRule="auto"/>
                    <w:jc w:val="center"/>
                    <w:rPr>
                      <w:sz w:val="16"/>
                      <w:szCs w:val="16"/>
                    </w:rPr>
                  </w:pPr>
                  <w:r>
                    <w:rPr>
                      <w:sz w:val="16"/>
                      <w:szCs w:val="16"/>
                    </w:rPr>
                    <w:t>2 561,0</w:t>
                  </w:r>
                </w:p>
              </w:tc>
              <w:tc>
                <w:tcPr>
                  <w:tcW w:w="1134" w:type="dxa"/>
                  <w:shd w:val="clear" w:color="auto" w:fill="auto"/>
                  <w:vAlign w:val="center"/>
                </w:tcPr>
                <w:p w:rsidR="00E6750A" w:rsidRPr="002B5CE2" w:rsidRDefault="00E6750A" w:rsidP="00DD7601">
                  <w:pPr>
                    <w:spacing w:line="276" w:lineRule="auto"/>
                    <w:jc w:val="center"/>
                    <w:rPr>
                      <w:sz w:val="16"/>
                      <w:szCs w:val="16"/>
                    </w:rPr>
                  </w:pPr>
                  <w:r>
                    <w:rPr>
                      <w:sz w:val="16"/>
                      <w:szCs w:val="16"/>
                    </w:rPr>
                    <w:t>2 921,9</w:t>
                  </w:r>
                </w:p>
              </w:tc>
              <w:tc>
                <w:tcPr>
                  <w:tcW w:w="993" w:type="dxa"/>
                  <w:shd w:val="clear" w:color="auto" w:fill="auto"/>
                  <w:vAlign w:val="center"/>
                </w:tcPr>
                <w:p w:rsidR="00E6750A" w:rsidRPr="002B5CE2" w:rsidRDefault="00E6750A" w:rsidP="00DD7601">
                  <w:pPr>
                    <w:spacing w:line="276" w:lineRule="auto"/>
                    <w:jc w:val="center"/>
                    <w:rPr>
                      <w:sz w:val="16"/>
                      <w:szCs w:val="16"/>
                    </w:rPr>
                  </w:pPr>
                  <w:r>
                    <w:rPr>
                      <w:sz w:val="16"/>
                      <w:szCs w:val="16"/>
                    </w:rPr>
                    <w:t>3 011,9</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0"/>
              </w:trPr>
              <w:tc>
                <w:tcPr>
                  <w:tcW w:w="566" w:type="dxa"/>
                  <w:vMerge w:val="restart"/>
                  <w:shd w:val="clear" w:color="auto" w:fill="auto"/>
                  <w:vAlign w:val="center"/>
                </w:tcPr>
                <w:p w:rsidR="00E6750A" w:rsidRPr="002B5CE2" w:rsidRDefault="007D2961" w:rsidP="007E259D">
                  <w:pPr>
                    <w:spacing w:line="216" w:lineRule="auto"/>
                    <w:jc w:val="center"/>
                    <w:rPr>
                      <w:sz w:val="16"/>
                      <w:szCs w:val="16"/>
                    </w:rPr>
                  </w:pPr>
                  <w:r>
                    <w:rPr>
                      <w:sz w:val="16"/>
                      <w:szCs w:val="16"/>
                    </w:rPr>
                    <w:t>4.36</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Обязательства по объектам  прошлых лет*</w:t>
                  </w:r>
                </w:p>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28 737,2</w:t>
                  </w:r>
                </w:p>
              </w:tc>
              <w:tc>
                <w:tcPr>
                  <w:tcW w:w="992"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10 067,2</w:t>
                  </w:r>
                </w:p>
              </w:tc>
              <w:tc>
                <w:tcPr>
                  <w:tcW w:w="993"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0,0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 xml:space="preserve">Погашена кредиторская задолженность </w:t>
                  </w:r>
                </w:p>
                <w:p w:rsidR="00E6750A" w:rsidRDefault="00E6750A" w:rsidP="00D04BDA">
                  <w:pPr>
                    <w:spacing w:line="216" w:lineRule="auto"/>
                    <w:rPr>
                      <w:sz w:val="16"/>
                      <w:szCs w:val="16"/>
                    </w:rPr>
                  </w:pPr>
                  <w:r w:rsidRPr="002B5CE2">
                    <w:rPr>
                      <w:sz w:val="16"/>
                      <w:szCs w:val="16"/>
                    </w:rPr>
                    <w:t xml:space="preserve">перед подрядными организациями   </w:t>
                  </w:r>
                </w:p>
                <w:p w:rsidR="00E6750A" w:rsidRPr="002B5CE2" w:rsidRDefault="00E6750A" w:rsidP="00D04BDA">
                  <w:pPr>
                    <w:spacing w:line="216" w:lineRule="auto"/>
                    <w:rPr>
                      <w:sz w:val="16"/>
                      <w:szCs w:val="16"/>
                    </w:rPr>
                  </w:pPr>
                  <w:r w:rsidRPr="002B5CE2">
                    <w:rPr>
                      <w:sz w:val="16"/>
                      <w:szCs w:val="16"/>
                    </w:rPr>
                    <w:t>2017год - 100%</w:t>
                  </w:r>
                </w:p>
                <w:p w:rsidR="00E6750A" w:rsidRPr="002B5CE2" w:rsidRDefault="00E6750A" w:rsidP="00D04BDA">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E6750A" w:rsidRPr="002B5CE2" w:rsidRDefault="00E6750A" w:rsidP="00BB1D92">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22741">
              <w:trPr>
                <w:cantSplit/>
                <w:trHeight w:val="31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28 737,2</w:t>
                  </w:r>
                </w:p>
              </w:tc>
              <w:tc>
                <w:tcPr>
                  <w:tcW w:w="992"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10 067,2</w:t>
                  </w:r>
                </w:p>
              </w:tc>
              <w:tc>
                <w:tcPr>
                  <w:tcW w:w="993"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0,0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CC72E5">
              <w:trPr>
                <w:cantSplit/>
                <w:trHeight w:val="402"/>
              </w:trPr>
              <w:tc>
                <w:tcPr>
                  <w:tcW w:w="15026" w:type="dxa"/>
                  <w:gridSpan w:val="11"/>
                  <w:tcBorders>
                    <w:top w:val="single" w:sz="8" w:space="0" w:color="auto"/>
                    <w:left w:val="single" w:sz="8" w:space="0" w:color="auto"/>
                    <w:right w:val="single" w:sz="8" w:space="0" w:color="auto"/>
                  </w:tcBorders>
                  <w:shd w:val="clear" w:color="auto" w:fill="auto"/>
                  <w:vAlign w:val="center"/>
                </w:tcPr>
                <w:p w:rsidR="00DD7601" w:rsidRDefault="00DD7601" w:rsidP="00DD7601">
                  <w:pPr>
                    <w:spacing w:line="276" w:lineRule="auto"/>
                    <w:jc w:val="center"/>
                    <w:rPr>
                      <w:sz w:val="16"/>
                      <w:szCs w:val="16"/>
                    </w:rPr>
                  </w:pPr>
                </w:p>
                <w:p w:rsidR="00E6750A" w:rsidRDefault="00E6750A" w:rsidP="00DD7601">
                  <w:pPr>
                    <w:spacing w:line="276" w:lineRule="auto"/>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DD7601" w:rsidRPr="002B5CE2" w:rsidRDefault="00DD7601" w:rsidP="00DD7601">
                  <w:pPr>
                    <w:spacing w:line="276" w:lineRule="auto"/>
                    <w:jc w:val="center"/>
                    <w:rPr>
                      <w:sz w:val="16"/>
                      <w:szCs w:val="16"/>
                    </w:rPr>
                  </w:pPr>
                </w:p>
              </w:tc>
            </w:tr>
            <w:tr w:rsidR="00E6750A" w:rsidRPr="002B5CE2" w:rsidTr="00310C5E">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7D2961" w:rsidP="00811522">
                  <w:pPr>
                    <w:jc w:val="center"/>
                    <w:rPr>
                      <w:sz w:val="16"/>
                      <w:szCs w:val="16"/>
                    </w:rPr>
                  </w:pPr>
                  <w:r>
                    <w:rPr>
                      <w:sz w:val="16"/>
                      <w:szCs w:val="16"/>
                    </w:rPr>
                    <w:t>4.37</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811522">
                  <w:pPr>
                    <w:rPr>
                      <w:sz w:val="16"/>
                      <w:szCs w:val="16"/>
                    </w:rPr>
                  </w:pPr>
                  <w:r w:rsidRPr="00811522">
                    <w:rPr>
                      <w:sz w:val="16"/>
                      <w:szCs w:val="16"/>
                    </w:rPr>
                    <w:t xml:space="preserve">Строительство детского сада  на 240 мест по ул. Котовского в   ст. </w:t>
                  </w:r>
                  <w:proofErr w:type="spellStart"/>
                  <w:r w:rsidRPr="00811522">
                    <w:rPr>
                      <w:sz w:val="16"/>
                      <w:szCs w:val="16"/>
                    </w:rPr>
                    <w:t>Натухаевкая</w:t>
                  </w:r>
                  <w:proofErr w:type="spellEnd"/>
                  <w:r w:rsidRPr="00811522">
                    <w:rPr>
                      <w:sz w:val="16"/>
                      <w:szCs w:val="16"/>
                    </w:rPr>
                    <w:t xml:space="preserve">,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E6750A" w:rsidRPr="002B5CE2" w:rsidRDefault="000D0E4E" w:rsidP="00DD7601">
                  <w:pPr>
                    <w:spacing w:before="120" w:line="276" w:lineRule="auto"/>
                    <w:jc w:val="center"/>
                    <w:rPr>
                      <w:sz w:val="16"/>
                      <w:szCs w:val="16"/>
                    </w:rPr>
                  </w:pPr>
                  <w:r>
                    <w:rPr>
                      <w:sz w:val="16"/>
                      <w:szCs w:val="16"/>
                    </w:rPr>
                    <w:t>137</w:t>
                  </w:r>
                  <w:r w:rsidR="00E6750A">
                    <w:rPr>
                      <w:sz w:val="16"/>
                      <w:szCs w:val="16"/>
                    </w:rPr>
                    <w:t> 221,5</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tcPr>
                <w:p w:rsidR="00E6750A" w:rsidRPr="002B5CE2" w:rsidRDefault="000D0E4E" w:rsidP="00DD7601">
                  <w:pPr>
                    <w:spacing w:before="120" w:line="276" w:lineRule="auto"/>
                    <w:jc w:val="center"/>
                    <w:rPr>
                      <w:sz w:val="16"/>
                      <w:szCs w:val="16"/>
                    </w:rPr>
                  </w:pPr>
                  <w:r>
                    <w:rPr>
                      <w:sz w:val="16"/>
                      <w:szCs w:val="16"/>
                    </w:rPr>
                    <w:t>137</w:t>
                  </w:r>
                  <w:r w:rsidR="00E6750A">
                    <w:rPr>
                      <w:sz w:val="16"/>
                      <w:szCs w:val="16"/>
                    </w:rPr>
                    <w:t> 221,5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150174" w:rsidRDefault="00E6750A" w:rsidP="00310C5E">
                  <w:pPr>
                    <w:rPr>
                      <w:sz w:val="16"/>
                      <w:szCs w:val="16"/>
                    </w:rPr>
                  </w:pPr>
                  <w:r w:rsidRPr="00DE3AB8">
                    <w:rPr>
                      <w:sz w:val="16"/>
                      <w:szCs w:val="16"/>
                    </w:rPr>
                    <w:t>Получено дополнительно 240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310C5E">
                  <w:pPr>
                    <w:spacing w:line="216" w:lineRule="auto"/>
                    <w:rPr>
                      <w:sz w:val="16"/>
                      <w:szCs w:val="16"/>
                    </w:rPr>
                  </w:pPr>
                  <w:r w:rsidRPr="00DE3AB8">
                    <w:rPr>
                      <w:sz w:val="16"/>
                      <w:szCs w:val="16"/>
                    </w:rPr>
                    <w:t>МКУ «Управление строительства»</w:t>
                  </w: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25 863,4</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25 863,4</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80 444,6</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80 444,6</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E6750A" w:rsidRPr="002D26B8" w:rsidRDefault="000D0E4E" w:rsidP="00DD7601">
                  <w:pPr>
                    <w:spacing w:before="120" w:line="276" w:lineRule="auto"/>
                    <w:jc w:val="center"/>
                    <w:rPr>
                      <w:sz w:val="16"/>
                      <w:szCs w:val="16"/>
                    </w:rPr>
                  </w:pPr>
                  <w:r>
                    <w:rPr>
                      <w:sz w:val="16"/>
                      <w:szCs w:val="16"/>
                    </w:rPr>
                    <w:t>30</w:t>
                  </w:r>
                  <w:r w:rsidR="00E6750A" w:rsidRPr="002D26B8">
                    <w:rPr>
                      <w:sz w:val="16"/>
                      <w:szCs w:val="16"/>
                    </w:rPr>
                    <w:t> 913,5</w:t>
                  </w:r>
                </w:p>
              </w:tc>
              <w:tc>
                <w:tcPr>
                  <w:tcW w:w="992" w:type="dxa"/>
                  <w:tcBorders>
                    <w:left w:val="single" w:sz="8" w:space="0" w:color="auto"/>
                    <w:right w:val="single" w:sz="8" w:space="0" w:color="auto"/>
                  </w:tcBorders>
                  <w:shd w:val="clear" w:color="auto" w:fill="auto"/>
                  <w:vAlign w:val="center"/>
                </w:tcPr>
                <w:p w:rsidR="00E6750A" w:rsidRPr="002D26B8" w:rsidRDefault="00E6750A" w:rsidP="00DD7601">
                  <w:pPr>
                    <w:spacing w:line="276" w:lineRule="auto"/>
                    <w:jc w:val="center"/>
                    <w:rPr>
                      <w:sz w:val="16"/>
                      <w:szCs w:val="16"/>
                    </w:rPr>
                  </w:pPr>
                  <w:r w:rsidRPr="002D26B8">
                    <w:rPr>
                      <w:sz w:val="16"/>
                      <w:szCs w:val="16"/>
                    </w:rPr>
                    <w:t>0,0</w:t>
                  </w:r>
                </w:p>
              </w:tc>
              <w:tc>
                <w:tcPr>
                  <w:tcW w:w="1134" w:type="dxa"/>
                  <w:tcBorders>
                    <w:left w:val="single" w:sz="8" w:space="0" w:color="auto"/>
                    <w:right w:val="single" w:sz="8" w:space="0" w:color="auto"/>
                  </w:tcBorders>
                  <w:shd w:val="clear" w:color="auto" w:fill="auto"/>
                  <w:vAlign w:val="center"/>
                </w:tcPr>
                <w:p w:rsidR="00E6750A" w:rsidRPr="002D26B8" w:rsidRDefault="00E6750A" w:rsidP="00DD7601">
                  <w:pPr>
                    <w:spacing w:line="276" w:lineRule="auto"/>
                    <w:jc w:val="center"/>
                    <w:rPr>
                      <w:sz w:val="16"/>
                      <w:szCs w:val="16"/>
                    </w:rPr>
                  </w:pPr>
                  <w:r w:rsidRPr="002D26B8">
                    <w:rPr>
                      <w:sz w:val="16"/>
                      <w:szCs w:val="16"/>
                    </w:rPr>
                    <w:t>0,0</w:t>
                  </w:r>
                </w:p>
              </w:tc>
              <w:tc>
                <w:tcPr>
                  <w:tcW w:w="993" w:type="dxa"/>
                  <w:tcBorders>
                    <w:left w:val="single" w:sz="8" w:space="0" w:color="auto"/>
                    <w:right w:val="single" w:sz="8" w:space="0" w:color="auto"/>
                  </w:tcBorders>
                  <w:shd w:val="clear" w:color="auto" w:fill="auto"/>
                </w:tcPr>
                <w:p w:rsidR="00E6750A" w:rsidRPr="002D26B8" w:rsidRDefault="000D0E4E" w:rsidP="00DD7601">
                  <w:pPr>
                    <w:spacing w:before="120" w:line="276" w:lineRule="auto"/>
                    <w:jc w:val="center"/>
                    <w:rPr>
                      <w:sz w:val="16"/>
                      <w:szCs w:val="16"/>
                    </w:rPr>
                  </w:pPr>
                  <w:r>
                    <w:rPr>
                      <w:sz w:val="16"/>
                      <w:szCs w:val="16"/>
                    </w:rPr>
                    <w:t>30</w:t>
                  </w:r>
                  <w:r w:rsidR="00E6750A" w:rsidRPr="002D26B8">
                    <w:rPr>
                      <w:sz w:val="16"/>
                      <w:szCs w:val="16"/>
                    </w:rPr>
                    <w:t> 913,5</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870887">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7D2961" w:rsidP="00811522">
                  <w:pPr>
                    <w:jc w:val="center"/>
                    <w:rPr>
                      <w:sz w:val="16"/>
                      <w:szCs w:val="16"/>
                    </w:rPr>
                  </w:pPr>
                  <w:r>
                    <w:rPr>
                      <w:sz w:val="16"/>
                      <w:szCs w:val="16"/>
                    </w:rPr>
                    <w:t>4.38</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r w:rsidRPr="00811522">
                    <w:rPr>
                      <w:sz w:val="16"/>
                      <w:szCs w:val="16"/>
                    </w:rPr>
                    <w:t>Строительство детского сада  на 280 мест в 13-ом микр</w:t>
                  </w:r>
                  <w:r>
                    <w:rPr>
                      <w:sz w:val="16"/>
                      <w:szCs w:val="16"/>
                    </w:rPr>
                    <w:t xml:space="preserve">орайоне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0A720B" w:rsidP="00F7590C">
                  <w:pPr>
                    <w:spacing w:line="276" w:lineRule="auto"/>
                    <w:jc w:val="center"/>
                    <w:rPr>
                      <w:sz w:val="16"/>
                      <w:szCs w:val="16"/>
                    </w:rPr>
                  </w:pPr>
                  <w:r w:rsidRPr="000A720B">
                    <w:rPr>
                      <w:sz w:val="16"/>
                      <w:szCs w:val="16"/>
                    </w:rPr>
                    <w:t>2</w:t>
                  </w:r>
                  <w:r w:rsidR="00F7590C">
                    <w:rPr>
                      <w:sz w:val="16"/>
                      <w:szCs w:val="16"/>
                    </w:rPr>
                    <w:t>14 526</w:t>
                  </w:r>
                  <w:r w:rsidRPr="000A720B">
                    <w:rPr>
                      <w:sz w:val="16"/>
                      <w:szCs w:val="16"/>
                    </w:rPr>
                    <w:t>,9</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0A720B" w:rsidP="00F7590C">
                  <w:pPr>
                    <w:spacing w:line="276" w:lineRule="auto"/>
                    <w:jc w:val="center"/>
                    <w:rPr>
                      <w:sz w:val="16"/>
                      <w:szCs w:val="16"/>
                    </w:rPr>
                  </w:pPr>
                  <w:r>
                    <w:rPr>
                      <w:sz w:val="16"/>
                      <w:szCs w:val="16"/>
                    </w:rPr>
                    <w:t>2</w:t>
                  </w:r>
                  <w:r w:rsidR="00F7590C">
                    <w:rPr>
                      <w:sz w:val="16"/>
                      <w:szCs w:val="16"/>
                    </w:rPr>
                    <w:t>14</w:t>
                  </w:r>
                  <w:r>
                    <w:rPr>
                      <w:sz w:val="16"/>
                      <w:szCs w:val="16"/>
                    </w:rPr>
                    <w:t xml:space="preserve"> </w:t>
                  </w:r>
                  <w:r w:rsidR="00F7590C">
                    <w:rPr>
                      <w:sz w:val="16"/>
                      <w:szCs w:val="16"/>
                    </w:rPr>
                    <w:t>526</w:t>
                  </w:r>
                  <w:r w:rsidR="00E6750A">
                    <w:rPr>
                      <w:sz w:val="16"/>
                      <w:szCs w:val="16"/>
                    </w:rPr>
                    <w:t>,9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870887" w:rsidRDefault="00E6750A" w:rsidP="00310C5E">
                  <w:pPr>
                    <w:rPr>
                      <w:sz w:val="16"/>
                      <w:szCs w:val="16"/>
                    </w:rPr>
                  </w:pPr>
                  <w:r w:rsidRPr="00870887">
                    <w:rPr>
                      <w:sz w:val="16"/>
                      <w:szCs w:val="16"/>
                    </w:rPr>
                    <w:t>Получено дополнительно 280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870887" w:rsidRDefault="00E6750A" w:rsidP="00310C5E">
                  <w:pPr>
                    <w:spacing w:line="216" w:lineRule="auto"/>
                    <w:rPr>
                      <w:sz w:val="16"/>
                      <w:szCs w:val="16"/>
                    </w:rPr>
                  </w:pPr>
                  <w:r w:rsidRPr="00870887">
                    <w:rPr>
                      <w:sz w:val="16"/>
                      <w:szCs w:val="16"/>
                    </w:rPr>
                    <w:t>МКУ «Управление строительства»</w:t>
                  </w: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29 813,5</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29 813,5</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126 507,2</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126 507,2</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6750A" w:rsidRPr="002B5CE2" w:rsidRDefault="00F7590C" w:rsidP="00F7590C">
                  <w:pPr>
                    <w:spacing w:line="276" w:lineRule="auto"/>
                    <w:jc w:val="center"/>
                    <w:rPr>
                      <w:sz w:val="16"/>
                      <w:szCs w:val="16"/>
                    </w:rPr>
                  </w:pPr>
                  <w:r>
                    <w:rPr>
                      <w:sz w:val="16"/>
                      <w:szCs w:val="16"/>
                    </w:rPr>
                    <w:t>58</w:t>
                  </w:r>
                  <w:r w:rsidR="000A720B" w:rsidRPr="000A720B">
                    <w:rPr>
                      <w:sz w:val="16"/>
                      <w:szCs w:val="16"/>
                    </w:rPr>
                    <w:t> </w:t>
                  </w:r>
                  <w:r>
                    <w:rPr>
                      <w:sz w:val="16"/>
                      <w:szCs w:val="16"/>
                    </w:rPr>
                    <w:t>206</w:t>
                  </w:r>
                  <w:r w:rsidR="000A720B" w:rsidRPr="000A720B">
                    <w:rPr>
                      <w:sz w:val="16"/>
                      <w:szCs w:val="16"/>
                    </w:rPr>
                    <w:t>,2</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F7590C" w:rsidP="00DD7601">
                  <w:pPr>
                    <w:spacing w:line="276" w:lineRule="auto"/>
                    <w:jc w:val="center"/>
                    <w:rPr>
                      <w:sz w:val="16"/>
                      <w:szCs w:val="16"/>
                    </w:rPr>
                  </w:pPr>
                  <w:r>
                    <w:rPr>
                      <w:sz w:val="16"/>
                      <w:szCs w:val="16"/>
                    </w:rPr>
                    <w:t>58 206</w:t>
                  </w:r>
                  <w:r w:rsidR="00E6750A">
                    <w:rPr>
                      <w:sz w:val="16"/>
                      <w:szCs w:val="16"/>
                    </w:rPr>
                    <w:t>,2</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F14A36" w:rsidRPr="002B5CE2" w:rsidTr="005867D5">
              <w:trPr>
                <w:cantSplit/>
                <w:trHeight w:val="312"/>
              </w:trPr>
              <w:tc>
                <w:tcPr>
                  <w:tcW w:w="566" w:type="dxa"/>
                  <w:vMerge w:val="restart"/>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val="restart"/>
                  <w:tcBorders>
                    <w:left w:val="single" w:sz="8" w:space="0" w:color="auto"/>
                    <w:right w:val="single" w:sz="8" w:space="0" w:color="auto"/>
                  </w:tcBorders>
                  <w:shd w:val="clear" w:color="auto" w:fill="auto"/>
                  <w:vAlign w:val="center"/>
                </w:tcPr>
                <w:p w:rsidR="00F14A36" w:rsidRPr="00715228" w:rsidRDefault="00F14A36" w:rsidP="00715228">
                  <w:pPr>
                    <w:rPr>
                      <w:sz w:val="16"/>
                      <w:szCs w:val="16"/>
                    </w:rPr>
                  </w:pPr>
                  <w:r w:rsidRPr="00715228">
                    <w:rPr>
                      <w:sz w:val="16"/>
                      <w:szCs w:val="16"/>
                    </w:rPr>
                    <w:t xml:space="preserve">ИТОГО </w:t>
                  </w:r>
                </w:p>
                <w:p w:rsidR="00F14A36" w:rsidRPr="00CC72E5" w:rsidRDefault="00F14A36" w:rsidP="00715228">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343 463,4</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343 463,4</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r w:rsidRPr="00715228">
                    <w:rPr>
                      <w:sz w:val="16"/>
                      <w:szCs w:val="16"/>
                    </w:rPr>
                    <w:t>МКУ «Управление строительства»</w:t>
                  </w:r>
                </w:p>
              </w:tc>
            </w:tr>
            <w:tr w:rsidR="00F14A36" w:rsidRPr="002B5CE2" w:rsidTr="005867D5">
              <w:trPr>
                <w:cantSplit/>
                <w:trHeight w:val="260"/>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55 676,9</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55 676,9</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F14A36" w:rsidRPr="002B5CE2" w:rsidTr="005867D5">
              <w:trPr>
                <w:cantSplit/>
                <w:trHeight w:val="264"/>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206 951,8</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206 951,8</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F14A36"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80 834,7</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80 834,7</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E6750A" w:rsidRPr="002B5CE2" w:rsidTr="00DD7601">
              <w:trPr>
                <w:cantSplit/>
                <w:trHeight w:val="224"/>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811522">
                  <w:pPr>
                    <w:rPr>
                      <w:sz w:val="16"/>
                      <w:szCs w:val="16"/>
                    </w:rPr>
                  </w:pPr>
                </w:p>
                <w:p w:rsidR="00E6750A" w:rsidRPr="006474CE" w:rsidRDefault="00E6750A" w:rsidP="00811522">
                  <w:pPr>
                    <w:rPr>
                      <w:sz w:val="16"/>
                      <w:szCs w:val="16"/>
                    </w:rPr>
                  </w:pPr>
                  <w:r w:rsidRPr="006474CE">
                    <w:rPr>
                      <w:sz w:val="16"/>
                      <w:szCs w:val="16"/>
                    </w:rPr>
                    <w:t xml:space="preserve">ИТОГО </w:t>
                  </w:r>
                </w:p>
                <w:p w:rsidR="00E6750A" w:rsidRDefault="00E6750A" w:rsidP="00811522">
                  <w:pPr>
                    <w:rPr>
                      <w:sz w:val="16"/>
                      <w:szCs w:val="16"/>
                    </w:rPr>
                  </w:pPr>
                  <w:r w:rsidRPr="006474CE">
                    <w:rPr>
                      <w:sz w:val="16"/>
                      <w:szCs w:val="16"/>
                    </w:rPr>
                    <w:t xml:space="preserve">по муниципальной подпрограмме </w:t>
                  </w:r>
                </w:p>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7E3C8E" w:rsidRDefault="00C723E8" w:rsidP="006C1CC2">
                  <w:pPr>
                    <w:spacing w:line="276" w:lineRule="auto"/>
                    <w:jc w:val="center"/>
                    <w:rPr>
                      <w:sz w:val="16"/>
                      <w:szCs w:val="16"/>
                    </w:rPr>
                  </w:pPr>
                  <w:r>
                    <w:rPr>
                      <w:sz w:val="16"/>
                      <w:szCs w:val="16"/>
                    </w:rPr>
                    <w:t>1 91</w:t>
                  </w:r>
                  <w:r w:rsidR="006C1CC2">
                    <w:rPr>
                      <w:sz w:val="16"/>
                      <w:szCs w:val="16"/>
                    </w:rPr>
                    <w:t>9 976,0</w:t>
                  </w:r>
                </w:p>
              </w:tc>
              <w:tc>
                <w:tcPr>
                  <w:tcW w:w="992" w:type="dxa"/>
                  <w:tcBorders>
                    <w:top w:val="single" w:sz="8" w:space="0" w:color="auto"/>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828 934,9</w:t>
                  </w:r>
                </w:p>
              </w:tc>
              <w:tc>
                <w:tcPr>
                  <w:tcW w:w="993" w:type="dxa"/>
                  <w:tcBorders>
                    <w:top w:val="single" w:sz="8" w:space="0" w:color="auto"/>
                    <w:left w:val="single" w:sz="8" w:space="0" w:color="auto"/>
                    <w:right w:val="single" w:sz="8" w:space="0" w:color="auto"/>
                  </w:tcBorders>
                  <w:shd w:val="clear" w:color="auto" w:fill="auto"/>
                  <w:vAlign w:val="center"/>
                </w:tcPr>
                <w:p w:rsidR="00E6750A" w:rsidRPr="007E3C8E" w:rsidRDefault="00C723E8" w:rsidP="006C1CC2">
                  <w:pPr>
                    <w:spacing w:line="276" w:lineRule="auto"/>
                    <w:jc w:val="center"/>
                    <w:rPr>
                      <w:sz w:val="16"/>
                      <w:szCs w:val="16"/>
                    </w:rPr>
                  </w:pPr>
                  <w:r>
                    <w:rPr>
                      <w:sz w:val="16"/>
                      <w:szCs w:val="16"/>
                    </w:rPr>
                    <w:t>68</w:t>
                  </w:r>
                  <w:r w:rsidR="006C1CC2">
                    <w:rPr>
                      <w:sz w:val="16"/>
                      <w:szCs w:val="16"/>
                    </w:rPr>
                    <w:t>9 907,1</w:t>
                  </w:r>
                </w:p>
              </w:tc>
              <w:tc>
                <w:tcPr>
                  <w:tcW w:w="2268"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r w:rsidRPr="002B5CE2">
                    <w:rPr>
                      <w:sz w:val="16"/>
                      <w:szCs w:val="16"/>
                    </w:rPr>
                    <w:t>МКУ «Управление строительства»</w:t>
                  </w:r>
                </w:p>
              </w:tc>
            </w:tr>
            <w:tr w:rsidR="00E6750A" w:rsidRPr="002B5CE2" w:rsidTr="00231805">
              <w:trPr>
                <w:cantSplit/>
                <w:trHeight w:val="366"/>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3"/>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7E3C8E" w:rsidRDefault="00C723E8" w:rsidP="00DD7601">
                  <w:pPr>
                    <w:spacing w:line="276" w:lineRule="auto"/>
                    <w:jc w:val="center"/>
                    <w:rPr>
                      <w:sz w:val="16"/>
                      <w:szCs w:val="16"/>
                    </w:rPr>
                  </w:pPr>
                  <w:r>
                    <w:rPr>
                      <w:sz w:val="16"/>
                      <w:szCs w:val="16"/>
                    </w:rPr>
                    <w:t>96</w:t>
                  </w:r>
                  <w:r w:rsidR="00E6750A">
                    <w:rPr>
                      <w:sz w:val="16"/>
                      <w:szCs w:val="16"/>
                    </w:rPr>
                    <w:t>0 651,2</w:t>
                  </w:r>
                </w:p>
              </w:tc>
              <w:tc>
                <w:tcPr>
                  <w:tcW w:w="992"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E6750A" w:rsidRPr="007E3C8E" w:rsidRDefault="00C723E8" w:rsidP="00DD7601">
                  <w:pPr>
                    <w:spacing w:line="276" w:lineRule="auto"/>
                    <w:jc w:val="center"/>
                    <w:rPr>
                      <w:sz w:val="16"/>
                      <w:szCs w:val="16"/>
                    </w:rPr>
                  </w:pPr>
                  <w:r>
                    <w:rPr>
                      <w:sz w:val="16"/>
                      <w:szCs w:val="16"/>
                    </w:rPr>
                    <w:t>23</w:t>
                  </w:r>
                  <w:r w:rsidR="00E6750A">
                    <w:rPr>
                      <w:sz w:val="16"/>
                      <w:szCs w:val="16"/>
                    </w:rPr>
                    <w:t>6 951,8</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D7601">
              <w:trPr>
                <w:cantSplit/>
                <w:trHeight w:val="298"/>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7E3C8E" w:rsidRDefault="007D2961" w:rsidP="006C1CC2">
                  <w:pPr>
                    <w:spacing w:line="360" w:lineRule="auto"/>
                    <w:jc w:val="center"/>
                    <w:rPr>
                      <w:sz w:val="16"/>
                      <w:szCs w:val="16"/>
                    </w:rPr>
                  </w:pPr>
                  <w:r>
                    <w:rPr>
                      <w:sz w:val="16"/>
                      <w:szCs w:val="16"/>
                    </w:rPr>
                    <w:t>76</w:t>
                  </w:r>
                  <w:r w:rsidR="006C1CC2">
                    <w:rPr>
                      <w:sz w:val="16"/>
                      <w:szCs w:val="16"/>
                    </w:rPr>
                    <w:t>7</w:t>
                  </w:r>
                  <w:r>
                    <w:rPr>
                      <w:sz w:val="16"/>
                      <w:szCs w:val="16"/>
                    </w:rPr>
                    <w:t> </w:t>
                  </w:r>
                  <w:r w:rsidR="006C1CC2">
                    <w:rPr>
                      <w:sz w:val="16"/>
                      <w:szCs w:val="16"/>
                    </w:rPr>
                    <w:t>301</w:t>
                  </w:r>
                  <w:r w:rsidR="00E6750A">
                    <w:rPr>
                      <w:sz w:val="16"/>
                      <w:szCs w:val="16"/>
                    </w:rPr>
                    <w:t>,</w:t>
                  </w:r>
                  <w:r w:rsidR="006C1CC2">
                    <w:rPr>
                      <w:sz w:val="16"/>
                      <w:szCs w:val="16"/>
                    </w:rPr>
                    <w:t>4</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7E3C8E" w:rsidRDefault="00E6750A" w:rsidP="00DD7601">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7E3C8E" w:rsidRDefault="00E6750A" w:rsidP="00DD7601">
                  <w:pPr>
                    <w:spacing w:line="360" w:lineRule="auto"/>
                    <w:jc w:val="center"/>
                    <w:rPr>
                      <w:sz w:val="16"/>
                      <w:szCs w:val="16"/>
                    </w:rPr>
                  </w:pPr>
                  <w:r>
                    <w:rPr>
                      <w:sz w:val="16"/>
                      <w:szCs w:val="16"/>
                    </w:rPr>
                    <w:t>215 478,0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7E3C8E" w:rsidRDefault="007D2961" w:rsidP="006C1CC2">
                  <w:pPr>
                    <w:spacing w:line="360" w:lineRule="auto"/>
                    <w:jc w:val="center"/>
                    <w:rPr>
                      <w:sz w:val="16"/>
                      <w:szCs w:val="16"/>
                    </w:rPr>
                  </w:pPr>
                  <w:r>
                    <w:rPr>
                      <w:sz w:val="16"/>
                      <w:szCs w:val="16"/>
                    </w:rPr>
                    <w:t>39</w:t>
                  </w:r>
                  <w:r w:rsidR="006C1CC2">
                    <w:rPr>
                      <w:sz w:val="16"/>
                      <w:szCs w:val="16"/>
                    </w:rPr>
                    <w:t>7</w:t>
                  </w:r>
                  <w:r>
                    <w:rPr>
                      <w:sz w:val="16"/>
                      <w:szCs w:val="16"/>
                    </w:rPr>
                    <w:t> </w:t>
                  </w:r>
                  <w:r w:rsidR="006C1CC2">
                    <w:rPr>
                      <w:sz w:val="16"/>
                      <w:szCs w:val="16"/>
                    </w:rPr>
                    <w:t>278</w:t>
                  </w:r>
                  <w:r w:rsidR="00E6750A">
                    <w:rPr>
                      <w:sz w:val="16"/>
                      <w:szCs w:val="16"/>
                    </w:rPr>
                    <w:t>,</w:t>
                  </w:r>
                  <w:r w:rsidR="006C1CC2">
                    <w:rPr>
                      <w:sz w:val="16"/>
                      <w:szCs w:val="16"/>
                    </w:rPr>
                    <w:t>4</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Pr="006474CE" w:rsidRDefault="00E6750A"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Default="00E6750A" w:rsidP="006474CE">
                  <w:pPr>
                    <w:shd w:val="clear" w:color="auto" w:fill="FFFFFF"/>
                    <w:spacing w:before="120" w:after="120" w:line="276" w:lineRule="auto"/>
                    <w:contextualSpacing/>
                    <w:jc w:val="both"/>
                    <w:textAlignment w:val="baseline"/>
                    <w:rPr>
                      <w:color w:val="000000" w:themeColor="text1"/>
                      <w:sz w:val="16"/>
                      <w:szCs w:val="16"/>
                    </w:rPr>
                  </w:pPr>
                </w:p>
                <w:p w:rsidR="00E6750A" w:rsidRDefault="00E6750A"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E6750A" w:rsidRPr="006474CE" w:rsidRDefault="00E6750A"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Default="00E6750A"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E6750A" w:rsidRDefault="00E6750A"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E6750A" w:rsidRPr="006474CE" w:rsidRDefault="00E6750A"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E6750A" w:rsidRPr="002B5CE2" w:rsidTr="00D66E35">
              <w:trPr>
                <w:cantSplit/>
                <w:trHeight w:val="35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80 203,0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29 358,0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358"/>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57"/>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58"/>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B15F4E">
                    <w:rPr>
                      <w:sz w:val="16"/>
                      <w:szCs w:val="16"/>
                    </w:rPr>
                    <w:t>80 203,0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B15F4E">
                    <w:rPr>
                      <w:sz w:val="16"/>
                      <w:szCs w:val="16"/>
                    </w:rPr>
                    <w:t>29 358,0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0133A5">
                  <w:pPr>
                    <w:spacing w:line="216" w:lineRule="auto"/>
                    <w:jc w:val="both"/>
                    <w:rPr>
                      <w:sz w:val="16"/>
                      <w:szCs w:val="16"/>
                    </w:rPr>
                  </w:pPr>
                  <w:r w:rsidRPr="002B5CE2">
                    <w:rPr>
                      <w:sz w:val="16"/>
                      <w:szCs w:val="16"/>
                    </w:rPr>
                    <w:t xml:space="preserve">ИТОГО </w:t>
                  </w:r>
                </w:p>
                <w:p w:rsidR="00E6750A" w:rsidRPr="002B5CE2" w:rsidRDefault="00E6750A" w:rsidP="000133A5">
                  <w:pPr>
                    <w:spacing w:line="216" w:lineRule="auto"/>
                    <w:jc w:val="both"/>
                    <w:rPr>
                      <w:sz w:val="16"/>
                      <w:szCs w:val="16"/>
                    </w:rPr>
                  </w:pPr>
                  <w:r w:rsidRPr="002B5CE2">
                    <w:rPr>
                      <w:sz w:val="16"/>
                      <w:szCs w:val="16"/>
                    </w:rPr>
                    <w:t>по муниципальной подпрограмме</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29 358,0</w:t>
                  </w:r>
                </w:p>
              </w:tc>
              <w:tc>
                <w:tcPr>
                  <w:tcW w:w="2268"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tcBorders>
                    <w:top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29 358,0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6750A" w:rsidRPr="002B5CE2" w:rsidRDefault="00E6750A"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286160">
              <w:rPr>
                <w:i/>
                <w:iCs/>
                <w:sz w:val="16"/>
                <w:szCs w:val="16"/>
              </w:rPr>
              <w:t>16 823,5</w:t>
            </w:r>
            <w:r w:rsidR="00661EFB">
              <w:rPr>
                <w:i/>
                <w:iCs/>
                <w:sz w:val="16"/>
                <w:szCs w:val="16"/>
              </w:rPr>
              <w:t xml:space="preserve">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DE6F9B">
              <w:rPr>
                <w:i/>
                <w:iCs/>
                <w:sz w:val="16"/>
                <w:szCs w:val="16"/>
              </w:rPr>
              <w:t xml:space="preserve"> 260,0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875328" w:rsidP="002A5567">
            <w:pPr>
              <w:tabs>
                <w:tab w:val="left" w:pos="7104"/>
              </w:tabs>
              <w:rPr>
                <w:color w:val="000000"/>
                <w:sz w:val="16"/>
                <w:szCs w:val="16"/>
              </w:rPr>
            </w:pPr>
            <w:r>
              <w:rPr>
                <w:color w:val="000000"/>
                <w:sz w:val="16"/>
                <w:szCs w:val="16"/>
              </w:rPr>
              <w:t>**</w:t>
            </w:r>
            <w:r w:rsidRPr="00875328">
              <w:rPr>
                <w:i/>
                <w:iCs/>
                <w:sz w:val="28"/>
                <w:szCs w:val="28"/>
              </w:rPr>
              <w:t xml:space="preserve"> </w:t>
            </w:r>
            <w:r w:rsidRPr="00875328">
              <w:rPr>
                <w:i/>
                <w:iCs/>
                <w:color w:val="000000"/>
                <w:sz w:val="16"/>
                <w:szCs w:val="16"/>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p w:rsidR="00EF5319" w:rsidRDefault="00EF5319"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FA0EC8">
          <w:headerReference w:type="default" r:id="rId22"/>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8F40DB" w:rsidP="000F7569">
            <w:pPr>
              <w:shd w:val="clear" w:color="auto" w:fill="FFFFFF"/>
              <w:spacing w:after="150"/>
              <w:contextualSpacing/>
              <w:jc w:val="center"/>
              <w:textAlignment w:val="baseline"/>
            </w:pPr>
            <w:r>
              <w:t>44,65</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B43D44" w:rsidP="000F7569">
            <w:pPr>
              <w:shd w:val="clear" w:color="auto" w:fill="FFFFFF"/>
              <w:spacing w:after="150"/>
              <w:contextualSpacing/>
              <w:jc w:val="center"/>
              <w:textAlignment w:val="baseline"/>
            </w:pPr>
            <w:r>
              <w:t>3</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1572F" w:rsidP="000F7569">
            <w:pPr>
              <w:shd w:val="clear" w:color="auto" w:fill="FFFFFF"/>
              <w:spacing w:after="150"/>
              <w:contextualSpacing/>
              <w:jc w:val="both"/>
              <w:textAlignment w:val="baseline"/>
            </w:pPr>
            <w:r>
              <w:t>62,74</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w:t>
            </w:r>
            <w:r w:rsidR="0031572F">
              <w:t>8</w:t>
            </w:r>
            <w:r w:rsidRPr="000862AD">
              <w:t>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Цель: Наращивание темпов газификации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C7D86" w:rsidP="006848EF">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C7D86" w:rsidP="00F83EFD">
            <w:pPr>
              <w:shd w:val="clear" w:color="auto" w:fill="FFFFFF"/>
              <w:spacing w:after="150"/>
              <w:contextualSpacing/>
              <w:jc w:val="center"/>
              <w:textAlignment w:val="baseline"/>
            </w:pPr>
            <w:r w:rsidRPr="008C7D86">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A0EC8">
          <w:headerReference w:type="default" r:id="rId23"/>
          <w:footerReference w:type="default" r:id="rId24"/>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13 989,0</w:t>
            </w:r>
          </w:p>
        </w:tc>
      </w:tr>
      <w:tr w:rsidR="007F0386"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7 446,5</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F0386" w:rsidRDefault="00A27022" w:rsidP="002B6B3E">
            <w:pPr>
              <w:spacing w:line="276" w:lineRule="auto"/>
              <w:jc w:val="center"/>
              <w:rPr>
                <w:bCs/>
                <w:lang w:eastAsia="en-US"/>
              </w:rPr>
            </w:pPr>
            <w:r>
              <w:rPr>
                <w:bCs/>
                <w:lang w:eastAsia="en-US"/>
              </w:rPr>
              <w:t>21</w:t>
            </w:r>
            <w:r w:rsidR="002B6B3E">
              <w:rPr>
                <w:bCs/>
                <w:lang w:eastAsia="en-US"/>
              </w:rPr>
              <w:t>3</w:t>
            </w:r>
            <w:r w:rsidR="00E02BA4">
              <w:rPr>
                <w:bCs/>
                <w:lang w:eastAsia="en-US"/>
              </w:rPr>
              <w:t xml:space="preserve"> </w:t>
            </w:r>
            <w:r w:rsidR="002B6B3E">
              <w:rPr>
                <w:bCs/>
                <w:lang w:eastAsia="en-US"/>
              </w:rPr>
              <w:t>951</w:t>
            </w:r>
            <w:r w:rsidR="00A42A56">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A27022" w:rsidP="002B6B3E">
            <w:pPr>
              <w:spacing w:line="276" w:lineRule="auto"/>
              <w:jc w:val="center"/>
              <w:rPr>
                <w:bCs/>
                <w:lang w:eastAsia="en-US"/>
              </w:rPr>
            </w:pPr>
            <w:r>
              <w:rPr>
                <w:bCs/>
                <w:lang w:eastAsia="en-US"/>
              </w:rPr>
              <w:t>21</w:t>
            </w:r>
            <w:r w:rsidR="002B6B3E">
              <w:rPr>
                <w:bCs/>
                <w:lang w:eastAsia="en-US"/>
              </w:rPr>
              <w:t>3</w:t>
            </w:r>
            <w:r w:rsidR="00E02BA4">
              <w:rPr>
                <w:bCs/>
                <w:lang w:eastAsia="en-US"/>
              </w:rPr>
              <w:t xml:space="preserve"> </w:t>
            </w:r>
            <w:r w:rsidR="002B6B3E">
              <w:rPr>
                <w:bCs/>
                <w:lang w:eastAsia="en-US"/>
              </w:rPr>
              <w:t>951</w:t>
            </w:r>
            <w:r w:rsidR="00A42A56">
              <w:rPr>
                <w:bCs/>
                <w:lang w:eastAsia="en-US"/>
              </w:rPr>
              <w:t>,7</w:t>
            </w:r>
          </w:p>
        </w:tc>
      </w:tr>
      <w:tr w:rsidR="007F0386"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F0386" w:rsidRDefault="00A27022" w:rsidP="002B6B3E">
            <w:pPr>
              <w:spacing w:line="276" w:lineRule="auto"/>
              <w:jc w:val="center"/>
              <w:rPr>
                <w:bCs/>
                <w:lang w:eastAsia="en-US"/>
              </w:rPr>
            </w:pPr>
            <w:r>
              <w:rPr>
                <w:bCs/>
                <w:lang w:eastAsia="en-US"/>
              </w:rPr>
              <w:t>23</w:t>
            </w:r>
            <w:r w:rsidR="002B6B3E">
              <w:rPr>
                <w:bCs/>
                <w:lang w:eastAsia="en-US"/>
              </w:rPr>
              <w:t>5</w:t>
            </w:r>
            <w:r w:rsidR="00E02BA4">
              <w:rPr>
                <w:bCs/>
                <w:lang w:eastAsia="en-US"/>
              </w:rPr>
              <w:t xml:space="preserve"> </w:t>
            </w:r>
            <w:r w:rsidR="002B6B3E">
              <w:rPr>
                <w:bCs/>
                <w:lang w:eastAsia="en-US"/>
              </w:rPr>
              <w:t>387</w:t>
            </w:r>
            <w:r w:rsidR="00A42A56">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A27022" w:rsidP="002B6B3E">
            <w:pPr>
              <w:spacing w:line="276" w:lineRule="auto"/>
              <w:jc w:val="center"/>
              <w:rPr>
                <w:bCs/>
                <w:lang w:eastAsia="en-US"/>
              </w:rPr>
            </w:pPr>
            <w:r>
              <w:rPr>
                <w:bCs/>
                <w:lang w:eastAsia="en-US"/>
              </w:rPr>
              <w:t>23</w:t>
            </w:r>
            <w:r w:rsidR="002B6B3E">
              <w:rPr>
                <w:bCs/>
                <w:lang w:eastAsia="en-US"/>
              </w:rPr>
              <w:t>5</w:t>
            </w:r>
            <w:r w:rsidR="00E02BA4">
              <w:rPr>
                <w:bCs/>
                <w:lang w:eastAsia="en-US"/>
              </w:rPr>
              <w:t xml:space="preserve"> </w:t>
            </w:r>
            <w:r w:rsidR="002B6B3E">
              <w:rPr>
                <w:bCs/>
                <w:lang w:eastAsia="en-US"/>
              </w:rPr>
              <w:t>387</w:t>
            </w:r>
            <w:r w:rsidR="007D6DB7" w:rsidRPr="007D6DB7">
              <w:rPr>
                <w:bCs/>
                <w:lang w:eastAsia="en-US"/>
              </w:rPr>
              <w:t>,2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2B6B3E">
            <w:pPr>
              <w:spacing w:line="276" w:lineRule="auto"/>
              <w:jc w:val="center"/>
              <w:rPr>
                <w:bCs/>
                <w:lang w:eastAsia="en-US"/>
              </w:rPr>
            </w:pPr>
            <w:r w:rsidRPr="00B658DA">
              <w:rPr>
                <w:bCs/>
                <w:lang w:eastAsia="en-US"/>
              </w:rPr>
              <w:t>6</w:t>
            </w:r>
            <w:r w:rsidR="002B6B3E">
              <w:rPr>
                <w:bCs/>
                <w:lang w:eastAsia="en-US"/>
              </w:rPr>
              <w:t>0</w:t>
            </w:r>
            <w:r w:rsidRPr="00B658DA">
              <w:rPr>
                <w:bCs/>
                <w:lang w:eastAsia="en-US"/>
              </w:rPr>
              <w:t xml:space="preserve"> </w:t>
            </w:r>
            <w:r w:rsidR="002B6B3E">
              <w:rPr>
                <w:bCs/>
                <w:lang w:eastAsia="en-US"/>
              </w:rPr>
              <w:t>245</w:t>
            </w:r>
            <w:r w:rsidRPr="00B658DA">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251FF" w:rsidRDefault="002B6B3E">
            <w:pPr>
              <w:spacing w:line="276" w:lineRule="auto"/>
              <w:jc w:val="center"/>
              <w:rPr>
                <w:bCs/>
                <w:lang w:eastAsia="en-US"/>
              </w:rPr>
            </w:pPr>
            <w:r>
              <w:rPr>
                <w:bCs/>
                <w:lang w:eastAsia="en-US"/>
              </w:rPr>
              <w:t>60 245</w:t>
            </w:r>
            <w:r w:rsidR="00B658DA">
              <w:rPr>
                <w:bCs/>
                <w:lang w:eastAsia="en-US"/>
              </w:rPr>
              <w:t>,2</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2B6B3E">
            <w:pPr>
              <w:spacing w:line="276" w:lineRule="auto"/>
              <w:jc w:val="center"/>
              <w:rPr>
                <w:bCs/>
                <w:lang w:eastAsia="en-US"/>
              </w:rPr>
            </w:pPr>
            <w:r>
              <w:rPr>
                <w:bCs/>
                <w:lang w:eastAsia="en-US"/>
              </w:rPr>
              <w:t>21</w:t>
            </w:r>
            <w:r w:rsidR="002B6B3E">
              <w:rPr>
                <w:bCs/>
                <w:lang w:eastAsia="en-US"/>
              </w:rPr>
              <w:t>1 777</w:t>
            </w:r>
            <w:r>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42 856,5</w:t>
            </w:r>
          </w:p>
        </w:tc>
        <w:tc>
          <w:tcPr>
            <w:tcW w:w="2126" w:type="dxa"/>
            <w:tcBorders>
              <w:top w:val="single" w:sz="4" w:space="0" w:color="auto"/>
              <w:left w:val="single" w:sz="4" w:space="0" w:color="auto"/>
              <w:bottom w:val="single" w:sz="4" w:space="0" w:color="auto"/>
              <w:right w:val="single" w:sz="4" w:space="0" w:color="auto"/>
            </w:tcBorders>
          </w:tcPr>
          <w:p w:rsidR="001251FF" w:rsidRDefault="00B658DA" w:rsidP="002B6B3E">
            <w:pPr>
              <w:spacing w:line="276" w:lineRule="auto"/>
              <w:jc w:val="center"/>
              <w:rPr>
                <w:bCs/>
                <w:lang w:eastAsia="en-US"/>
              </w:rPr>
            </w:pPr>
            <w:r>
              <w:rPr>
                <w:bCs/>
                <w:lang w:eastAsia="en-US"/>
              </w:rPr>
              <w:t>16</w:t>
            </w:r>
            <w:r w:rsidR="002B6B3E">
              <w:rPr>
                <w:bCs/>
                <w:lang w:eastAsia="en-US"/>
              </w:rPr>
              <w:t>8 920</w:t>
            </w:r>
            <w:r>
              <w:rPr>
                <w:bCs/>
                <w:lang w:eastAsia="en-U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286160">
            <w:pPr>
              <w:spacing w:line="276" w:lineRule="auto"/>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7F0386">
            <w:pPr>
              <w:spacing w:line="276" w:lineRule="auto"/>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9533E1" w:rsidP="002B6B3E">
            <w:pPr>
              <w:spacing w:line="276" w:lineRule="auto"/>
              <w:jc w:val="center"/>
              <w:rPr>
                <w:bCs/>
                <w:lang w:eastAsia="en-US"/>
              </w:rPr>
            </w:pPr>
            <w:r>
              <w:rPr>
                <w:bCs/>
                <w:lang w:eastAsia="en-US"/>
              </w:rPr>
              <w:t>32</w:t>
            </w:r>
            <w:r w:rsidR="002B6B3E">
              <w:rPr>
                <w:bCs/>
                <w:lang w:eastAsia="en-US"/>
              </w:rPr>
              <w:t>4 173</w:t>
            </w:r>
            <w:r>
              <w:rPr>
                <w:bCs/>
                <w:lang w:eastAsia="en-US"/>
              </w:rPr>
              <w:t>,</w:t>
            </w:r>
            <w:r w:rsidR="002B6B3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C6429E" w:rsidRDefault="00B658DA">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EF2D42">
            <w:pPr>
              <w:spacing w:line="276" w:lineRule="auto"/>
              <w:jc w:val="center"/>
              <w:rPr>
                <w:bCs/>
                <w:lang w:eastAsia="en-US"/>
              </w:rPr>
            </w:pPr>
            <w:r>
              <w:rPr>
                <w:bCs/>
                <w:lang w:eastAsia="en-US"/>
              </w:rPr>
              <w:t>10 720</w:t>
            </w:r>
            <w:r w:rsidR="00B658DA">
              <w:rPr>
                <w:bCs/>
                <w:lang w:eastAsia="en-US"/>
              </w:rPr>
              <w:t>,2</w:t>
            </w:r>
          </w:p>
        </w:tc>
        <w:tc>
          <w:tcPr>
            <w:tcW w:w="2126" w:type="dxa"/>
            <w:tcBorders>
              <w:top w:val="single" w:sz="4" w:space="0" w:color="auto"/>
              <w:left w:val="single" w:sz="4" w:space="0" w:color="auto"/>
              <w:bottom w:val="single" w:sz="4" w:space="0" w:color="auto"/>
              <w:right w:val="single" w:sz="4" w:space="0" w:color="auto"/>
            </w:tcBorders>
          </w:tcPr>
          <w:p w:rsidR="00C6429E" w:rsidRDefault="009533E1" w:rsidP="002B6B3E">
            <w:pPr>
              <w:spacing w:line="276" w:lineRule="auto"/>
              <w:jc w:val="center"/>
              <w:rPr>
                <w:bCs/>
                <w:lang w:eastAsia="en-US"/>
              </w:rPr>
            </w:pPr>
            <w:r>
              <w:rPr>
                <w:bCs/>
                <w:lang w:eastAsia="en-US"/>
              </w:rPr>
              <w:t>12</w:t>
            </w:r>
            <w:r w:rsidR="002B6B3E">
              <w:rPr>
                <w:bCs/>
                <w:lang w:eastAsia="en-US"/>
              </w:rPr>
              <w:t>0</w:t>
            </w:r>
            <w:r>
              <w:rPr>
                <w:bCs/>
                <w:lang w:eastAsia="en-US"/>
              </w:rPr>
              <w:t> </w:t>
            </w:r>
            <w:r w:rsidR="002B6B3E">
              <w:rPr>
                <w:bCs/>
                <w:lang w:eastAsia="en-US"/>
              </w:rPr>
              <w:t>492,1</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9533E1" w:rsidP="002B6B3E">
            <w:pPr>
              <w:spacing w:line="276" w:lineRule="auto"/>
              <w:jc w:val="center"/>
              <w:rPr>
                <w:bCs/>
                <w:lang w:eastAsia="en-US"/>
              </w:rPr>
            </w:pPr>
            <w:r>
              <w:rPr>
                <w:bCs/>
                <w:lang w:eastAsia="en-US"/>
              </w:rPr>
              <w:t>45</w:t>
            </w:r>
            <w:r w:rsidR="002B6B3E">
              <w:rPr>
                <w:bCs/>
                <w:lang w:eastAsia="en-US"/>
              </w:rPr>
              <w:t>1 592</w:t>
            </w:r>
            <w:r>
              <w:rPr>
                <w:bCs/>
                <w:lang w:eastAsia="en-US"/>
              </w:rPr>
              <w:t>,</w:t>
            </w:r>
            <w:r w:rsidR="002B6B3E">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10 720,2</w:t>
            </w:r>
          </w:p>
        </w:tc>
        <w:tc>
          <w:tcPr>
            <w:tcW w:w="2126" w:type="dxa"/>
            <w:tcBorders>
              <w:top w:val="single" w:sz="4" w:space="0" w:color="auto"/>
              <w:left w:val="single" w:sz="4" w:space="0" w:color="auto"/>
              <w:bottom w:val="single" w:sz="4" w:space="0" w:color="auto"/>
              <w:right w:val="single" w:sz="4" w:space="0" w:color="auto"/>
            </w:tcBorders>
          </w:tcPr>
          <w:p w:rsidR="00C6429E" w:rsidRDefault="009533E1" w:rsidP="0052701D">
            <w:pPr>
              <w:spacing w:line="276" w:lineRule="auto"/>
              <w:jc w:val="center"/>
              <w:rPr>
                <w:bCs/>
                <w:lang w:eastAsia="en-US"/>
              </w:rPr>
            </w:pPr>
            <w:r>
              <w:rPr>
                <w:bCs/>
                <w:lang w:eastAsia="en-US"/>
              </w:rPr>
              <w:t>2</w:t>
            </w:r>
            <w:r w:rsidR="0052701D">
              <w:rPr>
                <w:bCs/>
                <w:lang w:eastAsia="en-US"/>
              </w:rPr>
              <w:t>47</w:t>
            </w:r>
            <w:r>
              <w:rPr>
                <w:bCs/>
                <w:lang w:eastAsia="en-US"/>
              </w:rPr>
              <w:t> </w:t>
            </w:r>
            <w:r w:rsidR="0052701D">
              <w:rPr>
                <w:bCs/>
                <w:lang w:eastAsia="en-US"/>
              </w:rPr>
              <w:t>911</w:t>
            </w:r>
            <w:r>
              <w:rPr>
                <w:bCs/>
                <w:lang w:eastAsia="en-US"/>
              </w:rPr>
              <w:t>,</w:t>
            </w:r>
            <w:r w:rsidR="0052701D">
              <w:rPr>
                <w:bCs/>
                <w:lang w:eastAsia="en-US"/>
              </w:rPr>
              <w:t>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A62F3">
            <w:pPr>
              <w:spacing w:line="276" w:lineRule="auto"/>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80195F">
            <w:pPr>
              <w:spacing w:line="276" w:lineRule="auto"/>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B93702" w:rsidP="00A019BE">
            <w:pPr>
              <w:spacing w:line="276" w:lineRule="auto"/>
              <w:jc w:val="center"/>
              <w:rPr>
                <w:bCs/>
                <w:lang w:eastAsia="en-US"/>
              </w:rPr>
            </w:pPr>
            <w:r>
              <w:rPr>
                <w:bCs/>
                <w:lang w:eastAsia="en-US"/>
              </w:rPr>
              <w:t>68</w:t>
            </w:r>
            <w:r w:rsidR="00A019BE">
              <w:rPr>
                <w:bCs/>
                <w:lang w:eastAsia="en-US"/>
              </w:rPr>
              <w:t>9 907,1</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B93702">
            <w:pPr>
              <w:spacing w:line="276" w:lineRule="auto"/>
              <w:jc w:val="center"/>
              <w:rPr>
                <w:bCs/>
                <w:lang w:eastAsia="en-US"/>
              </w:rPr>
            </w:pPr>
            <w:r>
              <w:rPr>
                <w:bCs/>
                <w:lang w:eastAsia="en-US"/>
              </w:rPr>
              <w:t>23</w:t>
            </w:r>
            <w:r w:rsidR="00EF2D42">
              <w:rPr>
                <w:bCs/>
                <w:lang w:eastAsia="en-US"/>
              </w:rPr>
              <w:t>6 951,8</w:t>
            </w:r>
          </w:p>
        </w:tc>
        <w:tc>
          <w:tcPr>
            <w:tcW w:w="2126" w:type="dxa"/>
            <w:tcBorders>
              <w:top w:val="single" w:sz="4" w:space="0" w:color="auto"/>
              <w:left w:val="single" w:sz="4" w:space="0" w:color="auto"/>
              <w:bottom w:val="single" w:sz="4" w:space="0" w:color="auto"/>
              <w:right w:val="single" w:sz="4" w:space="0" w:color="auto"/>
            </w:tcBorders>
          </w:tcPr>
          <w:p w:rsidR="00182708" w:rsidRDefault="005A61D6" w:rsidP="00A019BE">
            <w:pPr>
              <w:spacing w:line="276" w:lineRule="auto"/>
              <w:jc w:val="center"/>
              <w:rPr>
                <w:bCs/>
                <w:lang w:eastAsia="en-US"/>
              </w:rPr>
            </w:pPr>
            <w:r>
              <w:rPr>
                <w:bCs/>
                <w:lang w:eastAsia="en-US"/>
              </w:rPr>
              <w:t>39</w:t>
            </w:r>
            <w:r w:rsidR="00A019BE">
              <w:rPr>
                <w:bCs/>
                <w:lang w:eastAsia="en-US"/>
              </w:rPr>
              <w:t>7</w:t>
            </w:r>
            <w:r>
              <w:rPr>
                <w:bCs/>
                <w:lang w:eastAsia="en-US"/>
              </w:rPr>
              <w:t xml:space="preserve"> </w:t>
            </w:r>
            <w:r w:rsidR="00A019BE">
              <w:rPr>
                <w:bCs/>
                <w:lang w:eastAsia="en-US"/>
              </w:rPr>
              <w:t>278</w:t>
            </w:r>
            <w:r w:rsidR="009B074B">
              <w:rPr>
                <w:bCs/>
                <w:lang w:eastAsia="en-US"/>
              </w:rPr>
              <w:t>,</w:t>
            </w:r>
            <w:r w:rsidR="00A019BE">
              <w:rPr>
                <w:bCs/>
                <w:lang w:eastAsia="en-US"/>
              </w:rPr>
              <w:t>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B93702" w:rsidP="00A019BE">
            <w:pPr>
              <w:spacing w:line="276" w:lineRule="auto"/>
              <w:jc w:val="center"/>
              <w:rPr>
                <w:bCs/>
                <w:lang w:eastAsia="en-US"/>
              </w:rPr>
            </w:pPr>
            <w:r>
              <w:rPr>
                <w:bCs/>
                <w:lang w:eastAsia="en-US"/>
              </w:rPr>
              <w:t>1</w:t>
            </w:r>
            <w:r w:rsidR="00A019BE">
              <w:rPr>
                <w:bCs/>
                <w:lang w:eastAsia="en-US"/>
              </w:rPr>
              <w:t> </w:t>
            </w:r>
            <w:r>
              <w:rPr>
                <w:bCs/>
                <w:lang w:eastAsia="en-US"/>
              </w:rPr>
              <w:t>91</w:t>
            </w:r>
            <w:r w:rsidR="00A019BE">
              <w:rPr>
                <w:bCs/>
                <w:lang w:eastAsia="en-US"/>
              </w:rPr>
              <w:t>9 976,0</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B93702">
            <w:pPr>
              <w:spacing w:line="276" w:lineRule="auto"/>
              <w:jc w:val="center"/>
              <w:rPr>
                <w:bCs/>
                <w:lang w:eastAsia="en-US"/>
              </w:rPr>
            </w:pPr>
            <w:r>
              <w:rPr>
                <w:bCs/>
                <w:lang w:eastAsia="en-US"/>
              </w:rPr>
              <w:t>96</w:t>
            </w:r>
            <w:r w:rsidR="00EF2D42">
              <w:rPr>
                <w:bCs/>
                <w:lang w:eastAsia="en-US"/>
              </w:rPr>
              <w:t>0 651,2</w:t>
            </w:r>
          </w:p>
        </w:tc>
        <w:tc>
          <w:tcPr>
            <w:tcW w:w="2126" w:type="dxa"/>
            <w:tcBorders>
              <w:top w:val="single" w:sz="4" w:space="0" w:color="auto"/>
              <w:left w:val="single" w:sz="4" w:space="0" w:color="auto"/>
              <w:bottom w:val="single" w:sz="4" w:space="0" w:color="auto"/>
              <w:right w:val="single" w:sz="4" w:space="0" w:color="auto"/>
            </w:tcBorders>
          </w:tcPr>
          <w:p w:rsidR="00182708" w:rsidRDefault="009C0ED1" w:rsidP="00A019BE">
            <w:pPr>
              <w:spacing w:line="276" w:lineRule="auto"/>
              <w:jc w:val="center"/>
              <w:rPr>
                <w:bCs/>
                <w:lang w:eastAsia="en-US"/>
              </w:rPr>
            </w:pPr>
            <w:r>
              <w:rPr>
                <w:bCs/>
                <w:lang w:eastAsia="en-US"/>
              </w:rPr>
              <w:t>7</w:t>
            </w:r>
            <w:r w:rsidR="005A61D6">
              <w:rPr>
                <w:bCs/>
                <w:lang w:eastAsia="en-US"/>
              </w:rPr>
              <w:t>6</w:t>
            </w:r>
            <w:r w:rsidR="00A019BE">
              <w:rPr>
                <w:bCs/>
                <w:lang w:eastAsia="en-US"/>
              </w:rPr>
              <w:t>7 301,4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A27022">
            <w:pPr>
              <w:jc w:val="center"/>
              <w:rPr>
                <w:bCs/>
              </w:rPr>
            </w:pPr>
            <w:r>
              <w:rPr>
                <w:bCs/>
              </w:rPr>
              <w:t>29 358</w:t>
            </w:r>
            <w:r w:rsidRPr="009C0ED1">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29 358</w:t>
            </w:r>
            <w:r w:rsidRPr="009C0ED1">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A27022">
            <w:pPr>
              <w:jc w:val="center"/>
              <w:rPr>
                <w:bCs/>
              </w:rPr>
            </w:pPr>
            <w:r>
              <w:rPr>
                <w:bCs/>
              </w:rPr>
              <w:t>80 203</w:t>
            </w:r>
            <w:r w:rsidRPr="00370A1D">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80 203</w:t>
            </w:r>
            <w:r w:rsidRPr="00370A1D">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278 298,0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7F0386">
            <w:pPr>
              <w:spacing w:line="276" w:lineRule="auto"/>
              <w:jc w:val="center"/>
              <w:rPr>
                <w:bCs/>
                <w:lang w:eastAsia="en-US"/>
              </w:rPr>
            </w:pPr>
            <w:r>
              <w:rPr>
                <w:bCs/>
                <w:lang w:eastAsia="en-US"/>
              </w:rPr>
              <w:t>1</w:t>
            </w:r>
            <w:r w:rsidR="001B6A33">
              <w:rPr>
                <w:bCs/>
                <w:lang w:eastAsia="en-US"/>
              </w:rPr>
              <w:t> </w:t>
            </w:r>
            <w:r w:rsidR="0080195F">
              <w:rPr>
                <w:bCs/>
                <w:lang w:eastAsia="en-US"/>
              </w:rPr>
              <w:t>035</w:t>
            </w:r>
            <w:r w:rsidR="001B6A33">
              <w:rPr>
                <w:bCs/>
                <w:lang w:eastAsia="en-US"/>
              </w:rPr>
              <w:t xml:space="preserve"> </w:t>
            </w:r>
            <w:r w:rsidR="0080195F">
              <w:rPr>
                <w:bCs/>
                <w:lang w:eastAsia="en-US"/>
              </w:rPr>
              <w:t>94</w:t>
            </w:r>
            <w:r w:rsidR="00462C56">
              <w:rPr>
                <w:bCs/>
                <w:lang w:eastAsia="en-US"/>
              </w:rPr>
              <w:t>3,1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182708" w:rsidRDefault="00462C56" w:rsidP="007F0386">
            <w:pPr>
              <w:spacing w:line="276" w:lineRule="auto"/>
              <w:jc w:val="center"/>
              <w:rPr>
                <w:bCs/>
                <w:lang w:eastAsia="en-US"/>
              </w:rPr>
            </w:pPr>
            <w:r>
              <w:rPr>
                <w:bCs/>
                <w:lang w:eastAsia="en-US"/>
              </w:rPr>
              <w:t>400 100,7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EF2D42" w:rsidP="00984DF1">
            <w:pPr>
              <w:spacing w:line="276" w:lineRule="auto"/>
              <w:jc w:val="center"/>
              <w:rPr>
                <w:bCs/>
                <w:lang w:eastAsia="en-US"/>
              </w:rPr>
            </w:pPr>
            <w:r>
              <w:rPr>
                <w:bCs/>
                <w:lang w:eastAsia="en-US"/>
              </w:rPr>
              <w:t>1</w:t>
            </w:r>
            <w:r w:rsidR="00B61979">
              <w:rPr>
                <w:bCs/>
                <w:lang w:eastAsia="en-US"/>
              </w:rPr>
              <w:t> 317 635,1</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248 637,7</w:t>
            </w:r>
          </w:p>
        </w:tc>
        <w:tc>
          <w:tcPr>
            <w:tcW w:w="1843" w:type="dxa"/>
            <w:tcBorders>
              <w:top w:val="single" w:sz="4" w:space="0" w:color="auto"/>
              <w:left w:val="single" w:sz="4" w:space="0" w:color="auto"/>
              <w:bottom w:val="single" w:sz="4" w:space="0" w:color="auto"/>
              <w:right w:val="single" w:sz="4" w:space="0" w:color="auto"/>
            </w:tcBorders>
          </w:tcPr>
          <w:p w:rsidR="00182708" w:rsidRDefault="00B61979">
            <w:pPr>
              <w:spacing w:line="276" w:lineRule="auto"/>
              <w:jc w:val="center"/>
              <w:rPr>
                <w:bCs/>
                <w:lang w:eastAsia="en-US"/>
              </w:rPr>
            </w:pPr>
            <w:r>
              <w:rPr>
                <w:bCs/>
                <w:lang w:eastAsia="en-US"/>
              </w:rPr>
              <w:t>24</w:t>
            </w:r>
            <w:r w:rsidR="009C0ED1">
              <w:rPr>
                <w:bCs/>
                <w:lang w:eastAsia="en-US"/>
              </w:rPr>
              <w:t>7 672,0</w:t>
            </w:r>
          </w:p>
        </w:tc>
        <w:tc>
          <w:tcPr>
            <w:tcW w:w="2126" w:type="dxa"/>
            <w:tcBorders>
              <w:top w:val="single" w:sz="4" w:space="0" w:color="auto"/>
              <w:left w:val="single" w:sz="4" w:space="0" w:color="auto"/>
              <w:bottom w:val="single" w:sz="4" w:space="0" w:color="auto"/>
              <w:right w:val="single" w:sz="4" w:space="0" w:color="auto"/>
            </w:tcBorders>
          </w:tcPr>
          <w:p w:rsidR="00182708" w:rsidRDefault="00CA5969">
            <w:pPr>
              <w:spacing w:line="276" w:lineRule="auto"/>
              <w:jc w:val="center"/>
              <w:rPr>
                <w:bCs/>
                <w:lang w:eastAsia="en-US"/>
              </w:rPr>
            </w:pPr>
            <w:r>
              <w:rPr>
                <w:bCs/>
                <w:lang w:eastAsia="en-US"/>
              </w:rPr>
              <w:t>821</w:t>
            </w:r>
            <w:r w:rsidR="00B61979">
              <w:rPr>
                <w:bCs/>
                <w:lang w:eastAsia="en-US"/>
              </w:rPr>
              <w:t> 325,4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984DF1">
            <w:pPr>
              <w:spacing w:line="276" w:lineRule="auto"/>
              <w:jc w:val="center"/>
              <w:rPr>
                <w:bCs/>
                <w:lang w:eastAsia="en-US"/>
              </w:rPr>
            </w:pPr>
            <w:r>
              <w:rPr>
                <w:bCs/>
                <w:lang w:eastAsia="en-US"/>
              </w:rPr>
              <w:t>2</w:t>
            </w:r>
            <w:r w:rsidR="00B61979">
              <w:rPr>
                <w:bCs/>
                <w:lang w:eastAsia="en-US"/>
              </w:rPr>
              <w:t> 898 936,2</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384 984,2</w:t>
            </w:r>
          </w:p>
        </w:tc>
        <w:tc>
          <w:tcPr>
            <w:tcW w:w="1843" w:type="dxa"/>
            <w:tcBorders>
              <w:top w:val="single" w:sz="4" w:space="0" w:color="auto"/>
              <w:left w:val="single" w:sz="4" w:space="0" w:color="auto"/>
              <w:bottom w:val="single" w:sz="4" w:space="0" w:color="auto"/>
              <w:right w:val="single" w:sz="4" w:space="0" w:color="auto"/>
            </w:tcBorders>
          </w:tcPr>
          <w:p w:rsidR="00182708" w:rsidRDefault="00B61979">
            <w:pPr>
              <w:spacing w:line="276" w:lineRule="auto"/>
              <w:jc w:val="center"/>
              <w:rPr>
                <w:bCs/>
                <w:lang w:eastAsia="en-US"/>
              </w:rPr>
            </w:pPr>
            <w:r>
              <w:rPr>
                <w:bCs/>
                <w:lang w:eastAsia="en-US"/>
              </w:rPr>
              <w:t>1 014</w:t>
            </w:r>
            <w:r w:rsidR="009C0ED1">
              <w:rPr>
                <w:bCs/>
                <w:lang w:eastAsia="en-US"/>
              </w:rPr>
              <w:t xml:space="preserve"> 227,9</w:t>
            </w:r>
          </w:p>
        </w:tc>
        <w:tc>
          <w:tcPr>
            <w:tcW w:w="2126" w:type="dxa"/>
            <w:tcBorders>
              <w:top w:val="single" w:sz="4" w:space="0" w:color="auto"/>
              <w:left w:val="single" w:sz="4" w:space="0" w:color="auto"/>
              <w:bottom w:val="single" w:sz="4" w:space="0" w:color="auto"/>
              <w:right w:val="single" w:sz="4" w:space="0" w:color="auto"/>
            </w:tcBorders>
          </w:tcPr>
          <w:p w:rsidR="00182708" w:rsidRDefault="00EF2D42" w:rsidP="009C0ED1">
            <w:pPr>
              <w:spacing w:line="276" w:lineRule="auto"/>
              <w:jc w:val="center"/>
              <w:rPr>
                <w:bCs/>
                <w:lang w:eastAsia="en-US"/>
              </w:rPr>
            </w:pPr>
            <w:r>
              <w:rPr>
                <w:bCs/>
                <w:lang w:eastAsia="en-US"/>
              </w:rPr>
              <w:t>1</w:t>
            </w:r>
            <w:r w:rsidR="00370A1D">
              <w:rPr>
                <w:bCs/>
                <w:lang w:eastAsia="en-US"/>
              </w:rPr>
              <w:t> </w:t>
            </w:r>
            <w:r>
              <w:rPr>
                <w:bCs/>
                <w:lang w:eastAsia="en-US"/>
              </w:rPr>
              <w:t>4</w:t>
            </w:r>
            <w:r w:rsidR="00CA5969">
              <w:rPr>
                <w:bCs/>
                <w:lang w:eastAsia="en-US"/>
              </w:rPr>
              <w:t>99</w:t>
            </w:r>
            <w:r w:rsidR="00B61979">
              <w:rPr>
                <w:bCs/>
                <w:lang w:eastAsia="en-US"/>
              </w:rPr>
              <w:t xml:space="preserve"> 724,1</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r w:rsidR="000F7569" w:rsidRPr="000F7569">
        <w:rPr>
          <w:bCs/>
          <w:sz w:val="28"/>
          <w:szCs w:val="28"/>
        </w:rPr>
        <w:t>Р.М.</w:t>
      </w:r>
      <w:r w:rsidR="00AF0064">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F2" w:rsidRDefault="006A08F2">
      <w:r>
        <w:separator/>
      </w:r>
    </w:p>
  </w:endnote>
  <w:endnote w:type="continuationSeparator" w:id="0">
    <w:p w:rsidR="006A08F2" w:rsidRDefault="006A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F2" w:rsidRDefault="006A08F2">
      <w:r>
        <w:separator/>
      </w:r>
    </w:p>
  </w:footnote>
  <w:footnote w:type="continuationSeparator" w:id="0">
    <w:p w:rsidR="006A08F2" w:rsidRDefault="006A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pPr>
      <w:pStyle w:val="a5"/>
      <w:jc w:val="center"/>
    </w:pPr>
    <w:r>
      <w:fldChar w:fldCharType="begin"/>
    </w:r>
    <w:r>
      <w:instrText>PAGE   \* MERGEFORMAT</w:instrText>
    </w:r>
    <w:r>
      <w:fldChar w:fldCharType="separate"/>
    </w:r>
    <w:r w:rsidR="00B963AE">
      <w:rPr>
        <w:noProof/>
      </w:rPr>
      <w:t>2</w:t>
    </w:r>
    <w:r>
      <w:rPr>
        <w:noProof/>
      </w:rPr>
      <w:fldChar w:fldCharType="end"/>
    </w:r>
  </w:p>
  <w:p w:rsidR="00E9059A" w:rsidRPr="004F2BB5" w:rsidRDefault="00E9059A"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pPr>
      <w:pStyle w:val="a5"/>
    </w:pPr>
  </w:p>
  <w:p w:rsidR="00E9059A" w:rsidRPr="00D946C7" w:rsidRDefault="00E9059A"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rsidP="00DF588D">
    <w:pPr>
      <w:pStyle w:val="a5"/>
      <w:jc w:val="center"/>
      <w:rPr>
        <w:noProof/>
      </w:rPr>
    </w:pPr>
    <w:r>
      <w:fldChar w:fldCharType="begin"/>
    </w:r>
    <w:r>
      <w:instrText>PAGE   \* MERGEFORMAT</w:instrText>
    </w:r>
    <w:r>
      <w:fldChar w:fldCharType="separate"/>
    </w:r>
    <w:r w:rsidR="00E54303">
      <w:rPr>
        <w:noProof/>
      </w:rPr>
      <w:t>4</w:t>
    </w:r>
    <w:r>
      <w:rPr>
        <w:noProof/>
      </w:rPr>
      <w:fldChar w:fldCharType="end"/>
    </w:r>
  </w:p>
  <w:p w:rsidR="00E9059A" w:rsidRPr="007A7245" w:rsidRDefault="00E9059A"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rsidP="00DF588D">
    <w:pPr>
      <w:pStyle w:val="a5"/>
      <w:jc w:val="center"/>
      <w:rPr>
        <w:noProof/>
      </w:rPr>
    </w:pPr>
    <w:r>
      <w:fldChar w:fldCharType="begin"/>
    </w:r>
    <w:r>
      <w:instrText>PAGE   \* MERGEFORMAT</w:instrText>
    </w:r>
    <w:r>
      <w:fldChar w:fldCharType="separate"/>
    </w:r>
    <w:r w:rsidR="00E54303">
      <w:rPr>
        <w:noProof/>
      </w:rPr>
      <w:t>4</w:t>
    </w:r>
    <w:r>
      <w:rPr>
        <w:noProof/>
      </w:rPr>
      <w:fldChar w:fldCharType="end"/>
    </w:r>
  </w:p>
  <w:p w:rsidR="00E9059A" w:rsidRPr="005F1FEF" w:rsidRDefault="00E9059A"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pPr>
      <w:pStyle w:val="a5"/>
      <w:jc w:val="center"/>
    </w:pPr>
  </w:p>
  <w:p w:rsidR="00E9059A" w:rsidRDefault="00E9059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rsidP="00DF588D">
    <w:pPr>
      <w:pStyle w:val="a5"/>
      <w:jc w:val="center"/>
      <w:rPr>
        <w:noProof/>
      </w:rPr>
    </w:pPr>
    <w:r>
      <w:fldChar w:fldCharType="begin"/>
    </w:r>
    <w:r>
      <w:instrText>PAGE   \* MERGEFORMAT</w:instrText>
    </w:r>
    <w:r>
      <w:fldChar w:fldCharType="separate"/>
    </w:r>
    <w:r w:rsidR="00E54303">
      <w:rPr>
        <w:noProof/>
      </w:rPr>
      <w:t>18</w:t>
    </w:r>
    <w:r>
      <w:rPr>
        <w:noProof/>
      </w:rPr>
      <w:fldChar w:fldCharType="end"/>
    </w:r>
  </w:p>
  <w:p w:rsidR="00E9059A" w:rsidRPr="00D946C7" w:rsidRDefault="00E9059A"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E9059A" w:rsidRPr="00D946C7" w:rsidTr="00027E09">
      <w:trPr>
        <w:cantSplit/>
        <w:trHeight w:val="284"/>
      </w:trPr>
      <w:tc>
        <w:tcPr>
          <w:tcW w:w="567"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2</w:t>
          </w:r>
        </w:p>
      </w:tc>
      <w:tc>
        <w:tcPr>
          <w:tcW w:w="1701" w:type="dxa"/>
          <w:vAlign w:val="center"/>
        </w:tcPr>
        <w:p w:rsidR="00E9059A" w:rsidRPr="00AA0010" w:rsidRDefault="00E9059A"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4</w:t>
          </w:r>
        </w:p>
      </w:tc>
      <w:tc>
        <w:tcPr>
          <w:tcW w:w="992"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6</w:t>
          </w:r>
        </w:p>
      </w:tc>
      <w:tc>
        <w:tcPr>
          <w:tcW w:w="993"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E9059A" w:rsidRPr="00AA0010" w:rsidRDefault="00E9059A" w:rsidP="00DF588D">
          <w:pPr>
            <w:spacing w:line="216" w:lineRule="auto"/>
            <w:jc w:val="center"/>
            <w:rPr>
              <w:sz w:val="16"/>
              <w:szCs w:val="16"/>
            </w:rPr>
          </w:pPr>
          <w:r w:rsidRPr="00AA0010">
            <w:rPr>
              <w:sz w:val="16"/>
              <w:szCs w:val="16"/>
            </w:rPr>
            <w:t>9</w:t>
          </w:r>
        </w:p>
      </w:tc>
    </w:tr>
  </w:tbl>
  <w:p w:rsidR="00E9059A" w:rsidRPr="00D946C7" w:rsidRDefault="00E9059A"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rsidP="00DF588D">
    <w:pPr>
      <w:pStyle w:val="a5"/>
      <w:jc w:val="center"/>
      <w:rPr>
        <w:noProof/>
      </w:rPr>
    </w:pPr>
    <w:r>
      <w:fldChar w:fldCharType="begin"/>
    </w:r>
    <w:r>
      <w:instrText>PAGE   \* MERGEFORMAT</w:instrText>
    </w:r>
    <w:r>
      <w:fldChar w:fldCharType="separate"/>
    </w:r>
    <w:r w:rsidR="00E54303">
      <w:rPr>
        <w:noProof/>
      </w:rPr>
      <w:t>3</w:t>
    </w:r>
    <w:r>
      <w:rPr>
        <w:noProof/>
      </w:rPr>
      <w:fldChar w:fldCharType="end"/>
    </w:r>
  </w:p>
  <w:p w:rsidR="00E9059A" w:rsidRPr="00157F93" w:rsidRDefault="00E9059A"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9A" w:rsidRDefault="00E9059A" w:rsidP="00DF588D">
    <w:pPr>
      <w:pStyle w:val="a5"/>
      <w:jc w:val="center"/>
      <w:rPr>
        <w:noProof/>
      </w:rPr>
    </w:pPr>
    <w:r>
      <w:fldChar w:fldCharType="begin"/>
    </w:r>
    <w:r>
      <w:instrText>PAGE   \* MERGEFORMAT</w:instrText>
    </w:r>
    <w:r>
      <w:fldChar w:fldCharType="separate"/>
    </w:r>
    <w:r w:rsidR="00E54303">
      <w:rPr>
        <w:noProof/>
      </w:rPr>
      <w:t>2</w:t>
    </w:r>
    <w:r>
      <w:rPr>
        <w:noProof/>
      </w:rPr>
      <w:fldChar w:fldCharType="end"/>
    </w:r>
  </w:p>
  <w:p w:rsidR="00E9059A" w:rsidRPr="005F1FEF" w:rsidRDefault="00E9059A"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1F86"/>
    <w:rsid w:val="00002D38"/>
    <w:rsid w:val="00002DED"/>
    <w:rsid w:val="00003325"/>
    <w:rsid w:val="0000374F"/>
    <w:rsid w:val="00003D9B"/>
    <w:rsid w:val="00004902"/>
    <w:rsid w:val="000049CF"/>
    <w:rsid w:val="000066AA"/>
    <w:rsid w:val="00006D7B"/>
    <w:rsid w:val="00007E7E"/>
    <w:rsid w:val="00011124"/>
    <w:rsid w:val="00011762"/>
    <w:rsid w:val="00011834"/>
    <w:rsid w:val="00011F58"/>
    <w:rsid w:val="000133A5"/>
    <w:rsid w:val="00013782"/>
    <w:rsid w:val="00013ED7"/>
    <w:rsid w:val="000152EF"/>
    <w:rsid w:val="00015C46"/>
    <w:rsid w:val="000164F5"/>
    <w:rsid w:val="00016B93"/>
    <w:rsid w:val="00017780"/>
    <w:rsid w:val="00017ACD"/>
    <w:rsid w:val="00017F89"/>
    <w:rsid w:val="00020023"/>
    <w:rsid w:val="0002029B"/>
    <w:rsid w:val="0002089C"/>
    <w:rsid w:val="00020BAE"/>
    <w:rsid w:val="00020C03"/>
    <w:rsid w:val="00022469"/>
    <w:rsid w:val="000248D9"/>
    <w:rsid w:val="000250B3"/>
    <w:rsid w:val="00025504"/>
    <w:rsid w:val="00026075"/>
    <w:rsid w:val="0002627B"/>
    <w:rsid w:val="00026E2C"/>
    <w:rsid w:val="00027E09"/>
    <w:rsid w:val="00030011"/>
    <w:rsid w:val="000306DF"/>
    <w:rsid w:val="00030B2A"/>
    <w:rsid w:val="0003131C"/>
    <w:rsid w:val="000318F8"/>
    <w:rsid w:val="00031E43"/>
    <w:rsid w:val="0003316A"/>
    <w:rsid w:val="00034AB6"/>
    <w:rsid w:val="00035110"/>
    <w:rsid w:val="00035147"/>
    <w:rsid w:val="00035DA3"/>
    <w:rsid w:val="00037982"/>
    <w:rsid w:val="00037F26"/>
    <w:rsid w:val="0004018C"/>
    <w:rsid w:val="00040D89"/>
    <w:rsid w:val="000414D5"/>
    <w:rsid w:val="0004197B"/>
    <w:rsid w:val="00041F42"/>
    <w:rsid w:val="0004227A"/>
    <w:rsid w:val="00042D05"/>
    <w:rsid w:val="000430FD"/>
    <w:rsid w:val="00051438"/>
    <w:rsid w:val="000520AA"/>
    <w:rsid w:val="000524D9"/>
    <w:rsid w:val="000527BE"/>
    <w:rsid w:val="000536FE"/>
    <w:rsid w:val="0005475F"/>
    <w:rsid w:val="0005504E"/>
    <w:rsid w:val="0005615A"/>
    <w:rsid w:val="000602D1"/>
    <w:rsid w:val="0006137D"/>
    <w:rsid w:val="0006147C"/>
    <w:rsid w:val="00064601"/>
    <w:rsid w:val="000662F5"/>
    <w:rsid w:val="00066F0D"/>
    <w:rsid w:val="000707EF"/>
    <w:rsid w:val="00070C26"/>
    <w:rsid w:val="00071334"/>
    <w:rsid w:val="00071DA9"/>
    <w:rsid w:val="00073101"/>
    <w:rsid w:val="000735F2"/>
    <w:rsid w:val="00073ED3"/>
    <w:rsid w:val="0007522B"/>
    <w:rsid w:val="0007548E"/>
    <w:rsid w:val="0007635A"/>
    <w:rsid w:val="0007637A"/>
    <w:rsid w:val="000769CC"/>
    <w:rsid w:val="00080EE3"/>
    <w:rsid w:val="00081636"/>
    <w:rsid w:val="00081D32"/>
    <w:rsid w:val="0008252C"/>
    <w:rsid w:val="00082D80"/>
    <w:rsid w:val="00083921"/>
    <w:rsid w:val="0008456D"/>
    <w:rsid w:val="000848B0"/>
    <w:rsid w:val="00085145"/>
    <w:rsid w:val="00085B39"/>
    <w:rsid w:val="000862AD"/>
    <w:rsid w:val="00087432"/>
    <w:rsid w:val="000900A6"/>
    <w:rsid w:val="00090139"/>
    <w:rsid w:val="00090492"/>
    <w:rsid w:val="00090F9A"/>
    <w:rsid w:val="000927E4"/>
    <w:rsid w:val="000938BC"/>
    <w:rsid w:val="00093D48"/>
    <w:rsid w:val="00093E04"/>
    <w:rsid w:val="000949F5"/>
    <w:rsid w:val="00095DAE"/>
    <w:rsid w:val="00095DF6"/>
    <w:rsid w:val="000A1F50"/>
    <w:rsid w:val="000A2E05"/>
    <w:rsid w:val="000A3149"/>
    <w:rsid w:val="000A37CA"/>
    <w:rsid w:val="000A5CDD"/>
    <w:rsid w:val="000A64DB"/>
    <w:rsid w:val="000A688F"/>
    <w:rsid w:val="000A6EC3"/>
    <w:rsid w:val="000A720B"/>
    <w:rsid w:val="000B02B2"/>
    <w:rsid w:val="000B0A21"/>
    <w:rsid w:val="000B0B18"/>
    <w:rsid w:val="000B136B"/>
    <w:rsid w:val="000B1B48"/>
    <w:rsid w:val="000B20CB"/>
    <w:rsid w:val="000B2B9B"/>
    <w:rsid w:val="000B2E5D"/>
    <w:rsid w:val="000B2E99"/>
    <w:rsid w:val="000B3432"/>
    <w:rsid w:val="000B3F99"/>
    <w:rsid w:val="000B46DA"/>
    <w:rsid w:val="000B4CC9"/>
    <w:rsid w:val="000B4D3F"/>
    <w:rsid w:val="000B5DEB"/>
    <w:rsid w:val="000B6E7D"/>
    <w:rsid w:val="000B7ADE"/>
    <w:rsid w:val="000B7CE7"/>
    <w:rsid w:val="000C2469"/>
    <w:rsid w:val="000C2628"/>
    <w:rsid w:val="000C2A8C"/>
    <w:rsid w:val="000C2C71"/>
    <w:rsid w:val="000C2D6B"/>
    <w:rsid w:val="000C303A"/>
    <w:rsid w:val="000C3919"/>
    <w:rsid w:val="000C4DA4"/>
    <w:rsid w:val="000C5BA7"/>
    <w:rsid w:val="000C68D4"/>
    <w:rsid w:val="000C71CB"/>
    <w:rsid w:val="000C7D36"/>
    <w:rsid w:val="000C7E39"/>
    <w:rsid w:val="000C7FDE"/>
    <w:rsid w:val="000D0406"/>
    <w:rsid w:val="000D0E4E"/>
    <w:rsid w:val="000D1189"/>
    <w:rsid w:val="000D18A9"/>
    <w:rsid w:val="000D24D6"/>
    <w:rsid w:val="000D2EFF"/>
    <w:rsid w:val="000D30C2"/>
    <w:rsid w:val="000D356B"/>
    <w:rsid w:val="000D3E30"/>
    <w:rsid w:val="000D49FA"/>
    <w:rsid w:val="000D4B37"/>
    <w:rsid w:val="000D4E12"/>
    <w:rsid w:val="000D681E"/>
    <w:rsid w:val="000D6967"/>
    <w:rsid w:val="000D74C8"/>
    <w:rsid w:val="000D7538"/>
    <w:rsid w:val="000D7DBE"/>
    <w:rsid w:val="000E1972"/>
    <w:rsid w:val="000E1CB8"/>
    <w:rsid w:val="000E230A"/>
    <w:rsid w:val="000E23BC"/>
    <w:rsid w:val="000E2632"/>
    <w:rsid w:val="000E2762"/>
    <w:rsid w:val="000E2974"/>
    <w:rsid w:val="000E3DB8"/>
    <w:rsid w:val="000E3DE3"/>
    <w:rsid w:val="000E500D"/>
    <w:rsid w:val="000E621A"/>
    <w:rsid w:val="000E652C"/>
    <w:rsid w:val="000E6B8B"/>
    <w:rsid w:val="000E79B6"/>
    <w:rsid w:val="000E7B49"/>
    <w:rsid w:val="000E7D44"/>
    <w:rsid w:val="000F027C"/>
    <w:rsid w:val="000F04A3"/>
    <w:rsid w:val="000F0FC4"/>
    <w:rsid w:val="000F1718"/>
    <w:rsid w:val="000F4B45"/>
    <w:rsid w:val="000F4CE2"/>
    <w:rsid w:val="000F5A1C"/>
    <w:rsid w:val="000F5C34"/>
    <w:rsid w:val="000F5C93"/>
    <w:rsid w:val="000F6C90"/>
    <w:rsid w:val="000F6D49"/>
    <w:rsid w:val="000F7569"/>
    <w:rsid w:val="000F7F80"/>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2011"/>
    <w:rsid w:val="00123379"/>
    <w:rsid w:val="001236B1"/>
    <w:rsid w:val="00123F72"/>
    <w:rsid w:val="001251FF"/>
    <w:rsid w:val="001257CC"/>
    <w:rsid w:val="00125CDD"/>
    <w:rsid w:val="001261A1"/>
    <w:rsid w:val="00126489"/>
    <w:rsid w:val="00130C40"/>
    <w:rsid w:val="00131842"/>
    <w:rsid w:val="00134382"/>
    <w:rsid w:val="00134920"/>
    <w:rsid w:val="00135CDB"/>
    <w:rsid w:val="00136542"/>
    <w:rsid w:val="001366D5"/>
    <w:rsid w:val="00136915"/>
    <w:rsid w:val="00137B58"/>
    <w:rsid w:val="0014012D"/>
    <w:rsid w:val="00140400"/>
    <w:rsid w:val="00142031"/>
    <w:rsid w:val="001428F8"/>
    <w:rsid w:val="00143A04"/>
    <w:rsid w:val="00143C2B"/>
    <w:rsid w:val="001447DD"/>
    <w:rsid w:val="00145465"/>
    <w:rsid w:val="00145A3C"/>
    <w:rsid w:val="00146CA0"/>
    <w:rsid w:val="00147F87"/>
    <w:rsid w:val="00150174"/>
    <w:rsid w:val="00151A55"/>
    <w:rsid w:val="0015270D"/>
    <w:rsid w:val="00152C1C"/>
    <w:rsid w:val="001532DA"/>
    <w:rsid w:val="00154883"/>
    <w:rsid w:val="00154C66"/>
    <w:rsid w:val="00155342"/>
    <w:rsid w:val="0015561B"/>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303"/>
    <w:rsid w:val="00174A71"/>
    <w:rsid w:val="00174E52"/>
    <w:rsid w:val="00175A56"/>
    <w:rsid w:val="00175B55"/>
    <w:rsid w:val="0017671F"/>
    <w:rsid w:val="0017672D"/>
    <w:rsid w:val="0018172B"/>
    <w:rsid w:val="00181BA6"/>
    <w:rsid w:val="00181EF6"/>
    <w:rsid w:val="001822F8"/>
    <w:rsid w:val="00182325"/>
    <w:rsid w:val="00182708"/>
    <w:rsid w:val="00182DD7"/>
    <w:rsid w:val="00183203"/>
    <w:rsid w:val="00183A1B"/>
    <w:rsid w:val="00183C34"/>
    <w:rsid w:val="001844C9"/>
    <w:rsid w:val="00185545"/>
    <w:rsid w:val="001857B8"/>
    <w:rsid w:val="001857C6"/>
    <w:rsid w:val="001860B4"/>
    <w:rsid w:val="00187841"/>
    <w:rsid w:val="00190C97"/>
    <w:rsid w:val="001914C5"/>
    <w:rsid w:val="00191C88"/>
    <w:rsid w:val="001923AD"/>
    <w:rsid w:val="00193890"/>
    <w:rsid w:val="00193B57"/>
    <w:rsid w:val="00193B7E"/>
    <w:rsid w:val="00194174"/>
    <w:rsid w:val="0019644E"/>
    <w:rsid w:val="00196C2F"/>
    <w:rsid w:val="00197B51"/>
    <w:rsid w:val="001A0081"/>
    <w:rsid w:val="001A02D2"/>
    <w:rsid w:val="001A0461"/>
    <w:rsid w:val="001A17A9"/>
    <w:rsid w:val="001A185E"/>
    <w:rsid w:val="001A2059"/>
    <w:rsid w:val="001A24D3"/>
    <w:rsid w:val="001A29F8"/>
    <w:rsid w:val="001A328A"/>
    <w:rsid w:val="001A4337"/>
    <w:rsid w:val="001A46A9"/>
    <w:rsid w:val="001A4DDA"/>
    <w:rsid w:val="001A50A8"/>
    <w:rsid w:val="001A7700"/>
    <w:rsid w:val="001A7DBB"/>
    <w:rsid w:val="001B068E"/>
    <w:rsid w:val="001B0868"/>
    <w:rsid w:val="001B1CFE"/>
    <w:rsid w:val="001B2054"/>
    <w:rsid w:val="001B26ED"/>
    <w:rsid w:val="001B2BCE"/>
    <w:rsid w:val="001B3770"/>
    <w:rsid w:val="001B42F2"/>
    <w:rsid w:val="001B5324"/>
    <w:rsid w:val="001B6A33"/>
    <w:rsid w:val="001B7836"/>
    <w:rsid w:val="001C034A"/>
    <w:rsid w:val="001C1B3B"/>
    <w:rsid w:val="001C2E88"/>
    <w:rsid w:val="001C3EB2"/>
    <w:rsid w:val="001C6D9E"/>
    <w:rsid w:val="001D0E49"/>
    <w:rsid w:val="001D1C1F"/>
    <w:rsid w:val="001D218B"/>
    <w:rsid w:val="001D282D"/>
    <w:rsid w:val="001D28C8"/>
    <w:rsid w:val="001D28F7"/>
    <w:rsid w:val="001D4A51"/>
    <w:rsid w:val="001D72CF"/>
    <w:rsid w:val="001D748B"/>
    <w:rsid w:val="001D7CFF"/>
    <w:rsid w:val="001E0002"/>
    <w:rsid w:val="001E0CEA"/>
    <w:rsid w:val="001E1805"/>
    <w:rsid w:val="001E2049"/>
    <w:rsid w:val="001E2F37"/>
    <w:rsid w:val="001E344D"/>
    <w:rsid w:val="001E3480"/>
    <w:rsid w:val="001E4F3C"/>
    <w:rsid w:val="001E74C6"/>
    <w:rsid w:val="001F0374"/>
    <w:rsid w:val="001F0FF7"/>
    <w:rsid w:val="001F2530"/>
    <w:rsid w:val="001F2AA0"/>
    <w:rsid w:val="001F2D3F"/>
    <w:rsid w:val="001F2FF5"/>
    <w:rsid w:val="001F3C6C"/>
    <w:rsid w:val="001F3E49"/>
    <w:rsid w:val="001F520C"/>
    <w:rsid w:val="001F63BF"/>
    <w:rsid w:val="001F6C84"/>
    <w:rsid w:val="00200E25"/>
    <w:rsid w:val="00200E97"/>
    <w:rsid w:val="00200EC6"/>
    <w:rsid w:val="002027AF"/>
    <w:rsid w:val="002033D1"/>
    <w:rsid w:val="0020353B"/>
    <w:rsid w:val="00203CA0"/>
    <w:rsid w:val="00204611"/>
    <w:rsid w:val="00205A0D"/>
    <w:rsid w:val="00207661"/>
    <w:rsid w:val="00207B3F"/>
    <w:rsid w:val="00210E92"/>
    <w:rsid w:val="00211209"/>
    <w:rsid w:val="002116C6"/>
    <w:rsid w:val="00211940"/>
    <w:rsid w:val="00211EB2"/>
    <w:rsid w:val="00212930"/>
    <w:rsid w:val="00212D73"/>
    <w:rsid w:val="00213EEB"/>
    <w:rsid w:val="00214AB1"/>
    <w:rsid w:val="00214F97"/>
    <w:rsid w:val="002154BE"/>
    <w:rsid w:val="00216976"/>
    <w:rsid w:val="00217AD3"/>
    <w:rsid w:val="00217CA8"/>
    <w:rsid w:val="00221000"/>
    <w:rsid w:val="0022190A"/>
    <w:rsid w:val="00223035"/>
    <w:rsid w:val="00223349"/>
    <w:rsid w:val="002237E4"/>
    <w:rsid w:val="00223B11"/>
    <w:rsid w:val="00226420"/>
    <w:rsid w:val="00226565"/>
    <w:rsid w:val="00227D14"/>
    <w:rsid w:val="00231371"/>
    <w:rsid w:val="0023142B"/>
    <w:rsid w:val="00231805"/>
    <w:rsid w:val="00232469"/>
    <w:rsid w:val="00232DFD"/>
    <w:rsid w:val="0023326F"/>
    <w:rsid w:val="00233B77"/>
    <w:rsid w:val="00234E1C"/>
    <w:rsid w:val="002357DD"/>
    <w:rsid w:val="00235883"/>
    <w:rsid w:val="002358F3"/>
    <w:rsid w:val="00240880"/>
    <w:rsid w:val="00241656"/>
    <w:rsid w:val="002421FF"/>
    <w:rsid w:val="002436D1"/>
    <w:rsid w:val="002437C6"/>
    <w:rsid w:val="002443CB"/>
    <w:rsid w:val="002457AB"/>
    <w:rsid w:val="00245C82"/>
    <w:rsid w:val="00246000"/>
    <w:rsid w:val="00246B2C"/>
    <w:rsid w:val="00246E12"/>
    <w:rsid w:val="00247052"/>
    <w:rsid w:val="0025074D"/>
    <w:rsid w:val="00250FB7"/>
    <w:rsid w:val="002511D5"/>
    <w:rsid w:val="00251BD5"/>
    <w:rsid w:val="002532E3"/>
    <w:rsid w:val="00253B8F"/>
    <w:rsid w:val="0025587D"/>
    <w:rsid w:val="00255C34"/>
    <w:rsid w:val="00255D41"/>
    <w:rsid w:val="00256868"/>
    <w:rsid w:val="00257340"/>
    <w:rsid w:val="002574E4"/>
    <w:rsid w:val="00257B39"/>
    <w:rsid w:val="00260B90"/>
    <w:rsid w:val="00260DCD"/>
    <w:rsid w:val="00265901"/>
    <w:rsid w:val="002662D4"/>
    <w:rsid w:val="00266D05"/>
    <w:rsid w:val="002672CD"/>
    <w:rsid w:val="002702E3"/>
    <w:rsid w:val="00270570"/>
    <w:rsid w:val="00270D75"/>
    <w:rsid w:val="00272A80"/>
    <w:rsid w:val="002736EB"/>
    <w:rsid w:val="00273F00"/>
    <w:rsid w:val="00274259"/>
    <w:rsid w:val="00274435"/>
    <w:rsid w:val="0027561F"/>
    <w:rsid w:val="00275CF0"/>
    <w:rsid w:val="00276848"/>
    <w:rsid w:val="00276970"/>
    <w:rsid w:val="0027757E"/>
    <w:rsid w:val="00280231"/>
    <w:rsid w:val="002804BC"/>
    <w:rsid w:val="00280DE9"/>
    <w:rsid w:val="00282F97"/>
    <w:rsid w:val="00284175"/>
    <w:rsid w:val="00285B84"/>
    <w:rsid w:val="00286160"/>
    <w:rsid w:val="00286A1F"/>
    <w:rsid w:val="0028717C"/>
    <w:rsid w:val="00290936"/>
    <w:rsid w:val="00290EA9"/>
    <w:rsid w:val="0029123D"/>
    <w:rsid w:val="002914C3"/>
    <w:rsid w:val="00291532"/>
    <w:rsid w:val="0029215F"/>
    <w:rsid w:val="002931D4"/>
    <w:rsid w:val="002933CD"/>
    <w:rsid w:val="00293CD8"/>
    <w:rsid w:val="00293EE7"/>
    <w:rsid w:val="00294FB6"/>
    <w:rsid w:val="00296907"/>
    <w:rsid w:val="00297AC9"/>
    <w:rsid w:val="00297DA5"/>
    <w:rsid w:val="002A1D28"/>
    <w:rsid w:val="002A2AD2"/>
    <w:rsid w:val="002A2D38"/>
    <w:rsid w:val="002A3A38"/>
    <w:rsid w:val="002A5567"/>
    <w:rsid w:val="002A5EC1"/>
    <w:rsid w:val="002A6654"/>
    <w:rsid w:val="002A7E2D"/>
    <w:rsid w:val="002B0ED2"/>
    <w:rsid w:val="002B1948"/>
    <w:rsid w:val="002B1AE0"/>
    <w:rsid w:val="002B2438"/>
    <w:rsid w:val="002B257D"/>
    <w:rsid w:val="002B2D58"/>
    <w:rsid w:val="002B4190"/>
    <w:rsid w:val="002B442E"/>
    <w:rsid w:val="002B46E7"/>
    <w:rsid w:val="002B4B3C"/>
    <w:rsid w:val="002B5CE2"/>
    <w:rsid w:val="002B5CE7"/>
    <w:rsid w:val="002B615D"/>
    <w:rsid w:val="002B6799"/>
    <w:rsid w:val="002B6B3E"/>
    <w:rsid w:val="002B7A5E"/>
    <w:rsid w:val="002C0533"/>
    <w:rsid w:val="002C17A8"/>
    <w:rsid w:val="002C20BE"/>
    <w:rsid w:val="002C2769"/>
    <w:rsid w:val="002C2956"/>
    <w:rsid w:val="002C2B9A"/>
    <w:rsid w:val="002C4241"/>
    <w:rsid w:val="002C6F7E"/>
    <w:rsid w:val="002C7844"/>
    <w:rsid w:val="002D040B"/>
    <w:rsid w:val="002D0EEA"/>
    <w:rsid w:val="002D0F69"/>
    <w:rsid w:val="002D12F4"/>
    <w:rsid w:val="002D21D6"/>
    <w:rsid w:val="002D21DE"/>
    <w:rsid w:val="002D26B8"/>
    <w:rsid w:val="002D29CD"/>
    <w:rsid w:val="002D355F"/>
    <w:rsid w:val="002D511B"/>
    <w:rsid w:val="002D6CF8"/>
    <w:rsid w:val="002D7894"/>
    <w:rsid w:val="002D7FE4"/>
    <w:rsid w:val="002E03E9"/>
    <w:rsid w:val="002E06F4"/>
    <w:rsid w:val="002E35A5"/>
    <w:rsid w:val="002E3776"/>
    <w:rsid w:val="002E4DF9"/>
    <w:rsid w:val="002E5299"/>
    <w:rsid w:val="002E562F"/>
    <w:rsid w:val="002E6DDC"/>
    <w:rsid w:val="002E6E39"/>
    <w:rsid w:val="002F03AE"/>
    <w:rsid w:val="002F073F"/>
    <w:rsid w:val="002F10CF"/>
    <w:rsid w:val="002F1B00"/>
    <w:rsid w:val="002F226A"/>
    <w:rsid w:val="002F4EAA"/>
    <w:rsid w:val="002F5D76"/>
    <w:rsid w:val="002F6058"/>
    <w:rsid w:val="002F6326"/>
    <w:rsid w:val="0030044D"/>
    <w:rsid w:val="003024A9"/>
    <w:rsid w:val="00302B22"/>
    <w:rsid w:val="00302BCD"/>
    <w:rsid w:val="00303D22"/>
    <w:rsid w:val="00304145"/>
    <w:rsid w:val="00304F8A"/>
    <w:rsid w:val="0030693C"/>
    <w:rsid w:val="00306940"/>
    <w:rsid w:val="00307328"/>
    <w:rsid w:val="00307513"/>
    <w:rsid w:val="00307524"/>
    <w:rsid w:val="003078D2"/>
    <w:rsid w:val="00307AF6"/>
    <w:rsid w:val="00307E59"/>
    <w:rsid w:val="00310C5E"/>
    <w:rsid w:val="00311272"/>
    <w:rsid w:val="00311344"/>
    <w:rsid w:val="0031184D"/>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6698"/>
    <w:rsid w:val="00327979"/>
    <w:rsid w:val="00327C77"/>
    <w:rsid w:val="00331447"/>
    <w:rsid w:val="00332D4C"/>
    <w:rsid w:val="003342E3"/>
    <w:rsid w:val="00334464"/>
    <w:rsid w:val="00335D08"/>
    <w:rsid w:val="003361FA"/>
    <w:rsid w:val="003371BD"/>
    <w:rsid w:val="0033794E"/>
    <w:rsid w:val="00340398"/>
    <w:rsid w:val="003403D9"/>
    <w:rsid w:val="00340A29"/>
    <w:rsid w:val="00341BC6"/>
    <w:rsid w:val="003448A3"/>
    <w:rsid w:val="0034622D"/>
    <w:rsid w:val="00346557"/>
    <w:rsid w:val="00346757"/>
    <w:rsid w:val="003468E8"/>
    <w:rsid w:val="00347578"/>
    <w:rsid w:val="00347FCF"/>
    <w:rsid w:val="00350BA6"/>
    <w:rsid w:val="00350D5A"/>
    <w:rsid w:val="00351FAE"/>
    <w:rsid w:val="003528B0"/>
    <w:rsid w:val="00352B22"/>
    <w:rsid w:val="003536AF"/>
    <w:rsid w:val="003541AA"/>
    <w:rsid w:val="00357791"/>
    <w:rsid w:val="00357CA9"/>
    <w:rsid w:val="0036079A"/>
    <w:rsid w:val="00360D9C"/>
    <w:rsid w:val="00361FE5"/>
    <w:rsid w:val="003625AA"/>
    <w:rsid w:val="00362B1B"/>
    <w:rsid w:val="00362E3B"/>
    <w:rsid w:val="00363E70"/>
    <w:rsid w:val="0036434F"/>
    <w:rsid w:val="00365B56"/>
    <w:rsid w:val="00366992"/>
    <w:rsid w:val="00367052"/>
    <w:rsid w:val="003679F0"/>
    <w:rsid w:val="00370379"/>
    <w:rsid w:val="003704A6"/>
    <w:rsid w:val="00370A1D"/>
    <w:rsid w:val="00370FD0"/>
    <w:rsid w:val="00371FB2"/>
    <w:rsid w:val="00372571"/>
    <w:rsid w:val="003740C0"/>
    <w:rsid w:val="003755E4"/>
    <w:rsid w:val="00376162"/>
    <w:rsid w:val="00377515"/>
    <w:rsid w:val="00377811"/>
    <w:rsid w:val="0038122A"/>
    <w:rsid w:val="0038140A"/>
    <w:rsid w:val="00381858"/>
    <w:rsid w:val="00381A37"/>
    <w:rsid w:val="0038236E"/>
    <w:rsid w:val="003826D5"/>
    <w:rsid w:val="00383785"/>
    <w:rsid w:val="00383F75"/>
    <w:rsid w:val="003842EF"/>
    <w:rsid w:val="00384AD8"/>
    <w:rsid w:val="00384C5F"/>
    <w:rsid w:val="00384DD9"/>
    <w:rsid w:val="0038532B"/>
    <w:rsid w:val="00385F30"/>
    <w:rsid w:val="00390151"/>
    <w:rsid w:val="00390857"/>
    <w:rsid w:val="003915D1"/>
    <w:rsid w:val="00392096"/>
    <w:rsid w:val="003922BE"/>
    <w:rsid w:val="0039352E"/>
    <w:rsid w:val="00394032"/>
    <w:rsid w:val="00394133"/>
    <w:rsid w:val="003956FC"/>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4047"/>
    <w:rsid w:val="003A41BC"/>
    <w:rsid w:val="003A479D"/>
    <w:rsid w:val="003A508C"/>
    <w:rsid w:val="003A5386"/>
    <w:rsid w:val="003A74B5"/>
    <w:rsid w:val="003B4174"/>
    <w:rsid w:val="003B4514"/>
    <w:rsid w:val="003B4E83"/>
    <w:rsid w:val="003B4EAF"/>
    <w:rsid w:val="003B5765"/>
    <w:rsid w:val="003B5A48"/>
    <w:rsid w:val="003B6169"/>
    <w:rsid w:val="003B6634"/>
    <w:rsid w:val="003C0B41"/>
    <w:rsid w:val="003C0E1D"/>
    <w:rsid w:val="003C155C"/>
    <w:rsid w:val="003C2309"/>
    <w:rsid w:val="003C2BF7"/>
    <w:rsid w:val="003C3AE7"/>
    <w:rsid w:val="003C3D2D"/>
    <w:rsid w:val="003C4259"/>
    <w:rsid w:val="003C5330"/>
    <w:rsid w:val="003C54B3"/>
    <w:rsid w:val="003C5AAD"/>
    <w:rsid w:val="003C651D"/>
    <w:rsid w:val="003C7869"/>
    <w:rsid w:val="003D28FB"/>
    <w:rsid w:val="003D3696"/>
    <w:rsid w:val="003D37C8"/>
    <w:rsid w:val="003D3C98"/>
    <w:rsid w:val="003D4B77"/>
    <w:rsid w:val="003D5217"/>
    <w:rsid w:val="003D5B10"/>
    <w:rsid w:val="003D61EA"/>
    <w:rsid w:val="003D61F5"/>
    <w:rsid w:val="003D7652"/>
    <w:rsid w:val="003D77FF"/>
    <w:rsid w:val="003D7B6D"/>
    <w:rsid w:val="003E04F6"/>
    <w:rsid w:val="003E05BC"/>
    <w:rsid w:val="003E09B7"/>
    <w:rsid w:val="003E2621"/>
    <w:rsid w:val="003E2731"/>
    <w:rsid w:val="003E3EF1"/>
    <w:rsid w:val="003E4246"/>
    <w:rsid w:val="003E46F7"/>
    <w:rsid w:val="003E4C45"/>
    <w:rsid w:val="003E5A98"/>
    <w:rsid w:val="003E5D7D"/>
    <w:rsid w:val="003E6623"/>
    <w:rsid w:val="003F23A4"/>
    <w:rsid w:val="003F240A"/>
    <w:rsid w:val="003F283C"/>
    <w:rsid w:val="003F2923"/>
    <w:rsid w:val="003F2D66"/>
    <w:rsid w:val="003F33F4"/>
    <w:rsid w:val="003F3503"/>
    <w:rsid w:val="003F3CF2"/>
    <w:rsid w:val="003F4B41"/>
    <w:rsid w:val="003F4D0A"/>
    <w:rsid w:val="003F55C7"/>
    <w:rsid w:val="003F6065"/>
    <w:rsid w:val="003F69D0"/>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63C0"/>
    <w:rsid w:val="00407132"/>
    <w:rsid w:val="00410308"/>
    <w:rsid w:val="00411F8D"/>
    <w:rsid w:val="00411FE9"/>
    <w:rsid w:val="00414355"/>
    <w:rsid w:val="00414701"/>
    <w:rsid w:val="00415343"/>
    <w:rsid w:val="0041559A"/>
    <w:rsid w:val="00415CEA"/>
    <w:rsid w:val="00416A86"/>
    <w:rsid w:val="00420515"/>
    <w:rsid w:val="004210FC"/>
    <w:rsid w:val="004212AD"/>
    <w:rsid w:val="00421615"/>
    <w:rsid w:val="004217A6"/>
    <w:rsid w:val="0042234E"/>
    <w:rsid w:val="00422AE2"/>
    <w:rsid w:val="00422EAE"/>
    <w:rsid w:val="00423303"/>
    <w:rsid w:val="00424579"/>
    <w:rsid w:val="00426963"/>
    <w:rsid w:val="004271DB"/>
    <w:rsid w:val="004276CC"/>
    <w:rsid w:val="00430437"/>
    <w:rsid w:val="00430536"/>
    <w:rsid w:val="004305F2"/>
    <w:rsid w:val="00433572"/>
    <w:rsid w:val="0043396B"/>
    <w:rsid w:val="00435BF6"/>
    <w:rsid w:val="00435D06"/>
    <w:rsid w:val="00437008"/>
    <w:rsid w:val="004379D1"/>
    <w:rsid w:val="00437D29"/>
    <w:rsid w:val="00440179"/>
    <w:rsid w:val="00440544"/>
    <w:rsid w:val="00440E5D"/>
    <w:rsid w:val="00440FAC"/>
    <w:rsid w:val="00441858"/>
    <w:rsid w:val="00442CC5"/>
    <w:rsid w:val="00442E04"/>
    <w:rsid w:val="0044360B"/>
    <w:rsid w:val="00443BEA"/>
    <w:rsid w:val="00443E3E"/>
    <w:rsid w:val="00444F95"/>
    <w:rsid w:val="0044562F"/>
    <w:rsid w:val="00445CCD"/>
    <w:rsid w:val="004466ED"/>
    <w:rsid w:val="00446BAE"/>
    <w:rsid w:val="00446CBD"/>
    <w:rsid w:val="00446D60"/>
    <w:rsid w:val="0044784D"/>
    <w:rsid w:val="00450300"/>
    <w:rsid w:val="00450DC2"/>
    <w:rsid w:val="00451239"/>
    <w:rsid w:val="00451617"/>
    <w:rsid w:val="004519C1"/>
    <w:rsid w:val="00451AFE"/>
    <w:rsid w:val="00451EFD"/>
    <w:rsid w:val="00452102"/>
    <w:rsid w:val="00453012"/>
    <w:rsid w:val="00453841"/>
    <w:rsid w:val="00454B81"/>
    <w:rsid w:val="00456B53"/>
    <w:rsid w:val="004579EA"/>
    <w:rsid w:val="00457A82"/>
    <w:rsid w:val="00461059"/>
    <w:rsid w:val="0046220E"/>
    <w:rsid w:val="00462629"/>
    <w:rsid w:val="00462740"/>
    <w:rsid w:val="00462C56"/>
    <w:rsid w:val="00463211"/>
    <w:rsid w:val="0046366D"/>
    <w:rsid w:val="004642A6"/>
    <w:rsid w:val="004653D4"/>
    <w:rsid w:val="004677BB"/>
    <w:rsid w:val="00470A18"/>
    <w:rsid w:val="004719F8"/>
    <w:rsid w:val="00472C54"/>
    <w:rsid w:val="004739FF"/>
    <w:rsid w:val="00474568"/>
    <w:rsid w:val="004745DB"/>
    <w:rsid w:val="00475DA5"/>
    <w:rsid w:val="0047725C"/>
    <w:rsid w:val="004802C5"/>
    <w:rsid w:val="0048179B"/>
    <w:rsid w:val="00481D93"/>
    <w:rsid w:val="004820EB"/>
    <w:rsid w:val="004833CD"/>
    <w:rsid w:val="00483A24"/>
    <w:rsid w:val="0048662D"/>
    <w:rsid w:val="0048693F"/>
    <w:rsid w:val="00486F99"/>
    <w:rsid w:val="004874EA"/>
    <w:rsid w:val="004875B8"/>
    <w:rsid w:val="0049029F"/>
    <w:rsid w:val="00491D75"/>
    <w:rsid w:val="00491E4A"/>
    <w:rsid w:val="0049359B"/>
    <w:rsid w:val="00494109"/>
    <w:rsid w:val="004941A5"/>
    <w:rsid w:val="004959EF"/>
    <w:rsid w:val="00495DFC"/>
    <w:rsid w:val="0049620E"/>
    <w:rsid w:val="004964E4"/>
    <w:rsid w:val="004A0753"/>
    <w:rsid w:val="004A0809"/>
    <w:rsid w:val="004A2386"/>
    <w:rsid w:val="004A2DEC"/>
    <w:rsid w:val="004A385B"/>
    <w:rsid w:val="004A3CD2"/>
    <w:rsid w:val="004A537B"/>
    <w:rsid w:val="004A5C65"/>
    <w:rsid w:val="004A63D5"/>
    <w:rsid w:val="004A6D55"/>
    <w:rsid w:val="004B2A4F"/>
    <w:rsid w:val="004B4EF0"/>
    <w:rsid w:val="004C16F7"/>
    <w:rsid w:val="004C1E8B"/>
    <w:rsid w:val="004C1F6C"/>
    <w:rsid w:val="004C283B"/>
    <w:rsid w:val="004C2A11"/>
    <w:rsid w:val="004C460E"/>
    <w:rsid w:val="004C665C"/>
    <w:rsid w:val="004C7029"/>
    <w:rsid w:val="004C70B3"/>
    <w:rsid w:val="004C777A"/>
    <w:rsid w:val="004D1504"/>
    <w:rsid w:val="004D2D1A"/>
    <w:rsid w:val="004D2F83"/>
    <w:rsid w:val="004D417D"/>
    <w:rsid w:val="004D4261"/>
    <w:rsid w:val="004D431F"/>
    <w:rsid w:val="004D4C82"/>
    <w:rsid w:val="004D4C88"/>
    <w:rsid w:val="004D657C"/>
    <w:rsid w:val="004D6EB6"/>
    <w:rsid w:val="004D6FEB"/>
    <w:rsid w:val="004D76DA"/>
    <w:rsid w:val="004E048C"/>
    <w:rsid w:val="004E1120"/>
    <w:rsid w:val="004E15BB"/>
    <w:rsid w:val="004E2C38"/>
    <w:rsid w:val="004E4240"/>
    <w:rsid w:val="004E5194"/>
    <w:rsid w:val="004E61CA"/>
    <w:rsid w:val="004E7354"/>
    <w:rsid w:val="004E76C4"/>
    <w:rsid w:val="004F0111"/>
    <w:rsid w:val="004F023C"/>
    <w:rsid w:val="004F0E89"/>
    <w:rsid w:val="004F1A4D"/>
    <w:rsid w:val="004F3141"/>
    <w:rsid w:val="004F3872"/>
    <w:rsid w:val="004F439E"/>
    <w:rsid w:val="004F551A"/>
    <w:rsid w:val="004F775C"/>
    <w:rsid w:val="004F7AFA"/>
    <w:rsid w:val="00500174"/>
    <w:rsid w:val="00502445"/>
    <w:rsid w:val="00505D83"/>
    <w:rsid w:val="00506157"/>
    <w:rsid w:val="0050666E"/>
    <w:rsid w:val="00506D39"/>
    <w:rsid w:val="005100DC"/>
    <w:rsid w:val="005106C2"/>
    <w:rsid w:val="0051085D"/>
    <w:rsid w:val="005117FC"/>
    <w:rsid w:val="005129C4"/>
    <w:rsid w:val="00513443"/>
    <w:rsid w:val="005137F8"/>
    <w:rsid w:val="00514605"/>
    <w:rsid w:val="0051547D"/>
    <w:rsid w:val="00515B1B"/>
    <w:rsid w:val="00517262"/>
    <w:rsid w:val="00517EC8"/>
    <w:rsid w:val="00517EF4"/>
    <w:rsid w:val="00520240"/>
    <w:rsid w:val="005203B2"/>
    <w:rsid w:val="005206B7"/>
    <w:rsid w:val="00521870"/>
    <w:rsid w:val="00522301"/>
    <w:rsid w:val="0052313D"/>
    <w:rsid w:val="005231A1"/>
    <w:rsid w:val="00523E47"/>
    <w:rsid w:val="00524037"/>
    <w:rsid w:val="0052701D"/>
    <w:rsid w:val="0052773C"/>
    <w:rsid w:val="00531C2E"/>
    <w:rsid w:val="005329FA"/>
    <w:rsid w:val="00533BCF"/>
    <w:rsid w:val="00533EC2"/>
    <w:rsid w:val="0053431D"/>
    <w:rsid w:val="00534F97"/>
    <w:rsid w:val="00535FCF"/>
    <w:rsid w:val="00536262"/>
    <w:rsid w:val="00536B17"/>
    <w:rsid w:val="00536FB4"/>
    <w:rsid w:val="00537341"/>
    <w:rsid w:val="005375E7"/>
    <w:rsid w:val="00537AEE"/>
    <w:rsid w:val="005408A7"/>
    <w:rsid w:val="00540AEC"/>
    <w:rsid w:val="005416AF"/>
    <w:rsid w:val="00542002"/>
    <w:rsid w:val="00542BDE"/>
    <w:rsid w:val="00543A86"/>
    <w:rsid w:val="0054492A"/>
    <w:rsid w:val="00547AE0"/>
    <w:rsid w:val="00547BE9"/>
    <w:rsid w:val="0055264F"/>
    <w:rsid w:val="00553105"/>
    <w:rsid w:val="005538D5"/>
    <w:rsid w:val="005540BF"/>
    <w:rsid w:val="0055426A"/>
    <w:rsid w:val="005550E1"/>
    <w:rsid w:val="00556873"/>
    <w:rsid w:val="005570CA"/>
    <w:rsid w:val="00560704"/>
    <w:rsid w:val="005615AF"/>
    <w:rsid w:val="005647E6"/>
    <w:rsid w:val="005651F6"/>
    <w:rsid w:val="00566042"/>
    <w:rsid w:val="00567EF7"/>
    <w:rsid w:val="00570711"/>
    <w:rsid w:val="00570B2B"/>
    <w:rsid w:val="00571F21"/>
    <w:rsid w:val="00572209"/>
    <w:rsid w:val="005722F4"/>
    <w:rsid w:val="005729A7"/>
    <w:rsid w:val="00573C32"/>
    <w:rsid w:val="00575008"/>
    <w:rsid w:val="00577461"/>
    <w:rsid w:val="005777A3"/>
    <w:rsid w:val="00577DEB"/>
    <w:rsid w:val="00582318"/>
    <w:rsid w:val="0058288F"/>
    <w:rsid w:val="00583396"/>
    <w:rsid w:val="005834E2"/>
    <w:rsid w:val="00584022"/>
    <w:rsid w:val="00584561"/>
    <w:rsid w:val="00584965"/>
    <w:rsid w:val="00585F9E"/>
    <w:rsid w:val="0058625A"/>
    <w:rsid w:val="005867D5"/>
    <w:rsid w:val="00590CB9"/>
    <w:rsid w:val="00590D7C"/>
    <w:rsid w:val="005925D6"/>
    <w:rsid w:val="005928FC"/>
    <w:rsid w:val="00592FA2"/>
    <w:rsid w:val="00593AE2"/>
    <w:rsid w:val="00593D84"/>
    <w:rsid w:val="005967F8"/>
    <w:rsid w:val="005979E8"/>
    <w:rsid w:val="005A01CE"/>
    <w:rsid w:val="005A1862"/>
    <w:rsid w:val="005A24A0"/>
    <w:rsid w:val="005A2CA9"/>
    <w:rsid w:val="005A3FAE"/>
    <w:rsid w:val="005A48DA"/>
    <w:rsid w:val="005A544C"/>
    <w:rsid w:val="005A5481"/>
    <w:rsid w:val="005A5536"/>
    <w:rsid w:val="005A5FBC"/>
    <w:rsid w:val="005A61D6"/>
    <w:rsid w:val="005A6295"/>
    <w:rsid w:val="005A78A3"/>
    <w:rsid w:val="005B0568"/>
    <w:rsid w:val="005B0F8E"/>
    <w:rsid w:val="005B1A45"/>
    <w:rsid w:val="005B2C28"/>
    <w:rsid w:val="005B3628"/>
    <w:rsid w:val="005B3A2A"/>
    <w:rsid w:val="005B509F"/>
    <w:rsid w:val="005B5240"/>
    <w:rsid w:val="005B52DB"/>
    <w:rsid w:val="005B6344"/>
    <w:rsid w:val="005B67CB"/>
    <w:rsid w:val="005B6DDD"/>
    <w:rsid w:val="005C0083"/>
    <w:rsid w:val="005C21F7"/>
    <w:rsid w:val="005C2304"/>
    <w:rsid w:val="005C5784"/>
    <w:rsid w:val="005C7E66"/>
    <w:rsid w:val="005D0384"/>
    <w:rsid w:val="005D041C"/>
    <w:rsid w:val="005D06AB"/>
    <w:rsid w:val="005D19F6"/>
    <w:rsid w:val="005D200F"/>
    <w:rsid w:val="005D22E3"/>
    <w:rsid w:val="005D2690"/>
    <w:rsid w:val="005D2FC9"/>
    <w:rsid w:val="005D4AE6"/>
    <w:rsid w:val="005D67E1"/>
    <w:rsid w:val="005D7066"/>
    <w:rsid w:val="005D79E8"/>
    <w:rsid w:val="005D7D2A"/>
    <w:rsid w:val="005E0920"/>
    <w:rsid w:val="005E25DF"/>
    <w:rsid w:val="005E35DF"/>
    <w:rsid w:val="005E4680"/>
    <w:rsid w:val="005E6A38"/>
    <w:rsid w:val="005E6FDE"/>
    <w:rsid w:val="005E7922"/>
    <w:rsid w:val="005E7ECC"/>
    <w:rsid w:val="005F212D"/>
    <w:rsid w:val="005F2513"/>
    <w:rsid w:val="005F4361"/>
    <w:rsid w:val="005F4AB4"/>
    <w:rsid w:val="005F55C3"/>
    <w:rsid w:val="005F575A"/>
    <w:rsid w:val="005F70DB"/>
    <w:rsid w:val="005F7A3C"/>
    <w:rsid w:val="00602385"/>
    <w:rsid w:val="00602986"/>
    <w:rsid w:val="00603054"/>
    <w:rsid w:val="0060321B"/>
    <w:rsid w:val="006036BA"/>
    <w:rsid w:val="00605034"/>
    <w:rsid w:val="006076D8"/>
    <w:rsid w:val="006105E5"/>
    <w:rsid w:val="006107B0"/>
    <w:rsid w:val="00610DB3"/>
    <w:rsid w:val="00611164"/>
    <w:rsid w:val="0061125B"/>
    <w:rsid w:val="0061195E"/>
    <w:rsid w:val="00611A03"/>
    <w:rsid w:val="00611ABA"/>
    <w:rsid w:val="00613116"/>
    <w:rsid w:val="00613486"/>
    <w:rsid w:val="006137DF"/>
    <w:rsid w:val="00614143"/>
    <w:rsid w:val="0061570E"/>
    <w:rsid w:val="0061610B"/>
    <w:rsid w:val="006169C2"/>
    <w:rsid w:val="006170EA"/>
    <w:rsid w:val="00617810"/>
    <w:rsid w:val="0062035D"/>
    <w:rsid w:val="00620EAC"/>
    <w:rsid w:val="00621ACB"/>
    <w:rsid w:val="0062269A"/>
    <w:rsid w:val="00623079"/>
    <w:rsid w:val="00626121"/>
    <w:rsid w:val="00627D9C"/>
    <w:rsid w:val="00631B88"/>
    <w:rsid w:val="00632CC4"/>
    <w:rsid w:val="00633C03"/>
    <w:rsid w:val="006342DB"/>
    <w:rsid w:val="006345BF"/>
    <w:rsid w:val="00635758"/>
    <w:rsid w:val="00635B64"/>
    <w:rsid w:val="006363A7"/>
    <w:rsid w:val="00636DEC"/>
    <w:rsid w:val="006372DA"/>
    <w:rsid w:val="0063787A"/>
    <w:rsid w:val="00640022"/>
    <w:rsid w:val="00641506"/>
    <w:rsid w:val="0064154B"/>
    <w:rsid w:val="006429C0"/>
    <w:rsid w:val="00643DA4"/>
    <w:rsid w:val="00644EE1"/>
    <w:rsid w:val="00646471"/>
    <w:rsid w:val="00646492"/>
    <w:rsid w:val="00646BBF"/>
    <w:rsid w:val="00646D1E"/>
    <w:rsid w:val="00646E86"/>
    <w:rsid w:val="006474CE"/>
    <w:rsid w:val="0065005F"/>
    <w:rsid w:val="006529A5"/>
    <w:rsid w:val="006532DB"/>
    <w:rsid w:val="00653918"/>
    <w:rsid w:val="006541C5"/>
    <w:rsid w:val="00655641"/>
    <w:rsid w:val="006558F0"/>
    <w:rsid w:val="00655F27"/>
    <w:rsid w:val="00660D75"/>
    <w:rsid w:val="0066128D"/>
    <w:rsid w:val="00661811"/>
    <w:rsid w:val="00661EFB"/>
    <w:rsid w:val="00662134"/>
    <w:rsid w:val="0066336C"/>
    <w:rsid w:val="00665F3F"/>
    <w:rsid w:val="0066702C"/>
    <w:rsid w:val="00667F44"/>
    <w:rsid w:val="00670017"/>
    <w:rsid w:val="00672C6F"/>
    <w:rsid w:val="0067366E"/>
    <w:rsid w:val="006736F8"/>
    <w:rsid w:val="006740AA"/>
    <w:rsid w:val="00675128"/>
    <w:rsid w:val="00675315"/>
    <w:rsid w:val="006755BC"/>
    <w:rsid w:val="0067579E"/>
    <w:rsid w:val="006764A0"/>
    <w:rsid w:val="00676954"/>
    <w:rsid w:val="00676D86"/>
    <w:rsid w:val="0067790B"/>
    <w:rsid w:val="00677C23"/>
    <w:rsid w:val="00677F74"/>
    <w:rsid w:val="006833C5"/>
    <w:rsid w:val="0068341B"/>
    <w:rsid w:val="006839C4"/>
    <w:rsid w:val="00683BFE"/>
    <w:rsid w:val="006848EF"/>
    <w:rsid w:val="00684985"/>
    <w:rsid w:val="00684DEE"/>
    <w:rsid w:val="00685031"/>
    <w:rsid w:val="00685FA4"/>
    <w:rsid w:val="00686224"/>
    <w:rsid w:val="0068794A"/>
    <w:rsid w:val="00687B6A"/>
    <w:rsid w:val="00690ACB"/>
    <w:rsid w:val="006920BA"/>
    <w:rsid w:val="0069215B"/>
    <w:rsid w:val="00693351"/>
    <w:rsid w:val="00693CF2"/>
    <w:rsid w:val="006961CF"/>
    <w:rsid w:val="00696BD4"/>
    <w:rsid w:val="00696EE2"/>
    <w:rsid w:val="006978AD"/>
    <w:rsid w:val="006A01D0"/>
    <w:rsid w:val="006A08F2"/>
    <w:rsid w:val="006A1A81"/>
    <w:rsid w:val="006A1C1F"/>
    <w:rsid w:val="006A2014"/>
    <w:rsid w:val="006A26CB"/>
    <w:rsid w:val="006A5215"/>
    <w:rsid w:val="006A5648"/>
    <w:rsid w:val="006A5C88"/>
    <w:rsid w:val="006A6DC3"/>
    <w:rsid w:val="006A6F01"/>
    <w:rsid w:val="006A701D"/>
    <w:rsid w:val="006A72BB"/>
    <w:rsid w:val="006A79ED"/>
    <w:rsid w:val="006B0953"/>
    <w:rsid w:val="006B230E"/>
    <w:rsid w:val="006B259B"/>
    <w:rsid w:val="006B2AF7"/>
    <w:rsid w:val="006B3B5A"/>
    <w:rsid w:val="006B5010"/>
    <w:rsid w:val="006B5498"/>
    <w:rsid w:val="006B554C"/>
    <w:rsid w:val="006B55CF"/>
    <w:rsid w:val="006C1CC2"/>
    <w:rsid w:val="006C2667"/>
    <w:rsid w:val="006C296E"/>
    <w:rsid w:val="006C2AAF"/>
    <w:rsid w:val="006C3B96"/>
    <w:rsid w:val="006C4019"/>
    <w:rsid w:val="006C4020"/>
    <w:rsid w:val="006C438C"/>
    <w:rsid w:val="006C4FB3"/>
    <w:rsid w:val="006C564C"/>
    <w:rsid w:val="006C60C1"/>
    <w:rsid w:val="006C6913"/>
    <w:rsid w:val="006C69D7"/>
    <w:rsid w:val="006C69D9"/>
    <w:rsid w:val="006C6CAF"/>
    <w:rsid w:val="006D0E5D"/>
    <w:rsid w:val="006D12AF"/>
    <w:rsid w:val="006D16D5"/>
    <w:rsid w:val="006D20E5"/>
    <w:rsid w:val="006D3149"/>
    <w:rsid w:val="006D4CDD"/>
    <w:rsid w:val="006D5766"/>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E7F68"/>
    <w:rsid w:val="006F0F50"/>
    <w:rsid w:val="006F1CB3"/>
    <w:rsid w:val="006F1D08"/>
    <w:rsid w:val="006F1E52"/>
    <w:rsid w:val="006F1EAE"/>
    <w:rsid w:val="006F357C"/>
    <w:rsid w:val="006F4C8D"/>
    <w:rsid w:val="006F52BF"/>
    <w:rsid w:val="006F53CA"/>
    <w:rsid w:val="006F7958"/>
    <w:rsid w:val="0070203F"/>
    <w:rsid w:val="00702C00"/>
    <w:rsid w:val="00703726"/>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5228"/>
    <w:rsid w:val="007168CA"/>
    <w:rsid w:val="007231B5"/>
    <w:rsid w:val="00724A3A"/>
    <w:rsid w:val="00724E23"/>
    <w:rsid w:val="007252EC"/>
    <w:rsid w:val="00725683"/>
    <w:rsid w:val="007259E3"/>
    <w:rsid w:val="0072658A"/>
    <w:rsid w:val="00726609"/>
    <w:rsid w:val="00727593"/>
    <w:rsid w:val="00732CEE"/>
    <w:rsid w:val="007332E9"/>
    <w:rsid w:val="0073396E"/>
    <w:rsid w:val="007358C5"/>
    <w:rsid w:val="00735BAA"/>
    <w:rsid w:val="0073626B"/>
    <w:rsid w:val="00736C51"/>
    <w:rsid w:val="00736CFC"/>
    <w:rsid w:val="00737710"/>
    <w:rsid w:val="00737EA9"/>
    <w:rsid w:val="0074077C"/>
    <w:rsid w:val="00740DC6"/>
    <w:rsid w:val="007418BF"/>
    <w:rsid w:val="00741DBA"/>
    <w:rsid w:val="00741E1F"/>
    <w:rsid w:val="007432B6"/>
    <w:rsid w:val="007438AD"/>
    <w:rsid w:val="007440CC"/>
    <w:rsid w:val="007445E2"/>
    <w:rsid w:val="007447D4"/>
    <w:rsid w:val="00744BF3"/>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08FD"/>
    <w:rsid w:val="00773324"/>
    <w:rsid w:val="00774FED"/>
    <w:rsid w:val="00775C95"/>
    <w:rsid w:val="00776398"/>
    <w:rsid w:val="00776A5F"/>
    <w:rsid w:val="00776DF8"/>
    <w:rsid w:val="00780A91"/>
    <w:rsid w:val="0078139C"/>
    <w:rsid w:val="00781A1C"/>
    <w:rsid w:val="00787AE5"/>
    <w:rsid w:val="0079186E"/>
    <w:rsid w:val="00791C01"/>
    <w:rsid w:val="00791C93"/>
    <w:rsid w:val="007921C3"/>
    <w:rsid w:val="00792634"/>
    <w:rsid w:val="00792948"/>
    <w:rsid w:val="00793C92"/>
    <w:rsid w:val="00793DA4"/>
    <w:rsid w:val="007945F8"/>
    <w:rsid w:val="00794FE1"/>
    <w:rsid w:val="00795087"/>
    <w:rsid w:val="00796DF9"/>
    <w:rsid w:val="00797516"/>
    <w:rsid w:val="007979E8"/>
    <w:rsid w:val="00797ACC"/>
    <w:rsid w:val="007A08B4"/>
    <w:rsid w:val="007A11DB"/>
    <w:rsid w:val="007A16A3"/>
    <w:rsid w:val="007A1B57"/>
    <w:rsid w:val="007A1F7C"/>
    <w:rsid w:val="007A227B"/>
    <w:rsid w:val="007A3213"/>
    <w:rsid w:val="007A3CF3"/>
    <w:rsid w:val="007A432C"/>
    <w:rsid w:val="007A517A"/>
    <w:rsid w:val="007A628D"/>
    <w:rsid w:val="007A64EA"/>
    <w:rsid w:val="007A6686"/>
    <w:rsid w:val="007A7F4D"/>
    <w:rsid w:val="007B1555"/>
    <w:rsid w:val="007B159D"/>
    <w:rsid w:val="007B40E8"/>
    <w:rsid w:val="007B45E0"/>
    <w:rsid w:val="007B4A3B"/>
    <w:rsid w:val="007B5F2B"/>
    <w:rsid w:val="007B6EF6"/>
    <w:rsid w:val="007B7D48"/>
    <w:rsid w:val="007C06DD"/>
    <w:rsid w:val="007C10AC"/>
    <w:rsid w:val="007C2275"/>
    <w:rsid w:val="007C3ADF"/>
    <w:rsid w:val="007C4A0F"/>
    <w:rsid w:val="007C5517"/>
    <w:rsid w:val="007C5869"/>
    <w:rsid w:val="007C69C2"/>
    <w:rsid w:val="007D061A"/>
    <w:rsid w:val="007D0659"/>
    <w:rsid w:val="007D0674"/>
    <w:rsid w:val="007D1D13"/>
    <w:rsid w:val="007D2792"/>
    <w:rsid w:val="007D2961"/>
    <w:rsid w:val="007D3C4B"/>
    <w:rsid w:val="007D4120"/>
    <w:rsid w:val="007D5002"/>
    <w:rsid w:val="007D5BD0"/>
    <w:rsid w:val="007D5C4A"/>
    <w:rsid w:val="007D6DB7"/>
    <w:rsid w:val="007E0302"/>
    <w:rsid w:val="007E0662"/>
    <w:rsid w:val="007E19DC"/>
    <w:rsid w:val="007E259D"/>
    <w:rsid w:val="007E3FC6"/>
    <w:rsid w:val="007E4B5C"/>
    <w:rsid w:val="007E573B"/>
    <w:rsid w:val="007E5B62"/>
    <w:rsid w:val="007E61F1"/>
    <w:rsid w:val="007E69E7"/>
    <w:rsid w:val="007E6A5F"/>
    <w:rsid w:val="007E7458"/>
    <w:rsid w:val="007E7ADE"/>
    <w:rsid w:val="007F0386"/>
    <w:rsid w:val="007F1C8E"/>
    <w:rsid w:val="007F279B"/>
    <w:rsid w:val="007F2AA3"/>
    <w:rsid w:val="007F30B2"/>
    <w:rsid w:val="007F34E2"/>
    <w:rsid w:val="007F36D7"/>
    <w:rsid w:val="007F4127"/>
    <w:rsid w:val="007F5047"/>
    <w:rsid w:val="007F5565"/>
    <w:rsid w:val="007F6777"/>
    <w:rsid w:val="007F6AB7"/>
    <w:rsid w:val="007F6B91"/>
    <w:rsid w:val="0080195F"/>
    <w:rsid w:val="00802585"/>
    <w:rsid w:val="00802B2B"/>
    <w:rsid w:val="0080311F"/>
    <w:rsid w:val="00803C02"/>
    <w:rsid w:val="0080535C"/>
    <w:rsid w:val="00806056"/>
    <w:rsid w:val="00810AA9"/>
    <w:rsid w:val="00811522"/>
    <w:rsid w:val="00811830"/>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4768"/>
    <w:rsid w:val="00824C7B"/>
    <w:rsid w:val="00825A3D"/>
    <w:rsid w:val="00831B2D"/>
    <w:rsid w:val="00832B26"/>
    <w:rsid w:val="00833566"/>
    <w:rsid w:val="00834426"/>
    <w:rsid w:val="00834935"/>
    <w:rsid w:val="00835024"/>
    <w:rsid w:val="00835524"/>
    <w:rsid w:val="00836EFD"/>
    <w:rsid w:val="0083712E"/>
    <w:rsid w:val="0083767B"/>
    <w:rsid w:val="00837F8D"/>
    <w:rsid w:val="00841B0F"/>
    <w:rsid w:val="00841BF4"/>
    <w:rsid w:val="00842550"/>
    <w:rsid w:val="00844336"/>
    <w:rsid w:val="0084441E"/>
    <w:rsid w:val="00844FFA"/>
    <w:rsid w:val="00845BA6"/>
    <w:rsid w:val="00846BBD"/>
    <w:rsid w:val="0085020B"/>
    <w:rsid w:val="008505D6"/>
    <w:rsid w:val="00852EA0"/>
    <w:rsid w:val="0085346A"/>
    <w:rsid w:val="0085384E"/>
    <w:rsid w:val="00855B32"/>
    <w:rsid w:val="00855D80"/>
    <w:rsid w:val="00857F0F"/>
    <w:rsid w:val="00857FDF"/>
    <w:rsid w:val="00860C02"/>
    <w:rsid w:val="00860FFB"/>
    <w:rsid w:val="00861BFE"/>
    <w:rsid w:val="008624A3"/>
    <w:rsid w:val="00862B29"/>
    <w:rsid w:val="0086369C"/>
    <w:rsid w:val="00863890"/>
    <w:rsid w:val="00863AAC"/>
    <w:rsid w:val="00863E78"/>
    <w:rsid w:val="008648CE"/>
    <w:rsid w:val="00864D99"/>
    <w:rsid w:val="00865BE0"/>
    <w:rsid w:val="00866605"/>
    <w:rsid w:val="00866733"/>
    <w:rsid w:val="00866C2F"/>
    <w:rsid w:val="00866CDD"/>
    <w:rsid w:val="00870887"/>
    <w:rsid w:val="0087148A"/>
    <w:rsid w:val="0087217B"/>
    <w:rsid w:val="00872CA0"/>
    <w:rsid w:val="008730BA"/>
    <w:rsid w:val="00873972"/>
    <w:rsid w:val="00873CCB"/>
    <w:rsid w:val="00873F2C"/>
    <w:rsid w:val="0087488D"/>
    <w:rsid w:val="00875239"/>
    <w:rsid w:val="00875328"/>
    <w:rsid w:val="0087579B"/>
    <w:rsid w:val="00876AF1"/>
    <w:rsid w:val="008772F0"/>
    <w:rsid w:val="0088049D"/>
    <w:rsid w:val="00880F4F"/>
    <w:rsid w:val="008811A2"/>
    <w:rsid w:val="00882B34"/>
    <w:rsid w:val="008834CC"/>
    <w:rsid w:val="00884AEB"/>
    <w:rsid w:val="00886179"/>
    <w:rsid w:val="00886F73"/>
    <w:rsid w:val="00886F9E"/>
    <w:rsid w:val="00887CB4"/>
    <w:rsid w:val="0089006E"/>
    <w:rsid w:val="008905DB"/>
    <w:rsid w:val="008909CA"/>
    <w:rsid w:val="00890C13"/>
    <w:rsid w:val="00890C29"/>
    <w:rsid w:val="008910A2"/>
    <w:rsid w:val="0089360C"/>
    <w:rsid w:val="00894A7B"/>
    <w:rsid w:val="00894AF8"/>
    <w:rsid w:val="008953B4"/>
    <w:rsid w:val="008A0071"/>
    <w:rsid w:val="008A0A09"/>
    <w:rsid w:val="008A19B2"/>
    <w:rsid w:val="008A2E6D"/>
    <w:rsid w:val="008A2FA9"/>
    <w:rsid w:val="008A39F3"/>
    <w:rsid w:val="008A3F42"/>
    <w:rsid w:val="008A5910"/>
    <w:rsid w:val="008A69E9"/>
    <w:rsid w:val="008A6C15"/>
    <w:rsid w:val="008A7411"/>
    <w:rsid w:val="008A7451"/>
    <w:rsid w:val="008A7E63"/>
    <w:rsid w:val="008B03FE"/>
    <w:rsid w:val="008B0F56"/>
    <w:rsid w:val="008B2884"/>
    <w:rsid w:val="008B28B2"/>
    <w:rsid w:val="008B2F07"/>
    <w:rsid w:val="008B47F0"/>
    <w:rsid w:val="008B5524"/>
    <w:rsid w:val="008B6031"/>
    <w:rsid w:val="008B6580"/>
    <w:rsid w:val="008B6596"/>
    <w:rsid w:val="008B779C"/>
    <w:rsid w:val="008B7F34"/>
    <w:rsid w:val="008C0F37"/>
    <w:rsid w:val="008C1680"/>
    <w:rsid w:val="008C17D2"/>
    <w:rsid w:val="008C193F"/>
    <w:rsid w:val="008C1A60"/>
    <w:rsid w:val="008C2108"/>
    <w:rsid w:val="008C2908"/>
    <w:rsid w:val="008C318F"/>
    <w:rsid w:val="008C6896"/>
    <w:rsid w:val="008C7D86"/>
    <w:rsid w:val="008D045A"/>
    <w:rsid w:val="008D0ED3"/>
    <w:rsid w:val="008D1033"/>
    <w:rsid w:val="008D1314"/>
    <w:rsid w:val="008D14D9"/>
    <w:rsid w:val="008D18C1"/>
    <w:rsid w:val="008D1EF2"/>
    <w:rsid w:val="008D20AB"/>
    <w:rsid w:val="008D32C3"/>
    <w:rsid w:val="008D3862"/>
    <w:rsid w:val="008D3D35"/>
    <w:rsid w:val="008D3DE6"/>
    <w:rsid w:val="008D48ED"/>
    <w:rsid w:val="008D5596"/>
    <w:rsid w:val="008D6147"/>
    <w:rsid w:val="008D6630"/>
    <w:rsid w:val="008D7B7B"/>
    <w:rsid w:val="008E0EE2"/>
    <w:rsid w:val="008E1214"/>
    <w:rsid w:val="008E13B0"/>
    <w:rsid w:val="008E3977"/>
    <w:rsid w:val="008E53C3"/>
    <w:rsid w:val="008E558C"/>
    <w:rsid w:val="008E5AC7"/>
    <w:rsid w:val="008F04B8"/>
    <w:rsid w:val="008F1028"/>
    <w:rsid w:val="008F308B"/>
    <w:rsid w:val="008F38FA"/>
    <w:rsid w:val="008F40DB"/>
    <w:rsid w:val="008F5034"/>
    <w:rsid w:val="008F512B"/>
    <w:rsid w:val="008F516E"/>
    <w:rsid w:val="008F5A94"/>
    <w:rsid w:val="008F5C93"/>
    <w:rsid w:val="008F781A"/>
    <w:rsid w:val="008F7EC9"/>
    <w:rsid w:val="0090229E"/>
    <w:rsid w:val="00902861"/>
    <w:rsid w:val="009030B1"/>
    <w:rsid w:val="009032DA"/>
    <w:rsid w:val="00904B5D"/>
    <w:rsid w:val="00906CCE"/>
    <w:rsid w:val="00907CBD"/>
    <w:rsid w:val="00910DB7"/>
    <w:rsid w:val="0091251A"/>
    <w:rsid w:val="0091528F"/>
    <w:rsid w:val="00916975"/>
    <w:rsid w:val="00916AD9"/>
    <w:rsid w:val="00920BAD"/>
    <w:rsid w:val="00922B01"/>
    <w:rsid w:val="00923034"/>
    <w:rsid w:val="009232C1"/>
    <w:rsid w:val="00924B2D"/>
    <w:rsid w:val="00925038"/>
    <w:rsid w:val="00925616"/>
    <w:rsid w:val="009258E1"/>
    <w:rsid w:val="0092679D"/>
    <w:rsid w:val="00926E46"/>
    <w:rsid w:val="00926E76"/>
    <w:rsid w:val="00930293"/>
    <w:rsid w:val="00930CE4"/>
    <w:rsid w:val="00930F08"/>
    <w:rsid w:val="009313ED"/>
    <w:rsid w:val="009330CC"/>
    <w:rsid w:val="009343E6"/>
    <w:rsid w:val="00934D67"/>
    <w:rsid w:val="009354B3"/>
    <w:rsid w:val="009360AA"/>
    <w:rsid w:val="00936163"/>
    <w:rsid w:val="00936441"/>
    <w:rsid w:val="009378A8"/>
    <w:rsid w:val="00940CE2"/>
    <w:rsid w:val="009414E1"/>
    <w:rsid w:val="00941D8B"/>
    <w:rsid w:val="00941F5D"/>
    <w:rsid w:val="0094233E"/>
    <w:rsid w:val="009427DF"/>
    <w:rsid w:val="00943200"/>
    <w:rsid w:val="0094323A"/>
    <w:rsid w:val="00943392"/>
    <w:rsid w:val="00943E04"/>
    <w:rsid w:val="0094435B"/>
    <w:rsid w:val="00944428"/>
    <w:rsid w:val="009446EE"/>
    <w:rsid w:val="00944D5D"/>
    <w:rsid w:val="00944F20"/>
    <w:rsid w:val="00945DEE"/>
    <w:rsid w:val="009471B4"/>
    <w:rsid w:val="009477C6"/>
    <w:rsid w:val="00950461"/>
    <w:rsid w:val="00950AFF"/>
    <w:rsid w:val="009510EA"/>
    <w:rsid w:val="009522DE"/>
    <w:rsid w:val="00952B1F"/>
    <w:rsid w:val="00952DCE"/>
    <w:rsid w:val="009533E1"/>
    <w:rsid w:val="00953F9B"/>
    <w:rsid w:val="00954AEC"/>
    <w:rsid w:val="00957167"/>
    <w:rsid w:val="00957A2C"/>
    <w:rsid w:val="009605A6"/>
    <w:rsid w:val="00961BF0"/>
    <w:rsid w:val="00961E6D"/>
    <w:rsid w:val="0096220F"/>
    <w:rsid w:val="00962831"/>
    <w:rsid w:val="00963590"/>
    <w:rsid w:val="00963795"/>
    <w:rsid w:val="0096391D"/>
    <w:rsid w:val="00963929"/>
    <w:rsid w:val="00964648"/>
    <w:rsid w:val="009657B3"/>
    <w:rsid w:val="00966F25"/>
    <w:rsid w:val="00967610"/>
    <w:rsid w:val="00967C0F"/>
    <w:rsid w:val="00967CF8"/>
    <w:rsid w:val="00967FC3"/>
    <w:rsid w:val="009707C9"/>
    <w:rsid w:val="00971075"/>
    <w:rsid w:val="009718B3"/>
    <w:rsid w:val="00971955"/>
    <w:rsid w:val="00973653"/>
    <w:rsid w:val="00973B5B"/>
    <w:rsid w:val="0097506A"/>
    <w:rsid w:val="00977311"/>
    <w:rsid w:val="0098013A"/>
    <w:rsid w:val="00980D79"/>
    <w:rsid w:val="009814AE"/>
    <w:rsid w:val="00981682"/>
    <w:rsid w:val="009825DF"/>
    <w:rsid w:val="0098357F"/>
    <w:rsid w:val="00984DF1"/>
    <w:rsid w:val="0098532F"/>
    <w:rsid w:val="00985AF7"/>
    <w:rsid w:val="00985CF7"/>
    <w:rsid w:val="00986BFC"/>
    <w:rsid w:val="00987022"/>
    <w:rsid w:val="009877E7"/>
    <w:rsid w:val="00987D0E"/>
    <w:rsid w:val="00990BC5"/>
    <w:rsid w:val="00993511"/>
    <w:rsid w:val="009937C7"/>
    <w:rsid w:val="00993F56"/>
    <w:rsid w:val="00997AE5"/>
    <w:rsid w:val="009A0CD2"/>
    <w:rsid w:val="009A1251"/>
    <w:rsid w:val="009A1C74"/>
    <w:rsid w:val="009A59D7"/>
    <w:rsid w:val="009A6667"/>
    <w:rsid w:val="009A77BD"/>
    <w:rsid w:val="009B0297"/>
    <w:rsid w:val="009B074B"/>
    <w:rsid w:val="009B079D"/>
    <w:rsid w:val="009B0D92"/>
    <w:rsid w:val="009B2599"/>
    <w:rsid w:val="009B2C88"/>
    <w:rsid w:val="009B34C5"/>
    <w:rsid w:val="009B3861"/>
    <w:rsid w:val="009B578F"/>
    <w:rsid w:val="009B5D71"/>
    <w:rsid w:val="009B6809"/>
    <w:rsid w:val="009B6ABA"/>
    <w:rsid w:val="009B77D2"/>
    <w:rsid w:val="009B7E4C"/>
    <w:rsid w:val="009C0355"/>
    <w:rsid w:val="009C0939"/>
    <w:rsid w:val="009C0DE0"/>
    <w:rsid w:val="009C0ED1"/>
    <w:rsid w:val="009C4784"/>
    <w:rsid w:val="009C4952"/>
    <w:rsid w:val="009C4C77"/>
    <w:rsid w:val="009C501D"/>
    <w:rsid w:val="009C568A"/>
    <w:rsid w:val="009C56E8"/>
    <w:rsid w:val="009C6371"/>
    <w:rsid w:val="009C68ED"/>
    <w:rsid w:val="009C746A"/>
    <w:rsid w:val="009D05AA"/>
    <w:rsid w:val="009D074B"/>
    <w:rsid w:val="009D0FCD"/>
    <w:rsid w:val="009D274D"/>
    <w:rsid w:val="009D2787"/>
    <w:rsid w:val="009D3154"/>
    <w:rsid w:val="009D3909"/>
    <w:rsid w:val="009D6713"/>
    <w:rsid w:val="009D6B8A"/>
    <w:rsid w:val="009D74DE"/>
    <w:rsid w:val="009D7A05"/>
    <w:rsid w:val="009E1A3C"/>
    <w:rsid w:val="009E23E7"/>
    <w:rsid w:val="009E24A7"/>
    <w:rsid w:val="009E27CC"/>
    <w:rsid w:val="009E28EC"/>
    <w:rsid w:val="009E2924"/>
    <w:rsid w:val="009E325F"/>
    <w:rsid w:val="009E353B"/>
    <w:rsid w:val="009E453A"/>
    <w:rsid w:val="009E4813"/>
    <w:rsid w:val="009E49E0"/>
    <w:rsid w:val="009E4AAD"/>
    <w:rsid w:val="009E5992"/>
    <w:rsid w:val="009E5B51"/>
    <w:rsid w:val="009E6A6C"/>
    <w:rsid w:val="009E7ADD"/>
    <w:rsid w:val="009E7C95"/>
    <w:rsid w:val="009E7EAC"/>
    <w:rsid w:val="009E7F94"/>
    <w:rsid w:val="009F0BA4"/>
    <w:rsid w:val="009F287B"/>
    <w:rsid w:val="009F31E8"/>
    <w:rsid w:val="009F4A85"/>
    <w:rsid w:val="009F65E9"/>
    <w:rsid w:val="009F671E"/>
    <w:rsid w:val="009F74FB"/>
    <w:rsid w:val="00A01564"/>
    <w:rsid w:val="00A019BE"/>
    <w:rsid w:val="00A01CC6"/>
    <w:rsid w:val="00A04554"/>
    <w:rsid w:val="00A05FB2"/>
    <w:rsid w:val="00A073C5"/>
    <w:rsid w:val="00A107A2"/>
    <w:rsid w:val="00A134AA"/>
    <w:rsid w:val="00A138C4"/>
    <w:rsid w:val="00A13970"/>
    <w:rsid w:val="00A13986"/>
    <w:rsid w:val="00A139AA"/>
    <w:rsid w:val="00A1491F"/>
    <w:rsid w:val="00A159D9"/>
    <w:rsid w:val="00A15B02"/>
    <w:rsid w:val="00A15B37"/>
    <w:rsid w:val="00A15F0B"/>
    <w:rsid w:val="00A16B03"/>
    <w:rsid w:val="00A16C1E"/>
    <w:rsid w:val="00A16EB9"/>
    <w:rsid w:val="00A17198"/>
    <w:rsid w:val="00A173BD"/>
    <w:rsid w:val="00A17D5C"/>
    <w:rsid w:val="00A20798"/>
    <w:rsid w:val="00A245C0"/>
    <w:rsid w:val="00A24963"/>
    <w:rsid w:val="00A2536B"/>
    <w:rsid w:val="00A25381"/>
    <w:rsid w:val="00A25F5A"/>
    <w:rsid w:val="00A267D9"/>
    <w:rsid w:val="00A26A5D"/>
    <w:rsid w:val="00A26D8A"/>
    <w:rsid w:val="00A27022"/>
    <w:rsid w:val="00A276DF"/>
    <w:rsid w:val="00A27C0F"/>
    <w:rsid w:val="00A31858"/>
    <w:rsid w:val="00A33C28"/>
    <w:rsid w:val="00A347F5"/>
    <w:rsid w:val="00A3570C"/>
    <w:rsid w:val="00A361AC"/>
    <w:rsid w:val="00A3752B"/>
    <w:rsid w:val="00A37CBD"/>
    <w:rsid w:val="00A404D5"/>
    <w:rsid w:val="00A408F8"/>
    <w:rsid w:val="00A40DDF"/>
    <w:rsid w:val="00A411DF"/>
    <w:rsid w:val="00A42A56"/>
    <w:rsid w:val="00A434AA"/>
    <w:rsid w:val="00A43FEA"/>
    <w:rsid w:val="00A477B2"/>
    <w:rsid w:val="00A5073C"/>
    <w:rsid w:val="00A51D20"/>
    <w:rsid w:val="00A52A6C"/>
    <w:rsid w:val="00A54485"/>
    <w:rsid w:val="00A54946"/>
    <w:rsid w:val="00A54B5A"/>
    <w:rsid w:val="00A55050"/>
    <w:rsid w:val="00A566E6"/>
    <w:rsid w:val="00A57B3D"/>
    <w:rsid w:val="00A57B86"/>
    <w:rsid w:val="00A57DB5"/>
    <w:rsid w:val="00A60D4A"/>
    <w:rsid w:val="00A62999"/>
    <w:rsid w:val="00A62E28"/>
    <w:rsid w:val="00A64B8B"/>
    <w:rsid w:val="00A71C55"/>
    <w:rsid w:val="00A72683"/>
    <w:rsid w:val="00A72CD3"/>
    <w:rsid w:val="00A74394"/>
    <w:rsid w:val="00A74C59"/>
    <w:rsid w:val="00A754D5"/>
    <w:rsid w:val="00A75828"/>
    <w:rsid w:val="00A7602B"/>
    <w:rsid w:val="00A7631A"/>
    <w:rsid w:val="00A77262"/>
    <w:rsid w:val="00A83DA7"/>
    <w:rsid w:val="00A861B5"/>
    <w:rsid w:val="00A86E48"/>
    <w:rsid w:val="00A87217"/>
    <w:rsid w:val="00A873CC"/>
    <w:rsid w:val="00A87C63"/>
    <w:rsid w:val="00A9015E"/>
    <w:rsid w:val="00A9099B"/>
    <w:rsid w:val="00A91D94"/>
    <w:rsid w:val="00A91FD9"/>
    <w:rsid w:val="00A93531"/>
    <w:rsid w:val="00A96620"/>
    <w:rsid w:val="00A974FE"/>
    <w:rsid w:val="00A97A32"/>
    <w:rsid w:val="00AA0705"/>
    <w:rsid w:val="00AA1656"/>
    <w:rsid w:val="00AA1688"/>
    <w:rsid w:val="00AA306D"/>
    <w:rsid w:val="00AA30F6"/>
    <w:rsid w:val="00AA3A45"/>
    <w:rsid w:val="00AA3DA6"/>
    <w:rsid w:val="00AA43FC"/>
    <w:rsid w:val="00AA4657"/>
    <w:rsid w:val="00AA512D"/>
    <w:rsid w:val="00AA5817"/>
    <w:rsid w:val="00AA5DAF"/>
    <w:rsid w:val="00AA6E15"/>
    <w:rsid w:val="00AA7868"/>
    <w:rsid w:val="00AB0257"/>
    <w:rsid w:val="00AB06C8"/>
    <w:rsid w:val="00AB13E5"/>
    <w:rsid w:val="00AB1C3E"/>
    <w:rsid w:val="00AB2C4A"/>
    <w:rsid w:val="00AB3823"/>
    <w:rsid w:val="00AB4A3E"/>
    <w:rsid w:val="00AB724B"/>
    <w:rsid w:val="00AC0B0C"/>
    <w:rsid w:val="00AC13FE"/>
    <w:rsid w:val="00AC1ADC"/>
    <w:rsid w:val="00AC2A37"/>
    <w:rsid w:val="00AC3122"/>
    <w:rsid w:val="00AC35A9"/>
    <w:rsid w:val="00AC3FD4"/>
    <w:rsid w:val="00AC4CA4"/>
    <w:rsid w:val="00AC5172"/>
    <w:rsid w:val="00AC641D"/>
    <w:rsid w:val="00AC720A"/>
    <w:rsid w:val="00AD00FC"/>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0E"/>
    <w:rsid w:val="00AE40CC"/>
    <w:rsid w:val="00AE4149"/>
    <w:rsid w:val="00AE45C1"/>
    <w:rsid w:val="00AE4A9D"/>
    <w:rsid w:val="00AE5ED9"/>
    <w:rsid w:val="00AE6B58"/>
    <w:rsid w:val="00AE6F60"/>
    <w:rsid w:val="00AE71BD"/>
    <w:rsid w:val="00AE770C"/>
    <w:rsid w:val="00AF0064"/>
    <w:rsid w:val="00AF088B"/>
    <w:rsid w:val="00AF1D93"/>
    <w:rsid w:val="00AF2586"/>
    <w:rsid w:val="00AF2E93"/>
    <w:rsid w:val="00AF398D"/>
    <w:rsid w:val="00AF3BAC"/>
    <w:rsid w:val="00AF3C7B"/>
    <w:rsid w:val="00AF4127"/>
    <w:rsid w:val="00AF47DB"/>
    <w:rsid w:val="00AF5301"/>
    <w:rsid w:val="00AF6BB6"/>
    <w:rsid w:val="00AF7627"/>
    <w:rsid w:val="00B0018C"/>
    <w:rsid w:val="00B02CCC"/>
    <w:rsid w:val="00B058CE"/>
    <w:rsid w:val="00B05D5A"/>
    <w:rsid w:val="00B060E5"/>
    <w:rsid w:val="00B11195"/>
    <w:rsid w:val="00B11256"/>
    <w:rsid w:val="00B1163F"/>
    <w:rsid w:val="00B11758"/>
    <w:rsid w:val="00B1186D"/>
    <w:rsid w:val="00B118E6"/>
    <w:rsid w:val="00B11A99"/>
    <w:rsid w:val="00B11FAF"/>
    <w:rsid w:val="00B11FDA"/>
    <w:rsid w:val="00B1273D"/>
    <w:rsid w:val="00B12CE8"/>
    <w:rsid w:val="00B13144"/>
    <w:rsid w:val="00B142B4"/>
    <w:rsid w:val="00B1557F"/>
    <w:rsid w:val="00B15C22"/>
    <w:rsid w:val="00B15F4E"/>
    <w:rsid w:val="00B16D4C"/>
    <w:rsid w:val="00B17DEA"/>
    <w:rsid w:val="00B2015A"/>
    <w:rsid w:val="00B2136A"/>
    <w:rsid w:val="00B21843"/>
    <w:rsid w:val="00B24967"/>
    <w:rsid w:val="00B24B9D"/>
    <w:rsid w:val="00B24C52"/>
    <w:rsid w:val="00B2552D"/>
    <w:rsid w:val="00B25D87"/>
    <w:rsid w:val="00B26880"/>
    <w:rsid w:val="00B27F76"/>
    <w:rsid w:val="00B32565"/>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0379"/>
    <w:rsid w:val="00B42F5E"/>
    <w:rsid w:val="00B43D44"/>
    <w:rsid w:val="00B4525C"/>
    <w:rsid w:val="00B4527F"/>
    <w:rsid w:val="00B46FCC"/>
    <w:rsid w:val="00B478AA"/>
    <w:rsid w:val="00B5156F"/>
    <w:rsid w:val="00B519C8"/>
    <w:rsid w:val="00B519DD"/>
    <w:rsid w:val="00B52B63"/>
    <w:rsid w:val="00B52D37"/>
    <w:rsid w:val="00B5355C"/>
    <w:rsid w:val="00B53D48"/>
    <w:rsid w:val="00B54C82"/>
    <w:rsid w:val="00B578B1"/>
    <w:rsid w:val="00B61979"/>
    <w:rsid w:val="00B629FC"/>
    <w:rsid w:val="00B630E6"/>
    <w:rsid w:val="00B63490"/>
    <w:rsid w:val="00B650E3"/>
    <w:rsid w:val="00B658DA"/>
    <w:rsid w:val="00B65920"/>
    <w:rsid w:val="00B65BE5"/>
    <w:rsid w:val="00B667B9"/>
    <w:rsid w:val="00B6728A"/>
    <w:rsid w:val="00B67446"/>
    <w:rsid w:val="00B67E24"/>
    <w:rsid w:val="00B7175C"/>
    <w:rsid w:val="00B71B09"/>
    <w:rsid w:val="00B71E6E"/>
    <w:rsid w:val="00B720A0"/>
    <w:rsid w:val="00B7217C"/>
    <w:rsid w:val="00B73666"/>
    <w:rsid w:val="00B7541B"/>
    <w:rsid w:val="00B75CB7"/>
    <w:rsid w:val="00B82397"/>
    <w:rsid w:val="00B83125"/>
    <w:rsid w:val="00B83545"/>
    <w:rsid w:val="00B83BFB"/>
    <w:rsid w:val="00B84B17"/>
    <w:rsid w:val="00B86884"/>
    <w:rsid w:val="00B86B1E"/>
    <w:rsid w:val="00B87D43"/>
    <w:rsid w:val="00B9021D"/>
    <w:rsid w:val="00B90463"/>
    <w:rsid w:val="00B90CE6"/>
    <w:rsid w:val="00B92839"/>
    <w:rsid w:val="00B93702"/>
    <w:rsid w:val="00B94AFC"/>
    <w:rsid w:val="00B94D56"/>
    <w:rsid w:val="00B95B14"/>
    <w:rsid w:val="00B960F6"/>
    <w:rsid w:val="00B9613F"/>
    <w:rsid w:val="00B963AE"/>
    <w:rsid w:val="00B96AAA"/>
    <w:rsid w:val="00B97610"/>
    <w:rsid w:val="00BA02A0"/>
    <w:rsid w:val="00BA05AF"/>
    <w:rsid w:val="00BA06C7"/>
    <w:rsid w:val="00BA17E6"/>
    <w:rsid w:val="00BA485F"/>
    <w:rsid w:val="00BA4F09"/>
    <w:rsid w:val="00BA7FD0"/>
    <w:rsid w:val="00BB1746"/>
    <w:rsid w:val="00BB1D46"/>
    <w:rsid w:val="00BB1D92"/>
    <w:rsid w:val="00BB1E61"/>
    <w:rsid w:val="00BB28D4"/>
    <w:rsid w:val="00BB2A38"/>
    <w:rsid w:val="00BB311F"/>
    <w:rsid w:val="00BB3671"/>
    <w:rsid w:val="00BB41F0"/>
    <w:rsid w:val="00BB5275"/>
    <w:rsid w:val="00BB53CA"/>
    <w:rsid w:val="00BB5DF0"/>
    <w:rsid w:val="00BB67D8"/>
    <w:rsid w:val="00BB6E95"/>
    <w:rsid w:val="00BC020D"/>
    <w:rsid w:val="00BC197F"/>
    <w:rsid w:val="00BC3205"/>
    <w:rsid w:val="00BC45B5"/>
    <w:rsid w:val="00BC51D2"/>
    <w:rsid w:val="00BC634F"/>
    <w:rsid w:val="00BC68E8"/>
    <w:rsid w:val="00BC7439"/>
    <w:rsid w:val="00BC7927"/>
    <w:rsid w:val="00BD04C2"/>
    <w:rsid w:val="00BD203E"/>
    <w:rsid w:val="00BD21D3"/>
    <w:rsid w:val="00BD230A"/>
    <w:rsid w:val="00BD2F2F"/>
    <w:rsid w:val="00BD54C7"/>
    <w:rsid w:val="00BD5B0C"/>
    <w:rsid w:val="00BD6D1F"/>
    <w:rsid w:val="00BD6FBB"/>
    <w:rsid w:val="00BE0755"/>
    <w:rsid w:val="00BE297A"/>
    <w:rsid w:val="00BE2B8D"/>
    <w:rsid w:val="00BE33EC"/>
    <w:rsid w:val="00BE5081"/>
    <w:rsid w:val="00BE6757"/>
    <w:rsid w:val="00BE6E88"/>
    <w:rsid w:val="00BE76B8"/>
    <w:rsid w:val="00BE7AF1"/>
    <w:rsid w:val="00BF18BD"/>
    <w:rsid w:val="00BF2EDE"/>
    <w:rsid w:val="00BF30B1"/>
    <w:rsid w:val="00BF33E4"/>
    <w:rsid w:val="00BF47F9"/>
    <w:rsid w:val="00BF4D6F"/>
    <w:rsid w:val="00BF518F"/>
    <w:rsid w:val="00BF6107"/>
    <w:rsid w:val="00BF69A7"/>
    <w:rsid w:val="00BF76B0"/>
    <w:rsid w:val="00C0059C"/>
    <w:rsid w:val="00C00A91"/>
    <w:rsid w:val="00C015E5"/>
    <w:rsid w:val="00C01FB8"/>
    <w:rsid w:val="00C02705"/>
    <w:rsid w:val="00C0345F"/>
    <w:rsid w:val="00C03540"/>
    <w:rsid w:val="00C03650"/>
    <w:rsid w:val="00C0369A"/>
    <w:rsid w:val="00C04FFF"/>
    <w:rsid w:val="00C052FA"/>
    <w:rsid w:val="00C05B6C"/>
    <w:rsid w:val="00C06CE8"/>
    <w:rsid w:val="00C07997"/>
    <w:rsid w:val="00C07E6B"/>
    <w:rsid w:val="00C106BF"/>
    <w:rsid w:val="00C10F36"/>
    <w:rsid w:val="00C121A2"/>
    <w:rsid w:val="00C126DF"/>
    <w:rsid w:val="00C12729"/>
    <w:rsid w:val="00C12AA3"/>
    <w:rsid w:val="00C13081"/>
    <w:rsid w:val="00C1372C"/>
    <w:rsid w:val="00C13895"/>
    <w:rsid w:val="00C15167"/>
    <w:rsid w:val="00C15E34"/>
    <w:rsid w:val="00C16990"/>
    <w:rsid w:val="00C17482"/>
    <w:rsid w:val="00C179C6"/>
    <w:rsid w:val="00C17B22"/>
    <w:rsid w:val="00C205D0"/>
    <w:rsid w:val="00C21250"/>
    <w:rsid w:val="00C226CD"/>
    <w:rsid w:val="00C246CD"/>
    <w:rsid w:val="00C24813"/>
    <w:rsid w:val="00C261D2"/>
    <w:rsid w:val="00C26481"/>
    <w:rsid w:val="00C265F5"/>
    <w:rsid w:val="00C26654"/>
    <w:rsid w:val="00C26E92"/>
    <w:rsid w:val="00C2740D"/>
    <w:rsid w:val="00C301AF"/>
    <w:rsid w:val="00C31F99"/>
    <w:rsid w:val="00C32DA4"/>
    <w:rsid w:val="00C3321E"/>
    <w:rsid w:val="00C340B9"/>
    <w:rsid w:val="00C34DDE"/>
    <w:rsid w:val="00C35AE9"/>
    <w:rsid w:val="00C35E07"/>
    <w:rsid w:val="00C36421"/>
    <w:rsid w:val="00C36EC7"/>
    <w:rsid w:val="00C379E0"/>
    <w:rsid w:val="00C40FAA"/>
    <w:rsid w:val="00C4270A"/>
    <w:rsid w:val="00C42FF4"/>
    <w:rsid w:val="00C44943"/>
    <w:rsid w:val="00C45CE5"/>
    <w:rsid w:val="00C463A5"/>
    <w:rsid w:val="00C51718"/>
    <w:rsid w:val="00C518DE"/>
    <w:rsid w:val="00C51C8B"/>
    <w:rsid w:val="00C5282F"/>
    <w:rsid w:val="00C53C81"/>
    <w:rsid w:val="00C54E8A"/>
    <w:rsid w:val="00C553D3"/>
    <w:rsid w:val="00C55484"/>
    <w:rsid w:val="00C55D0D"/>
    <w:rsid w:val="00C55FC3"/>
    <w:rsid w:val="00C5628E"/>
    <w:rsid w:val="00C56EC2"/>
    <w:rsid w:val="00C57496"/>
    <w:rsid w:val="00C6072D"/>
    <w:rsid w:val="00C609CD"/>
    <w:rsid w:val="00C60A03"/>
    <w:rsid w:val="00C60C06"/>
    <w:rsid w:val="00C618C7"/>
    <w:rsid w:val="00C61F37"/>
    <w:rsid w:val="00C63868"/>
    <w:rsid w:val="00C640C1"/>
    <w:rsid w:val="00C6429E"/>
    <w:rsid w:val="00C64493"/>
    <w:rsid w:val="00C65878"/>
    <w:rsid w:val="00C65F2E"/>
    <w:rsid w:val="00C66CE6"/>
    <w:rsid w:val="00C67080"/>
    <w:rsid w:val="00C702A1"/>
    <w:rsid w:val="00C723E8"/>
    <w:rsid w:val="00C73B63"/>
    <w:rsid w:val="00C73FA7"/>
    <w:rsid w:val="00C7441C"/>
    <w:rsid w:val="00C74614"/>
    <w:rsid w:val="00C7462B"/>
    <w:rsid w:val="00C74D3F"/>
    <w:rsid w:val="00C75697"/>
    <w:rsid w:val="00C763DB"/>
    <w:rsid w:val="00C77235"/>
    <w:rsid w:val="00C8036E"/>
    <w:rsid w:val="00C805C0"/>
    <w:rsid w:val="00C8088D"/>
    <w:rsid w:val="00C819C4"/>
    <w:rsid w:val="00C823DC"/>
    <w:rsid w:val="00C823F6"/>
    <w:rsid w:val="00C827FF"/>
    <w:rsid w:val="00C828B5"/>
    <w:rsid w:val="00C82D4F"/>
    <w:rsid w:val="00C82E8E"/>
    <w:rsid w:val="00C845DF"/>
    <w:rsid w:val="00C8507C"/>
    <w:rsid w:val="00C8582C"/>
    <w:rsid w:val="00C8610B"/>
    <w:rsid w:val="00C86167"/>
    <w:rsid w:val="00C86840"/>
    <w:rsid w:val="00C873A9"/>
    <w:rsid w:val="00C875D1"/>
    <w:rsid w:val="00C909B6"/>
    <w:rsid w:val="00C91185"/>
    <w:rsid w:val="00C91303"/>
    <w:rsid w:val="00C913F9"/>
    <w:rsid w:val="00C91C40"/>
    <w:rsid w:val="00C92130"/>
    <w:rsid w:val="00C92B12"/>
    <w:rsid w:val="00C93EB3"/>
    <w:rsid w:val="00C940BF"/>
    <w:rsid w:val="00C95475"/>
    <w:rsid w:val="00C958F8"/>
    <w:rsid w:val="00C96A31"/>
    <w:rsid w:val="00C975B2"/>
    <w:rsid w:val="00C9794D"/>
    <w:rsid w:val="00C97D39"/>
    <w:rsid w:val="00C97E5C"/>
    <w:rsid w:val="00CA04F6"/>
    <w:rsid w:val="00CA066F"/>
    <w:rsid w:val="00CA0B70"/>
    <w:rsid w:val="00CA13DA"/>
    <w:rsid w:val="00CA1AEC"/>
    <w:rsid w:val="00CA1DEB"/>
    <w:rsid w:val="00CA30FC"/>
    <w:rsid w:val="00CA3374"/>
    <w:rsid w:val="00CA3CC3"/>
    <w:rsid w:val="00CA515D"/>
    <w:rsid w:val="00CA5530"/>
    <w:rsid w:val="00CA5969"/>
    <w:rsid w:val="00CA5DCF"/>
    <w:rsid w:val="00CA62F3"/>
    <w:rsid w:val="00CA7231"/>
    <w:rsid w:val="00CA783D"/>
    <w:rsid w:val="00CA785D"/>
    <w:rsid w:val="00CB075F"/>
    <w:rsid w:val="00CB190E"/>
    <w:rsid w:val="00CB1C45"/>
    <w:rsid w:val="00CB376C"/>
    <w:rsid w:val="00CB37BD"/>
    <w:rsid w:val="00CB3DB9"/>
    <w:rsid w:val="00CB4C92"/>
    <w:rsid w:val="00CB4D24"/>
    <w:rsid w:val="00CB51D0"/>
    <w:rsid w:val="00CB53B5"/>
    <w:rsid w:val="00CB5C66"/>
    <w:rsid w:val="00CB672D"/>
    <w:rsid w:val="00CB6C2D"/>
    <w:rsid w:val="00CB7402"/>
    <w:rsid w:val="00CB7413"/>
    <w:rsid w:val="00CC10B3"/>
    <w:rsid w:val="00CC1F07"/>
    <w:rsid w:val="00CC2ADE"/>
    <w:rsid w:val="00CC32CC"/>
    <w:rsid w:val="00CC3BF3"/>
    <w:rsid w:val="00CC3F57"/>
    <w:rsid w:val="00CC427E"/>
    <w:rsid w:val="00CC4372"/>
    <w:rsid w:val="00CC466E"/>
    <w:rsid w:val="00CC50EE"/>
    <w:rsid w:val="00CC5421"/>
    <w:rsid w:val="00CC5FBC"/>
    <w:rsid w:val="00CC72E5"/>
    <w:rsid w:val="00CC73A7"/>
    <w:rsid w:val="00CC7473"/>
    <w:rsid w:val="00CC7695"/>
    <w:rsid w:val="00CC7EDC"/>
    <w:rsid w:val="00CD00AB"/>
    <w:rsid w:val="00CD0FBC"/>
    <w:rsid w:val="00CD1FD7"/>
    <w:rsid w:val="00CD267C"/>
    <w:rsid w:val="00CD2E67"/>
    <w:rsid w:val="00CD324F"/>
    <w:rsid w:val="00CD589B"/>
    <w:rsid w:val="00CD6054"/>
    <w:rsid w:val="00CE085A"/>
    <w:rsid w:val="00CE0E18"/>
    <w:rsid w:val="00CE2331"/>
    <w:rsid w:val="00CE2F3E"/>
    <w:rsid w:val="00CE353D"/>
    <w:rsid w:val="00CE48AE"/>
    <w:rsid w:val="00CE5183"/>
    <w:rsid w:val="00CE6852"/>
    <w:rsid w:val="00CE79EE"/>
    <w:rsid w:val="00CE7AF1"/>
    <w:rsid w:val="00CF0CC5"/>
    <w:rsid w:val="00CF15B1"/>
    <w:rsid w:val="00CF26A3"/>
    <w:rsid w:val="00CF28B9"/>
    <w:rsid w:val="00CF2936"/>
    <w:rsid w:val="00CF2A67"/>
    <w:rsid w:val="00CF2ABC"/>
    <w:rsid w:val="00CF349B"/>
    <w:rsid w:val="00CF4693"/>
    <w:rsid w:val="00CF713B"/>
    <w:rsid w:val="00CF7F17"/>
    <w:rsid w:val="00D0066C"/>
    <w:rsid w:val="00D00972"/>
    <w:rsid w:val="00D00C83"/>
    <w:rsid w:val="00D011D4"/>
    <w:rsid w:val="00D016BD"/>
    <w:rsid w:val="00D0173B"/>
    <w:rsid w:val="00D0256F"/>
    <w:rsid w:val="00D044F1"/>
    <w:rsid w:val="00D04BDA"/>
    <w:rsid w:val="00D05287"/>
    <w:rsid w:val="00D05383"/>
    <w:rsid w:val="00D054B5"/>
    <w:rsid w:val="00D05A59"/>
    <w:rsid w:val="00D0628A"/>
    <w:rsid w:val="00D07B69"/>
    <w:rsid w:val="00D10719"/>
    <w:rsid w:val="00D10A7A"/>
    <w:rsid w:val="00D114F6"/>
    <w:rsid w:val="00D1223D"/>
    <w:rsid w:val="00D1301D"/>
    <w:rsid w:val="00D14313"/>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3C49"/>
    <w:rsid w:val="00D35673"/>
    <w:rsid w:val="00D356E9"/>
    <w:rsid w:val="00D37935"/>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28FD"/>
    <w:rsid w:val="00D53579"/>
    <w:rsid w:val="00D53A29"/>
    <w:rsid w:val="00D53E68"/>
    <w:rsid w:val="00D544CA"/>
    <w:rsid w:val="00D56876"/>
    <w:rsid w:val="00D56939"/>
    <w:rsid w:val="00D56C24"/>
    <w:rsid w:val="00D5721B"/>
    <w:rsid w:val="00D572F4"/>
    <w:rsid w:val="00D601B6"/>
    <w:rsid w:val="00D60C27"/>
    <w:rsid w:val="00D62B4B"/>
    <w:rsid w:val="00D65753"/>
    <w:rsid w:val="00D6691E"/>
    <w:rsid w:val="00D66D30"/>
    <w:rsid w:val="00D66E35"/>
    <w:rsid w:val="00D6786F"/>
    <w:rsid w:val="00D7079E"/>
    <w:rsid w:val="00D70F6B"/>
    <w:rsid w:val="00D72B0A"/>
    <w:rsid w:val="00D73BD6"/>
    <w:rsid w:val="00D73D78"/>
    <w:rsid w:val="00D74BB5"/>
    <w:rsid w:val="00D75351"/>
    <w:rsid w:val="00D762DE"/>
    <w:rsid w:val="00D7663E"/>
    <w:rsid w:val="00D767CD"/>
    <w:rsid w:val="00D76E4C"/>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CCA"/>
    <w:rsid w:val="00D94F18"/>
    <w:rsid w:val="00D95050"/>
    <w:rsid w:val="00D95C97"/>
    <w:rsid w:val="00D969C8"/>
    <w:rsid w:val="00D978A2"/>
    <w:rsid w:val="00DA12F3"/>
    <w:rsid w:val="00DA1412"/>
    <w:rsid w:val="00DA18EF"/>
    <w:rsid w:val="00DA22DC"/>
    <w:rsid w:val="00DA2618"/>
    <w:rsid w:val="00DA3527"/>
    <w:rsid w:val="00DA44E3"/>
    <w:rsid w:val="00DA47BE"/>
    <w:rsid w:val="00DA4D67"/>
    <w:rsid w:val="00DA5261"/>
    <w:rsid w:val="00DA5A57"/>
    <w:rsid w:val="00DA5B90"/>
    <w:rsid w:val="00DB017D"/>
    <w:rsid w:val="00DB0B3C"/>
    <w:rsid w:val="00DB1750"/>
    <w:rsid w:val="00DB31C0"/>
    <w:rsid w:val="00DB3960"/>
    <w:rsid w:val="00DB39AA"/>
    <w:rsid w:val="00DB5AD7"/>
    <w:rsid w:val="00DB63F2"/>
    <w:rsid w:val="00DB6A8E"/>
    <w:rsid w:val="00DB77B2"/>
    <w:rsid w:val="00DC07BB"/>
    <w:rsid w:val="00DC0E1D"/>
    <w:rsid w:val="00DC16C4"/>
    <w:rsid w:val="00DC2D37"/>
    <w:rsid w:val="00DC2D92"/>
    <w:rsid w:val="00DC2E0A"/>
    <w:rsid w:val="00DC2FAE"/>
    <w:rsid w:val="00DC3D58"/>
    <w:rsid w:val="00DC5320"/>
    <w:rsid w:val="00DC60B1"/>
    <w:rsid w:val="00DC60B4"/>
    <w:rsid w:val="00DC68FC"/>
    <w:rsid w:val="00DC7897"/>
    <w:rsid w:val="00DC7DE6"/>
    <w:rsid w:val="00DD00A1"/>
    <w:rsid w:val="00DD01D0"/>
    <w:rsid w:val="00DD04F3"/>
    <w:rsid w:val="00DD1D46"/>
    <w:rsid w:val="00DD1D78"/>
    <w:rsid w:val="00DD1DC1"/>
    <w:rsid w:val="00DD259E"/>
    <w:rsid w:val="00DD2B77"/>
    <w:rsid w:val="00DD2F6B"/>
    <w:rsid w:val="00DD33AC"/>
    <w:rsid w:val="00DD34AD"/>
    <w:rsid w:val="00DD4A42"/>
    <w:rsid w:val="00DD58E3"/>
    <w:rsid w:val="00DD616C"/>
    <w:rsid w:val="00DD66D3"/>
    <w:rsid w:val="00DD72D7"/>
    <w:rsid w:val="00DD7601"/>
    <w:rsid w:val="00DD7E5B"/>
    <w:rsid w:val="00DE0658"/>
    <w:rsid w:val="00DE0B80"/>
    <w:rsid w:val="00DE1309"/>
    <w:rsid w:val="00DE142C"/>
    <w:rsid w:val="00DE1808"/>
    <w:rsid w:val="00DE2068"/>
    <w:rsid w:val="00DE2F30"/>
    <w:rsid w:val="00DE3AB8"/>
    <w:rsid w:val="00DE49DC"/>
    <w:rsid w:val="00DE4BF2"/>
    <w:rsid w:val="00DE4CA5"/>
    <w:rsid w:val="00DE5028"/>
    <w:rsid w:val="00DE5C42"/>
    <w:rsid w:val="00DE5F3A"/>
    <w:rsid w:val="00DE6006"/>
    <w:rsid w:val="00DE68F7"/>
    <w:rsid w:val="00DE6F9B"/>
    <w:rsid w:val="00DE70FE"/>
    <w:rsid w:val="00DF0764"/>
    <w:rsid w:val="00DF0892"/>
    <w:rsid w:val="00DF12F4"/>
    <w:rsid w:val="00DF17AB"/>
    <w:rsid w:val="00DF233C"/>
    <w:rsid w:val="00DF3566"/>
    <w:rsid w:val="00DF504A"/>
    <w:rsid w:val="00DF52FC"/>
    <w:rsid w:val="00DF588D"/>
    <w:rsid w:val="00DF634F"/>
    <w:rsid w:val="00DF729D"/>
    <w:rsid w:val="00DF7472"/>
    <w:rsid w:val="00DF763A"/>
    <w:rsid w:val="00DF7811"/>
    <w:rsid w:val="00DF7E36"/>
    <w:rsid w:val="00DF7F45"/>
    <w:rsid w:val="00E0026A"/>
    <w:rsid w:val="00E005F0"/>
    <w:rsid w:val="00E02373"/>
    <w:rsid w:val="00E02BA4"/>
    <w:rsid w:val="00E036DA"/>
    <w:rsid w:val="00E04700"/>
    <w:rsid w:val="00E0506C"/>
    <w:rsid w:val="00E05B1F"/>
    <w:rsid w:val="00E05CA8"/>
    <w:rsid w:val="00E05F5F"/>
    <w:rsid w:val="00E06822"/>
    <w:rsid w:val="00E0687D"/>
    <w:rsid w:val="00E068F7"/>
    <w:rsid w:val="00E06CE9"/>
    <w:rsid w:val="00E0720D"/>
    <w:rsid w:val="00E11E0E"/>
    <w:rsid w:val="00E12A47"/>
    <w:rsid w:val="00E13DE7"/>
    <w:rsid w:val="00E143B0"/>
    <w:rsid w:val="00E144D5"/>
    <w:rsid w:val="00E16A9F"/>
    <w:rsid w:val="00E16B7F"/>
    <w:rsid w:val="00E17F0E"/>
    <w:rsid w:val="00E21400"/>
    <w:rsid w:val="00E23BDB"/>
    <w:rsid w:val="00E23D84"/>
    <w:rsid w:val="00E247F1"/>
    <w:rsid w:val="00E24B07"/>
    <w:rsid w:val="00E24B26"/>
    <w:rsid w:val="00E256E3"/>
    <w:rsid w:val="00E268B1"/>
    <w:rsid w:val="00E26EA3"/>
    <w:rsid w:val="00E30D56"/>
    <w:rsid w:val="00E31848"/>
    <w:rsid w:val="00E31C5E"/>
    <w:rsid w:val="00E31DE2"/>
    <w:rsid w:val="00E3244C"/>
    <w:rsid w:val="00E325E3"/>
    <w:rsid w:val="00E3464C"/>
    <w:rsid w:val="00E3795C"/>
    <w:rsid w:val="00E40421"/>
    <w:rsid w:val="00E40638"/>
    <w:rsid w:val="00E40CD7"/>
    <w:rsid w:val="00E41A14"/>
    <w:rsid w:val="00E440E1"/>
    <w:rsid w:val="00E44D7B"/>
    <w:rsid w:val="00E4504F"/>
    <w:rsid w:val="00E457E5"/>
    <w:rsid w:val="00E45C4E"/>
    <w:rsid w:val="00E476A1"/>
    <w:rsid w:val="00E50782"/>
    <w:rsid w:val="00E5084F"/>
    <w:rsid w:val="00E51D2B"/>
    <w:rsid w:val="00E51FD8"/>
    <w:rsid w:val="00E521BD"/>
    <w:rsid w:val="00E54303"/>
    <w:rsid w:val="00E54C6B"/>
    <w:rsid w:val="00E55083"/>
    <w:rsid w:val="00E565CD"/>
    <w:rsid w:val="00E5748D"/>
    <w:rsid w:val="00E60041"/>
    <w:rsid w:val="00E6049B"/>
    <w:rsid w:val="00E60C1C"/>
    <w:rsid w:val="00E60F00"/>
    <w:rsid w:val="00E6156A"/>
    <w:rsid w:val="00E61BBF"/>
    <w:rsid w:val="00E621CA"/>
    <w:rsid w:val="00E63467"/>
    <w:rsid w:val="00E656C9"/>
    <w:rsid w:val="00E656DF"/>
    <w:rsid w:val="00E66692"/>
    <w:rsid w:val="00E66968"/>
    <w:rsid w:val="00E66FBD"/>
    <w:rsid w:val="00E67498"/>
    <w:rsid w:val="00E6750A"/>
    <w:rsid w:val="00E67D48"/>
    <w:rsid w:val="00E700F6"/>
    <w:rsid w:val="00E70169"/>
    <w:rsid w:val="00E72D57"/>
    <w:rsid w:val="00E745C4"/>
    <w:rsid w:val="00E75408"/>
    <w:rsid w:val="00E757B2"/>
    <w:rsid w:val="00E76883"/>
    <w:rsid w:val="00E7772A"/>
    <w:rsid w:val="00E819FC"/>
    <w:rsid w:val="00E82CED"/>
    <w:rsid w:val="00E83514"/>
    <w:rsid w:val="00E83DA3"/>
    <w:rsid w:val="00E8437B"/>
    <w:rsid w:val="00E8489A"/>
    <w:rsid w:val="00E84E20"/>
    <w:rsid w:val="00E8570A"/>
    <w:rsid w:val="00E90240"/>
    <w:rsid w:val="00E9059A"/>
    <w:rsid w:val="00E9165D"/>
    <w:rsid w:val="00E92BFA"/>
    <w:rsid w:val="00E92DB3"/>
    <w:rsid w:val="00E93C26"/>
    <w:rsid w:val="00E957AC"/>
    <w:rsid w:val="00E96840"/>
    <w:rsid w:val="00E968D2"/>
    <w:rsid w:val="00E9725D"/>
    <w:rsid w:val="00E9761B"/>
    <w:rsid w:val="00E9761E"/>
    <w:rsid w:val="00E97732"/>
    <w:rsid w:val="00E97E2C"/>
    <w:rsid w:val="00EA08A4"/>
    <w:rsid w:val="00EA10D7"/>
    <w:rsid w:val="00EA3F07"/>
    <w:rsid w:val="00EA44E1"/>
    <w:rsid w:val="00EA5432"/>
    <w:rsid w:val="00EA5B26"/>
    <w:rsid w:val="00EA668A"/>
    <w:rsid w:val="00EA7204"/>
    <w:rsid w:val="00EB0267"/>
    <w:rsid w:val="00EB06B4"/>
    <w:rsid w:val="00EB290A"/>
    <w:rsid w:val="00EB2D79"/>
    <w:rsid w:val="00EB3B70"/>
    <w:rsid w:val="00EB3D15"/>
    <w:rsid w:val="00EB4098"/>
    <w:rsid w:val="00EB4D7B"/>
    <w:rsid w:val="00EB5E2B"/>
    <w:rsid w:val="00EB5E43"/>
    <w:rsid w:val="00EB67DF"/>
    <w:rsid w:val="00EB7945"/>
    <w:rsid w:val="00EB797C"/>
    <w:rsid w:val="00EB7FBA"/>
    <w:rsid w:val="00EC0A2B"/>
    <w:rsid w:val="00EC143D"/>
    <w:rsid w:val="00EC3965"/>
    <w:rsid w:val="00EC3FDE"/>
    <w:rsid w:val="00EC4071"/>
    <w:rsid w:val="00EC5678"/>
    <w:rsid w:val="00EC5835"/>
    <w:rsid w:val="00EC6AFE"/>
    <w:rsid w:val="00EC6E90"/>
    <w:rsid w:val="00EC6EC3"/>
    <w:rsid w:val="00EC7598"/>
    <w:rsid w:val="00EC7D8D"/>
    <w:rsid w:val="00ED0AD2"/>
    <w:rsid w:val="00ED14BC"/>
    <w:rsid w:val="00ED18B3"/>
    <w:rsid w:val="00ED2817"/>
    <w:rsid w:val="00ED2B9D"/>
    <w:rsid w:val="00ED3C20"/>
    <w:rsid w:val="00ED3E3C"/>
    <w:rsid w:val="00ED4617"/>
    <w:rsid w:val="00ED5648"/>
    <w:rsid w:val="00ED5D19"/>
    <w:rsid w:val="00ED6163"/>
    <w:rsid w:val="00ED6977"/>
    <w:rsid w:val="00ED6ED7"/>
    <w:rsid w:val="00EE2827"/>
    <w:rsid w:val="00EE2925"/>
    <w:rsid w:val="00EE3509"/>
    <w:rsid w:val="00EE3FDE"/>
    <w:rsid w:val="00EE4277"/>
    <w:rsid w:val="00EE56E4"/>
    <w:rsid w:val="00EF0581"/>
    <w:rsid w:val="00EF172F"/>
    <w:rsid w:val="00EF1C6C"/>
    <w:rsid w:val="00EF2D42"/>
    <w:rsid w:val="00EF33AB"/>
    <w:rsid w:val="00EF52E2"/>
    <w:rsid w:val="00EF5319"/>
    <w:rsid w:val="00EF7013"/>
    <w:rsid w:val="00EF7198"/>
    <w:rsid w:val="00EF7606"/>
    <w:rsid w:val="00F01CCE"/>
    <w:rsid w:val="00F02969"/>
    <w:rsid w:val="00F02D0F"/>
    <w:rsid w:val="00F04BD5"/>
    <w:rsid w:val="00F05361"/>
    <w:rsid w:val="00F06075"/>
    <w:rsid w:val="00F0645F"/>
    <w:rsid w:val="00F066CA"/>
    <w:rsid w:val="00F06A9A"/>
    <w:rsid w:val="00F07A4B"/>
    <w:rsid w:val="00F10B36"/>
    <w:rsid w:val="00F10C1C"/>
    <w:rsid w:val="00F1209C"/>
    <w:rsid w:val="00F12916"/>
    <w:rsid w:val="00F12D5C"/>
    <w:rsid w:val="00F12EE9"/>
    <w:rsid w:val="00F1391B"/>
    <w:rsid w:val="00F13D5B"/>
    <w:rsid w:val="00F14481"/>
    <w:rsid w:val="00F14A36"/>
    <w:rsid w:val="00F14C33"/>
    <w:rsid w:val="00F15103"/>
    <w:rsid w:val="00F1642E"/>
    <w:rsid w:val="00F17899"/>
    <w:rsid w:val="00F212B6"/>
    <w:rsid w:val="00F21CC1"/>
    <w:rsid w:val="00F228B9"/>
    <w:rsid w:val="00F22EA8"/>
    <w:rsid w:val="00F24E0B"/>
    <w:rsid w:val="00F250C3"/>
    <w:rsid w:val="00F251AB"/>
    <w:rsid w:val="00F251C8"/>
    <w:rsid w:val="00F255EB"/>
    <w:rsid w:val="00F2598A"/>
    <w:rsid w:val="00F25F0A"/>
    <w:rsid w:val="00F27673"/>
    <w:rsid w:val="00F27AC5"/>
    <w:rsid w:val="00F30537"/>
    <w:rsid w:val="00F30603"/>
    <w:rsid w:val="00F30A3B"/>
    <w:rsid w:val="00F332BE"/>
    <w:rsid w:val="00F34E8D"/>
    <w:rsid w:val="00F34FBF"/>
    <w:rsid w:val="00F356B7"/>
    <w:rsid w:val="00F35F03"/>
    <w:rsid w:val="00F3658A"/>
    <w:rsid w:val="00F3683E"/>
    <w:rsid w:val="00F37C4D"/>
    <w:rsid w:val="00F4010E"/>
    <w:rsid w:val="00F40112"/>
    <w:rsid w:val="00F40586"/>
    <w:rsid w:val="00F4075A"/>
    <w:rsid w:val="00F42A65"/>
    <w:rsid w:val="00F42B49"/>
    <w:rsid w:val="00F43DC0"/>
    <w:rsid w:val="00F443BF"/>
    <w:rsid w:val="00F451F6"/>
    <w:rsid w:val="00F455DB"/>
    <w:rsid w:val="00F46AF6"/>
    <w:rsid w:val="00F473FA"/>
    <w:rsid w:val="00F50103"/>
    <w:rsid w:val="00F510F9"/>
    <w:rsid w:val="00F510FF"/>
    <w:rsid w:val="00F512D1"/>
    <w:rsid w:val="00F5647D"/>
    <w:rsid w:val="00F5698B"/>
    <w:rsid w:val="00F57B5E"/>
    <w:rsid w:val="00F57E99"/>
    <w:rsid w:val="00F61769"/>
    <w:rsid w:val="00F61F13"/>
    <w:rsid w:val="00F6398F"/>
    <w:rsid w:val="00F64523"/>
    <w:rsid w:val="00F64C13"/>
    <w:rsid w:val="00F65488"/>
    <w:rsid w:val="00F65672"/>
    <w:rsid w:val="00F6722B"/>
    <w:rsid w:val="00F70371"/>
    <w:rsid w:val="00F71483"/>
    <w:rsid w:val="00F7590C"/>
    <w:rsid w:val="00F76A13"/>
    <w:rsid w:val="00F773AD"/>
    <w:rsid w:val="00F80385"/>
    <w:rsid w:val="00F80F63"/>
    <w:rsid w:val="00F8161C"/>
    <w:rsid w:val="00F830AE"/>
    <w:rsid w:val="00F83EFD"/>
    <w:rsid w:val="00F8406E"/>
    <w:rsid w:val="00F84B70"/>
    <w:rsid w:val="00F85A0E"/>
    <w:rsid w:val="00F85AEF"/>
    <w:rsid w:val="00F861D3"/>
    <w:rsid w:val="00F86673"/>
    <w:rsid w:val="00F87B08"/>
    <w:rsid w:val="00F91CFE"/>
    <w:rsid w:val="00F91FF3"/>
    <w:rsid w:val="00F92125"/>
    <w:rsid w:val="00F921BE"/>
    <w:rsid w:val="00F925D0"/>
    <w:rsid w:val="00F93240"/>
    <w:rsid w:val="00F95484"/>
    <w:rsid w:val="00F9552C"/>
    <w:rsid w:val="00F95B40"/>
    <w:rsid w:val="00F965A8"/>
    <w:rsid w:val="00FA03CB"/>
    <w:rsid w:val="00FA0EC8"/>
    <w:rsid w:val="00FA32BD"/>
    <w:rsid w:val="00FA45B0"/>
    <w:rsid w:val="00FA4830"/>
    <w:rsid w:val="00FA4FF8"/>
    <w:rsid w:val="00FA509E"/>
    <w:rsid w:val="00FA5FA4"/>
    <w:rsid w:val="00FA641C"/>
    <w:rsid w:val="00FA7186"/>
    <w:rsid w:val="00FA7313"/>
    <w:rsid w:val="00FA73C0"/>
    <w:rsid w:val="00FA7C87"/>
    <w:rsid w:val="00FB1E40"/>
    <w:rsid w:val="00FB3765"/>
    <w:rsid w:val="00FB39AD"/>
    <w:rsid w:val="00FB44FD"/>
    <w:rsid w:val="00FB4A3E"/>
    <w:rsid w:val="00FB50EF"/>
    <w:rsid w:val="00FB590F"/>
    <w:rsid w:val="00FB6DD9"/>
    <w:rsid w:val="00FC133D"/>
    <w:rsid w:val="00FC14A6"/>
    <w:rsid w:val="00FC18E2"/>
    <w:rsid w:val="00FC1B30"/>
    <w:rsid w:val="00FC29E2"/>
    <w:rsid w:val="00FC38F5"/>
    <w:rsid w:val="00FC3F4A"/>
    <w:rsid w:val="00FC4061"/>
    <w:rsid w:val="00FC43D8"/>
    <w:rsid w:val="00FC4B2B"/>
    <w:rsid w:val="00FC4D38"/>
    <w:rsid w:val="00FC573E"/>
    <w:rsid w:val="00FC6356"/>
    <w:rsid w:val="00FC6F35"/>
    <w:rsid w:val="00FC7388"/>
    <w:rsid w:val="00FD0900"/>
    <w:rsid w:val="00FD0F89"/>
    <w:rsid w:val="00FD0F8F"/>
    <w:rsid w:val="00FD256A"/>
    <w:rsid w:val="00FD2794"/>
    <w:rsid w:val="00FD27AB"/>
    <w:rsid w:val="00FD2F6F"/>
    <w:rsid w:val="00FD4428"/>
    <w:rsid w:val="00FD4EAE"/>
    <w:rsid w:val="00FD54B4"/>
    <w:rsid w:val="00FD5C62"/>
    <w:rsid w:val="00FD6CBA"/>
    <w:rsid w:val="00FD769C"/>
    <w:rsid w:val="00FE0FA1"/>
    <w:rsid w:val="00FE1850"/>
    <w:rsid w:val="00FE3AA4"/>
    <w:rsid w:val="00FE3B83"/>
    <w:rsid w:val="00FE47D1"/>
    <w:rsid w:val="00FE549B"/>
    <w:rsid w:val="00FE659F"/>
    <w:rsid w:val="00FE6A97"/>
    <w:rsid w:val="00FE7079"/>
    <w:rsid w:val="00FF0BAE"/>
    <w:rsid w:val="00FF0C14"/>
    <w:rsid w:val="00FF0FE5"/>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8172-CDFA-4724-B367-AB0D534D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57</Pages>
  <Words>20143</Words>
  <Characters>114821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187</cp:revision>
  <cp:lastPrinted>2019-05-17T12:10:00Z</cp:lastPrinted>
  <dcterms:created xsi:type="dcterms:W3CDTF">2019-03-18T14:15:00Z</dcterms:created>
  <dcterms:modified xsi:type="dcterms:W3CDTF">2019-05-24T12:46:00Z</dcterms:modified>
</cp:coreProperties>
</file>