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D" w:rsidRDefault="001C14C3" w:rsidP="006E3E9D">
      <w:pPr>
        <w:pStyle w:val="aa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noProof/>
          <w:sz w:val="22"/>
          <w:szCs w:val="22"/>
          <w:lang w:val="ru-RU" w:eastAsia="ru-RU"/>
        </w:rPr>
        <w:drawing>
          <wp:inline distT="0" distB="0" distL="0" distR="0" wp14:anchorId="53778322">
            <wp:extent cx="455093" cy="685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4C3" w:rsidRPr="001C14C3" w:rsidRDefault="001C14C3" w:rsidP="006E3E9D">
      <w:pPr>
        <w:pStyle w:val="aa"/>
        <w:rPr>
          <w:bCs w:val="0"/>
          <w:sz w:val="32"/>
          <w:szCs w:val="22"/>
          <w:lang w:val="ru-RU"/>
        </w:rPr>
      </w:pPr>
      <w:r w:rsidRPr="001C14C3">
        <w:rPr>
          <w:bCs w:val="0"/>
          <w:sz w:val="32"/>
          <w:szCs w:val="22"/>
          <w:lang w:val="ru-RU"/>
        </w:rPr>
        <w:t>РЕШЕНИЕ</w:t>
      </w:r>
    </w:p>
    <w:p w:rsidR="001C14C3" w:rsidRPr="001139E8" w:rsidRDefault="001C14C3" w:rsidP="006E3E9D">
      <w:pPr>
        <w:pStyle w:val="aa"/>
        <w:rPr>
          <w:b w:val="0"/>
          <w:bCs w:val="0"/>
          <w:sz w:val="22"/>
          <w:szCs w:val="22"/>
          <w:lang w:val="ru-RU"/>
        </w:rPr>
      </w:pPr>
    </w:p>
    <w:p w:rsidR="001C14C3" w:rsidRPr="00D87EB7" w:rsidRDefault="001C14C3" w:rsidP="001C14C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:rsidR="001C14C3" w:rsidRDefault="001C14C3" w:rsidP="001C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:rsidR="001C14C3" w:rsidRDefault="001C14C3" w:rsidP="001C14C3">
      <w:pPr>
        <w:jc w:val="center"/>
        <w:rPr>
          <w:b/>
          <w:sz w:val="28"/>
          <w:szCs w:val="28"/>
        </w:rPr>
      </w:pPr>
    </w:p>
    <w:p w:rsidR="001C14C3" w:rsidRDefault="001C14C3" w:rsidP="001C14C3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:rsidR="001C14C3" w:rsidRPr="004B0BA2" w:rsidRDefault="001C14C3" w:rsidP="001C14C3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:rsidR="00160A42" w:rsidRPr="001139E8" w:rsidRDefault="00160A42" w:rsidP="006E3E9D">
      <w:pPr>
        <w:pStyle w:val="aa"/>
        <w:rPr>
          <w:b w:val="0"/>
          <w:bCs w:val="0"/>
          <w:sz w:val="22"/>
          <w:szCs w:val="22"/>
          <w:lang w:val="ru-RU"/>
        </w:rPr>
      </w:pPr>
    </w:p>
    <w:p w:rsidR="00F56FB6" w:rsidRPr="00F56FB6" w:rsidRDefault="00F56FB6" w:rsidP="00F56FB6">
      <w:pPr>
        <w:contextualSpacing/>
        <w:jc w:val="center"/>
        <w:rPr>
          <w:b/>
          <w:sz w:val="28"/>
          <w:szCs w:val="28"/>
        </w:rPr>
      </w:pPr>
      <w:r w:rsidRPr="00F56FB6">
        <w:rPr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23 сентября 2014</w:t>
      </w:r>
      <w:r>
        <w:rPr>
          <w:b/>
          <w:sz w:val="28"/>
          <w:szCs w:val="28"/>
        </w:rPr>
        <w:t xml:space="preserve"> </w:t>
      </w:r>
      <w:r w:rsidRPr="00F56FB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F56FB6">
        <w:rPr>
          <w:b/>
          <w:sz w:val="28"/>
          <w:szCs w:val="28"/>
        </w:rPr>
        <w:t>№</w:t>
      </w:r>
      <w:r w:rsidR="001C14C3">
        <w:rPr>
          <w:b/>
          <w:sz w:val="28"/>
          <w:szCs w:val="28"/>
        </w:rPr>
        <w:t xml:space="preserve"> </w:t>
      </w:r>
      <w:r w:rsidRPr="00F56FB6">
        <w:rPr>
          <w:b/>
          <w:sz w:val="28"/>
          <w:szCs w:val="28"/>
        </w:rPr>
        <w:t xml:space="preserve">417 </w:t>
      </w:r>
    </w:p>
    <w:p w:rsidR="006E3E9D" w:rsidRPr="001139E8" w:rsidRDefault="001824A6" w:rsidP="00F56FB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</w:t>
      </w:r>
      <w:r w:rsidR="00F56FB6" w:rsidRPr="00F56FB6">
        <w:rPr>
          <w:b/>
          <w:sz w:val="28"/>
          <w:szCs w:val="28"/>
        </w:rPr>
        <w:t>б утверждении Положения о погребении и похоронном деле на территории муниципального образовании город Новороссийск</w:t>
      </w:r>
      <w:r>
        <w:rPr>
          <w:b/>
          <w:sz w:val="28"/>
          <w:szCs w:val="28"/>
        </w:rPr>
        <w:t>»</w:t>
      </w:r>
    </w:p>
    <w:p w:rsidR="006E3E9D" w:rsidRPr="001139E8" w:rsidRDefault="006E3E9D" w:rsidP="006E3E9D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6E3E9D" w:rsidRPr="001139E8" w:rsidRDefault="006E3E9D" w:rsidP="006E3E9D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6E3E9D" w:rsidRPr="001139E8" w:rsidRDefault="006E3E9D" w:rsidP="006E3E9D">
      <w:pPr>
        <w:tabs>
          <w:tab w:val="left" w:pos="709"/>
        </w:tabs>
        <w:ind w:right="-2" w:firstLine="708"/>
        <w:jc w:val="both"/>
        <w:rPr>
          <w:bCs/>
          <w:sz w:val="28"/>
          <w:szCs w:val="28"/>
        </w:rPr>
      </w:pPr>
      <w:r w:rsidRPr="001139E8"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12 января 1996 года               № 8-ФЗ «О погребении и похоронном деле», Законом Краснодарского края от 4 февраля 2004 года № 666-КЗ «О погребении и похоронном деле в Краснодарском крае», решением городской Думы муниципального образования город Новороссийск от 23 сентября 2014 года № 417 «Об утверждении Положения о погребении и похоронном деле на территории муниципального образования город Новороссийск», Уставом муниципального образования город Новороссийск, городская Дума муниципального образования город Новороссийск  </w:t>
      </w:r>
      <w:r w:rsidRPr="001139E8">
        <w:rPr>
          <w:bCs/>
          <w:spacing w:val="50"/>
          <w:sz w:val="28"/>
          <w:szCs w:val="28"/>
        </w:rPr>
        <w:t>решила</w:t>
      </w:r>
      <w:r w:rsidRPr="001139E8">
        <w:rPr>
          <w:bCs/>
          <w:sz w:val="28"/>
          <w:szCs w:val="28"/>
        </w:rPr>
        <w:t>:</w:t>
      </w:r>
    </w:p>
    <w:p w:rsidR="006E3E9D" w:rsidRPr="001139E8" w:rsidRDefault="006E3E9D" w:rsidP="006E3E9D">
      <w:pPr>
        <w:tabs>
          <w:tab w:val="left" w:pos="709"/>
        </w:tabs>
        <w:ind w:right="-2" w:firstLine="708"/>
        <w:jc w:val="both"/>
        <w:rPr>
          <w:bCs/>
          <w:sz w:val="28"/>
          <w:szCs w:val="28"/>
        </w:rPr>
      </w:pPr>
    </w:p>
    <w:p w:rsidR="006E3E9D" w:rsidRPr="001139E8" w:rsidRDefault="006E3E9D" w:rsidP="006E3E9D">
      <w:pPr>
        <w:numPr>
          <w:ilvl w:val="0"/>
          <w:numId w:val="5"/>
        </w:numPr>
        <w:tabs>
          <w:tab w:val="left" w:pos="709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1139E8">
        <w:rPr>
          <w:bCs/>
          <w:sz w:val="28"/>
          <w:szCs w:val="28"/>
        </w:rPr>
        <w:t xml:space="preserve"> </w:t>
      </w:r>
      <w:r w:rsidRPr="001139E8">
        <w:rPr>
          <w:sz w:val="28"/>
          <w:szCs w:val="28"/>
        </w:rPr>
        <w:t>Внести в Положение о погребении и похоронном деле на территории муниципального образования город Новороссийск, утверждённое решением городской Думы муниципального образования город  Новороссийск от 23 сентября 2014 года № 417 «Об утверждении Положения о погребении и похоронном деле на территории муниципального образования  город  Новороссийск»</w:t>
      </w:r>
      <w:r w:rsidR="009A166B">
        <w:rPr>
          <w:sz w:val="28"/>
          <w:szCs w:val="28"/>
        </w:rPr>
        <w:t>,</w:t>
      </w:r>
      <w:r w:rsidRPr="001139E8">
        <w:rPr>
          <w:sz w:val="28"/>
          <w:szCs w:val="28"/>
        </w:rPr>
        <w:t xml:space="preserve"> следующие изменения:</w:t>
      </w:r>
    </w:p>
    <w:p w:rsidR="00865914" w:rsidRDefault="006E3E9D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9E8">
        <w:rPr>
          <w:sz w:val="28"/>
          <w:szCs w:val="28"/>
        </w:rPr>
        <w:t>1.1.</w:t>
      </w:r>
      <w:r w:rsidR="00865914">
        <w:rPr>
          <w:sz w:val="28"/>
          <w:szCs w:val="28"/>
        </w:rPr>
        <w:tab/>
        <w:t>Раздел 1 Положения дополнить пунктом 1.7.8. следующего содержания:</w:t>
      </w:r>
    </w:p>
    <w:p w:rsidR="00865914" w:rsidRDefault="00865914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1.7.8. </w:t>
      </w:r>
      <w:r w:rsidRPr="006A78D5">
        <w:rPr>
          <w:sz w:val="28"/>
          <w:szCs w:val="28"/>
        </w:rPr>
        <w:t>Устанавливает перечень</w:t>
      </w:r>
      <w:r>
        <w:rPr>
          <w:sz w:val="28"/>
          <w:szCs w:val="28"/>
        </w:rPr>
        <w:t xml:space="preserve"> общественных</w:t>
      </w:r>
      <w:r w:rsidRPr="006A78D5">
        <w:rPr>
          <w:sz w:val="28"/>
          <w:szCs w:val="28"/>
        </w:rPr>
        <w:t xml:space="preserve"> кладбищ на территории муниципального образования город Новороссийск, на </w:t>
      </w:r>
      <w:r>
        <w:rPr>
          <w:sz w:val="28"/>
          <w:szCs w:val="28"/>
        </w:rPr>
        <w:t xml:space="preserve">территории </w:t>
      </w:r>
      <w:r w:rsidRPr="006A78D5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предусматриваются зоны почетных захоронений. </w:t>
      </w:r>
      <w:r w:rsidR="006E3E9D" w:rsidRPr="001139E8">
        <w:rPr>
          <w:sz w:val="28"/>
          <w:szCs w:val="28"/>
        </w:rPr>
        <w:t xml:space="preserve"> </w:t>
      </w:r>
    </w:p>
    <w:p w:rsidR="00262AA1" w:rsidRDefault="00E567D3" w:rsidP="00E56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62AA1">
        <w:rPr>
          <w:sz w:val="28"/>
          <w:szCs w:val="28"/>
        </w:rPr>
        <w:tab/>
        <w:t xml:space="preserve">Раздел 3 Положения дополнить пунктом 3.11. «Почетные захоронения» следующего содержания: </w:t>
      </w:r>
    </w:p>
    <w:p w:rsidR="00262AA1" w:rsidRDefault="00262AA1" w:rsidP="00E56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 На территории общественных кладбищ в целях увековечения памяти умерших (погибших) граждан, имеющих </w:t>
      </w:r>
      <w:r w:rsidRPr="008F5543">
        <w:rPr>
          <w:sz w:val="28"/>
          <w:szCs w:val="28"/>
        </w:rPr>
        <w:t xml:space="preserve">заслуги перед </w:t>
      </w:r>
      <w:r>
        <w:rPr>
          <w:sz w:val="28"/>
          <w:szCs w:val="28"/>
        </w:rPr>
        <w:t xml:space="preserve">Российской Федерацией, Краснодарским краем, </w:t>
      </w:r>
      <w:r w:rsidRPr="008F5543">
        <w:rPr>
          <w:sz w:val="28"/>
          <w:szCs w:val="28"/>
        </w:rPr>
        <w:t xml:space="preserve">муниципальным образованием город </w:t>
      </w:r>
      <w:r w:rsidRPr="008F5543">
        <w:rPr>
          <w:sz w:val="28"/>
          <w:szCs w:val="28"/>
        </w:rPr>
        <w:lastRenderedPageBreak/>
        <w:t>Новороссийск</w:t>
      </w:r>
      <w:r>
        <w:rPr>
          <w:sz w:val="28"/>
          <w:szCs w:val="28"/>
        </w:rPr>
        <w:t xml:space="preserve">, предусматриваются обособленные земельные участки (зоны) почетных захоронений (далее – зоны почетных захоронений) на основании постановления администрации </w:t>
      </w:r>
      <w:r w:rsidRPr="00262AA1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. </w:t>
      </w:r>
      <w:r w:rsidRPr="00262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67D3">
        <w:rPr>
          <w:sz w:val="28"/>
          <w:szCs w:val="28"/>
        </w:rPr>
        <w:tab/>
      </w:r>
    </w:p>
    <w:p w:rsidR="00262AA1" w:rsidRDefault="00262AA1" w:rsidP="00E56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3.11.2. Перечень кладбищ, на территории которых предусматриваются зоны почетных захоронений, утверждается постановлением администрации </w:t>
      </w:r>
      <w:r w:rsidRPr="00262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город Новороссийск. </w:t>
      </w:r>
    </w:p>
    <w:p w:rsidR="00262AA1" w:rsidRDefault="00262AA1" w:rsidP="00E56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3.11.3. </w:t>
      </w:r>
      <w:proofErr w:type="gramStart"/>
      <w:r>
        <w:rPr>
          <w:sz w:val="28"/>
          <w:szCs w:val="28"/>
        </w:rPr>
        <w:t xml:space="preserve">Зона почетных захоронений –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для погребения умершего (погибшего), имеющего заслуги </w:t>
      </w:r>
      <w:r w:rsidRPr="008F554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Российской Федерацией, Краснодарским краем, </w:t>
      </w:r>
      <w:r w:rsidRPr="008F5543">
        <w:rPr>
          <w:sz w:val="28"/>
          <w:szCs w:val="28"/>
        </w:rPr>
        <w:t>муниципальным образованием город Новороссийск</w:t>
      </w:r>
      <w:r>
        <w:rPr>
          <w:sz w:val="28"/>
          <w:szCs w:val="28"/>
        </w:rPr>
        <w:t xml:space="preserve">, в соответствии с порядком погребения на местах почетных захоронений, утвержденным администрацией </w:t>
      </w:r>
      <w:r w:rsidRPr="00262AA1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>, с обоснованием и</w:t>
      </w:r>
      <w:proofErr w:type="gramEnd"/>
      <w:r>
        <w:rPr>
          <w:sz w:val="28"/>
          <w:szCs w:val="28"/>
        </w:rPr>
        <w:t xml:space="preserve"> подтверждением заслуг умершего (погибшего) перед Российской Федерацией, Краснодарским краем, </w:t>
      </w:r>
      <w:r w:rsidRPr="008F5543">
        <w:rPr>
          <w:sz w:val="28"/>
          <w:szCs w:val="28"/>
        </w:rPr>
        <w:t>муниципальным образованием город Новороссийск</w:t>
      </w:r>
      <w:r>
        <w:rPr>
          <w:sz w:val="28"/>
          <w:szCs w:val="28"/>
        </w:rPr>
        <w:t xml:space="preserve">,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 </w:t>
      </w:r>
    </w:p>
    <w:p w:rsidR="00262AA1" w:rsidRDefault="00262AA1" w:rsidP="00E56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3.11.4.</w:t>
      </w:r>
      <w:r w:rsidR="00685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Перечень лиц, погребение которых может быть осуществлено в зоне почетных захоронений, утверждается постановлением администрации </w:t>
      </w:r>
      <w:r w:rsidRPr="00262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город Новороссийск. </w:t>
      </w:r>
    </w:p>
    <w:p w:rsidR="00A262A0" w:rsidRDefault="00262AA1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2AA1"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>3.</w:t>
      </w:r>
      <w:r w:rsidR="001D0B72">
        <w:rPr>
          <w:sz w:val="28"/>
          <w:szCs w:val="28"/>
        </w:rPr>
        <w:t>11.5</w:t>
      </w:r>
      <w:r w:rsidR="00A262A0" w:rsidRPr="00A262A0">
        <w:rPr>
          <w:sz w:val="28"/>
          <w:szCs w:val="28"/>
        </w:rPr>
        <w:t>.</w:t>
      </w:r>
      <w:r w:rsidR="001D0B72"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>При погребении на месте почетного захоронения в уполномоченный исполнительный орган в сфере погребения и похоронного дела представляются</w:t>
      </w:r>
      <w:r w:rsidR="00A262A0">
        <w:rPr>
          <w:sz w:val="28"/>
          <w:szCs w:val="28"/>
        </w:rPr>
        <w:t xml:space="preserve"> следующие документы</w:t>
      </w:r>
      <w:r w:rsidR="00A262A0" w:rsidRPr="00A262A0">
        <w:rPr>
          <w:sz w:val="28"/>
          <w:szCs w:val="28"/>
        </w:rPr>
        <w:t>: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3.11.5.1</w:t>
      </w:r>
      <w:r w:rsidR="00A262A0">
        <w:rPr>
          <w:sz w:val="28"/>
          <w:szCs w:val="28"/>
        </w:rPr>
        <w:t xml:space="preserve"> з</w:t>
      </w:r>
      <w:r w:rsidR="00A262A0" w:rsidRPr="00A262A0">
        <w:rPr>
          <w:sz w:val="28"/>
          <w:szCs w:val="28"/>
        </w:rPr>
        <w:t>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3.11.5.</w:t>
      </w:r>
      <w:r w:rsidR="001D0B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D0B72"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>ходатайство лиц</w:t>
      </w:r>
      <w:r w:rsidR="00A262A0">
        <w:rPr>
          <w:sz w:val="28"/>
          <w:szCs w:val="28"/>
        </w:rPr>
        <w:t>а</w:t>
      </w:r>
      <w:r w:rsidR="00A262A0" w:rsidRPr="00A262A0">
        <w:rPr>
          <w:sz w:val="28"/>
          <w:szCs w:val="28"/>
        </w:rPr>
        <w:t>,</w:t>
      </w:r>
      <w:r w:rsidR="00A262A0">
        <w:rPr>
          <w:sz w:val="28"/>
          <w:szCs w:val="28"/>
        </w:rPr>
        <w:t xml:space="preserve"> </w:t>
      </w:r>
      <w:r w:rsidR="00E17E8B">
        <w:rPr>
          <w:sz w:val="28"/>
          <w:szCs w:val="28"/>
        </w:rPr>
        <w:t>взявшего на себя обязанность осуществить погребение</w:t>
      </w:r>
      <w:r w:rsidR="00A262A0">
        <w:rPr>
          <w:sz w:val="28"/>
          <w:szCs w:val="28"/>
        </w:rPr>
        <w:t>,</w:t>
      </w:r>
      <w:r w:rsidR="00A262A0" w:rsidRPr="00A262A0">
        <w:rPr>
          <w:sz w:val="28"/>
          <w:szCs w:val="28"/>
        </w:rPr>
        <w:t xml:space="preserve"> на имя главы муниципального образования </w:t>
      </w:r>
      <w:r w:rsidR="00E17E8B">
        <w:rPr>
          <w:sz w:val="28"/>
          <w:szCs w:val="28"/>
        </w:rPr>
        <w:t>города Новороссийск</w:t>
      </w:r>
      <w:r w:rsidR="00A262A0" w:rsidRPr="00A262A0">
        <w:rPr>
          <w:sz w:val="28"/>
          <w:szCs w:val="28"/>
        </w:rPr>
        <w:t>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3.11.5.</w:t>
      </w:r>
      <w:r w:rsidR="001D0B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>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3.11.5.</w:t>
      </w:r>
      <w:r w:rsidR="001D0B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262A0" w:rsidRPr="00A262A0">
        <w:rPr>
          <w:sz w:val="28"/>
          <w:szCs w:val="28"/>
        </w:rPr>
        <w:t xml:space="preserve">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3.11.5.</w:t>
      </w:r>
      <w:r w:rsidR="001D0B7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262A0" w:rsidRPr="00A262A0">
        <w:rPr>
          <w:sz w:val="28"/>
          <w:szCs w:val="28"/>
        </w:rPr>
        <w:t xml:space="preserve">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3.11.5.</w:t>
      </w:r>
      <w:r w:rsidR="001D0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262A0" w:rsidRPr="00A262A0">
        <w:rPr>
          <w:sz w:val="28"/>
          <w:szCs w:val="28"/>
        </w:rPr>
        <w:t xml:space="preserve"> копия справки о кремации при захоронении урн с прахом после кремации.</w:t>
      </w:r>
    </w:p>
    <w:p w:rsidR="00A262A0" w:rsidRDefault="00A262A0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2A0">
        <w:rPr>
          <w:sz w:val="28"/>
          <w:szCs w:val="28"/>
        </w:rPr>
        <w:lastRenderedPageBreak/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A262A0" w:rsidRPr="00A262A0" w:rsidRDefault="00A262A0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2A0">
        <w:rPr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:rsidR="00865914" w:rsidRDefault="001D0B72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3.11.6.</w:t>
      </w:r>
      <w:r w:rsidR="00685C79">
        <w:rPr>
          <w:sz w:val="28"/>
          <w:szCs w:val="28"/>
        </w:rPr>
        <w:t xml:space="preserve"> </w:t>
      </w:r>
      <w:r w:rsidR="00865914" w:rsidRPr="00A262A0">
        <w:rPr>
          <w:sz w:val="28"/>
          <w:szCs w:val="28"/>
        </w:rPr>
        <w:t xml:space="preserve"> На месте почетного захор</w:t>
      </w:r>
      <w:r w:rsidR="00865914">
        <w:rPr>
          <w:sz w:val="28"/>
          <w:szCs w:val="28"/>
        </w:rPr>
        <w:t xml:space="preserve">онения допускается погребение путем </w:t>
      </w:r>
      <w:proofErr w:type="spellStart"/>
      <w:r w:rsidR="00865914">
        <w:rPr>
          <w:sz w:val="28"/>
          <w:szCs w:val="28"/>
        </w:rPr>
        <w:t>подзахоронения</w:t>
      </w:r>
      <w:proofErr w:type="spellEnd"/>
      <w:r w:rsidR="00865914">
        <w:rPr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браке». </w:t>
      </w:r>
    </w:p>
    <w:p w:rsidR="00A262A0" w:rsidRDefault="001D0B72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A262A0" w:rsidRPr="00A262A0">
        <w:rPr>
          <w:sz w:val="28"/>
          <w:szCs w:val="28"/>
        </w:rPr>
        <w:t xml:space="preserve"> При погребении путем </w:t>
      </w:r>
      <w:proofErr w:type="spellStart"/>
      <w:r w:rsidR="00A262A0" w:rsidRPr="00A262A0">
        <w:rPr>
          <w:sz w:val="28"/>
          <w:szCs w:val="28"/>
        </w:rPr>
        <w:t>подзахоронения</w:t>
      </w:r>
      <w:proofErr w:type="spellEnd"/>
      <w:r w:rsidR="00A262A0" w:rsidRPr="00A262A0">
        <w:rPr>
          <w:sz w:val="28"/>
          <w:szCs w:val="28"/>
        </w:rPr>
        <w:t xml:space="preserve"> на месте почетного захоронения в уполномоченный исполнительный орган в сфере погребения и похоронного дела представляются:</w:t>
      </w:r>
    </w:p>
    <w:p w:rsidR="009721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721A0">
        <w:rPr>
          <w:sz w:val="28"/>
          <w:szCs w:val="28"/>
        </w:rPr>
        <w:t xml:space="preserve"> з</w:t>
      </w:r>
      <w:r w:rsidR="009721A0" w:rsidRPr="00A262A0">
        <w:rPr>
          <w:sz w:val="28"/>
          <w:szCs w:val="28"/>
        </w:rPr>
        <w:t xml:space="preserve">аявление лица, взявшего на себя обязанность осуществить погребение, о </w:t>
      </w:r>
      <w:proofErr w:type="spellStart"/>
      <w:r w:rsidR="009721A0">
        <w:rPr>
          <w:sz w:val="28"/>
          <w:szCs w:val="28"/>
        </w:rPr>
        <w:t>подзахоронении</w:t>
      </w:r>
      <w:proofErr w:type="spellEnd"/>
      <w:r w:rsidR="009721A0">
        <w:rPr>
          <w:sz w:val="28"/>
          <w:szCs w:val="28"/>
        </w:rPr>
        <w:t xml:space="preserve"> </w:t>
      </w:r>
      <w:r w:rsidR="009721A0" w:rsidRPr="00A262A0">
        <w:rPr>
          <w:sz w:val="28"/>
          <w:szCs w:val="28"/>
        </w:rPr>
        <w:t>умершего (погибшего) на месте почетного захоронения</w:t>
      </w:r>
      <w:r w:rsidR="009721A0">
        <w:rPr>
          <w:sz w:val="28"/>
          <w:szCs w:val="28"/>
        </w:rPr>
        <w:t>;</w:t>
      </w:r>
    </w:p>
    <w:p w:rsidR="009721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721A0">
        <w:rPr>
          <w:sz w:val="28"/>
          <w:szCs w:val="28"/>
        </w:rPr>
        <w:t xml:space="preserve"> </w:t>
      </w:r>
      <w:r w:rsidR="009721A0" w:rsidRPr="00A262A0">
        <w:rPr>
          <w:sz w:val="28"/>
          <w:szCs w:val="28"/>
        </w:rPr>
        <w:t>копия паспорта или иного документа, удостоверяющего личность лица, взявшего на себя обязанность осуществить погребение на месте почетного захоронения</w:t>
      </w:r>
      <w:r w:rsidR="009721A0">
        <w:rPr>
          <w:sz w:val="28"/>
          <w:szCs w:val="28"/>
        </w:rPr>
        <w:t>;</w:t>
      </w:r>
    </w:p>
    <w:p w:rsidR="009721A0" w:rsidRDefault="00367A8A" w:rsidP="00972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721A0">
        <w:rPr>
          <w:sz w:val="28"/>
          <w:szCs w:val="28"/>
        </w:rPr>
        <w:t xml:space="preserve"> </w:t>
      </w:r>
      <w:r w:rsidR="009721A0" w:rsidRPr="00A262A0">
        <w:rPr>
          <w:sz w:val="28"/>
          <w:szCs w:val="28"/>
        </w:rPr>
        <w:t xml:space="preserve">копия медицинского свидетельства о смерти умершего (погибшего), тело которого подлежит </w:t>
      </w:r>
      <w:proofErr w:type="spellStart"/>
      <w:r w:rsidR="009721A0">
        <w:rPr>
          <w:sz w:val="28"/>
          <w:szCs w:val="28"/>
        </w:rPr>
        <w:t>под</w:t>
      </w:r>
      <w:r w:rsidR="009721A0" w:rsidRPr="00A262A0">
        <w:rPr>
          <w:sz w:val="28"/>
          <w:szCs w:val="28"/>
        </w:rPr>
        <w:t>захоронению</w:t>
      </w:r>
      <w:proofErr w:type="spellEnd"/>
      <w:r w:rsidR="009721A0" w:rsidRPr="00A262A0">
        <w:rPr>
          <w:sz w:val="28"/>
          <w:szCs w:val="28"/>
        </w:rPr>
        <w:t xml:space="preserve"> на месте почетного захоронения, или копия свидетельства о смерти, выданного органами ЗАГС;</w:t>
      </w:r>
    </w:p>
    <w:p w:rsidR="009721A0" w:rsidRDefault="00367A8A" w:rsidP="00972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721A0" w:rsidRPr="00A262A0">
        <w:rPr>
          <w:sz w:val="28"/>
          <w:szCs w:val="28"/>
        </w:rPr>
        <w:t xml:space="preserve"> копия справки о кремации при захоронении урн с прахом после кремации</w:t>
      </w:r>
      <w:r w:rsidR="009721A0">
        <w:rPr>
          <w:sz w:val="28"/>
          <w:szCs w:val="28"/>
        </w:rPr>
        <w:t>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262A0"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>свидетельство о регистрации почетного захоронения;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262A0"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 xml:space="preserve">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="00A262A0" w:rsidRPr="00A262A0">
        <w:rPr>
          <w:sz w:val="28"/>
          <w:szCs w:val="28"/>
        </w:rPr>
        <w:t>подзахоронение</w:t>
      </w:r>
      <w:proofErr w:type="spellEnd"/>
      <w:r w:rsidR="00A262A0" w:rsidRPr="00A262A0">
        <w:rPr>
          <w:sz w:val="28"/>
          <w:szCs w:val="28"/>
        </w:rPr>
        <w:t xml:space="preserve"> на месте почетного захоронения;</w:t>
      </w:r>
    </w:p>
    <w:p w:rsidR="00A262A0" w:rsidRDefault="00367A8A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3.11.7.</w:t>
      </w:r>
      <w:r w:rsidR="001D0B7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262A0">
        <w:rPr>
          <w:sz w:val="28"/>
          <w:szCs w:val="28"/>
        </w:rPr>
        <w:t xml:space="preserve"> </w:t>
      </w:r>
      <w:r w:rsidR="00A262A0" w:rsidRPr="00A262A0">
        <w:rPr>
          <w:sz w:val="28"/>
          <w:szCs w:val="28"/>
        </w:rPr>
        <w:t>копии документов, подтверждающих</w:t>
      </w:r>
      <w:r>
        <w:rPr>
          <w:sz w:val="28"/>
          <w:szCs w:val="28"/>
        </w:rPr>
        <w:t>,</w:t>
      </w:r>
      <w:r w:rsidR="00A262A0" w:rsidRPr="00A262A0">
        <w:rPr>
          <w:sz w:val="28"/>
          <w:szCs w:val="28"/>
        </w:rPr>
        <w:t xml:space="preserve">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="00A262A0" w:rsidRPr="00A262A0">
        <w:rPr>
          <w:sz w:val="28"/>
          <w:szCs w:val="28"/>
        </w:rPr>
        <w:t>подзахоронению</w:t>
      </w:r>
      <w:proofErr w:type="spellEnd"/>
      <w:r w:rsidR="00A262A0" w:rsidRPr="00A262A0">
        <w:rPr>
          <w:sz w:val="28"/>
          <w:szCs w:val="28"/>
        </w:rPr>
        <w:t>.</w:t>
      </w:r>
    </w:p>
    <w:p w:rsidR="00A262A0" w:rsidRDefault="00A262A0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2A0">
        <w:rPr>
          <w:sz w:val="28"/>
          <w:szCs w:val="28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A262A0" w:rsidRPr="00A262A0" w:rsidRDefault="00A262A0" w:rsidP="00A262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2A0">
        <w:rPr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</w:p>
    <w:p w:rsidR="001D0B72" w:rsidRDefault="001D0B72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3.11.8. </w:t>
      </w:r>
      <w:r w:rsidR="00865914">
        <w:rPr>
          <w:sz w:val="28"/>
          <w:szCs w:val="28"/>
        </w:rPr>
        <w:t>При предоставлении места почетного захоронения уполномоченным исполнительным органом в сфере погребения и похоронного дела выдается удостоверение (свидетельство)</w:t>
      </w:r>
      <w:r w:rsidR="009A166B">
        <w:rPr>
          <w:sz w:val="28"/>
          <w:szCs w:val="28"/>
        </w:rPr>
        <w:t xml:space="preserve"> о регистрации почетного захоронения.</w:t>
      </w:r>
      <w:r w:rsidR="007D372C">
        <w:rPr>
          <w:sz w:val="28"/>
          <w:szCs w:val="28"/>
        </w:rPr>
        <w:t xml:space="preserve"> Удостоверение выдается лицу, ответственному за погребение, в день погребения.</w:t>
      </w:r>
      <w:r w:rsidR="009A166B">
        <w:rPr>
          <w:sz w:val="28"/>
          <w:szCs w:val="28"/>
        </w:rPr>
        <w:t xml:space="preserve"> </w:t>
      </w:r>
      <w:hyperlink w:anchor="Par246" w:history="1">
        <w:r w:rsidR="009A166B" w:rsidRPr="006A78D5">
          <w:rPr>
            <w:color w:val="000000"/>
            <w:sz w:val="28"/>
            <w:szCs w:val="28"/>
          </w:rPr>
          <w:t>Форма</w:t>
        </w:r>
      </w:hyperlink>
      <w:r w:rsidR="009A166B" w:rsidRPr="006A78D5">
        <w:rPr>
          <w:sz w:val="28"/>
          <w:szCs w:val="28"/>
        </w:rPr>
        <w:t xml:space="preserve"> Удостоверения устанавливается в соответствии с приложением </w:t>
      </w:r>
      <w:r w:rsidR="001C42E7">
        <w:rPr>
          <w:sz w:val="28"/>
          <w:szCs w:val="28"/>
        </w:rPr>
        <w:t>1</w:t>
      </w:r>
      <w:r w:rsidR="009A166B" w:rsidRPr="006A78D5">
        <w:rPr>
          <w:sz w:val="28"/>
          <w:szCs w:val="28"/>
        </w:rPr>
        <w:t xml:space="preserve"> к настоящему Положению</w:t>
      </w:r>
      <w:r w:rsidR="009A166B">
        <w:rPr>
          <w:sz w:val="28"/>
          <w:szCs w:val="28"/>
        </w:rPr>
        <w:t>.</w:t>
      </w:r>
    </w:p>
    <w:p w:rsidR="00865914" w:rsidRDefault="001D0B72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3.11.9. Установка оград вокруг места почетного захоронения не допускается. </w:t>
      </w:r>
      <w:r w:rsidR="009A166B">
        <w:rPr>
          <w:sz w:val="28"/>
          <w:szCs w:val="28"/>
        </w:rPr>
        <w:t xml:space="preserve">  </w:t>
      </w:r>
    </w:p>
    <w:p w:rsidR="006E3E9D" w:rsidRPr="001139E8" w:rsidRDefault="006E3E9D" w:rsidP="00F27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9E8">
        <w:rPr>
          <w:sz w:val="28"/>
          <w:szCs w:val="28"/>
        </w:rPr>
        <w:t xml:space="preserve">2. </w:t>
      </w:r>
      <w:proofErr w:type="gramStart"/>
      <w:r w:rsidRPr="001139E8">
        <w:rPr>
          <w:sz w:val="28"/>
          <w:szCs w:val="28"/>
        </w:rPr>
        <w:t>Контроль за</w:t>
      </w:r>
      <w:proofErr w:type="gramEnd"/>
      <w:r w:rsidRPr="001139E8">
        <w:rPr>
          <w:sz w:val="28"/>
          <w:szCs w:val="28"/>
        </w:rPr>
        <w:t xml:space="preserve"> выполнением настоящего решения возложить </w:t>
      </w:r>
      <w:r w:rsidR="003E5206" w:rsidRPr="001139E8">
        <w:rPr>
          <w:sz w:val="28"/>
          <w:szCs w:val="28"/>
        </w:rPr>
        <w:t>на председателя</w:t>
      </w:r>
      <w:r w:rsidRPr="001139E8">
        <w:rPr>
          <w:sz w:val="28"/>
          <w:szCs w:val="28"/>
        </w:rPr>
        <w:t xml:space="preserve"> комитета городской Думы по </w:t>
      </w:r>
      <w:r w:rsidR="003E5206" w:rsidRPr="001139E8">
        <w:rPr>
          <w:sz w:val="28"/>
          <w:szCs w:val="28"/>
        </w:rPr>
        <w:t xml:space="preserve">вопросам </w:t>
      </w:r>
      <w:r w:rsidRPr="001139E8">
        <w:rPr>
          <w:sz w:val="28"/>
          <w:szCs w:val="28"/>
        </w:rPr>
        <w:t>жилищно-</w:t>
      </w:r>
      <w:r w:rsidRPr="001139E8">
        <w:rPr>
          <w:sz w:val="28"/>
          <w:szCs w:val="28"/>
        </w:rPr>
        <w:lastRenderedPageBreak/>
        <w:t>коммунально</w:t>
      </w:r>
      <w:r w:rsidR="003E5206" w:rsidRPr="001139E8">
        <w:rPr>
          <w:sz w:val="28"/>
          <w:szCs w:val="28"/>
        </w:rPr>
        <w:t>го</w:t>
      </w:r>
      <w:r w:rsidRPr="001139E8">
        <w:rPr>
          <w:sz w:val="28"/>
          <w:szCs w:val="28"/>
        </w:rPr>
        <w:t xml:space="preserve"> хозяйств</w:t>
      </w:r>
      <w:r w:rsidR="003E5206" w:rsidRPr="001139E8">
        <w:rPr>
          <w:sz w:val="28"/>
          <w:szCs w:val="28"/>
        </w:rPr>
        <w:t>а</w:t>
      </w:r>
      <w:r w:rsidRPr="001139E8">
        <w:rPr>
          <w:sz w:val="28"/>
          <w:szCs w:val="28"/>
        </w:rPr>
        <w:t xml:space="preserve"> и градостроительной политик</w:t>
      </w:r>
      <w:r w:rsidR="003E5206" w:rsidRPr="001139E8">
        <w:rPr>
          <w:sz w:val="28"/>
          <w:szCs w:val="28"/>
        </w:rPr>
        <w:t>и</w:t>
      </w:r>
      <w:r w:rsidRPr="001139E8">
        <w:rPr>
          <w:sz w:val="28"/>
          <w:szCs w:val="28"/>
        </w:rPr>
        <w:t xml:space="preserve"> Шейко</w:t>
      </w:r>
      <w:r w:rsidR="00367A8A">
        <w:rPr>
          <w:sz w:val="28"/>
          <w:szCs w:val="28"/>
        </w:rPr>
        <w:t xml:space="preserve"> В.Н.</w:t>
      </w:r>
      <w:r w:rsidRPr="001139E8">
        <w:rPr>
          <w:sz w:val="28"/>
          <w:szCs w:val="28"/>
        </w:rPr>
        <w:t xml:space="preserve"> и заместителя главы муниципального образования </w:t>
      </w:r>
      <w:proofErr w:type="spellStart"/>
      <w:r w:rsidRPr="001139E8">
        <w:rPr>
          <w:sz w:val="28"/>
          <w:szCs w:val="28"/>
        </w:rPr>
        <w:t>Служалого</w:t>
      </w:r>
      <w:proofErr w:type="spellEnd"/>
      <w:r w:rsidR="00367A8A">
        <w:rPr>
          <w:sz w:val="28"/>
          <w:szCs w:val="28"/>
        </w:rPr>
        <w:t xml:space="preserve"> А.В</w:t>
      </w:r>
      <w:r w:rsidRPr="001139E8">
        <w:rPr>
          <w:sz w:val="28"/>
          <w:szCs w:val="28"/>
        </w:rPr>
        <w:t>.</w:t>
      </w:r>
    </w:p>
    <w:p w:rsidR="006E3E9D" w:rsidRPr="001139E8" w:rsidRDefault="006E3E9D" w:rsidP="006E3E9D">
      <w:pPr>
        <w:ind w:firstLine="709"/>
        <w:jc w:val="both"/>
        <w:rPr>
          <w:sz w:val="28"/>
          <w:szCs w:val="28"/>
        </w:rPr>
      </w:pPr>
      <w:r w:rsidRPr="001139E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3E9D" w:rsidRPr="001139E8" w:rsidRDefault="006E3E9D" w:rsidP="006E3E9D">
      <w:pPr>
        <w:ind w:firstLine="708"/>
        <w:jc w:val="both"/>
        <w:rPr>
          <w:sz w:val="28"/>
          <w:szCs w:val="28"/>
        </w:rPr>
      </w:pPr>
    </w:p>
    <w:p w:rsidR="006E3E9D" w:rsidRPr="001139E8" w:rsidRDefault="006E3E9D" w:rsidP="006E3E9D">
      <w:pPr>
        <w:jc w:val="both"/>
        <w:rPr>
          <w:sz w:val="28"/>
          <w:szCs w:val="28"/>
        </w:rPr>
      </w:pPr>
    </w:p>
    <w:p w:rsidR="006E3E9D" w:rsidRPr="001139E8" w:rsidRDefault="006E3E9D" w:rsidP="006E3E9D">
      <w:pPr>
        <w:jc w:val="both"/>
        <w:rPr>
          <w:sz w:val="28"/>
          <w:szCs w:val="28"/>
        </w:rPr>
      </w:pPr>
      <w:r w:rsidRPr="001139E8">
        <w:rPr>
          <w:sz w:val="28"/>
          <w:szCs w:val="28"/>
        </w:rPr>
        <w:t>Глава муниципального образования</w:t>
      </w:r>
      <w:r w:rsidRPr="001139E8">
        <w:rPr>
          <w:sz w:val="28"/>
          <w:szCs w:val="28"/>
        </w:rPr>
        <w:tab/>
        <w:t xml:space="preserve">      Председатель</w:t>
      </w:r>
      <w:r w:rsidR="003E5206" w:rsidRPr="001139E8">
        <w:rPr>
          <w:sz w:val="28"/>
          <w:szCs w:val="28"/>
        </w:rPr>
        <w:t xml:space="preserve"> </w:t>
      </w:r>
      <w:r w:rsidRPr="001139E8">
        <w:rPr>
          <w:sz w:val="28"/>
          <w:szCs w:val="28"/>
        </w:rPr>
        <w:t xml:space="preserve">городской </w:t>
      </w:r>
      <w:r w:rsidR="003E5206" w:rsidRPr="001139E8">
        <w:rPr>
          <w:sz w:val="28"/>
          <w:szCs w:val="28"/>
        </w:rPr>
        <w:t>Думы</w:t>
      </w:r>
      <w:r w:rsidRPr="001139E8">
        <w:rPr>
          <w:sz w:val="28"/>
          <w:szCs w:val="28"/>
        </w:rPr>
        <w:t xml:space="preserve">             </w:t>
      </w:r>
      <w:r w:rsidR="003E5206" w:rsidRPr="001139E8">
        <w:rPr>
          <w:sz w:val="28"/>
          <w:szCs w:val="28"/>
        </w:rPr>
        <w:t>город Новороссийск</w:t>
      </w:r>
      <w:r w:rsidR="00D807E1" w:rsidRPr="001139E8">
        <w:rPr>
          <w:sz w:val="28"/>
          <w:szCs w:val="28"/>
        </w:rPr>
        <w:tab/>
      </w:r>
      <w:r w:rsidR="00D807E1" w:rsidRPr="001139E8">
        <w:rPr>
          <w:sz w:val="28"/>
          <w:szCs w:val="28"/>
        </w:rPr>
        <w:tab/>
      </w:r>
      <w:r w:rsidR="00D807E1" w:rsidRPr="001139E8">
        <w:rPr>
          <w:sz w:val="28"/>
          <w:szCs w:val="28"/>
        </w:rPr>
        <w:tab/>
      </w:r>
      <w:r w:rsidR="00D807E1" w:rsidRPr="001139E8">
        <w:rPr>
          <w:sz w:val="28"/>
          <w:szCs w:val="28"/>
        </w:rPr>
        <w:tab/>
      </w:r>
      <w:r w:rsidR="00D807E1" w:rsidRPr="001139E8">
        <w:rPr>
          <w:sz w:val="28"/>
          <w:szCs w:val="28"/>
        </w:rPr>
        <w:tab/>
      </w:r>
      <w:r w:rsidR="00D807E1" w:rsidRPr="001139E8">
        <w:rPr>
          <w:sz w:val="28"/>
          <w:szCs w:val="28"/>
        </w:rPr>
        <w:tab/>
      </w:r>
      <w:r w:rsidR="003E5206" w:rsidRPr="001139E8">
        <w:rPr>
          <w:sz w:val="28"/>
          <w:szCs w:val="28"/>
        </w:rPr>
        <w:t xml:space="preserve">       </w:t>
      </w:r>
    </w:p>
    <w:p w:rsidR="006E3E9D" w:rsidRPr="001139E8" w:rsidRDefault="006E3E9D" w:rsidP="006E3E9D">
      <w:pPr>
        <w:jc w:val="both"/>
        <w:rPr>
          <w:sz w:val="28"/>
          <w:szCs w:val="28"/>
        </w:rPr>
      </w:pPr>
      <w:r w:rsidRPr="001139E8">
        <w:rPr>
          <w:sz w:val="28"/>
          <w:szCs w:val="28"/>
        </w:rPr>
        <w:t xml:space="preserve">                         </w:t>
      </w:r>
    </w:p>
    <w:p w:rsidR="006E3E9D" w:rsidRDefault="006E3E9D" w:rsidP="006E3E9D">
      <w:pPr>
        <w:jc w:val="both"/>
      </w:pPr>
      <w:r w:rsidRPr="001139E8">
        <w:rPr>
          <w:sz w:val="28"/>
          <w:szCs w:val="28"/>
        </w:rPr>
        <w:t>_____________</w:t>
      </w:r>
      <w:r w:rsidR="003E5206" w:rsidRPr="001139E8">
        <w:rPr>
          <w:sz w:val="28"/>
          <w:szCs w:val="28"/>
        </w:rPr>
        <w:t>__</w:t>
      </w:r>
      <w:r w:rsidRPr="001139E8">
        <w:rPr>
          <w:sz w:val="28"/>
          <w:szCs w:val="28"/>
        </w:rPr>
        <w:t>И.А. Дяченко                         ______________ А.В. Шаталов</w:t>
      </w:r>
      <w:r w:rsidRPr="001139E8">
        <w:t xml:space="preserve"> </w:t>
      </w: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Pr="00A2502A" w:rsidRDefault="00A2502A" w:rsidP="007F5776">
      <w:pPr>
        <w:framePr w:h="1756" w:hRule="exact" w:hSpace="180" w:wrap="around" w:vAnchor="text" w:hAnchor="page" w:x="6100" w:y="-2"/>
      </w:pPr>
      <w:r w:rsidRPr="00A2502A">
        <w:lastRenderedPageBreak/>
        <w:t>Приложение № 1</w:t>
      </w:r>
    </w:p>
    <w:p w:rsidR="00A2502A" w:rsidRPr="00A2502A" w:rsidRDefault="00A2502A" w:rsidP="007F5776">
      <w:pPr>
        <w:framePr w:h="1756" w:hRule="exact" w:hSpace="180" w:wrap="around" w:vAnchor="text" w:hAnchor="page" w:x="6100" w:y="-2"/>
      </w:pPr>
      <w:r w:rsidRPr="00A2502A">
        <w:t xml:space="preserve"> УТВЕРЖДЕНО</w:t>
      </w:r>
    </w:p>
    <w:p w:rsidR="00A2502A" w:rsidRPr="00A2502A" w:rsidRDefault="00A2502A" w:rsidP="007F5776">
      <w:pPr>
        <w:framePr w:h="1756" w:hRule="exact" w:hSpace="180" w:wrap="around" w:vAnchor="text" w:hAnchor="page" w:x="6100" w:y="-2"/>
      </w:pPr>
      <w:r w:rsidRPr="00A2502A">
        <w:t xml:space="preserve"> решением городской Думы </w:t>
      </w:r>
    </w:p>
    <w:p w:rsidR="00A2502A" w:rsidRPr="00A2502A" w:rsidRDefault="00A2502A" w:rsidP="007F5776">
      <w:pPr>
        <w:framePr w:h="1756" w:hRule="exact" w:hSpace="180" w:wrap="around" w:vAnchor="text" w:hAnchor="page" w:x="6100" w:y="-2"/>
      </w:pPr>
      <w:r w:rsidRPr="00A2502A">
        <w:t xml:space="preserve"> муниципального образования </w:t>
      </w:r>
    </w:p>
    <w:p w:rsidR="00A2502A" w:rsidRPr="00A2502A" w:rsidRDefault="00A2502A" w:rsidP="007F5776">
      <w:pPr>
        <w:framePr w:h="1756" w:hRule="exact" w:hSpace="180" w:wrap="around" w:vAnchor="text" w:hAnchor="page" w:x="6100" w:y="-2"/>
      </w:pPr>
      <w:r w:rsidRPr="00A2502A">
        <w:t xml:space="preserve"> город Новороссийск</w:t>
      </w:r>
    </w:p>
    <w:p w:rsidR="00A2502A" w:rsidRPr="007F5776" w:rsidRDefault="00A2502A" w:rsidP="007F5776">
      <w:pPr>
        <w:framePr w:h="1756" w:hRule="exact" w:hSpace="180" w:wrap="around" w:vAnchor="text" w:hAnchor="page" w:x="6100" w:y="-2"/>
      </w:pPr>
      <w:r w:rsidRPr="00A2502A">
        <w:t xml:space="preserve"> от _____________ №______</w:t>
      </w:r>
      <w:r>
        <w:rPr>
          <w:rFonts w:ascii="Arial Narrow" w:hAnsi="Arial Narrow"/>
          <w:sz w:val="17"/>
          <w:szCs w:val="17"/>
        </w:rPr>
        <w:t xml:space="preserve"> </w:t>
      </w: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6E3E9D">
      <w:pPr>
        <w:jc w:val="both"/>
      </w:pPr>
    </w:p>
    <w:p w:rsidR="00A2502A" w:rsidRDefault="00A2502A" w:rsidP="00A2502A">
      <w:pPr>
        <w:jc w:val="both"/>
      </w:pPr>
    </w:p>
    <w:p w:rsidR="00A2502A" w:rsidRDefault="00A2502A" w:rsidP="00A2502A">
      <w:pPr>
        <w:jc w:val="both"/>
      </w:pPr>
    </w:p>
    <w:p w:rsidR="00A2502A" w:rsidRDefault="00A2502A" w:rsidP="00A2502A">
      <w:pPr>
        <w:jc w:val="both"/>
      </w:pPr>
    </w:p>
    <w:p w:rsidR="00A2502A" w:rsidRDefault="00A2502A" w:rsidP="00A2502A">
      <w:pPr>
        <w:jc w:val="both"/>
      </w:pPr>
    </w:p>
    <w:p w:rsidR="00A2502A" w:rsidRDefault="00A2502A" w:rsidP="00A2502A">
      <w:pPr>
        <w:jc w:val="both"/>
      </w:pPr>
    </w:p>
    <w:p w:rsidR="00A2502A" w:rsidRDefault="00A2502A" w:rsidP="00A2502A">
      <w:pPr>
        <w:jc w:val="both"/>
        <w:sectPr w:rsidR="00A2502A" w:rsidSect="0009042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lastRenderedPageBreak/>
        <w:t>Удостоверение № 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 xml:space="preserve">о регистрации почетного захоронения 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выдано гр-н</w:t>
      </w:r>
      <w:proofErr w:type="gramStart"/>
      <w:r w:rsidRPr="00A2502A">
        <w:rPr>
          <w:rFonts w:ascii="Arial Narrow" w:hAnsi="Arial Narrow"/>
          <w:sz w:val="20"/>
          <w:szCs w:val="20"/>
        </w:rPr>
        <w:t>у(</w:t>
      </w:r>
      <w:proofErr w:type="spellStart"/>
      <w:proofErr w:type="gramEnd"/>
      <w:r w:rsidRPr="00A2502A">
        <w:rPr>
          <w:rFonts w:ascii="Arial Narrow" w:hAnsi="Arial Narrow"/>
          <w:sz w:val="20"/>
          <w:szCs w:val="20"/>
        </w:rPr>
        <w:t>ке</w:t>
      </w:r>
      <w:proofErr w:type="spellEnd"/>
      <w:r w:rsidRPr="00A2502A">
        <w:rPr>
          <w:rFonts w:ascii="Arial Narrow" w:hAnsi="Arial Narrow"/>
          <w:sz w:val="20"/>
          <w:szCs w:val="20"/>
        </w:rPr>
        <w:t>)_____________________________________________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прожив</w:t>
      </w:r>
      <w:proofErr w:type="gramStart"/>
      <w:r w:rsidRPr="00A2502A">
        <w:rPr>
          <w:rFonts w:ascii="Arial Narrow" w:hAnsi="Arial Narrow"/>
          <w:sz w:val="20"/>
          <w:szCs w:val="20"/>
        </w:rPr>
        <w:t>.</w:t>
      </w:r>
      <w:proofErr w:type="gramEnd"/>
      <w:r w:rsidRPr="00A2502A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2502A">
        <w:rPr>
          <w:rFonts w:ascii="Arial Narrow" w:hAnsi="Arial Narrow"/>
          <w:sz w:val="20"/>
          <w:szCs w:val="20"/>
        </w:rPr>
        <w:t>п</w:t>
      </w:r>
      <w:proofErr w:type="gramEnd"/>
      <w:r w:rsidRPr="00A2502A">
        <w:rPr>
          <w:rFonts w:ascii="Arial Narrow" w:hAnsi="Arial Narrow"/>
          <w:sz w:val="20"/>
          <w:szCs w:val="20"/>
        </w:rPr>
        <w:t>о адресу ___________________________________________</w:t>
      </w:r>
    </w:p>
    <w:p w:rsidR="00A2502A" w:rsidRPr="00A2502A" w:rsidRDefault="00A2502A" w:rsidP="00A2502A">
      <w:pPr>
        <w:rPr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о регистрации в секторе № ___________могилы №________________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 xml:space="preserve">на </w:t>
      </w:r>
      <w:proofErr w:type="gramStart"/>
      <w:r w:rsidRPr="00A2502A">
        <w:rPr>
          <w:rFonts w:ascii="Arial Narrow" w:hAnsi="Arial Narrow"/>
          <w:sz w:val="20"/>
          <w:szCs w:val="20"/>
        </w:rPr>
        <w:t>умершего</w:t>
      </w:r>
      <w:proofErr w:type="gramEnd"/>
      <w:r w:rsidRPr="00A2502A">
        <w:rPr>
          <w:rFonts w:ascii="Arial Narrow" w:hAnsi="Arial Narrow"/>
          <w:sz w:val="20"/>
          <w:szCs w:val="20"/>
        </w:rPr>
        <w:t xml:space="preserve"> «____» _____________________________ __________г.</w:t>
      </w:r>
    </w:p>
    <w:p w:rsidR="00A2502A" w:rsidRPr="00A2502A" w:rsidRDefault="00A2502A" w:rsidP="00A2502A">
      <w:pPr>
        <w:rPr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  <w:vertAlign w:val="subscript"/>
        </w:rPr>
      </w:pPr>
      <w:r w:rsidRPr="00A2502A">
        <w:rPr>
          <w:rFonts w:ascii="Arial Narrow" w:hAnsi="Arial Narrow"/>
          <w:sz w:val="20"/>
          <w:szCs w:val="20"/>
          <w:vertAlign w:val="subscript"/>
        </w:rPr>
        <w:t>(фамилия, имя, отчество)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proofErr w:type="gramStart"/>
      <w:r w:rsidRPr="00A2502A">
        <w:rPr>
          <w:rFonts w:ascii="Arial Narrow" w:hAnsi="Arial Narrow"/>
          <w:sz w:val="20"/>
          <w:szCs w:val="20"/>
        </w:rPr>
        <w:t>захороненного</w:t>
      </w:r>
      <w:proofErr w:type="gramEnd"/>
      <w:r w:rsidRPr="00A2502A">
        <w:rPr>
          <w:rFonts w:ascii="Arial Narrow" w:hAnsi="Arial Narrow"/>
          <w:sz w:val="20"/>
          <w:szCs w:val="20"/>
        </w:rPr>
        <w:t xml:space="preserve"> на __________________________________ кладбище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Ограда 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Надгробие 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М.П._____________________________ подпись ответственного лица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 20____г.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Произведено захоронение на свободном месте родственного участка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_______________________________________ 20_____г.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ум.________________________________________________________</w:t>
      </w:r>
    </w:p>
    <w:p w:rsidR="00A2502A" w:rsidRPr="00A2502A" w:rsidRDefault="00A2502A" w:rsidP="00A2502A">
      <w:pPr>
        <w:rPr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Надгробие 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М.П._____________________________ подпись ответственного лица</w:t>
      </w:r>
    </w:p>
    <w:p w:rsid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 20____г.</w:t>
      </w: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7F5776" w:rsidRDefault="007F5776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929F4" w:rsidRDefault="00A929F4" w:rsidP="00A2502A">
      <w:pPr>
        <w:rPr>
          <w:rFonts w:ascii="Arial Narrow" w:hAnsi="Arial Narrow"/>
          <w:sz w:val="20"/>
          <w:szCs w:val="20"/>
        </w:rPr>
      </w:pP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Произведено захоронение на свободном месте родственного участка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_______________________________________ 20_____г.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ум.________________________________________________________</w:t>
      </w:r>
    </w:p>
    <w:p w:rsidR="00A2502A" w:rsidRPr="00A2502A" w:rsidRDefault="00A2502A" w:rsidP="00A2502A">
      <w:pPr>
        <w:rPr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Надгробие 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М.П._____________________________ подпись ответственного лица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 20____г.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Произведено захоронение на свободном месте родственного участка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_______________________________________ 20_____г.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ум.________________________________________________________</w:t>
      </w:r>
    </w:p>
    <w:p w:rsidR="00A2502A" w:rsidRPr="00A2502A" w:rsidRDefault="00A2502A" w:rsidP="00A2502A">
      <w:pPr>
        <w:rPr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Надгробие _________________________________________________</w:t>
      </w:r>
    </w:p>
    <w:p w:rsidR="00A2502A" w:rsidRPr="00A2502A" w:rsidRDefault="00A2502A" w:rsidP="00A2502A">
      <w:pPr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М.П._____________________________ подпись ответственного лица</w:t>
      </w:r>
    </w:p>
    <w:p w:rsidR="00A2502A" w:rsidRPr="00A2502A" w:rsidRDefault="00A2502A" w:rsidP="00A2502A">
      <w:pPr>
        <w:spacing w:after="360"/>
        <w:rPr>
          <w:rFonts w:ascii="Arial Narrow" w:hAnsi="Arial Narrow"/>
          <w:sz w:val="20"/>
          <w:szCs w:val="20"/>
        </w:rPr>
      </w:pPr>
      <w:r w:rsidRPr="00A2502A">
        <w:rPr>
          <w:rFonts w:ascii="Arial Narrow" w:hAnsi="Arial Narrow"/>
          <w:sz w:val="20"/>
          <w:szCs w:val="20"/>
        </w:rPr>
        <w:t>«________» _____________________ 20____г.</w:t>
      </w:r>
    </w:p>
    <w:p w:rsidR="00A2502A" w:rsidRDefault="00A2502A" w:rsidP="00A2502A">
      <w:pPr>
        <w:spacing w:after="360"/>
        <w:rPr>
          <w:rFonts w:ascii="Arial Narrow" w:hAnsi="Arial Narrow"/>
          <w:b/>
          <w:sz w:val="17"/>
          <w:szCs w:val="17"/>
        </w:rPr>
      </w:pPr>
    </w:p>
    <w:p w:rsidR="00A2502A" w:rsidRDefault="00A2502A" w:rsidP="00A2502A">
      <w:pPr>
        <w:spacing w:after="360"/>
        <w:rPr>
          <w:rFonts w:ascii="Arial Narrow" w:hAnsi="Arial Narrow"/>
          <w:b/>
          <w:sz w:val="17"/>
          <w:szCs w:val="17"/>
        </w:rPr>
      </w:pPr>
      <w:r w:rsidRPr="005B5DC7">
        <w:rPr>
          <w:rFonts w:ascii="Arial Narrow" w:hAnsi="Arial Narrow"/>
          <w:b/>
          <w:sz w:val="17"/>
          <w:szCs w:val="17"/>
        </w:rPr>
        <w:t>ПАМЯТКА ВЛАДЕЛЬЦУ УДОСТОВЕРЕНИЯ</w:t>
      </w:r>
    </w:p>
    <w:tbl>
      <w:tblPr>
        <w:tblW w:w="4822" w:type="dxa"/>
        <w:tblLook w:val="01E0" w:firstRow="1" w:lastRow="1" w:firstColumn="1" w:lastColumn="1" w:noHBand="0" w:noVBand="0"/>
      </w:tblPr>
      <w:tblGrid>
        <w:gridCol w:w="299"/>
        <w:gridCol w:w="4523"/>
      </w:tblGrid>
      <w:tr w:rsidR="00A2502A" w:rsidRPr="00861114" w:rsidTr="00894B64">
        <w:tc>
          <w:tcPr>
            <w:tcW w:w="288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Последующие захоронения на родственном участке и установка надмогильных сооружений производится только по заявлению лица, которому выдают регистрационное удостоверение.</w:t>
            </w:r>
          </w:p>
        </w:tc>
      </w:tr>
      <w:tr w:rsidR="00A2502A" w:rsidRPr="00861114" w:rsidTr="00894B64">
        <w:tc>
          <w:tcPr>
            <w:tcW w:w="288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2.</w:t>
            </w:r>
          </w:p>
        </w:tc>
        <w:tc>
          <w:tcPr>
            <w:tcW w:w="4534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 xml:space="preserve">Граждане обязаны содержать могилы своих родственников и установленные на них надгробия в благоустроенном состоянии. Неухоженные могилы и надгробия признаются бесхозными и ликвидируются в установленном </w:t>
            </w:r>
            <w:proofErr w:type="gramStart"/>
            <w:r w:rsidRPr="00861114">
              <w:rPr>
                <w:rFonts w:ascii="Arial Narrow" w:hAnsi="Arial Narrow"/>
                <w:sz w:val="12"/>
                <w:szCs w:val="12"/>
              </w:rPr>
              <w:t>порядке</w:t>
            </w:r>
            <w:proofErr w:type="gramEnd"/>
            <w:r w:rsidRPr="00861114">
              <w:rPr>
                <w:rFonts w:ascii="Arial Narrow" w:hAnsi="Arial Narrow"/>
                <w:sz w:val="12"/>
                <w:szCs w:val="12"/>
              </w:rPr>
              <w:t>.</w:t>
            </w:r>
          </w:p>
        </w:tc>
      </w:tr>
      <w:tr w:rsidR="00A2502A" w:rsidRPr="00861114" w:rsidTr="00894B64">
        <w:tc>
          <w:tcPr>
            <w:tcW w:w="288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3.</w:t>
            </w:r>
          </w:p>
        </w:tc>
        <w:tc>
          <w:tcPr>
            <w:tcW w:w="4534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 xml:space="preserve">За всеми услугами по благоустройству могил и </w:t>
            </w:r>
            <w:proofErr w:type="gramStart"/>
            <w:r w:rsidRPr="00861114">
              <w:rPr>
                <w:rFonts w:ascii="Arial Narrow" w:hAnsi="Arial Narrow"/>
                <w:sz w:val="12"/>
                <w:szCs w:val="12"/>
              </w:rPr>
              <w:t>надгробий</w:t>
            </w:r>
            <w:proofErr w:type="gramEnd"/>
            <w:r w:rsidRPr="00861114">
              <w:rPr>
                <w:rFonts w:ascii="Arial Narrow" w:hAnsi="Arial Narrow"/>
                <w:sz w:val="12"/>
                <w:szCs w:val="12"/>
              </w:rPr>
              <w:t xml:space="preserve"> возможно обращаться к администрации кладбища.</w:t>
            </w:r>
          </w:p>
        </w:tc>
      </w:tr>
      <w:tr w:rsidR="00A2502A" w:rsidRPr="00861114" w:rsidTr="00894B64">
        <w:tc>
          <w:tcPr>
            <w:tcW w:w="288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4.</w:t>
            </w:r>
          </w:p>
        </w:tc>
        <w:tc>
          <w:tcPr>
            <w:tcW w:w="4534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Надмогильные сооружения (памятники, цоколи, цветники, ограды и др.) устанавливаются только утвержденных типов и размеров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861114">
              <w:rPr>
                <w:rFonts w:ascii="Arial Narrow" w:hAnsi="Arial Narrow"/>
                <w:sz w:val="12"/>
                <w:szCs w:val="12"/>
              </w:rPr>
              <w:t xml:space="preserve"> согласованных с  администрацией кладбища.</w:t>
            </w:r>
          </w:p>
        </w:tc>
      </w:tr>
      <w:tr w:rsidR="00A2502A" w:rsidRPr="00861114" w:rsidTr="00894B64">
        <w:tc>
          <w:tcPr>
            <w:tcW w:w="288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5.</w:t>
            </w:r>
          </w:p>
        </w:tc>
        <w:tc>
          <w:tcPr>
            <w:tcW w:w="4534" w:type="dxa"/>
            <w:shd w:val="clear" w:color="auto" w:fill="auto"/>
          </w:tcPr>
          <w:p w:rsidR="00A2502A" w:rsidRPr="00861114" w:rsidRDefault="00A2502A" w:rsidP="00894B64">
            <w:pPr>
              <w:rPr>
                <w:rFonts w:ascii="Arial Narrow" w:hAnsi="Arial Narrow"/>
                <w:sz w:val="12"/>
                <w:szCs w:val="12"/>
              </w:rPr>
            </w:pPr>
            <w:r w:rsidRPr="00861114">
              <w:rPr>
                <w:rFonts w:ascii="Arial Narrow" w:hAnsi="Arial Narrow"/>
                <w:sz w:val="12"/>
                <w:szCs w:val="12"/>
              </w:rPr>
              <w:t>Надмогильные сооружения, установленные без разрешения и в отсутствие представителя администрации. Подлежат сносу с отнесением стоимости работ на владельца сооружения.</w:t>
            </w:r>
          </w:p>
        </w:tc>
      </w:tr>
    </w:tbl>
    <w:p w:rsidR="00A2502A" w:rsidRPr="005B5DC7" w:rsidRDefault="00A2502A" w:rsidP="00A2502A">
      <w:pPr>
        <w:rPr>
          <w:rFonts w:ascii="Arial Narrow" w:hAnsi="Arial Narrow"/>
          <w:sz w:val="12"/>
          <w:szCs w:val="12"/>
        </w:rPr>
      </w:pPr>
    </w:p>
    <w:p w:rsidR="00A2502A" w:rsidRDefault="00A2502A" w:rsidP="00A2502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502A" w:rsidRDefault="00A2502A" w:rsidP="00A2502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502A" w:rsidRDefault="00A2502A" w:rsidP="00A2502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502A" w:rsidRDefault="00A2502A" w:rsidP="00A2502A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502A" w:rsidRDefault="00A2502A" w:rsidP="00A2502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502A" w:rsidRDefault="00A2502A" w:rsidP="00A2502A">
      <w:pPr>
        <w:rPr>
          <w:sz w:val="28"/>
          <w:szCs w:val="28"/>
        </w:rPr>
        <w:sectPr w:rsidR="00A2502A" w:rsidSect="00A2502A">
          <w:type w:val="continuous"/>
          <w:pgSz w:w="11906" w:h="16838"/>
          <w:pgMar w:top="993" w:right="850" w:bottom="1134" w:left="56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          </w:t>
      </w:r>
    </w:p>
    <w:p w:rsidR="00A929F4" w:rsidRDefault="00A2502A" w:rsidP="00A929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A2502A" w:rsidRPr="00A929F4" w:rsidRDefault="00A2502A" w:rsidP="00A929F4">
      <w:pPr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9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И.А. Дяченко</w:t>
      </w:r>
    </w:p>
    <w:sectPr w:rsidR="00A2502A" w:rsidRPr="00A929F4" w:rsidSect="00A929F4">
      <w:type w:val="continuous"/>
      <w:pgSz w:w="11906" w:h="16838"/>
      <w:pgMar w:top="993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C8D"/>
    <w:multiLevelType w:val="hybridMultilevel"/>
    <w:tmpl w:val="5F48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3072"/>
    <w:multiLevelType w:val="hybridMultilevel"/>
    <w:tmpl w:val="072C8B26"/>
    <w:lvl w:ilvl="0" w:tplc="CD3AA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004E"/>
    <w:multiLevelType w:val="hybridMultilevel"/>
    <w:tmpl w:val="81B0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61670"/>
    <w:multiLevelType w:val="multilevel"/>
    <w:tmpl w:val="32404B24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EC34567"/>
    <w:multiLevelType w:val="hybridMultilevel"/>
    <w:tmpl w:val="4CD0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1"/>
    <w:rsid w:val="00002DAB"/>
    <w:rsid w:val="00006128"/>
    <w:rsid w:val="00011B9D"/>
    <w:rsid w:val="000144EC"/>
    <w:rsid w:val="0001760E"/>
    <w:rsid w:val="0001769C"/>
    <w:rsid w:val="000204A5"/>
    <w:rsid w:val="000244C9"/>
    <w:rsid w:val="000265E5"/>
    <w:rsid w:val="0002685D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5BAA"/>
    <w:rsid w:val="00067347"/>
    <w:rsid w:val="00071E3F"/>
    <w:rsid w:val="00072902"/>
    <w:rsid w:val="00076F69"/>
    <w:rsid w:val="0009042C"/>
    <w:rsid w:val="00090E19"/>
    <w:rsid w:val="000A38EA"/>
    <w:rsid w:val="000A7214"/>
    <w:rsid w:val="000B0D54"/>
    <w:rsid w:val="000B1D85"/>
    <w:rsid w:val="000B5728"/>
    <w:rsid w:val="000B5D72"/>
    <w:rsid w:val="000C04B1"/>
    <w:rsid w:val="000C3DD5"/>
    <w:rsid w:val="000C7190"/>
    <w:rsid w:val="000D09A6"/>
    <w:rsid w:val="000D2E52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139E8"/>
    <w:rsid w:val="0012166D"/>
    <w:rsid w:val="0012651B"/>
    <w:rsid w:val="0012722F"/>
    <w:rsid w:val="00133383"/>
    <w:rsid w:val="0013752D"/>
    <w:rsid w:val="00146D5A"/>
    <w:rsid w:val="00147029"/>
    <w:rsid w:val="00160A42"/>
    <w:rsid w:val="00163EE0"/>
    <w:rsid w:val="00164B8D"/>
    <w:rsid w:val="00174718"/>
    <w:rsid w:val="001824A6"/>
    <w:rsid w:val="001913A1"/>
    <w:rsid w:val="001A1E3B"/>
    <w:rsid w:val="001A2D1F"/>
    <w:rsid w:val="001C0759"/>
    <w:rsid w:val="001C14C3"/>
    <w:rsid w:val="001C275F"/>
    <w:rsid w:val="001C42E7"/>
    <w:rsid w:val="001C7CB9"/>
    <w:rsid w:val="001D06B7"/>
    <w:rsid w:val="001D0B72"/>
    <w:rsid w:val="001D7570"/>
    <w:rsid w:val="001E1164"/>
    <w:rsid w:val="001E145C"/>
    <w:rsid w:val="001E28AF"/>
    <w:rsid w:val="001E5908"/>
    <w:rsid w:val="001E77D5"/>
    <w:rsid w:val="001F2ABD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56"/>
    <w:rsid w:val="00243C69"/>
    <w:rsid w:val="00245C13"/>
    <w:rsid w:val="00247061"/>
    <w:rsid w:val="0024741D"/>
    <w:rsid w:val="00250691"/>
    <w:rsid w:val="00254632"/>
    <w:rsid w:val="0025550F"/>
    <w:rsid w:val="00257CB3"/>
    <w:rsid w:val="00262AA1"/>
    <w:rsid w:val="00262BB1"/>
    <w:rsid w:val="00263B7C"/>
    <w:rsid w:val="00270CB1"/>
    <w:rsid w:val="0029117F"/>
    <w:rsid w:val="00293059"/>
    <w:rsid w:val="002A001F"/>
    <w:rsid w:val="002A0D66"/>
    <w:rsid w:val="002A1C8E"/>
    <w:rsid w:val="002A2BB5"/>
    <w:rsid w:val="002B063A"/>
    <w:rsid w:val="002B31FB"/>
    <w:rsid w:val="002B647B"/>
    <w:rsid w:val="002B7A87"/>
    <w:rsid w:val="002C7B62"/>
    <w:rsid w:val="002D0ACE"/>
    <w:rsid w:val="002D46CA"/>
    <w:rsid w:val="002D611A"/>
    <w:rsid w:val="002E276A"/>
    <w:rsid w:val="002E3016"/>
    <w:rsid w:val="002F2894"/>
    <w:rsid w:val="002F5A47"/>
    <w:rsid w:val="00305293"/>
    <w:rsid w:val="00305F5F"/>
    <w:rsid w:val="00324C3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60093"/>
    <w:rsid w:val="00363C91"/>
    <w:rsid w:val="00364867"/>
    <w:rsid w:val="00364A3F"/>
    <w:rsid w:val="00367A8A"/>
    <w:rsid w:val="0037180A"/>
    <w:rsid w:val="0037791A"/>
    <w:rsid w:val="00383597"/>
    <w:rsid w:val="00383C44"/>
    <w:rsid w:val="00385E4D"/>
    <w:rsid w:val="00395AFF"/>
    <w:rsid w:val="003A4F83"/>
    <w:rsid w:val="003B1EAC"/>
    <w:rsid w:val="003B1EE7"/>
    <w:rsid w:val="003B2FB1"/>
    <w:rsid w:val="003C34EA"/>
    <w:rsid w:val="003C3A25"/>
    <w:rsid w:val="003C73C7"/>
    <w:rsid w:val="003D339C"/>
    <w:rsid w:val="003D499B"/>
    <w:rsid w:val="003E2082"/>
    <w:rsid w:val="003E25D6"/>
    <w:rsid w:val="003E2F73"/>
    <w:rsid w:val="003E5206"/>
    <w:rsid w:val="003F411E"/>
    <w:rsid w:val="003F6F79"/>
    <w:rsid w:val="003F7EB1"/>
    <w:rsid w:val="00402899"/>
    <w:rsid w:val="00405CE8"/>
    <w:rsid w:val="00410360"/>
    <w:rsid w:val="00410E68"/>
    <w:rsid w:val="004127A4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53FEA"/>
    <w:rsid w:val="004614D7"/>
    <w:rsid w:val="00467BB9"/>
    <w:rsid w:val="00467E31"/>
    <w:rsid w:val="00473B19"/>
    <w:rsid w:val="0047500E"/>
    <w:rsid w:val="0047704C"/>
    <w:rsid w:val="00477A14"/>
    <w:rsid w:val="00487C5C"/>
    <w:rsid w:val="00491831"/>
    <w:rsid w:val="00493870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D0108"/>
    <w:rsid w:val="004D1F74"/>
    <w:rsid w:val="004D250B"/>
    <w:rsid w:val="004E0684"/>
    <w:rsid w:val="004E58B4"/>
    <w:rsid w:val="004E73E7"/>
    <w:rsid w:val="004F0D6A"/>
    <w:rsid w:val="004F6698"/>
    <w:rsid w:val="004F7397"/>
    <w:rsid w:val="005019A4"/>
    <w:rsid w:val="00501CFB"/>
    <w:rsid w:val="00502726"/>
    <w:rsid w:val="0050617D"/>
    <w:rsid w:val="00515C7C"/>
    <w:rsid w:val="00516EC8"/>
    <w:rsid w:val="00527E58"/>
    <w:rsid w:val="005332D5"/>
    <w:rsid w:val="0054190F"/>
    <w:rsid w:val="00542046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82DC5"/>
    <w:rsid w:val="00586990"/>
    <w:rsid w:val="00586CB2"/>
    <w:rsid w:val="00591ADC"/>
    <w:rsid w:val="005A00AF"/>
    <w:rsid w:val="005A4A61"/>
    <w:rsid w:val="005A5A4B"/>
    <w:rsid w:val="005A6620"/>
    <w:rsid w:val="005A6D58"/>
    <w:rsid w:val="005B424E"/>
    <w:rsid w:val="005C51B8"/>
    <w:rsid w:val="005D19BB"/>
    <w:rsid w:val="005D3E3E"/>
    <w:rsid w:val="005D6CA8"/>
    <w:rsid w:val="005E213D"/>
    <w:rsid w:val="005E34BA"/>
    <w:rsid w:val="005E4F2A"/>
    <w:rsid w:val="005F6E4C"/>
    <w:rsid w:val="005F6E69"/>
    <w:rsid w:val="00607431"/>
    <w:rsid w:val="00613027"/>
    <w:rsid w:val="006325B1"/>
    <w:rsid w:val="00644698"/>
    <w:rsid w:val="00646F0E"/>
    <w:rsid w:val="00650DE3"/>
    <w:rsid w:val="00653CEC"/>
    <w:rsid w:val="0066658B"/>
    <w:rsid w:val="00670B30"/>
    <w:rsid w:val="006740A1"/>
    <w:rsid w:val="006760E4"/>
    <w:rsid w:val="006763D6"/>
    <w:rsid w:val="0068000D"/>
    <w:rsid w:val="00683BF0"/>
    <w:rsid w:val="00685191"/>
    <w:rsid w:val="00685C79"/>
    <w:rsid w:val="00686A7D"/>
    <w:rsid w:val="00686B81"/>
    <w:rsid w:val="00687507"/>
    <w:rsid w:val="006969DB"/>
    <w:rsid w:val="00697825"/>
    <w:rsid w:val="006A0055"/>
    <w:rsid w:val="006B0A86"/>
    <w:rsid w:val="006B39A2"/>
    <w:rsid w:val="006B6928"/>
    <w:rsid w:val="006B6C87"/>
    <w:rsid w:val="006C69CB"/>
    <w:rsid w:val="006D0712"/>
    <w:rsid w:val="006D3A9D"/>
    <w:rsid w:val="006D54F1"/>
    <w:rsid w:val="006E18E6"/>
    <w:rsid w:val="006E3385"/>
    <w:rsid w:val="006E3AA0"/>
    <w:rsid w:val="006E3E9D"/>
    <w:rsid w:val="006F2120"/>
    <w:rsid w:val="006F38D2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AC8"/>
    <w:rsid w:val="007644E0"/>
    <w:rsid w:val="00776D54"/>
    <w:rsid w:val="0077739E"/>
    <w:rsid w:val="0078029D"/>
    <w:rsid w:val="007925F9"/>
    <w:rsid w:val="0079778D"/>
    <w:rsid w:val="007A1191"/>
    <w:rsid w:val="007A48C5"/>
    <w:rsid w:val="007B2DA0"/>
    <w:rsid w:val="007B67B9"/>
    <w:rsid w:val="007D372C"/>
    <w:rsid w:val="007D4634"/>
    <w:rsid w:val="007D5B82"/>
    <w:rsid w:val="007D71E2"/>
    <w:rsid w:val="007F5776"/>
    <w:rsid w:val="0080465A"/>
    <w:rsid w:val="00804F74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65914"/>
    <w:rsid w:val="00867A72"/>
    <w:rsid w:val="00875B15"/>
    <w:rsid w:val="008771B2"/>
    <w:rsid w:val="00882679"/>
    <w:rsid w:val="008835BD"/>
    <w:rsid w:val="0088547B"/>
    <w:rsid w:val="00891F94"/>
    <w:rsid w:val="00893EB1"/>
    <w:rsid w:val="008A5FF4"/>
    <w:rsid w:val="008A76D0"/>
    <w:rsid w:val="008C4039"/>
    <w:rsid w:val="008C4C56"/>
    <w:rsid w:val="008C68EC"/>
    <w:rsid w:val="008D0B58"/>
    <w:rsid w:val="008D3121"/>
    <w:rsid w:val="008E273A"/>
    <w:rsid w:val="008E56A6"/>
    <w:rsid w:val="008E5DF9"/>
    <w:rsid w:val="008F4D26"/>
    <w:rsid w:val="00901B05"/>
    <w:rsid w:val="00901ECE"/>
    <w:rsid w:val="0091488C"/>
    <w:rsid w:val="009148F0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715C6"/>
    <w:rsid w:val="00971CD4"/>
    <w:rsid w:val="009721A0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166B"/>
    <w:rsid w:val="009A2965"/>
    <w:rsid w:val="009A43CA"/>
    <w:rsid w:val="009B2122"/>
    <w:rsid w:val="009B2C31"/>
    <w:rsid w:val="009C00C5"/>
    <w:rsid w:val="009C2B64"/>
    <w:rsid w:val="009C67DB"/>
    <w:rsid w:val="009D0A1B"/>
    <w:rsid w:val="009D386D"/>
    <w:rsid w:val="009D562D"/>
    <w:rsid w:val="009D66B0"/>
    <w:rsid w:val="009D7F68"/>
    <w:rsid w:val="009E0216"/>
    <w:rsid w:val="009E0775"/>
    <w:rsid w:val="009E2526"/>
    <w:rsid w:val="009E2C44"/>
    <w:rsid w:val="009E4C79"/>
    <w:rsid w:val="009F17AF"/>
    <w:rsid w:val="009F777F"/>
    <w:rsid w:val="00A0488B"/>
    <w:rsid w:val="00A1151B"/>
    <w:rsid w:val="00A12BFC"/>
    <w:rsid w:val="00A15179"/>
    <w:rsid w:val="00A1557B"/>
    <w:rsid w:val="00A16928"/>
    <w:rsid w:val="00A24B78"/>
    <w:rsid w:val="00A2502A"/>
    <w:rsid w:val="00A262A0"/>
    <w:rsid w:val="00A27DC9"/>
    <w:rsid w:val="00A417D4"/>
    <w:rsid w:val="00A538F8"/>
    <w:rsid w:val="00A61CCE"/>
    <w:rsid w:val="00A63569"/>
    <w:rsid w:val="00A6396A"/>
    <w:rsid w:val="00A67F74"/>
    <w:rsid w:val="00A70BA7"/>
    <w:rsid w:val="00A762B0"/>
    <w:rsid w:val="00A929F4"/>
    <w:rsid w:val="00A9396D"/>
    <w:rsid w:val="00A97249"/>
    <w:rsid w:val="00AB25B4"/>
    <w:rsid w:val="00AC012B"/>
    <w:rsid w:val="00AC2177"/>
    <w:rsid w:val="00AC5965"/>
    <w:rsid w:val="00AC59EF"/>
    <w:rsid w:val="00AD2332"/>
    <w:rsid w:val="00AD3099"/>
    <w:rsid w:val="00AE198C"/>
    <w:rsid w:val="00AE238B"/>
    <w:rsid w:val="00AE23C5"/>
    <w:rsid w:val="00AE6886"/>
    <w:rsid w:val="00AF429F"/>
    <w:rsid w:val="00AF743F"/>
    <w:rsid w:val="00B03AC4"/>
    <w:rsid w:val="00B043FF"/>
    <w:rsid w:val="00B06433"/>
    <w:rsid w:val="00B06E11"/>
    <w:rsid w:val="00B1675D"/>
    <w:rsid w:val="00B266D0"/>
    <w:rsid w:val="00B35048"/>
    <w:rsid w:val="00B35875"/>
    <w:rsid w:val="00B42C73"/>
    <w:rsid w:val="00B46EC8"/>
    <w:rsid w:val="00B55B36"/>
    <w:rsid w:val="00B64F66"/>
    <w:rsid w:val="00B652F0"/>
    <w:rsid w:val="00B66D09"/>
    <w:rsid w:val="00B75DAE"/>
    <w:rsid w:val="00B8460C"/>
    <w:rsid w:val="00B964AD"/>
    <w:rsid w:val="00B9759A"/>
    <w:rsid w:val="00BA7731"/>
    <w:rsid w:val="00BB03F5"/>
    <w:rsid w:val="00BB3E9D"/>
    <w:rsid w:val="00BB6B56"/>
    <w:rsid w:val="00BC219B"/>
    <w:rsid w:val="00BD0571"/>
    <w:rsid w:val="00BD1799"/>
    <w:rsid w:val="00BD40FC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21EA"/>
    <w:rsid w:val="00C241AA"/>
    <w:rsid w:val="00C257C2"/>
    <w:rsid w:val="00C313FE"/>
    <w:rsid w:val="00C31E02"/>
    <w:rsid w:val="00C355D3"/>
    <w:rsid w:val="00C356B5"/>
    <w:rsid w:val="00C42105"/>
    <w:rsid w:val="00C44B8E"/>
    <w:rsid w:val="00C45A04"/>
    <w:rsid w:val="00C54495"/>
    <w:rsid w:val="00C62676"/>
    <w:rsid w:val="00C63659"/>
    <w:rsid w:val="00C649EA"/>
    <w:rsid w:val="00C67533"/>
    <w:rsid w:val="00C71857"/>
    <w:rsid w:val="00C846D0"/>
    <w:rsid w:val="00C84C82"/>
    <w:rsid w:val="00C87053"/>
    <w:rsid w:val="00C9088E"/>
    <w:rsid w:val="00C93045"/>
    <w:rsid w:val="00CA3EDB"/>
    <w:rsid w:val="00CA43C1"/>
    <w:rsid w:val="00CA55D1"/>
    <w:rsid w:val="00CB16FF"/>
    <w:rsid w:val="00CB2EE5"/>
    <w:rsid w:val="00CB5B10"/>
    <w:rsid w:val="00CB79F3"/>
    <w:rsid w:val="00CC22D6"/>
    <w:rsid w:val="00CC272F"/>
    <w:rsid w:val="00CC7A89"/>
    <w:rsid w:val="00CD108E"/>
    <w:rsid w:val="00CD1543"/>
    <w:rsid w:val="00CD177E"/>
    <w:rsid w:val="00CD3018"/>
    <w:rsid w:val="00CE7FF3"/>
    <w:rsid w:val="00CF6115"/>
    <w:rsid w:val="00CF7D0E"/>
    <w:rsid w:val="00CF7DAF"/>
    <w:rsid w:val="00D057B5"/>
    <w:rsid w:val="00D11C54"/>
    <w:rsid w:val="00D14AD9"/>
    <w:rsid w:val="00D27E8C"/>
    <w:rsid w:val="00D34662"/>
    <w:rsid w:val="00D368F7"/>
    <w:rsid w:val="00D40297"/>
    <w:rsid w:val="00D42097"/>
    <w:rsid w:val="00D429D5"/>
    <w:rsid w:val="00D463DA"/>
    <w:rsid w:val="00D550A9"/>
    <w:rsid w:val="00D5650F"/>
    <w:rsid w:val="00D60E32"/>
    <w:rsid w:val="00D62632"/>
    <w:rsid w:val="00D64FE6"/>
    <w:rsid w:val="00D66A3A"/>
    <w:rsid w:val="00D66F06"/>
    <w:rsid w:val="00D67144"/>
    <w:rsid w:val="00D7659E"/>
    <w:rsid w:val="00D807E1"/>
    <w:rsid w:val="00D835D9"/>
    <w:rsid w:val="00D87B0D"/>
    <w:rsid w:val="00D9757F"/>
    <w:rsid w:val="00DB01D4"/>
    <w:rsid w:val="00DB07FD"/>
    <w:rsid w:val="00DB3477"/>
    <w:rsid w:val="00DB3E7D"/>
    <w:rsid w:val="00DB474B"/>
    <w:rsid w:val="00DB5F39"/>
    <w:rsid w:val="00DC1B47"/>
    <w:rsid w:val="00DC30DD"/>
    <w:rsid w:val="00DC5E9D"/>
    <w:rsid w:val="00DD0764"/>
    <w:rsid w:val="00DD07E1"/>
    <w:rsid w:val="00DD18E1"/>
    <w:rsid w:val="00DD1A86"/>
    <w:rsid w:val="00DD4F27"/>
    <w:rsid w:val="00DD7C8C"/>
    <w:rsid w:val="00DE663D"/>
    <w:rsid w:val="00E033CE"/>
    <w:rsid w:val="00E06864"/>
    <w:rsid w:val="00E1708C"/>
    <w:rsid w:val="00E17E8B"/>
    <w:rsid w:val="00E20857"/>
    <w:rsid w:val="00E31F81"/>
    <w:rsid w:val="00E337B6"/>
    <w:rsid w:val="00E36C57"/>
    <w:rsid w:val="00E449FD"/>
    <w:rsid w:val="00E51824"/>
    <w:rsid w:val="00E53FFC"/>
    <w:rsid w:val="00E567D3"/>
    <w:rsid w:val="00E56FEA"/>
    <w:rsid w:val="00E626E8"/>
    <w:rsid w:val="00E628E5"/>
    <w:rsid w:val="00E63541"/>
    <w:rsid w:val="00E70607"/>
    <w:rsid w:val="00E70DC1"/>
    <w:rsid w:val="00E80506"/>
    <w:rsid w:val="00E82883"/>
    <w:rsid w:val="00E82C60"/>
    <w:rsid w:val="00E9710B"/>
    <w:rsid w:val="00EA1536"/>
    <w:rsid w:val="00EB04F2"/>
    <w:rsid w:val="00EB22BF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060EC"/>
    <w:rsid w:val="00F12EBE"/>
    <w:rsid w:val="00F13225"/>
    <w:rsid w:val="00F1613C"/>
    <w:rsid w:val="00F23FB4"/>
    <w:rsid w:val="00F277A2"/>
    <w:rsid w:val="00F27DA5"/>
    <w:rsid w:val="00F27F6B"/>
    <w:rsid w:val="00F32657"/>
    <w:rsid w:val="00F35AE7"/>
    <w:rsid w:val="00F40C23"/>
    <w:rsid w:val="00F416E6"/>
    <w:rsid w:val="00F503FC"/>
    <w:rsid w:val="00F546BE"/>
    <w:rsid w:val="00F56FB6"/>
    <w:rsid w:val="00F57CC1"/>
    <w:rsid w:val="00F67C43"/>
    <w:rsid w:val="00F72B06"/>
    <w:rsid w:val="00F73560"/>
    <w:rsid w:val="00F75584"/>
    <w:rsid w:val="00F809AF"/>
    <w:rsid w:val="00F810B7"/>
    <w:rsid w:val="00F81C68"/>
    <w:rsid w:val="00F86B07"/>
    <w:rsid w:val="00F91CEE"/>
    <w:rsid w:val="00FB1EB1"/>
    <w:rsid w:val="00FC0587"/>
    <w:rsid w:val="00FC24E2"/>
    <w:rsid w:val="00FC6B70"/>
    <w:rsid w:val="00FD04D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C7B6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C7B62"/>
    <w:rPr>
      <w:i/>
      <w:iCs/>
    </w:rPr>
  </w:style>
  <w:style w:type="character" w:customStyle="1" w:styleId="js-extracted-address">
    <w:name w:val="js-extracted-address"/>
    <w:basedOn w:val="a0"/>
    <w:rsid w:val="002C7B62"/>
  </w:style>
  <w:style w:type="character" w:customStyle="1" w:styleId="mail-message-map-nobreak">
    <w:name w:val="mail-message-map-nobreak"/>
    <w:basedOn w:val="a0"/>
    <w:rsid w:val="002C7B62"/>
  </w:style>
  <w:style w:type="character" w:customStyle="1" w:styleId="wmi-callto">
    <w:name w:val="wmi-callto"/>
    <w:basedOn w:val="a0"/>
    <w:rsid w:val="002C7B62"/>
  </w:style>
  <w:style w:type="character" w:customStyle="1" w:styleId="10">
    <w:name w:val="Заголовок 1 Знак"/>
    <w:basedOn w:val="a0"/>
    <w:link w:val="1"/>
    <w:uiPriority w:val="9"/>
    <w:rsid w:val="00E8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80506"/>
  </w:style>
  <w:style w:type="character" w:customStyle="1" w:styleId="hl">
    <w:name w:val="hl"/>
    <w:basedOn w:val="a0"/>
    <w:rsid w:val="00E80506"/>
  </w:style>
  <w:style w:type="character" w:customStyle="1" w:styleId="nobr">
    <w:name w:val="nobr"/>
    <w:basedOn w:val="a0"/>
    <w:rsid w:val="00E80506"/>
  </w:style>
  <w:style w:type="paragraph" w:customStyle="1" w:styleId="s15">
    <w:name w:val="s_15"/>
    <w:basedOn w:val="a"/>
    <w:rsid w:val="00C9088E"/>
    <w:pPr>
      <w:spacing w:before="100" w:beforeAutospacing="1" w:after="100" w:afterAutospacing="1"/>
    </w:pPr>
  </w:style>
  <w:style w:type="character" w:customStyle="1" w:styleId="s10">
    <w:name w:val="s_10"/>
    <w:basedOn w:val="a0"/>
    <w:rsid w:val="00C9088E"/>
  </w:style>
  <w:style w:type="paragraph" w:customStyle="1" w:styleId="s1">
    <w:name w:val="s_1"/>
    <w:basedOn w:val="a"/>
    <w:rsid w:val="00C9088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9088E"/>
    <w:rPr>
      <w:color w:val="0000FF"/>
      <w:u w:val="single"/>
    </w:rPr>
  </w:style>
  <w:style w:type="paragraph" w:customStyle="1" w:styleId="consplusnormal">
    <w:name w:val="consplusnormal"/>
    <w:basedOn w:val="a"/>
    <w:rsid w:val="00C636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9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46E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a">
    <w:name w:val="Subtitle"/>
    <w:basedOn w:val="a"/>
    <w:link w:val="ab"/>
    <w:qFormat/>
    <w:rsid w:val="006E3E9D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basedOn w:val="a0"/>
    <w:link w:val="aa"/>
    <w:rsid w:val="006E3E9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0">
    <w:name w:val="ConsPlusNormal"/>
    <w:rsid w:val="00C3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2502A"/>
    <w:pPr>
      <w:autoSpaceDE w:val="0"/>
      <w:autoSpaceDN w:val="0"/>
      <w:ind w:right="19772" w:firstLine="72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C7B6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C7B62"/>
    <w:rPr>
      <w:i/>
      <w:iCs/>
    </w:rPr>
  </w:style>
  <w:style w:type="character" w:customStyle="1" w:styleId="js-extracted-address">
    <w:name w:val="js-extracted-address"/>
    <w:basedOn w:val="a0"/>
    <w:rsid w:val="002C7B62"/>
  </w:style>
  <w:style w:type="character" w:customStyle="1" w:styleId="mail-message-map-nobreak">
    <w:name w:val="mail-message-map-nobreak"/>
    <w:basedOn w:val="a0"/>
    <w:rsid w:val="002C7B62"/>
  </w:style>
  <w:style w:type="character" w:customStyle="1" w:styleId="wmi-callto">
    <w:name w:val="wmi-callto"/>
    <w:basedOn w:val="a0"/>
    <w:rsid w:val="002C7B62"/>
  </w:style>
  <w:style w:type="character" w:customStyle="1" w:styleId="10">
    <w:name w:val="Заголовок 1 Знак"/>
    <w:basedOn w:val="a0"/>
    <w:link w:val="1"/>
    <w:uiPriority w:val="9"/>
    <w:rsid w:val="00E8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80506"/>
  </w:style>
  <w:style w:type="character" w:customStyle="1" w:styleId="hl">
    <w:name w:val="hl"/>
    <w:basedOn w:val="a0"/>
    <w:rsid w:val="00E80506"/>
  </w:style>
  <w:style w:type="character" w:customStyle="1" w:styleId="nobr">
    <w:name w:val="nobr"/>
    <w:basedOn w:val="a0"/>
    <w:rsid w:val="00E80506"/>
  </w:style>
  <w:style w:type="paragraph" w:customStyle="1" w:styleId="s15">
    <w:name w:val="s_15"/>
    <w:basedOn w:val="a"/>
    <w:rsid w:val="00C9088E"/>
    <w:pPr>
      <w:spacing w:before="100" w:beforeAutospacing="1" w:after="100" w:afterAutospacing="1"/>
    </w:pPr>
  </w:style>
  <w:style w:type="character" w:customStyle="1" w:styleId="s10">
    <w:name w:val="s_10"/>
    <w:basedOn w:val="a0"/>
    <w:rsid w:val="00C9088E"/>
  </w:style>
  <w:style w:type="paragraph" w:customStyle="1" w:styleId="s1">
    <w:name w:val="s_1"/>
    <w:basedOn w:val="a"/>
    <w:rsid w:val="00C9088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9088E"/>
    <w:rPr>
      <w:color w:val="0000FF"/>
      <w:u w:val="single"/>
    </w:rPr>
  </w:style>
  <w:style w:type="paragraph" w:customStyle="1" w:styleId="consplusnormal">
    <w:name w:val="consplusnormal"/>
    <w:basedOn w:val="a"/>
    <w:rsid w:val="00C636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9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46E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a">
    <w:name w:val="Subtitle"/>
    <w:basedOn w:val="a"/>
    <w:link w:val="ab"/>
    <w:qFormat/>
    <w:rsid w:val="006E3E9D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basedOn w:val="a0"/>
    <w:link w:val="aa"/>
    <w:rsid w:val="006E3E9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0">
    <w:name w:val="ConsPlusNormal"/>
    <w:rsid w:val="00C3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2502A"/>
    <w:pPr>
      <w:autoSpaceDE w:val="0"/>
      <w:autoSpaceDN w:val="0"/>
      <w:ind w:right="19772" w:firstLine="720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92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4183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08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EEC8-5966-4C79-9F98-7E5C414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Софья М.А.</cp:lastModifiedBy>
  <cp:revision>3</cp:revision>
  <cp:lastPrinted>2020-06-17T06:19:00Z</cp:lastPrinted>
  <dcterms:created xsi:type="dcterms:W3CDTF">2020-11-05T11:29:00Z</dcterms:created>
  <dcterms:modified xsi:type="dcterms:W3CDTF">2020-11-05T11:30:00Z</dcterms:modified>
</cp:coreProperties>
</file>