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E0" w:rsidRDefault="00DC5BE0" w:rsidP="00DC5BE0">
      <w:pPr>
        <w:suppressAutoHyphens w:val="0"/>
        <w:spacing w:after="0" w:line="240" w:lineRule="auto"/>
        <w:jc w:val="center"/>
        <w:rPr>
          <w:rFonts w:ascii="Times New Roman" w:eastAsia="Times New Roman" w:hAnsi="Times New Roman" w:cs="Times New Roman"/>
          <w:b/>
          <w:bCs/>
          <w:kern w:val="0"/>
          <w:sz w:val="32"/>
          <w:szCs w:val="24"/>
          <w:lang w:eastAsia="ru-RU"/>
        </w:rPr>
      </w:pPr>
      <w:r w:rsidRPr="00DC5BE0">
        <w:rPr>
          <w:rFonts w:ascii="Times New Roman" w:eastAsia="Times New Roman" w:hAnsi="Times New Roman" w:cs="Times New Roman"/>
          <w:b/>
          <w:bCs/>
          <w:noProof/>
          <w:kern w:val="0"/>
          <w:sz w:val="32"/>
          <w:szCs w:val="24"/>
          <w:lang w:eastAsia="ru-RU"/>
        </w:rPr>
        <w:drawing>
          <wp:inline distT="0" distB="0" distL="0" distR="0" wp14:anchorId="1E3E780A" wp14:editId="5D8FD84B">
            <wp:extent cx="4953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inline>
        </w:drawing>
      </w:r>
    </w:p>
    <w:p w:rsidR="00DC5BE0" w:rsidRPr="00DC5BE0" w:rsidRDefault="00DC5BE0" w:rsidP="00DC5BE0">
      <w:pPr>
        <w:suppressAutoHyphens w:val="0"/>
        <w:spacing w:after="0" w:line="240" w:lineRule="auto"/>
        <w:jc w:val="center"/>
        <w:rPr>
          <w:rFonts w:ascii="Times New Roman" w:eastAsia="Times New Roman" w:hAnsi="Times New Roman" w:cs="Times New Roman"/>
          <w:b/>
          <w:bCs/>
          <w:kern w:val="0"/>
          <w:sz w:val="28"/>
          <w:szCs w:val="24"/>
          <w:lang w:eastAsia="ru-RU"/>
        </w:rPr>
      </w:pPr>
      <w:r w:rsidRPr="00DC5BE0">
        <w:rPr>
          <w:rFonts w:ascii="Times New Roman" w:eastAsia="Times New Roman" w:hAnsi="Times New Roman" w:cs="Times New Roman"/>
          <w:b/>
          <w:bCs/>
          <w:kern w:val="0"/>
          <w:sz w:val="28"/>
          <w:szCs w:val="24"/>
          <w:lang w:eastAsia="ru-RU"/>
        </w:rPr>
        <w:t xml:space="preserve">АДМИНИСТРАЦИЯ МУНИЦИПАЛЬНОГО ОБРАЗОВАНИЯ </w:t>
      </w:r>
    </w:p>
    <w:p w:rsidR="00DC5BE0" w:rsidRPr="00DC5BE0" w:rsidRDefault="00DC5BE0" w:rsidP="00DC5BE0">
      <w:pPr>
        <w:suppressAutoHyphens w:val="0"/>
        <w:spacing w:after="0" w:line="240" w:lineRule="auto"/>
        <w:jc w:val="center"/>
        <w:rPr>
          <w:rFonts w:ascii="Times New Roman" w:eastAsia="Times New Roman" w:hAnsi="Times New Roman" w:cs="Times New Roman"/>
          <w:b/>
          <w:bCs/>
          <w:kern w:val="0"/>
          <w:sz w:val="26"/>
          <w:szCs w:val="26"/>
          <w:lang w:eastAsia="ru-RU"/>
        </w:rPr>
      </w:pPr>
      <w:r w:rsidRPr="00DC5BE0">
        <w:rPr>
          <w:rFonts w:ascii="Times New Roman" w:eastAsia="Times New Roman" w:hAnsi="Times New Roman" w:cs="Times New Roman"/>
          <w:b/>
          <w:bCs/>
          <w:kern w:val="0"/>
          <w:sz w:val="28"/>
          <w:szCs w:val="24"/>
          <w:lang w:eastAsia="ru-RU"/>
        </w:rPr>
        <w:t>ГОРОД НОВОРОССИЙСК</w:t>
      </w:r>
    </w:p>
    <w:p w:rsidR="00DC5BE0" w:rsidRPr="00DC5BE0" w:rsidRDefault="00DC5BE0" w:rsidP="00DC5BE0">
      <w:pPr>
        <w:suppressAutoHyphens w:val="0"/>
        <w:spacing w:after="0" w:line="240" w:lineRule="auto"/>
        <w:jc w:val="center"/>
        <w:rPr>
          <w:rFonts w:ascii="Times New Roman" w:eastAsia="Times New Roman" w:hAnsi="Times New Roman" w:cs="Times New Roman"/>
          <w:b/>
          <w:bCs/>
          <w:kern w:val="0"/>
          <w:sz w:val="26"/>
          <w:szCs w:val="26"/>
          <w:lang w:eastAsia="ru-RU"/>
        </w:rPr>
      </w:pPr>
    </w:p>
    <w:p w:rsidR="00DC5BE0" w:rsidRPr="00DC5BE0" w:rsidRDefault="00DC5BE0" w:rsidP="00DC5BE0">
      <w:pPr>
        <w:suppressAutoHyphens w:val="0"/>
        <w:spacing w:after="0" w:line="240" w:lineRule="auto"/>
        <w:jc w:val="center"/>
        <w:rPr>
          <w:rFonts w:ascii="Times New Roman" w:eastAsia="Times New Roman" w:hAnsi="Times New Roman" w:cs="Times New Roman"/>
          <w:b/>
          <w:bCs/>
          <w:kern w:val="0"/>
          <w:sz w:val="32"/>
          <w:szCs w:val="32"/>
          <w:lang w:eastAsia="ru-RU"/>
        </w:rPr>
      </w:pPr>
      <w:r w:rsidRPr="00DC5BE0">
        <w:rPr>
          <w:rFonts w:ascii="Times New Roman" w:eastAsia="Times New Roman" w:hAnsi="Times New Roman" w:cs="Times New Roman"/>
          <w:b/>
          <w:bCs/>
          <w:kern w:val="0"/>
          <w:sz w:val="32"/>
          <w:szCs w:val="32"/>
          <w:lang w:eastAsia="ru-RU"/>
        </w:rPr>
        <w:t>ПОСТАНОВЛЕНИЕ</w:t>
      </w:r>
    </w:p>
    <w:p w:rsidR="00DC5BE0" w:rsidRPr="00DC5BE0" w:rsidRDefault="00DC5BE0" w:rsidP="00DC5BE0">
      <w:pPr>
        <w:suppressAutoHyphens w:val="0"/>
        <w:spacing w:after="0" w:line="240" w:lineRule="auto"/>
        <w:rPr>
          <w:rFonts w:ascii="Times New Roman" w:eastAsia="Times New Roman" w:hAnsi="Times New Roman" w:cs="Times New Roman"/>
          <w:b/>
          <w:bCs/>
          <w:kern w:val="0"/>
          <w:szCs w:val="24"/>
          <w:lang w:eastAsia="ru-RU"/>
        </w:rPr>
      </w:pPr>
    </w:p>
    <w:p w:rsidR="00DC5BE0" w:rsidRPr="00DC5BE0" w:rsidRDefault="00DC5BE0" w:rsidP="00DC5BE0">
      <w:pPr>
        <w:suppressAutoHyphens w:val="0"/>
        <w:spacing w:after="0" w:line="240" w:lineRule="auto"/>
        <w:rPr>
          <w:rFonts w:ascii="Times New Roman" w:eastAsia="Times New Roman" w:hAnsi="Times New Roman" w:cs="Times New Roman"/>
          <w:b/>
          <w:bCs/>
          <w:kern w:val="0"/>
          <w:szCs w:val="24"/>
          <w:lang w:eastAsia="ru-RU"/>
        </w:rPr>
      </w:pPr>
      <w:r w:rsidRPr="00DC5BE0">
        <w:rPr>
          <w:rFonts w:ascii="Times New Roman" w:eastAsia="Times New Roman" w:hAnsi="Times New Roman" w:cs="Times New Roman"/>
          <w:b/>
          <w:bCs/>
          <w:kern w:val="0"/>
          <w:szCs w:val="24"/>
          <w:lang w:eastAsia="ru-RU"/>
        </w:rPr>
        <w:t>_________________</w:t>
      </w:r>
      <w:r w:rsidRPr="00DC5BE0">
        <w:rPr>
          <w:rFonts w:ascii="Times New Roman" w:eastAsia="Times New Roman" w:hAnsi="Times New Roman" w:cs="Times New Roman"/>
          <w:b/>
          <w:bCs/>
          <w:kern w:val="0"/>
          <w:szCs w:val="24"/>
          <w:lang w:eastAsia="ru-RU"/>
        </w:rPr>
        <w:tab/>
      </w:r>
      <w:r w:rsidRPr="00DC5BE0">
        <w:rPr>
          <w:rFonts w:ascii="Times New Roman" w:eastAsia="Times New Roman" w:hAnsi="Times New Roman" w:cs="Times New Roman"/>
          <w:b/>
          <w:bCs/>
          <w:kern w:val="0"/>
          <w:szCs w:val="24"/>
          <w:lang w:eastAsia="ru-RU"/>
        </w:rPr>
        <w:tab/>
      </w:r>
      <w:r w:rsidRPr="00DC5BE0">
        <w:rPr>
          <w:rFonts w:ascii="Times New Roman" w:eastAsia="Times New Roman" w:hAnsi="Times New Roman" w:cs="Times New Roman"/>
          <w:b/>
          <w:bCs/>
          <w:kern w:val="0"/>
          <w:szCs w:val="24"/>
          <w:lang w:eastAsia="ru-RU"/>
        </w:rPr>
        <w:tab/>
      </w:r>
      <w:r w:rsidRPr="00DC5BE0">
        <w:rPr>
          <w:rFonts w:ascii="Times New Roman" w:eastAsia="Times New Roman" w:hAnsi="Times New Roman" w:cs="Times New Roman"/>
          <w:b/>
          <w:bCs/>
          <w:kern w:val="0"/>
          <w:szCs w:val="24"/>
          <w:lang w:eastAsia="ru-RU"/>
        </w:rPr>
        <w:tab/>
      </w:r>
      <w:r w:rsidRPr="00DC5BE0">
        <w:rPr>
          <w:rFonts w:ascii="Times New Roman" w:eastAsia="Times New Roman" w:hAnsi="Times New Roman" w:cs="Times New Roman"/>
          <w:b/>
          <w:bCs/>
          <w:kern w:val="0"/>
          <w:szCs w:val="24"/>
          <w:lang w:eastAsia="ru-RU"/>
        </w:rPr>
        <w:tab/>
        <w:t xml:space="preserve">                                    №_____________</w:t>
      </w:r>
    </w:p>
    <w:p w:rsidR="00DC5BE0" w:rsidRPr="00DC5BE0" w:rsidRDefault="00DC5BE0" w:rsidP="00DC5BE0">
      <w:pPr>
        <w:suppressAutoHyphens w:val="0"/>
        <w:spacing w:after="0" w:line="240" w:lineRule="auto"/>
        <w:jc w:val="center"/>
        <w:rPr>
          <w:rFonts w:ascii="Times New Roman" w:eastAsia="Times New Roman" w:hAnsi="Times New Roman" w:cs="Times New Roman"/>
          <w:kern w:val="0"/>
          <w:szCs w:val="24"/>
          <w:lang w:eastAsia="ru-RU"/>
        </w:rPr>
      </w:pPr>
      <w:r w:rsidRPr="00DC5BE0">
        <w:rPr>
          <w:rFonts w:ascii="Times New Roman" w:eastAsia="Times New Roman" w:hAnsi="Times New Roman" w:cs="Times New Roman"/>
          <w:kern w:val="0"/>
          <w:szCs w:val="24"/>
          <w:lang w:eastAsia="ru-RU"/>
        </w:rPr>
        <w:t xml:space="preserve"> г. Новороссийск</w:t>
      </w:r>
    </w:p>
    <w:p w:rsidR="004450D5" w:rsidRDefault="004450D5" w:rsidP="004F207A">
      <w:pPr>
        <w:pStyle w:val="ConsPlusTitle"/>
        <w:jc w:val="both"/>
      </w:pPr>
    </w:p>
    <w:p w:rsidR="005858AE" w:rsidRPr="007518A4" w:rsidRDefault="00D2062B" w:rsidP="004F207A">
      <w:pPr>
        <w:pStyle w:val="ConsPlusTitle"/>
        <w:jc w:val="center"/>
      </w:pPr>
      <w:r w:rsidRPr="00D2062B">
        <w:rPr>
          <w:rFonts w:eastAsia="Arial Unicode MS"/>
          <w:kern w:val="1"/>
          <w:szCs w:val="28"/>
          <w:lang w:eastAsia="ar-SA"/>
        </w:rPr>
        <w:t>О внесении изменений в постановление администрации муниципального образования город Новороссийск от 2</w:t>
      </w:r>
      <w:r w:rsidR="00837AFB">
        <w:rPr>
          <w:rFonts w:eastAsia="Arial Unicode MS"/>
          <w:kern w:val="1"/>
          <w:szCs w:val="28"/>
          <w:lang w:eastAsia="ar-SA"/>
        </w:rPr>
        <w:t>5</w:t>
      </w:r>
      <w:r w:rsidRPr="00D2062B">
        <w:rPr>
          <w:rFonts w:eastAsia="Arial Unicode MS"/>
          <w:kern w:val="1"/>
          <w:szCs w:val="28"/>
          <w:lang w:eastAsia="ar-SA"/>
        </w:rPr>
        <w:t xml:space="preserve"> </w:t>
      </w:r>
      <w:r w:rsidR="00837AFB">
        <w:rPr>
          <w:rFonts w:eastAsia="Arial Unicode MS"/>
          <w:kern w:val="1"/>
          <w:szCs w:val="28"/>
          <w:lang w:eastAsia="ar-SA"/>
        </w:rPr>
        <w:t xml:space="preserve">декабря </w:t>
      </w:r>
      <w:r w:rsidRPr="00D2062B">
        <w:rPr>
          <w:rFonts w:eastAsia="Arial Unicode MS"/>
          <w:kern w:val="1"/>
          <w:szCs w:val="28"/>
          <w:lang w:eastAsia="ar-SA"/>
        </w:rPr>
        <w:t>201</w:t>
      </w:r>
      <w:r w:rsidR="00837AFB">
        <w:rPr>
          <w:rFonts w:eastAsia="Arial Unicode MS"/>
          <w:kern w:val="1"/>
          <w:szCs w:val="28"/>
          <w:lang w:eastAsia="ar-SA"/>
        </w:rPr>
        <w:t>9</w:t>
      </w:r>
      <w:r w:rsidRPr="00D2062B">
        <w:rPr>
          <w:rFonts w:eastAsia="Arial Unicode MS"/>
          <w:kern w:val="1"/>
          <w:szCs w:val="28"/>
          <w:lang w:eastAsia="ar-SA"/>
        </w:rPr>
        <w:t xml:space="preserve"> года  № </w:t>
      </w:r>
      <w:r w:rsidR="00837AFB">
        <w:rPr>
          <w:rFonts w:eastAsia="Arial Unicode MS"/>
          <w:kern w:val="1"/>
          <w:szCs w:val="28"/>
          <w:lang w:eastAsia="ar-SA"/>
        </w:rPr>
        <w:t>6472</w:t>
      </w:r>
      <w:r w:rsidR="00B973E7">
        <w:rPr>
          <w:rFonts w:eastAsia="Arial Unicode MS"/>
          <w:kern w:val="1"/>
          <w:szCs w:val="28"/>
          <w:lang w:eastAsia="ar-SA"/>
        </w:rPr>
        <w:t xml:space="preserve"> </w:t>
      </w:r>
      <w:r w:rsidRPr="00D2062B">
        <w:rPr>
          <w:rFonts w:eastAsia="Arial Unicode MS"/>
          <w:kern w:val="1"/>
          <w:szCs w:val="28"/>
          <w:lang w:eastAsia="ar-SA"/>
        </w:rPr>
        <w:t>«Об утверждении административного регламента предоставления муни</w:t>
      </w:r>
      <w:r>
        <w:rPr>
          <w:rFonts w:eastAsia="Arial Unicode MS"/>
          <w:kern w:val="1"/>
          <w:szCs w:val="28"/>
          <w:lang w:eastAsia="ar-SA"/>
        </w:rPr>
        <w:t>ципальной услуги</w:t>
      </w:r>
      <w:r w:rsidR="003F034E" w:rsidRPr="003F034E">
        <w:rPr>
          <w:rFonts w:eastAsia="Arial Unicode MS"/>
          <w:kern w:val="1"/>
          <w:szCs w:val="28"/>
          <w:lang w:eastAsia="ar-SA"/>
        </w:rPr>
        <w:t>:</w:t>
      </w:r>
      <w:r w:rsidRPr="00D2062B">
        <w:rPr>
          <w:rFonts w:eastAsia="Arial Unicode MS"/>
          <w:kern w:val="1"/>
          <w:szCs w:val="28"/>
          <w:lang w:eastAsia="ar-SA"/>
        </w:rPr>
        <w:t xml:space="preserve"> «Предоставление земельных участков, находящихся в государственной или муниципальной собственности, </w:t>
      </w:r>
      <w:r w:rsidR="00837AFB">
        <w:rPr>
          <w:rFonts w:eastAsia="Arial Unicode MS"/>
          <w:kern w:val="1"/>
          <w:szCs w:val="28"/>
          <w:lang w:eastAsia="ar-SA"/>
        </w:rPr>
        <w:t>на торгах</w:t>
      </w:r>
      <w:r w:rsidRPr="00D2062B">
        <w:rPr>
          <w:rFonts w:eastAsia="Arial Unicode MS"/>
          <w:kern w:val="1"/>
          <w:szCs w:val="28"/>
          <w:lang w:eastAsia="ar-SA"/>
        </w:rPr>
        <w:t>»</w:t>
      </w:r>
    </w:p>
    <w:p w:rsidR="00A41FE3" w:rsidRDefault="00A41FE3" w:rsidP="004F207A">
      <w:pPr>
        <w:pStyle w:val="ConsPlusNormal"/>
        <w:jc w:val="both"/>
      </w:pPr>
    </w:p>
    <w:p w:rsidR="00D41312" w:rsidRPr="007518A4" w:rsidRDefault="00D41312" w:rsidP="004F207A">
      <w:pPr>
        <w:pStyle w:val="ConsPlusNormal"/>
        <w:ind w:firstLine="540"/>
        <w:jc w:val="both"/>
      </w:pPr>
      <w:r w:rsidRPr="007518A4">
        <w:t xml:space="preserve">В целях приведения муниципальных правовых актов в соответствие с действующим законодательством, руководствуясь Земельным </w:t>
      </w:r>
      <w:hyperlink r:id="rId7" w:history="1">
        <w:r w:rsidRPr="007518A4">
          <w:t>кодексом</w:t>
        </w:r>
      </w:hyperlink>
      <w:r w:rsidRPr="007518A4">
        <w:t xml:space="preserve"> Российской Федерации, Федеральным </w:t>
      </w:r>
      <w:hyperlink r:id="rId8" w:history="1">
        <w:r w:rsidRPr="007518A4">
          <w:t>законом</w:t>
        </w:r>
      </w:hyperlink>
      <w:r w:rsidRPr="007518A4">
        <w:t xml:space="preserve"> от 6 октября 2003 года </w:t>
      </w:r>
      <w:r w:rsidR="001C47F6">
        <w:br/>
      </w:r>
      <w:r w:rsidR="004450D5">
        <w:t>№</w:t>
      </w:r>
      <w:r w:rsidRPr="007518A4">
        <w:t xml:space="preserve"> 131-ФЗ </w:t>
      </w:r>
      <w:r w:rsidR="004450D5">
        <w:t>«</w:t>
      </w:r>
      <w:r w:rsidRPr="007518A4">
        <w:t>Об общих принципах организации местного самоуправления в Российской Федерации</w:t>
      </w:r>
      <w:r w:rsidR="004450D5">
        <w:t>»</w:t>
      </w:r>
      <w:r w:rsidRPr="007518A4">
        <w:t xml:space="preserve">, Федеральным </w:t>
      </w:r>
      <w:hyperlink r:id="rId9" w:history="1">
        <w:r w:rsidRPr="007518A4">
          <w:t>законом</w:t>
        </w:r>
      </w:hyperlink>
      <w:r w:rsidRPr="007518A4">
        <w:t xml:space="preserve"> от 27 июля 2010 года </w:t>
      </w:r>
      <w:r w:rsidR="001C47F6">
        <w:br/>
      </w:r>
      <w:bookmarkStart w:id="0" w:name="_GoBack"/>
      <w:bookmarkEnd w:id="0"/>
      <w:r w:rsidR="004450D5">
        <w:t>№</w:t>
      </w:r>
      <w:r w:rsidRPr="007518A4">
        <w:t xml:space="preserve"> 210-ФЗ </w:t>
      </w:r>
      <w:r w:rsidR="004450D5">
        <w:t>«</w:t>
      </w:r>
      <w:r w:rsidRPr="007518A4">
        <w:t>Об организации предоставления государственных и муниципальных услуг</w:t>
      </w:r>
      <w:r w:rsidR="004450D5">
        <w:t>»</w:t>
      </w:r>
      <w:r w:rsidRPr="007518A4">
        <w:t xml:space="preserve">, </w:t>
      </w:r>
      <w:hyperlink r:id="rId10" w:history="1">
        <w:r w:rsidRPr="007518A4">
          <w:t>Уставом</w:t>
        </w:r>
      </w:hyperlink>
      <w:r w:rsidRPr="007518A4">
        <w:t xml:space="preserve"> муниципального образования город Новороссийск,</w:t>
      </w:r>
      <w:r w:rsidR="004450D5">
        <w:t xml:space="preserve"> </w:t>
      </w:r>
      <w:proofErr w:type="gramStart"/>
      <w:r w:rsidRPr="007518A4">
        <w:t>п</w:t>
      </w:r>
      <w:proofErr w:type="gramEnd"/>
      <w:r w:rsidR="004450D5">
        <w:t xml:space="preserve"> </w:t>
      </w:r>
      <w:r w:rsidRPr="007518A4">
        <w:t>о</w:t>
      </w:r>
      <w:r w:rsidR="004450D5">
        <w:t xml:space="preserve"> </w:t>
      </w:r>
      <w:r w:rsidRPr="007518A4">
        <w:t>с</w:t>
      </w:r>
      <w:r w:rsidR="004450D5">
        <w:t xml:space="preserve"> </w:t>
      </w:r>
      <w:r w:rsidRPr="007518A4">
        <w:t>т</w:t>
      </w:r>
      <w:r w:rsidR="004450D5">
        <w:t xml:space="preserve"> </w:t>
      </w:r>
      <w:r w:rsidRPr="007518A4">
        <w:t>а</w:t>
      </w:r>
      <w:r w:rsidR="004450D5">
        <w:t xml:space="preserve"> </w:t>
      </w:r>
      <w:r w:rsidRPr="007518A4">
        <w:t>н</w:t>
      </w:r>
      <w:r w:rsidR="004450D5">
        <w:t xml:space="preserve"> </w:t>
      </w:r>
      <w:r w:rsidRPr="007518A4">
        <w:t>о</w:t>
      </w:r>
      <w:r w:rsidR="004450D5">
        <w:t xml:space="preserve"> </w:t>
      </w:r>
      <w:r w:rsidRPr="007518A4">
        <w:t>в</w:t>
      </w:r>
      <w:r w:rsidR="004450D5">
        <w:t xml:space="preserve"> </w:t>
      </w:r>
      <w:proofErr w:type="gramStart"/>
      <w:r w:rsidRPr="007518A4">
        <w:t>л</w:t>
      </w:r>
      <w:proofErr w:type="gramEnd"/>
      <w:r w:rsidR="004450D5">
        <w:t xml:space="preserve"> </w:t>
      </w:r>
      <w:r w:rsidRPr="007518A4">
        <w:t>я</w:t>
      </w:r>
      <w:r w:rsidR="004450D5">
        <w:t xml:space="preserve"> </w:t>
      </w:r>
      <w:r w:rsidRPr="007518A4">
        <w:t>ю:</w:t>
      </w:r>
    </w:p>
    <w:p w:rsidR="003912C2" w:rsidRDefault="003912C2" w:rsidP="004F207A">
      <w:pPr>
        <w:pStyle w:val="ConsPlusNormal"/>
        <w:ind w:firstLine="709"/>
        <w:jc w:val="both"/>
      </w:pPr>
    </w:p>
    <w:p w:rsidR="00283330" w:rsidRPr="007518A4" w:rsidRDefault="00283330" w:rsidP="004F207A">
      <w:pPr>
        <w:pStyle w:val="ConsPlusNormal"/>
        <w:ind w:firstLine="709"/>
        <w:jc w:val="both"/>
      </w:pPr>
      <w:r w:rsidRPr="007518A4">
        <w:t xml:space="preserve">1. Внести изменения в </w:t>
      </w:r>
      <w:hyperlink r:id="rId11" w:history="1">
        <w:r w:rsidRPr="007518A4">
          <w:t>постановление</w:t>
        </w:r>
      </w:hyperlink>
      <w:r w:rsidRPr="007518A4">
        <w:t xml:space="preserve"> администрации муниципального образования город Новороссийск </w:t>
      </w:r>
      <w:r w:rsidR="00D2062B">
        <w:t xml:space="preserve">от </w:t>
      </w:r>
      <w:r w:rsidR="00ED26A2" w:rsidRPr="00ED26A2">
        <w:t>25 декабря 2019 года  № 6472</w:t>
      </w:r>
      <w:r w:rsidR="00D2062B">
        <w:t xml:space="preserve"> «Об утверждении административного регламента предоставления муниципальной услуги</w:t>
      </w:r>
      <w:r w:rsidR="003F034E">
        <w:t xml:space="preserve">: </w:t>
      </w:r>
      <w:r w:rsidR="00D2062B">
        <w:t xml:space="preserve">«Предоставление земельных участков, находящихся в государственной или муниципальной собственности, </w:t>
      </w:r>
      <w:r w:rsidR="00ED26A2" w:rsidRPr="00ED26A2">
        <w:t>на торгах</w:t>
      </w:r>
      <w:r w:rsidR="00D2062B">
        <w:t>»</w:t>
      </w:r>
      <w:r w:rsidRPr="007518A4">
        <w:t>:</w:t>
      </w:r>
    </w:p>
    <w:p w:rsidR="001E4103" w:rsidRDefault="00283330" w:rsidP="004F207A">
      <w:pPr>
        <w:pStyle w:val="ConsPlusNormal"/>
        <w:ind w:firstLine="709"/>
        <w:jc w:val="both"/>
      </w:pPr>
      <w:r w:rsidRPr="007518A4">
        <w:t>1.</w:t>
      </w:r>
      <w:r w:rsidR="003F034E">
        <w:t>2</w:t>
      </w:r>
      <w:r w:rsidRPr="007518A4">
        <w:t>.</w:t>
      </w:r>
      <w:r w:rsidR="001E4103" w:rsidRPr="001E4103">
        <w:t xml:space="preserve"> </w:t>
      </w:r>
      <w:r w:rsidR="001E4103">
        <w:t xml:space="preserve"> </w:t>
      </w:r>
      <w:r w:rsidR="008E2AA3">
        <w:t>Абзац</w:t>
      </w:r>
      <w:r w:rsidR="003F034E">
        <w:t xml:space="preserve"> 5</w:t>
      </w:r>
      <w:r w:rsidR="008E2AA3">
        <w:t xml:space="preserve"> </w:t>
      </w:r>
      <w:r w:rsidR="003F034E">
        <w:t>под</w:t>
      </w:r>
      <w:r w:rsidR="008E2AA3">
        <w:t>п</w:t>
      </w:r>
      <w:r w:rsidR="0057745F">
        <w:t>ункта</w:t>
      </w:r>
      <w:r w:rsidR="008E2AA3">
        <w:t xml:space="preserve"> 2.10.1</w:t>
      </w:r>
      <w:r w:rsidR="0072750D">
        <w:t>.</w:t>
      </w:r>
      <w:r w:rsidR="003F034E">
        <w:t xml:space="preserve"> пункта 2 административного регламента </w:t>
      </w:r>
      <w:r w:rsidR="008E2AA3">
        <w:t xml:space="preserve"> изложить в </w:t>
      </w:r>
      <w:r w:rsidR="003F034E">
        <w:t>новой</w:t>
      </w:r>
      <w:r w:rsidR="008E2AA3">
        <w:t xml:space="preserve"> редакции</w:t>
      </w:r>
      <w:r w:rsidR="00CF5B54">
        <w:t>:</w:t>
      </w:r>
    </w:p>
    <w:p w:rsidR="00AC0E7F" w:rsidRPr="00AC0E7F" w:rsidRDefault="003F034E" w:rsidP="004F207A">
      <w:pPr>
        <w:pStyle w:val="ConsPlusNormal"/>
        <w:ind w:firstLine="709"/>
        <w:jc w:val="both"/>
      </w:pPr>
      <w:r>
        <w:t>«</w:t>
      </w:r>
      <w:r w:rsidR="00AC0E7F" w:rsidRPr="00AC0E7F">
        <w:t xml:space="preserve">Земельный участок, находящийся в государственной или </w:t>
      </w:r>
      <w:r w:rsidR="001A65D5">
        <w:t>м</w:t>
      </w:r>
      <w:r w:rsidR="00AC0E7F" w:rsidRPr="00AC0E7F">
        <w:t>униципальной собственности, не может быть предметом аукциона, если:</w:t>
      </w:r>
    </w:p>
    <w:p w:rsidR="00AC0E7F" w:rsidRDefault="00AC0E7F" w:rsidP="004F207A">
      <w:pPr>
        <w:pStyle w:val="ConsPlusNormal"/>
        <w:ind w:firstLine="709"/>
        <w:jc w:val="both"/>
      </w:pPr>
      <w: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4311A" w:rsidRDefault="00E14E7C" w:rsidP="004F207A">
      <w:pPr>
        <w:pStyle w:val="ConsPlusNormal"/>
        <w:ind w:firstLine="709"/>
        <w:jc w:val="both"/>
      </w:pPr>
      <w:r>
        <w:t>1.</w:t>
      </w:r>
      <w:r w:rsidR="002F4912">
        <w:t>3</w:t>
      </w:r>
      <w:r>
        <w:t xml:space="preserve">. </w:t>
      </w:r>
      <w:r w:rsidR="003F034E">
        <w:t>Пункт</w:t>
      </w:r>
      <w:r w:rsidR="0053417C">
        <w:t xml:space="preserve"> 3.5. изложить в новой редакции</w:t>
      </w:r>
      <w:r w:rsidR="0054311A">
        <w:t>:</w:t>
      </w:r>
    </w:p>
    <w:p w:rsidR="0054311A" w:rsidRPr="0054311A" w:rsidRDefault="0054311A" w:rsidP="004F207A">
      <w:pPr>
        <w:pStyle w:val="ConsPlusNormal"/>
        <w:ind w:firstLine="709"/>
        <w:jc w:val="both"/>
        <w:rPr>
          <w:rFonts w:eastAsiaTheme="minorHAnsi"/>
          <w:szCs w:val="28"/>
          <w:lang w:eastAsia="en-US"/>
        </w:rPr>
      </w:pPr>
      <w:r w:rsidRPr="0054311A">
        <w:rPr>
          <w:rFonts w:eastAsiaTheme="minorHAnsi"/>
          <w:szCs w:val="28"/>
          <w:lang w:eastAsia="en-US"/>
        </w:rPr>
        <w:t>3.5.1. Решение о проведен</w:t>
      </w:r>
      <w:proofErr w:type="gramStart"/>
      <w:r w:rsidRPr="0054311A">
        <w:rPr>
          <w:rFonts w:eastAsiaTheme="minorHAnsi"/>
          <w:szCs w:val="28"/>
          <w:lang w:eastAsia="en-US"/>
        </w:rPr>
        <w:t>ии ау</w:t>
      </w:r>
      <w:proofErr w:type="gramEnd"/>
      <w:r w:rsidRPr="0054311A">
        <w:rPr>
          <w:rFonts w:eastAsiaTheme="minorHAnsi"/>
          <w:szCs w:val="28"/>
          <w:lang w:eastAsia="en-US"/>
        </w:rPr>
        <w:t xml:space="preserve">кциона по продаже земельного </w:t>
      </w:r>
      <w:r w:rsidRPr="0054311A">
        <w:rPr>
          <w:rFonts w:eastAsiaTheme="minorHAnsi"/>
          <w:szCs w:val="28"/>
          <w:lang w:eastAsia="en-US"/>
        </w:rPr>
        <w:lastRenderedPageBreak/>
        <w:t>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3.5.3.1.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proofErr w:type="gramStart"/>
      <w:r w:rsidRPr="0054311A">
        <w:rPr>
          <w:rFonts w:ascii="Times New Roman" w:eastAsiaTheme="minorHAnsi" w:hAnsi="Times New Roman" w:cs="Times New Roman"/>
          <w:color w:val="000000" w:themeColor="text1"/>
          <w:kern w:val="0"/>
          <w:sz w:val="28"/>
          <w:szCs w:val="28"/>
          <w:lang w:eastAsia="en-US"/>
        </w:rPr>
        <w:t xml:space="preserve">3.5.3.2.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2" w:history="1">
        <w:r w:rsidRPr="0054311A">
          <w:rPr>
            <w:rFonts w:ascii="Times New Roman" w:eastAsiaTheme="minorHAnsi" w:hAnsi="Times New Roman" w:cs="Times New Roman"/>
            <w:color w:val="000000" w:themeColor="text1"/>
            <w:kern w:val="0"/>
            <w:sz w:val="28"/>
            <w:szCs w:val="28"/>
            <w:lang w:eastAsia="en-US"/>
          </w:rPr>
          <w:t>законом</w:t>
        </w:r>
      </w:hyperlink>
      <w:r w:rsidRPr="0054311A">
        <w:rPr>
          <w:rFonts w:ascii="Times New Roman" w:eastAsiaTheme="minorHAnsi" w:hAnsi="Times New Roman" w:cs="Times New Roman"/>
          <w:color w:val="000000" w:themeColor="text1"/>
          <w:kern w:val="0"/>
          <w:sz w:val="28"/>
          <w:szCs w:val="28"/>
          <w:lang w:eastAsia="en-US"/>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roofErr w:type="gramEnd"/>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3.5.3.3.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3.5.3.4.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3.5.3.5. принятие уполномоченным органом решения о проведен</w:t>
      </w:r>
      <w:proofErr w:type="gramStart"/>
      <w:r w:rsidRPr="0054311A">
        <w:rPr>
          <w:rFonts w:ascii="Times New Roman" w:eastAsiaTheme="minorHAnsi" w:hAnsi="Times New Roman" w:cs="Times New Roman"/>
          <w:color w:val="000000" w:themeColor="text1"/>
          <w:kern w:val="0"/>
          <w:sz w:val="28"/>
          <w:szCs w:val="28"/>
          <w:lang w:eastAsia="en-US"/>
        </w:rPr>
        <w:t>ии ау</w:t>
      </w:r>
      <w:proofErr w:type="gramEnd"/>
      <w:r w:rsidRPr="0054311A">
        <w:rPr>
          <w:rFonts w:ascii="Times New Roman" w:eastAsiaTheme="minorHAnsi" w:hAnsi="Times New Roman" w:cs="Times New Roman"/>
          <w:color w:val="000000" w:themeColor="text1"/>
          <w:kern w:val="0"/>
          <w:sz w:val="28"/>
          <w:szCs w:val="28"/>
          <w:lang w:eastAsia="en-US"/>
        </w:rPr>
        <w:t>кциона.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 xml:space="preserve">3.5.4.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54311A">
        <w:rPr>
          <w:rFonts w:ascii="Times New Roman" w:eastAsiaTheme="minorHAnsi" w:hAnsi="Times New Roman" w:cs="Times New Roman"/>
          <w:color w:val="000000" w:themeColor="text1"/>
          <w:kern w:val="0"/>
          <w:sz w:val="28"/>
          <w:szCs w:val="28"/>
          <w:lang w:eastAsia="en-US"/>
        </w:rPr>
        <w:t>заинтересованных</w:t>
      </w:r>
      <w:proofErr w:type="gramEnd"/>
      <w:r w:rsidRPr="0054311A">
        <w:rPr>
          <w:rFonts w:ascii="Times New Roman" w:eastAsiaTheme="minorHAnsi" w:hAnsi="Times New Roman" w:cs="Times New Roman"/>
          <w:color w:val="000000" w:themeColor="text1"/>
          <w:kern w:val="0"/>
          <w:sz w:val="28"/>
          <w:szCs w:val="28"/>
          <w:lang w:eastAsia="en-US"/>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 xml:space="preserve">3.5.4.1. подготовка </w:t>
      </w:r>
      <w:proofErr w:type="gramStart"/>
      <w:r w:rsidRPr="0054311A">
        <w:rPr>
          <w:rFonts w:ascii="Times New Roman" w:eastAsiaTheme="minorHAnsi" w:hAnsi="Times New Roman" w:cs="Times New Roman"/>
          <w:color w:val="000000" w:themeColor="text1"/>
          <w:kern w:val="0"/>
          <w:sz w:val="28"/>
          <w:szCs w:val="28"/>
          <w:lang w:eastAsia="en-US"/>
        </w:rPr>
        <w:t>заинтересованными</w:t>
      </w:r>
      <w:proofErr w:type="gramEnd"/>
      <w:r w:rsidRPr="0054311A">
        <w:rPr>
          <w:rFonts w:ascii="Times New Roman" w:eastAsiaTheme="minorHAnsi" w:hAnsi="Times New Roman" w:cs="Times New Roman"/>
          <w:color w:val="000000" w:themeColor="text1"/>
          <w:kern w:val="0"/>
          <w:sz w:val="28"/>
          <w:szCs w:val="28"/>
          <w:lang w:eastAsia="en-US"/>
        </w:rPr>
        <w:t xml:space="preserve"> в предоставлении земельного участка гражданином или юридическим лицом схемы расположения </w:t>
      </w:r>
      <w:r w:rsidRPr="0054311A">
        <w:rPr>
          <w:rFonts w:ascii="Times New Roman" w:eastAsiaTheme="minorHAnsi" w:hAnsi="Times New Roman" w:cs="Times New Roman"/>
          <w:color w:val="000000" w:themeColor="text1"/>
          <w:kern w:val="0"/>
          <w:sz w:val="28"/>
          <w:szCs w:val="28"/>
          <w:lang w:eastAsia="en-US"/>
        </w:rPr>
        <w:lastRenderedPageBreak/>
        <w:t>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proofErr w:type="gramStart"/>
      <w:r w:rsidRPr="0054311A">
        <w:rPr>
          <w:rFonts w:ascii="Times New Roman" w:eastAsiaTheme="minorHAnsi" w:hAnsi="Times New Roman" w:cs="Times New Roman"/>
          <w:color w:val="000000" w:themeColor="text1"/>
          <w:kern w:val="0"/>
          <w:sz w:val="28"/>
          <w:szCs w:val="28"/>
          <w:lang w:eastAsia="en-US"/>
        </w:rPr>
        <w:t>3.5.4.2.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54311A">
        <w:rPr>
          <w:rFonts w:ascii="Times New Roman" w:eastAsiaTheme="minorHAnsi" w:hAnsi="Times New Roman" w:cs="Times New Roman"/>
          <w:color w:val="000000" w:themeColor="text1"/>
          <w:kern w:val="0"/>
          <w:sz w:val="28"/>
          <w:szCs w:val="28"/>
          <w:lang w:eastAsia="en-US"/>
        </w:rPr>
        <w:t xml:space="preserve"> При этом в данном заявлении указывается цель использования земельного участка;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bookmarkStart w:id="1" w:name="Par17"/>
      <w:bookmarkEnd w:id="1"/>
      <w:proofErr w:type="gramStart"/>
      <w:r w:rsidRPr="0054311A">
        <w:rPr>
          <w:rFonts w:ascii="Times New Roman" w:eastAsiaTheme="minorHAnsi" w:hAnsi="Times New Roman" w:cs="Times New Roman"/>
          <w:color w:val="000000" w:themeColor="text1"/>
          <w:kern w:val="0"/>
          <w:sz w:val="28"/>
          <w:szCs w:val="28"/>
          <w:lang w:eastAsia="en-US"/>
        </w:rPr>
        <w:t xml:space="preserve">3.5.4.3. проверка уполномоченным органом наличия или отсутствия оснований, предусмотренных </w:t>
      </w:r>
      <w:hyperlink r:id="rId13" w:history="1">
        <w:r w:rsidRPr="0054311A">
          <w:rPr>
            <w:rFonts w:ascii="Times New Roman" w:eastAsiaTheme="minorHAnsi" w:hAnsi="Times New Roman" w:cs="Times New Roman"/>
            <w:color w:val="000000" w:themeColor="text1"/>
            <w:kern w:val="0"/>
            <w:sz w:val="28"/>
            <w:szCs w:val="28"/>
            <w:lang w:eastAsia="en-US"/>
          </w:rPr>
          <w:t>пунктом 16 статьи 11.10</w:t>
        </w:r>
      </w:hyperlink>
      <w:r w:rsidRPr="0054311A">
        <w:rPr>
          <w:rFonts w:ascii="Times New Roman" w:eastAsiaTheme="minorHAnsi" w:hAnsi="Times New Roman" w:cs="Times New Roman"/>
          <w:color w:val="000000" w:themeColor="text1"/>
          <w:kern w:val="0"/>
          <w:sz w:val="28"/>
          <w:szCs w:val="28"/>
          <w:lang w:eastAsia="en-US"/>
        </w:rPr>
        <w:t xml:space="preserve"> Земельного кодекса Российской Федерации и </w:t>
      </w:r>
      <w:hyperlink w:anchor="Par40" w:history="1">
        <w:r w:rsidRPr="0054311A">
          <w:rPr>
            <w:rFonts w:ascii="Times New Roman" w:eastAsiaTheme="minorHAnsi" w:hAnsi="Times New Roman" w:cs="Times New Roman"/>
            <w:color w:val="000000" w:themeColor="text1"/>
            <w:kern w:val="0"/>
            <w:sz w:val="28"/>
            <w:szCs w:val="28"/>
            <w:lang w:eastAsia="en-US"/>
          </w:rPr>
          <w:t>подпунктами 5</w:t>
        </w:r>
      </w:hyperlink>
      <w:r w:rsidRPr="0054311A">
        <w:rPr>
          <w:rFonts w:ascii="Times New Roman" w:eastAsiaTheme="minorHAnsi" w:hAnsi="Times New Roman" w:cs="Times New Roman"/>
          <w:color w:val="000000" w:themeColor="text1"/>
          <w:kern w:val="0"/>
          <w:sz w:val="28"/>
          <w:szCs w:val="28"/>
          <w:lang w:eastAsia="en-US"/>
        </w:rPr>
        <w:t xml:space="preserve"> - </w:t>
      </w:r>
      <w:hyperlink w:anchor="Par47" w:history="1">
        <w:r w:rsidRPr="0054311A">
          <w:rPr>
            <w:rFonts w:ascii="Times New Roman" w:eastAsiaTheme="minorHAnsi" w:hAnsi="Times New Roman" w:cs="Times New Roman"/>
            <w:color w:val="000000" w:themeColor="text1"/>
            <w:kern w:val="0"/>
            <w:sz w:val="28"/>
            <w:szCs w:val="28"/>
            <w:lang w:eastAsia="en-US"/>
          </w:rPr>
          <w:t>9</w:t>
        </w:r>
      </w:hyperlink>
      <w:r w:rsidRPr="0054311A">
        <w:rPr>
          <w:rFonts w:ascii="Times New Roman" w:eastAsiaTheme="minorHAnsi" w:hAnsi="Times New Roman" w:cs="Times New Roman"/>
          <w:color w:val="000000" w:themeColor="text1"/>
          <w:kern w:val="0"/>
          <w:sz w:val="28"/>
          <w:szCs w:val="28"/>
          <w:lang w:eastAsia="en-US"/>
        </w:rPr>
        <w:t xml:space="preserve">, </w:t>
      </w:r>
      <w:hyperlink w:anchor="Par52" w:history="1">
        <w:r w:rsidRPr="0054311A">
          <w:rPr>
            <w:rFonts w:ascii="Times New Roman" w:eastAsiaTheme="minorHAnsi" w:hAnsi="Times New Roman" w:cs="Times New Roman"/>
            <w:color w:val="000000" w:themeColor="text1"/>
            <w:kern w:val="0"/>
            <w:sz w:val="28"/>
            <w:szCs w:val="28"/>
            <w:lang w:eastAsia="en-US"/>
          </w:rPr>
          <w:t>13</w:t>
        </w:r>
      </w:hyperlink>
      <w:r w:rsidRPr="0054311A">
        <w:rPr>
          <w:rFonts w:ascii="Times New Roman" w:eastAsiaTheme="minorHAnsi" w:hAnsi="Times New Roman" w:cs="Times New Roman"/>
          <w:color w:val="000000" w:themeColor="text1"/>
          <w:kern w:val="0"/>
          <w:sz w:val="28"/>
          <w:szCs w:val="28"/>
          <w:lang w:eastAsia="en-US"/>
        </w:rPr>
        <w:t xml:space="preserve"> - </w:t>
      </w:r>
      <w:hyperlink w:anchor="Par59" w:history="1">
        <w:r w:rsidRPr="0054311A">
          <w:rPr>
            <w:rFonts w:ascii="Times New Roman" w:eastAsiaTheme="minorHAnsi" w:hAnsi="Times New Roman" w:cs="Times New Roman"/>
            <w:color w:val="000000" w:themeColor="text1"/>
            <w:kern w:val="0"/>
            <w:sz w:val="28"/>
            <w:szCs w:val="28"/>
            <w:lang w:eastAsia="en-US"/>
          </w:rPr>
          <w:t>19 пункта 8</w:t>
        </w:r>
      </w:hyperlink>
      <w:r w:rsidRPr="0054311A">
        <w:rPr>
          <w:rFonts w:ascii="Times New Roman" w:eastAsiaTheme="minorHAnsi" w:hAnsi="Times New Roman" w:cs="Times New Roman"/>
          <w:color w:val="000000" w:themeColor="text1"/>
          <w:kern w:val="0"/>
          <w:sz w:val="28"/>
          <w:szCs w:val="28"/>
          <w:lang w:eastAsia="en-US"/>
        </w:rPr>
        <w:t xml:space="preserve"> Земельного кодекса Российской Федерации,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w:t>
      </w:r>
      <w:proofErr w:type="gramEnd"/>
      <w:r w:rsidRPr="0054311A">
        <w:rPr>
          <w:rFonts w:ascii="Times New Roman" w:eastAsiaTheme="minorHAnsi" w:hAnsi="Times New Roman" w:cs="Times New Roman"/>
          <w:color w:val="000000" w:themeColor="text1"/>
          <w:kern w:val="0"/>
          <w:sz w:val="28"/>
          <w:szCs w:val="28"/>
          <w:lang w:eastAsia="en-US"/>
        </w:rPr>
        <w:t xml:space="preserve">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В случае</w:t>
      </w:r>
      <w:proofErr w:type="gramStart"/>
      <w:r w:rsidRPr="0054311A">
        <w:rPr>
          <w:rFonts w:ascii="Times New Roman" w:eastAsiaTheme="minorHAnsi" w:hAnsi="Times New Roman" w:cs="Times New Roman"/>
          <w:color w:val="000000" w:themeColor="text1"/>
          <w:kern w:val="0"/>
          <w:sz w:val="28"/>
          <w:szCs w:val="28"/>
          <w:lang w:eastAsia="en-US"/>
        </w:rPr>
        <w:t>,</w:t>
      </w:r>
      <w:proofErr w:type="gramEnd"/>
      <w:r w:rsidRPr="0054311A">
        <w:rPr>
          <w:rFonts w:ascii="Times New Roman" w:eastAsiaTheme="minorHAnsi" w:hAnsi="Times New Roman" w:cs="Times New Roman"/>
          <w:color w:val="000000" w:themeColor="text1"/>
          <w:kern w:val="0"/>
          <w:sz w:val="28"/>
          <w:szCs w:val="28"/>
          <w:lang w:eastAsia="en-US"/>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 xml:space="preserve">3.5.4.4.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7" w:history="1">
        <w:r w:rsidRPr="0054311A">
          <w:rPr>
            <w:rFonts w:ascii="Times New Roman" w:eastAsiaTheme="minorHAnsi" w:hAnsi="Times New Roman" w:cs="Times New Roman"/>
            <w:color w:val="000000" w:themeColor="text1"/>
            <w:kern w:val="0"/>
            <w:sz w:val="28"/>
            <w:szCs w:val="28"/>
            <w:lang w:eastAsia="en-US"/>
          </w:rPr>
          <w:t>подпунктом 3.5.4.3.</w:t>
        </w:r>
      </w:hyperlink>
      <w:r w:rsidRPr="0054311A">
        <w:rPr>
          <w:rFonts w:ascii="Times New Roman" w:eastAsiaTheme="minorHAnsi" w:hAnsi="Times New Roman" w:cs="Times New Roman"/>
          <w:color w:val="000000" w:themeColor="text1"/>
          <w:kern w:val="0"/>
          <w:sz w:val="28"/>
          <w:szCs w:val="28"/>
          <w:lang w:eastAsia="en-US"/>
        </w:rPr>
        <w:t xml:space="preserve"> настоящего пункта схемой расположения земельного участка;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proofErr w:type="gramStart"/>
      <w:r w:rsidRPr="0054311A">
        <w:rPr>
          <w:rFonts w:ascii="Times New Roman" w:eastAsiaTheme="minorHAnsi" w:hAnsi="Times New Roman" w:cs="Times New Roman"/>
          <w:color w:val="000000" w:themeColor="text1"/>
          <w:kern w:val="0"/>
          <w:sz w:val="28"/>
          <w:szCs w:val="28"/>
          <w:lang w:eastAsia="en-US"/>
        </w:rPr>
        <w:t xml:space="preserve">3.5.4.5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w:t>
      </w:r>
      <w:r w:rsidRPr="0054311A">
        <w:rPr>
          <w:rFonts w:ascii="Times New Roman" w:eastAsiaTheme="minorHAnsi" w:hAnsi="Times New Roman" w:cs="Times New Roman"/>
          <w:color w:val="000000" w:themeColor="text1"/>
          <w:kern w:val="0"/>
          <w:sz w:val="28"/>
          <w:szCs w:val="28"/>
          <w:lang w:eastAsia="en-US"/>
        </w:rPr>
        <w:lastRenderedPageBreak/>
        <w:t xml:space="preserve">утвержденным проектом межевания территории или утвержденной в соответствии с </w:t>
      </w:r>
      <w:hyperlink w:anchor="Par17" w:history="1">
        <w:r w:rsidRPr="0054311A">
          <w:rPr>
            <w:rFonts w:ascii="Times New Roman" w:eastAsiaTheme="minorHAnsi" w:hAnsi="Times New Roman" w:cs="Times New Roman"/>
            <w:color w:val="000000" w:themeColor="text1"/>
            <w:kern w:val="0"/>
            <w:sz w:val="28"/>
            <w:szCs w:val="28"/>
            <w:lang w:eastAsia="en-US"/>
          </w:rPr>
          <w:t>подпунктом 3.5.4.3.</w:t>
        </w:r>
      </w:hyperlink>
      <w:r w:rsidRPr="0054311A">
        <w:rPr>
          <w:rFonts w:ascii="Times New Roman" w:eastAsiaTheme="minorHAnsi" w:hAnsi="Times New Roman" w:cs="Times New Roman"/>
          <w:color w:val="000000" w:themeColor="text1"/>
          <w:kern w:val="0"/>
          <w:sz w:val="28"/>
          <w:szCs w:val="28"/>
          <w:lang w:eastAsia="en-US"/>
        </w:rPr>
        <w:t xml:space="preserve"> настоящего пункта схемой расположения земельного участка, на</w:t>
      </w:r>
      <w:proofErr w:type="gramEnd"/>
      <w:r w:rsidRPr="0054311A">
        <w:rPr>
          <w:rFonts w:ascii="Times New Roman" w:eastAsiaTheme="minorHAnsi" w:hAnsi="Times New Roman" w:cs="Times New Roman"/>
          <w:color w:val="000000" w:themeColor="text1"/>
          <w:kern w:val="0"/>
          <w:sz w:val="28"/>
          <w:szCs w:val="28"/>
          <w:lang w:eastAsia="en-US"/>
        </w:rPr>
        <w:t xml:space="preserve"> </w:t>
      </w:r>
      <w:proofErr w:type="gramStart"/>
      <w:r w:rsidRPr="0054311A">
        <w:rPr>
          <w:rFonts w:ascii="Times New Roman" w:eastAsiaTheme="minorHAnsi" w:hAnsi="Times New Roman" w:cs="Times New Roman"/>
          <w:color w:val="000000" w:themeColor="text1"/>
          <w:kern w:val="0"/>
          <w:sz w:val="28"/>
          <w:szCs w:val="28"/>
          <w:lang w:eastAsia="en-US"/>
        </w:rPr>
        <w:t>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 xml:space="preserve">3.5.4.6. обращение </w:t>
      </w:r>
      <w:proofErr w:type="gramStart"/>
      <w:r w:rsidRPr="0054311A">
        <w:rPr>
          <w:rFonts w:ascii="Times New Roman" w:eastAsiaTheme="minorHAnsi" w:hAnsi="Times New Roman" w:cs="Times New Roman"/>
          <w:color w:val="000000" w:themeColor="text1"/>
          <w:kern w:val="0"/>
          <w:sz w:val="28"/>
          <w:szCs w:val="28"/>
          <w:lang w:eastAsia="en-US"/>
        </w:rPr>
        <w:t>заинтересованных</w:t>
      </w:r>
      <w:proofErr w:type="gramEnd"/>
      <w:r w:rsidRPr="0054311A">
        <w:rPr>
          <w:rFonts w:ascii="Times New Roman" w:eastAsiaTheme="minorHAnsi" w:hAnsi="Times New Roman" w:cs="Times New Roman"/>
          <w:color w:val="000000" w:themeColor="text1"/>
          <w:kern w:val="0"/>
          <w:sz w:val="28"/>
          <w:szCs w:val="28"/>
          <w:lang w:eastAsia="en-US"/>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proofErr w:type="gramStart"/>
      <w:r w:rsidRPr="0054311A">
        <w:rPr>
          <w:rFonts w:ascii="Times New Roman" w:eastAsiaTheme="minorHAnsi" w:hAnsi="Times New Roman" w:cs="Times New Roman"/>
          <w:color w:val="000000" w:themeColor="text1"/>
          <w:kern w:val="0"/>
          <w:sz w:val="28"/>
          <w:szCs w:val="28"/>
          <w:lang w:eastAsia="en-US"/>
        </w:rPr>
        <w:t xml:space="preserve">3.5.4.7.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7" w:history="1">
        <w:r w:rsidRPr="0054311A">
          <w:rPr>
            <w:rFonts w:ascii="Times New Roman" w:eastAsiaTheme="minorHAnsi" w:hAnsi="Times New Roman" w:cs="Times New Roman"/>
            <w:color w:val="000000" w:themeColor="text1"/>
            <w:kern w:val="0"/>
            <w:sz w:val="28"/>
            <w:szCs w:val="28"/>
            <w:lang w:eastAsia="en-US"/>
          </w:rPr>
          <w:t>подпунктом 3.5.4.3.</w:t>
        </w:r>
      </w:hyperlink>
      <w:r w:rsidRPr="0054311A">
        <w:rPr>
          <w:rFonts w:ascii="Times New Roman" w:eastAsiaTheme="minorHAnsi" w:hAnsi="Times New Roman" w:cs="Times New Roman"/>
          <w:color w:val="000000" w:themeColor="text1"/>
          <w:kern w:val="0"/>
          <w:sz w:val="28"/>
          <w:szCs w:val="28"/>
          <w:lang w:eastAsia="en-US"/>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sidRPr="0054311A">
        <w:rPr>
          <w:rFonts w:ascii="Times New Roman" w:eastAsiaTheme="minorHAnsi" w:hAnsi="Times New Roman" w:cs="Times New Roman"/>
          <w:color w:val="000000" w:themeColor="text1"/>
          <w:kern w:val="0"/>
          <w:sz w:val="28"/>
          <w:szCs w:val="28"/>
          <w:lang w:eastAsia="en-US"/>
        </w:rPr>
        <w:t xml:space="preserve"> участок не может быть предметом аукциона в соответствии с </w:t>
      </w:r>
      <w:hyperlink w:anchor="Par34" w:history="1">
        <w:r w:rsidRPr="0054311A">
          <w:rPr>
            <w:rFonts w:ascii="Times New Roman" w:eastAsiaTheme="minorHAnsi" w:hAnsi="Times New Roman" w:cs="Times New Roman"/>
            <w:color w:val="000000" w:themeColor="text1"/>
            <w:kern w:val="0"/>
            <w:sz w:val="28"/>
            <w:szCs w:val="28"/>
            <w:lang w:eastAsia="en-US"/>
          </w:rPr>
          <w:t>подпунктами 1</w:t>
        </w:r>
      </w:hyperlink>
      <w:r w:rsidRPr="0054311A">
        <w:rPr>
          <w:rFonts w:ascii="Times New Roman" w:eastAsiaTheme="minorHAnsi" w:hAnsi="Times New Roman" w:cs="Times New Roman"/>
          <w:color w:val="000000" w:themeColor="text1"/>
          <w:kern w:val="0"/>
          <w:sz w:val="28"/>
          <w:szCs w:val="28"/>
          <w:lang w:eastAsia="en-US"/>
        </w:rPr>
        <w:t xml:space="preserve">, </w:t>
      </w:r>
      <w:hyperlink w:anchor="Par40" w:history="1">
        <w:r w:rsidRPr="0054311A">
          <w:rPr>
            <w:rFonts w:ascii="Times New Roman" w:eastAsiaTheme="minorHAnsi" w:hAnsi="Times New Roman" w:cs="Times New Roman"/>
            <w:color w:val="000000" w:themeColor="text1"/>
            <w:kern w:val="0"/>
            <w:sz w:val="28"/>
            <w:szCs w:val="28"/>
            <w:lang w:eastAsia="en-US"/>
          </w:rPr>
          <w:t>5</w:t>
        </w:r>
      </w:hyperlink>
      <w:r w:rsidRPr="0054311A">
        <w:rPr>
          <w:rFonts w:ascii="Times New Roman" w:eastAsiaTheme="minorHAnsi" w:hAnsi="Times New Roman" w:cs="Times New Roman"/>
          <w:color w:val="000000" w:themeColor="text1"/>
          <w:kern w:val="0"/>
          <w:sz w:val="28"/>
          <w:szCs w:val="28"/>
          <w:lang w:eastAsia="en-US"/>
        </w:rPr>
        <w:t xml:space="preserve"> - </w:t>
      </w:r>
      <w:hyperlink w:anchor="Par59" w:history="1">
        <w:r w:rsidRPr="0054311A">
          <w:rPr>
            <w:rFonts w:ascii="Times New Roman" w:eastAsiaTheme="minorHAnsi" w:hAnsi="Times New Roman" w:cs="Times New Roman"/>
            <w:color w:val="000000" w:themeColor="text1"/>
            <w:kern w:val="0"/>
            <w:sz w:val="28"/>
            <w:szCs w:val="28"/>
            <w:lang w:eastAsia="en-US"/>
          </w:rPr>
          <w:t>19 пункта 8</w:t>
        </w:r>
      </w:hyperlink>
      <w:r w:rsidRPr="0054311A">
        <w:rPr>
          <w:rFonts w:ascii="Times New Roman" w:eastAsiaTheme="minorHAnsi" w:hAnsi="Times New Roman" w:cs="Times New Roman"/>
          <w:color w:val="000000" w:themeColor="text1"/>
          <w:kern w:val="0"/>
          <w:sz w:val="28"/>
          <w:szCs w:val="28"/>
          <w:lang w:eastAsia="en-US"/>
        </w:rPr>
        <w:t xml:space="preserve"> статьи 39.11. Земельного кодекса российской Федерации;</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 xml:space="preserve">3.5.4.8.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34" w:history="1">
        <w:r w:rsidRPr="0054311A">
          <w:rPr>
            <w:rFonts w:ascii="Times New Roman" w:eastAsiaTheme="minorHAnsi" w:hAnsi="Times New Roman" w:cs="Times New Roman"/>
            <w:color w:val="000000" w:themeColor="text1"/>
            <w:kern w:val="0"/>
            <w:sz w:val="28"/>
            <w:szCs w:val="28"/>
            <w:lang w:eastAsia="en-US"/>
          </w:rPr>
          <w:t>подпунктами 1</w:t>
        </w:r>
      </w:hyperlink>
      <w:r w:rsidRPr="0054311A">
        <w:rPr>
          <w:rFonts w:ascii="Times New Roman" w:eastAsiaTheme="minorHAnsi" w:hAnsi="Times New Roman" w:cs="Times New Roman"/>
          <w:color w:val="000000" w:themeColor="text1"/>
          <w:kern w:val="0"/>
          <w:sz w:val="28"/>
          <w:szCs w:val="28"/>
          <w:lang w:eastAsia="en-US"/>
        </w:rPr>
        <w:t xml:space="preserve">, </w:t>
      </w:r>
      <w:hyperlink w:anchor="Par40" w:history="1">
        <w:r w:rsidRPr="0054311A">
          <w:rPr>
            <w:rFonts w:ascii="Times New Roman" w:eastAsiaTheme="minorHAnsi" w:hAnsi="Times New Roman" w:cs="Times New Roman"/>
            <w:color w:val="000000" w:themeColor="text1"/>
            <w:kern w:val="0"/>
            <w:sz w:val="28"/>
            <w:szCs w:val="28"/>
            <w:lang w:eastAsia="en-US"/>
          </w:rPr>
          <w:t>5</w:t>
        </w:r>
      </w:hyperlink>
      <w:r w:rsidRPr="0054311A">
        <w:rPr>
          <w:rFonts w:ascii="Times New Roman" w:eastAsiaTheme="minorHAnsi" w:hAnsi="Times New Roman" w:cs="Times New Roman"/>
          <w:color w:val="000000" w:themeColor="text1"/>
          <w:kern w:val="0"/>
          <w:sz w:val="28"/>
          <w:szCs w:val="28"/>
          <w:lang w:eastAsia="en-US"/>
        </w:rPr>
        <w:t xml:space="preserve"> - </w:t>
      </w:r>
      <w:hyperlink w:anchor="Par59" w:history="1">
        <w:r w:rsidRPr="0054311A">
          <w:rPr>
            <w:rFonts w:ascii="Times New Roman" w:eastAsiaTheme="minorHAnsi" w:hAnsi="Times New Roman" w:cs="Times New Roman"/>
            <w:color w:val="000000" w:themeColor="text1"/>
            <w:kern w:val="0"/>
            <w:sz w:val="28"/>
            <w:szCs w:val="28"/>
            <w:lang w:eastAsia="en-US"/>
          </w:rPr>
          <w:t>19 пункта 8</w:t>
        </w:r>
      </w:hyperlink>
      <w:r w:rsidRPr="0054311A">
        <w:rPr>
          <w:rFonts w:ascii="Times New Roman" w:eastAsiaTheme="minorHAnsi" w:hAnsi="Times New Roman" w:cs="Times New Roman"/>
          <w:color w:val="000000" w:themeColor="text1"/>
          <w:kern w:val="0"/>
          <w:sz w:val="28"/>
          <w:szCs w:val="28"/>
          <w:lang w:eastAsia="en-US"/>
        </w:rPr>
        <w:t xml:space="preserve"> статьи 39.11. Земельного кодекса российской Федерации;</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proofErr w:type="gramStart"/>
      <w:r w:rsidRPr="0054311A">
        <w:rPr>
          <w:rFonts w:ascii="Times New Roman" w:eastAsiaTheme="minorHAnsi" w:hAnsi="Times New Roman" w:cs="Times New Roman"/>
          <w:color w:val="000000" w:themeColor="text1"/>
          <w:kern w:val="0"/>
          <w:sz w:val="28"/>
          <w:szCs w:val="28"/>
          <w:lang w:eastAsia="en-US"/>
        </w:rPr>
        <w:t xml:space="preserve">3.5.4.9. проверка уполномоченным органом наличия или отсутствия оснований, предусмотренных </w:t>
      </w:r>
      <w:hyperlink w:anchor="Par33" w:history="1">
        <w:r w:rsidRPr="0054311A">
          <w:rPr>
            <w:rFonts w:ascii="Times New Roman" w:eastAsiaTheme="minorHAnsi" w:hAnsi="Times New Roman" w:cs="Times New Roman"/>
            <w:color w:val="000000" w:themeColor="text1"/>
            <w:kern w:val="0"/>
            <w:sz w:val="28"/>
            <w:szCs w:val="28"/>
            <w:lang w:eastAsia="en-US"/>
          </w:rPr>
          <w:t>пунктом 8</w:t>
        </w:r>
      </w:hyperlink>
      <w:r w:rsidRPr="0054311A">
        <w:rPr>
          <w:rFonts w:ascii="Times New Roman" w:eastAsiaTheme="minorHAnsi" w:hAnsi="Times New Roman" w:cs="Times New Roman"/>
          <w:color w:val="000000" w:themeColor="text1"/>
          <w:kern w:val="0"/>
          <w:sz w:val="28"/>
          <w:szCs w:val="28"/>
          <w:lang w:eastAsia="en-US"/>
        </w:rPr>
        <w:t xml:space="preserve"> статьи 39.11 Земельного кодекса Российской Федерации,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roofErr w:type="gramEnd"/>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3.5.5. Заявление об утверждении схемы расположения земельного участка, заявление о проведен</w:t>
      </w:r>
      <w:proofErr w:type="gramStart"/>
      <w:r w:rsidRPr="0054311A">
        <w:rPr>
          <w:rFonts w:ascii="Times New Roman" w:eastAsiaTheme="minorHAnsi" w:hAnsi="Times New Roman" w:cs="Times New Roman"/>
          <w:color w:val="000000" w:themeColor="text1"/>
          <w:kern w:val="0"/>
          <w:sz w:val="28"/>
          <w:szCs w:val="28"/>
          <w:lang w:eastAsia="en-US"/>
        </w:rPr>
        <w:t>ии ау</w:t>
      </w:r>
      <w:proofErr w:type="gramEnd"/>
      <w:r w:rsidRPr="0054311A">
        <w:rPr>
          <w:rFonts w:ascii="Times New Roman" w:eastAsiaTheme="minorHAnsi" w:hAnsi="Times New Roman" w:cs="Times New Roman"/>
          <w:color w:val="000000" w:themeColor="text1"/>
          <w:kern w:val="0"/>
          <w:sz w:val="28"/>
          <w:szCs w:val="28"/>
          <w:lang w:eastAsia="en-US"/>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4" w:history="1">
        <w:r w:rsidRPr="0054311A">
          <w:rPr>
            <w:rFonts w:ascii="Times New Roman" w:eastAsiaTheme="minorHAnsi" w:hAnsi="Times New Roman" w:cs="Times New Roman"/>
            <w:color w:val="000000" w:themeColor="text1"/>
            <w:kern w:val="0"/>
            <w:sz w:val="28"/>
            <w:szCs w:val="28"/>
            <w:lang w:eastAsia="en-US"/>
          </w:rPr>
          <w:t>Порядок</w:t>
        </w:r>
      </w:hyperlink>
      <w:r w:rsidRPr="0054311A">
        <w:rPr>
          <w:rFonts w:ascii="Times New Roman" w:eastAsiaTheme="minorHAnsi" w:hAnsi="Times New Roman" w:cs="Times New Roman"/>
          <w:color w:val="000000" w:themeColor="text1"/>
          <w:kern w:val="0"/>
          <w:sz w:val="28"/>
          <w:szCs w:val="28"/>
          <w:lang w:eastAsia="en-US"/>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w:t>
      </w:r>
      <w:r w:rsidRPr="0054311A">
        <w:rPr>
          <w:rFonts w:ascii="Times New Roman" w:eastAsiaTheme="minorHAnsi" w:hAnsi="Times New Roman" w:cs="Times New Roman"/>
          <w:color w:val="000000" w:themeColor="text1"/>
          <w:kern w:val="0"/>
          <w:sz w:val="28"/>
          <w:szCs w:val="28"/>
          <w:lang w:eastAsia="en-US"/>
        </w:rPr>
        <w:lastRenderedPageBreak/>
        <w:t>их формату утверждаются уполномоченным Правительством Российской Федерации федеральным органом исполнительной власти.</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3.5.7. В случае</w:t>
      </w:r>
      <w:proofErr w:type="gramStart"/>
      <w:r w:rsidRPr="0054311A">
        <w:rPr>
          <w:rFonts w:ascii="Times New Roman" w:eastAsiaTheme="minorHAnsi" w:hAnsi="Times New Roman" w:cs="Times New Roman"/>
          <w:color w:val="000000" w:themeColor="text1"/>
          <w:kern w:val="0"/>
          <w:sz w:val="28"/>
          <w:szCs w:val="28"/>
          <w:lang w:eastAsia="en-US"/>
        </w:rPr>
        <w:t>,</w:t>
      </w:r>
      <w:proofErr w:type="gramEnd"/>
      <w:r w:rsidRPr="0054311A">
        <w:rPr>
          <w:rFonts w:ascii="Times New Roman" w:eastAsiaTheme="minorHAnsi" w:hAnsi="Times New Roman" w:cs="Times New Roman"/>
          <w:color w:val="000000" w:themeColor="text1"/>
          <w:kern w:val="0"/>
          <w:sz w:val="28"/>
          <w:szCs w:val="28"/>
          <w:lang w:eastAsia="en-US"/>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15" w:history="1">
        <w:r w:rsidRPr="0054311A">
          <w:rPr>
            <w:rFonts w:ascii="Times New Roman" w:eastAsiaTheme="minorHAnsi" w:hAnsi="Times New Roman" w:cs="Times New Roman"/>
            <w:color w:val="000000" w:themeColor="text1"/>
            <w:kern w:val="0"/>
            <w:sz w:val="28"/>
            <w:szCs w:val="28"/>
            <w:lang w:eastAsia="en-US"/>
          </w:rPr>
          <w:t>статьей 39.18</w:t>
        </w:r>
      </w:hyperlink>
      <w:r w:rsidRPr="0054311A">
        <w:rPr>
          <w:rFonts w:ascii="Times New Roman" w:eastAsiaTheme="minorHAnsi" w:hAnsi="Times New Roman" w:cs="Times New Roman"/>
          <w:color w:val="000000" w:themeColor="text1"/>
          <w:kern w:val="0"/>
          <w:sz w:val="28"/>
          <w:szCs w:val="28"/>
          <w:lang w:eastAsia="en-US"/>
        </w:rPr>
        <w:t xml:space="preserve"> Земельного кодекса Российской Федерации.</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bookmarkStart w:id="2" w:name="Par33"/>
      <w:bookmarkEnd w:id="2"/>
      <w:r w:rsidRPr="0054311A">
        <w:rPr>
          <w:rFonts w:ascii="Times New Roman" w:eastAsiaTheme="minorHAnsi" w:hAnsi="Times New Roman" w:cs="Times New Roman"/>
          <w:color w:val="000000" w:themeColor="text1"/>
          <w:kern w:val="0"/>
          <w:sz w:val="28"/>
          <w:szCs w:val="28"/>
          <w:lang w:eastAsia="en-US"/>
        </w:rPr>
        <w:t>3.5.8. Земельный участок, находящийся в государственной или муниципальной собственности, не может быть предметом аукциона, если:</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bookmarkStart w:id="3" w:name="Par34"/>
      <w:bookmarkEnd w:id="3"/>
      <w:r w:rsidRPr="0054311A">
        <w:rPr>
          <w:rFonts w:ascii="Times New Roman" w:eastAsiaTheme="minorHAnsi" w:hAnsi="Times New Roman" w:cs="Times New Roman"/>
          <w:color w:val="000000" w:themeColor="text1"/>
          <w:kern w:val="0"/>
          <w:sz w:val="28"/>
          <w:szCs w:val="28"/>
          <w:lang w:eastAsia="en-US"/>
        </w:rPr>
        <w:t xml:space="preserve">3.5.8.1. границы земельного участка подлежат уточнению в соответствии с требованиями Федерального </w:t>
      </w:r>
      <w:hyperlink r:id="rId16" w:history="1">
        <w:r w:rsidRPr="0054311A">
          <w:rPr>
            <w:rFonts w:ascii="Times New Roman" w:eastAsiaTheme="minorHAnsi" w:hAnsi="Times New Roman" w:cs="Times New Roman"/>
            <w:color w:val="000000" w:themeColor="text1"/>
            <w:kern w:val="0"/>
            <w:sz w:val="28"/>
            <w:szCs w:val="28"/>
            <w:lang w:eastAsia="en-US"/>
          </w:rPr>
          <w:t>закона</w:t>
        </w:r>
      </w:hyperlink>
      <w:r w:rsidRPr="0054311A">
        <w:rPr>
          <w:rFonts w:ascii="Times New Roman" w:eastAsiaTheme="minorHAnsi" w:hAnsi="Times New Roman" w:cs="Times New Roman"/>
          <w:color w:val="000000" w:themeColor="text1"/>
          <w:kern w:val="0"/>
          <w:sz w:val="28"/>
          <w:szCs w:val="28"/>
          <w:lang w:eastAsia="en-US"/>
        </w:rPr>
        <w:t xml:space="preserve"> "О государственной регистрации недвижимости";</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3.5.8.2.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proofErr w:type="gramStart"/>
      <w:r w:rsidRPr="0054311A">
        <w:rPr>
          <w:rFonts w:ascii="Times New Roman" w:eastAsiaTheme="minorHAnsi" w:hAnsi="Times New Roman" w:cs="Times New Roman"/>
          <w:color w:val="000000" w:themeColor="text1"/>
          <w:kern w:val="0"/>
          <w:sz w:val="28"/>
          <w:szCs w:val="28"/>
          <w:lang w:eastAsia="en-US"/>
        </w:rPr>
        <w:t>3.5.8.3.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3.5.8.4.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bookmarkStart w:id="4" w:name="Par40"/>
      <w:bookmarkEnd w:id="4"/>
      <w:r w:rsidRPr="0054311A">
        <w:rPr>
          <w:rFonts w:ascii="Times New Roman" w:eastAsiaTheme="minorHAnsi" w:hAnsi="Times New Roman" w:cs="Times New Roman"/>
          <w:color w:val="000000" w:themeColor="text1"/>
          <w:kern w:val="0"/>
          <w:sz w:val="28"/>
          <w:szCs w:val="28"/>
          <w:lang w:eastAsia="en-US"/>
        </w:rPr>
        <w:t>3.5.8.5.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4311A">
        <w:rPr>
          <w:rFonts w:ascii="Times New Roman" w:eastAsiaTheme="minorHAnsi" w:hAnsi="Times New Roman" w:cs="Times New Roman"/>
          <w:color w:val="000000" w:themeColor="text1"/>
          <w:kern w:val="0"/>
          <w:sz w:val="28"/>
          <w:szCs w:val="28"/>
          <w:lang w:eastAsia="en-US"/>
        </w:rPr>
        <w:t>ии ау</w:t>
      </w:r>
      <w:proofErr w:type="gramEnd"/>
      <w:r w:rsidRPr="0054311A">
        <w:rPr>
          <w:rFonts w:ascii="Times New Roman" w:eastAsiaTheme="minorHAnsi" w:hAnsi="Times New Roman" w:cs="Times New Roman"/>
          <w:color w:val="000000" w:themeColor="text1"/>
          <w:kern w:val="0"/>
          <w:sz w:val="28"/>
          <w:szCs w:val="28"/>
          <w:lang w:eastAsia="en-US"/>
        </w:rPr>
        <w:t>кциона;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 xml:space="preserve">3.5.8.5.1.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54311A">
        <w:rPr>
          <w:rFonts w:ascii="Times New Roman" w:eastAsiaTheme="minorHAnsi" w:hAnsi="Times New Roman" w:cs="Times New Roman"/>
          <w:color w:val="000000" w:themeColor="text1"/>
          <w:kern w:val="0"/>
          <w:sz w:val="28"/>
          <w:szCs w:val="28"/>
          <w:lang w:eastAsia="en-US"/>
        </w:rPr>
        <w:lastRenderedPageBreak/>
        <w:t>такого земельного участка, указанными в заявлении о проведен</w:t>
      </w:r>
      <w:proofErr w:type="gramStart"/>
      <w:r w:rsidRPr="0054311A">
        <w:rPr>
          <w:rFonts w:ascii="Times New Roman" w:eastAsiaTheme="minorHAnsi" w:hAnsi="Times New Roman" w:cs="Times New Roman"/>
          <w:color w:val="000000" w:themeColor="text1"/>
          <w:kern w:val="0"/>
          <w:sz w:val="28"/>
          <w:szCs w:val="28"/>
          <w:lang w:eastAsia="en-US"/>
        </w:rPr>
        <w:t>ии ау</w:t>
      </w:r>
      <w:proofErr w:type="gramEnd"/>
      <w:r w:rsidRPr="0054311A">
        <w:rPr>
          <w:rFonts w:ascii="Times New Roman" w:eastAsiaTheme="minorHAnsi" w:hAnsi="Times New Roman" w:cs="Times New Roman"/>
          <w:color w:val="000000" w:themeColor="text1"/>
          <w:kern w:val="0"/>
          <w:sz w:val="28"/>
          <w:szCs w:val="28"/>
          <w:lang w:eastAsia="en-US"/>
        </w:rPr>
        <w:t>кциона;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3.5.8.6. земельный участок не отнесен к определенной категории земель;</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3.5.8.7.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proofErr w:type="gramStart"/>
      <w:r w:rsidRPr="0054311A">
        <w:rPr>
          <w:rFonts w:ascii="Times New Roman" w:eastAsiaTheme="minorHAnsi" w:hAnsi="Times New Roman" w:cs="Times New Roman"/>
          <w:color w:val="000000" w:themeColor="text1"/>
          <w:kern w:val="0"/>
          <w:sz w:val="28"/>
          <w:szCs w:val="28"/>
          <w:lang w:eastAsia="en-US"/>
        </w:rPr>
        <w:t xml:space="preserve">3.5.8.8.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54311A">
          <w:rPr>
            <w:rFonts w:ascii="Times New Roman" w:eastAsiaTheme="minorHAnsi" w:hAnsi="Times New Roman" w:cs="Times New Roman"/>
            <w:color w:val="000000" w:themeColor="text1"/>
            <w:kern w:val="0"/>
            <w:sz w:val="28"/>
            <w:szCs w:val="28"/>
            <w:lang w:eastAsia="en-US"/>
          </w:rPr>
          <w:t>статьей 39.36</w:t>
        </w:r>
      </w:hyperlink>
      <w:r w:rsidRPr="0054311A">
        <w:rPr>
          <w:rFonts w:ascii="Times New Roman" w:eastAsiaTheme="minorHAnsi" w:hAnsi="Times New Roman" w:cs="Times New Roman"/>
          <w:color w:val="000000" w:themeColor="text1"/>
          <w:kern w:val="0"/>
          <w:sz w:val="28"/>
          <w:szCs w:val="28"/>
          <w:lang w:eastAsia="en-US"/>
        </w:rPr>
        <w:t xml:space="preserve"> Земельного кодекса Российской Федерации, а также случаев проведения аукциона на право заключения</w:t>
      </w:r>
      <w:proofErr w:type="gramEnd"/>
      <w:r w:rsidRPr="0054311A">
        <w:rPr>
          <w:rFonts w:ascii="Times New Roman" w:eastAsiaTheme="minorHAnsi" w:hAnsi="Times New Roman" w:cs="Times New Roman"/>
          <w:color w:val="000000" w:themeColor="text1"/>
          <w:kern w:val="0"/>
          <w:sz w:val="28"/>
          <w:szCs w:val="28"/>
          <w:lang w:eastAsia="en-US"/>
        </w:rPr>
        <w:t xml:space="preserve"> </w:t>
      </w:r>
      <w:proofErr w:type="gramStart"/>
      <w:r w:rsidRPr="0054311A">
        <w:rPr>
          <w:rFonts w:ascii="Times New Roman" w:eastAsiaTheme="minorHAnsi" w:hAnsi="Times New Roman" w:cs="Times New Roman"/>
          <w:color w:val="000000" w:themeColor="text1"/>
          <w:kern w:val="0"/>
          <w:sz w:val="28"/>
          <w:szCs w:val="28"/>
          <w:lang w:eastAsia="en-US"/>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54311A">
          <w:rPr>
            <w:rFonts w:ascii="Times New Roman" w:eastAsiaTheme="minorHAnsi" w:hAnsi="Times New Roman" w:cs="Times New Roman"/>
            <w:color w:val="000000" w:themeColor="text1"/>
            <w:kern w:val="0"/>
            <w:sz w:val="28"/>
            <w:szCs w:val="28"/>
            <w:lang w:eastAsia="en-US"/>
          </w:rPr>
          <w:t>частью 11 статьи 55.32</w:t>
        </w:r>
      </w:hyperlink>
      <w:r w:rsidRPr="0054311A">
        <w:rPr>
          <w:rFonts w:ascii="Times New Roman" w:eastAsiaTheme="minorHAnsi" w:hAnsi="Times New Roman" w:cs="Times New Roman"/>
          <w:color w:val="000000" w:themeColor="text1"/>
          <w:kern w:val="0"/>
          <w:sz w:val="28"/>
          <w:szCs w:val="28"/>
          <w:lang w:eastAsia="en-US"/>
        </w:rPr>
        <w:t xml:space="preserve"> Градостроительного кодекса Российской Федерации;</w:t>
      </w:r>
      <w:proofErr w:type="gramEnd"/>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bookmarkStart w:id="5" w:name="Par47"/>
      <w:bookmarkEnd w:id="5"/>
      <w:proofErr w:type="gramStart"/>
      <w:r w:rsidRPr="0054311A">
        <w:rPr>
          <w:rFonts w:ascii="Times New Roman" w:eastAsiaTheme="minorHAnsi" w:hAnsi="Times New Roman" w:cs="Times New Roman"/>
          <w:color w:val="000000" w:themeColor="text1"/>
          <w:kern w:val="0"/>
          <w:sz w:val="28"/>
          <w:szCs w:val="28"/>
          <w:lang w:eastAsia="en-US"/>
        </w:rPr>
        <w:t>3.5.8.9.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54311A">
        <w:rPr>
          <w:rFonts w:ascii="Times New Roman" w:eastAsiaTheme="minorHAnsi" w:hAnsi="Times New Roman" w:cs="Times New Roman"/>
          <w:color w:val="000000" w:themeColor="text1"/>
          <w:kern w:val="0"/>
          <w:sz w:val="28"/>
          <w:szCs w:val="28"/>
          <w:lang w:eastAsia="en-US"/>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54311A">
          <w:rPr>
            <w:rFonts w:ascii="Times New Roman" w:eastAsiaTheme="minorHAnsi" w:hAnsi="Times New Roman" w:cs="Times New Roman"/>
            <w:color w:val="000000" w:themeColor="text1"/>
            <w:kern w:val="0"/>
            <w:sz w:val="28"/>
            <w:szCs w:val="28"/>
            <w:lang w:eastAsia="en-US"/>
          </w:rPr>
          <w:t>статьей 39.36</w:t>
        </w:r>
      </w:hyperlink>
      <w:r w:rsidRPr="0054311A">
        <w:rPr>
          <w:rFonts w:ascii="Times New Roman" w:eastAsiaTheme="minorHAnsi" w:hAnsi="Times New Roman" w:cs="Times New Roman"/>
          <w:color w:val="000000" w:themeColor="text1"/>
          <w:kern w:val="0"/>
          <w:sz w:val="28"/>
          <w:szCs w:val="28"/>
          <w:lang w:eastAsia="en-US"/>
        </w:rPr>
        <w:t xml:space="preserve"> Земельного кодекса Российской Федерации;</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3.5.8.10.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3.5.8.11. земельный участок ограничен в обороте, за исключением случая проведения аукциона на право заключения договора аренды земельного участка;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3.5.8.12.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bookmarkStart w:id="6" w:name="Par52"/>
      <w:bookmarkEnd w:id="6"/>
      <w:r w:rsidRPr="0054311A">
        <w:rPr>
          <w:rFonts w:ascii="Times New Roman" w:eastAsiaTheme="minorHAnsi" w:hAnsi="Times New Roman" w:cs="Times New Roman"/>
          <w:color w:val="000000" w:themeColor="text1"/>
          <w:kern w:val="0"/>
          <w:sz w:val="28"/>
          <w:szCs w:val="28"/>
          <w:lang w:eastAsia="en-US"/>
        </w:rPr>
        <w:lastRenderedPageBreak/>
        <w:t>3.5.8.13. земельный участок расположен в границах территории, в отношении которой заключен договор о ее комплексном развитии;</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3.5.8.14.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3.5.8.15.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3.5.8.16. в отношении земельного участка принято решение о предварительном согласовании его предоставления;</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3.5.8.17.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3.5.8.18.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bookmarkStart w:id="7" w:name="Par59"/>
      <w:bookmarkEnd w:id="7"/>
      <w:r w:rsidRPr="0054311A">
        <w:rPr>
          <w:rFonts w:ascii="Times New Roman" w:eastAsiaTheme="minorHAnsi" w:hAnsi="Times New Roman" w:cs="Times New Roman"/>
          <w:color w:val="000000" w:themeColor="text1"/>
          <w:kern w:val="0"/>
          <w:sz w:val="28"/>
          <w:szCs w:val="28"/>
          <w:lang w:eastAsia="en-US"/>
        </w:rPr>
        <w:t>3.5.8.19.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4311A">
        <w:rPr>
          <w:rFonts w:ascii="Times New Roman" w:eastAsiaTheme="minorHAnsi" w:hAnsi="Times New Roman" w:cs="Times New Roman"/>
          <w:color w:val="000000" w:themeColor="text1"/>
          <w:kern w:val="0"/>
          <w:sz w:val="28"/>
          <w:szCs w:val="28"/>
          <w:lang w:eastAsia="en-US"/>
        </w:rPr>
        <w:t>жд в св</w:t>
      </w:r>
      <w:proofErr w:type="gramEnd"/>
      <w:r w:rsidRPr="0054311A">
        <w:rPr>
          <w:rFonts w:ascii="Times New Roman" w:eastAsiaTheme="minorHAnsi" w:hAnsi="Times New Roman" w:cs="Times New Roman"/>
          <w:color w:val="000000" w:themeColor="text1"/>
          <w:kern w:val="0"/>
          <w:sz w:val="28"/>
          <w:szCs w:val="2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 xml:space="preserve">3.5.9. Аукцион является открытым по составу участников, за исключением случаев, предусмотренных </w:t>
      </w:r>
      <w:hyperlink w:anchor="Par61" w:history="1">
        <w:r w:rsidRPr="0054311A">
          <w:rPr>
            <w:rFonts w:ascii="Times New Roman" w:eastAsiaTheme="minorHAnsi" w:hAnsi="Times New Roman" w:cs="Times New Roman"/>
            <w:color w:val="000000" w:themeColor="text1"/>
            <w:kern w:val="0"/>
            <w:sz w:val="28"/>
            <w:szCs w:val="28"/>
            <w:lang w:eastAsia="en-US"/>
          </w:rPr>
          <w:t>пунктом 10</w:t>
        </w:r>
      </w:hyperlink>
      <w:r w:rsidRPr="0054311A">
        <w:rPr>
          <w:rFonts w:ascii="Times New Roman" w:eastAsiaTheme="minorHAnsi" w:hAnsi="Times New Roman" w:cs="Times New Roman"/>
          <w:color w:val="000000" w:themeColor="text1"/>
          <w:kern w:val="0"/>
          <w:sz w:val="28"/>
          <w:szCs w:val="28"/>
          <w:lang w:eastAsia="en-US"/>
        </w:rPr>
        <w:t xml:space="preserve"> статьи 39.11 Земельного кодекса Российской Федерации.</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bookmarkStart w:id="8" w:name="Par61"/>
      <w:bookmarkEnd w:id="8"/>
      <w:r w:rsidRPr="0054311A">
        <w:rPr>
          <w:rFonts w:ascii="Times New Roman" w:eastAsiaTheme="minorHAnsi" w:hAnsi="Times New Roman" w:cs="Times New Roman"/>
          <w:color w:val="000000" w:themeColor="text1"/>
          <w:kern w:val="0"/>
          <w:sz w:val="28"/>
          <w:szCs w:val="28"/>
          <w:lang w:eastAsia="en-US"/>
        </w:rPr>
        <w:t xml:space="preserve">Участниками аукциона, проводимого в случае, предусмотренном </w:t>
      </w:r>
      <w:hyperlink r:id="rId20" w:history="1">
        <w:r w:rsidRPr="0054311A">
          <w:rPr>
            <w:rFonts w:ascii="Times New Roman" w:eastAsiaTheme="minorHAnsi" w:hAnsi="Times New Roman" w:cs="Times New Roman"/>
            <w:color w:val="000000" w:themeColor="text1"/>
            <w:kern w:val="0"/>
            <w:sz w:val="28"/>
            <w:szCs w:val="28"/>
            <w:lang w:eastAsia="en-US"/>
          </w:rPr>
          <w:t>пунктом 7 статьи 39.18</w:t>
        </w:r>
      </w:hyperlink>
      <w:r w:rsidRPr="0054311A">
        <w:rPr>
          <w:rFonts w:ascii="Times New Roman" w:eastAsiaTheme="minorHAnsi" w:hAnsi="Times New Roman" w:cs="Times New Roman"/>
          <w:color w:val="000000" w:themeColor="text1"/>
          <w:kern w:val="0"/>
          <w:sz w:val="28"/>
          <w:szCs w:val="28"/>
          <w:lang w:eastAsia="en-US"/>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proofErr w:type="gramStart"/>
      <w:r w:rsidRPr="0054311A">
        <w:rPr>
          <w:rFonts w:ascii="Times New Roman" w:eastAsiaTheme="minorHAnsi" w:hAnsi="Times New Roman" w:cs="Times New Roman"/>
          <w:color w:val="000000" w:themeColor="text1"/>
          <w:kern w:val="0"/>
          <w:sz w:val="28"/>
          <w:szCs w:val="28"/>
          <w:lang w:eastAsia="en-US"/>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54311A">
          <w:rPr>
            <w:rFonts w:ascii="Times New Roman" w:eastAsiaTheme="minorHAnsi" w:hAnsi="Times New Roman" w:cs="Times New Roman"/>
            <w:color w:val="000000" w:themeColor="text1"/>
            <w:kern w:val="0"/>
            <w:sz w:val="28"/>
            <w:szCs w:val="28"/>
            <w:lang w:eastAsia="en-US"/>
          </w:rPr>
          <w:t>частью 4 статьи 18</w:t>
        </w:r>
      </w:hyperlink>
      <w:r w:rsidRPr="0054311A">
        <w:rPr>
          <w:rFonts w:ascii="Times New Roman" w:eastAsiaTheme="minorHAnsi" w:hAnsi="Times New Roman" w:cs="Times New Roman"/>
          <w:color w:val="000000" w:themeColor="text1"/>
          <w:kern w:val="0"/>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w:t>
      </w:r>
      <w:proofErr w:type="gramEnd"/>
      <w:r w:rsidRPr="0054311A">
        <w:rPr>
          <w:rFonts w:ascii="Times New Roman" w:eastAsiaTheme="minorHAnsi" w:hAnsi="Times New Roman" w:cs="Times New Roman"/>
          <w:color w:val="000000" w:themeColor="text1"/>
          <w:kern w:val="0"/>
          <w:sz w:val="28"/>
          <w:szCs w:val="28"/>
          <w:lang w:eastAsia="en-US"/>
        </w:rPr>
        <w:t xml:space="preserve"> может оказываться поддержка в соответствии с </w:t>
      </w:r>
      <w:hyperlink r:id="rId22" w:history="1">
        <w:r w:rsidRPr="0054311A">
          <w:rPr>
            <w:rFonts w:ascii="Times New Roman" w:eastAsiaTheme="minorHAnsi" w:hAnsi="Times New Roman" w:cs="Times New Roman"/>
            <w:color w:val="000000" w:themeColor="text1"/>
            <w:kern w:val="0"/>
            <w:sz w:val="28"/>
            <w:szCs w:val="28"/>
            <w:lang w:eastAsia="en-US"/>
          </w:rPr>
          <w:t>частью 3 статьи 14</w:t>
        </w:r>
      </w:hyperlink>
      <w:r w:rsidRPr="0054311A">
        <w:rPr>
          <w:rFonts w:ascii="Times New Roman" w:eastAsiaTheme="minorHAnsi" w:hAnsi="Times New Roman" w:cs="Times New Roman"/>
          <w:color w:val="000000" w:themeColor="text1"/>
          <w:kern w:val="0"/>
          <w:sz w:val="28"/>
          <w:szCs w:val="28"/>
          <w:lang w:eastAsia="en-US"/>
        </w:rPr>
        <w:t xml:space="preserve"> указанного Федерального закона.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lastRenderedPageBreak/>
        <w:t>3.5.10.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 xml:space="preserve">3.5.11. </w:t>
      </w:r>
      <w:proofErr w:type="gramStart"/>
      <w:r w:rsidRPr="0054311A">
        <w:rPr>
          <w:rFonts w:ascii="Times New Roman" w:eastAsiaTheme="minorHAnsi" w:hAnsi="Times New Roman" w:cs="Times New Roman"/>
          <w:color w:val="000000" w:themeColor="text1"/>
          <w:kern w:val="0"/>
          <w:sz w:val="28"/>
          <w:szCs w:val="28"/>
          <w:lang w:eastAsia="en-US"/>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23" w:history="1">
        <w:r w:rsidRPr="0054311A">
          <w:rPr>
            <w:rFonts w:ascii="Times New Roman" w:eastAsiaTheme="minorHAnsi" w:hAnsi="Times New Roman" w:cs="Times New Roman"/>
            <w:color w:val="000000" w:themeColor="text1"/>
            <w:kern w:val="0"/>
            <w:sz w:val="28"/>
            <w:szCs w:val="28"/>
            <w:lang w:eastAsia="en-US"/>
          </w:rPr>
          <w:t>законом</w:t>
        </w:r>
      </w:hyperlink>
      <w:r w:rsidRPr="0054311A">
        <w:rPr>
          <w:rFonts w:ascii="Times New Roman" w:eastAsiaTheme="minorHAnsi" w:hAnsi="Times New Roman" w:cs="Times New Roman"/>
          <w:color w:val="000000" w:themeColor="text1"/>
          <w:kern w:val="0"/>
          <w:sz w:val="28"/>
          <w:szCs w:val="28"/>
          <w:lang w:eastAsia="en-US"/>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54311A">
        <w:rPr>
          <w:rFonts w:ascii="Times New Roman" w:eastAsiaTheme="minorHAnsi" w:hAnsi="Times New Roman" w:cs="Times New Roman"/>
          <w:color w:val="000000" w:themeColor="text1"/>
          <w:kern w:val="0"/>
          <w:sz w:val="28"/>
          <w:szCs w:val="28"/>
          <w:lang w:eastAsia="en-US"/>
        </w:rPr>
        <w:t xml:space="preserve"> чем за пять лет до даты принятия решения о проведен</w:t>
      </w:r>
      <w:proofErr w:type="gramStart"/>
      <w:r w:rsidRPr="0054311A">
        <w:rPr>
          <w:rFonts w:ascii="Times New Roman" w:eastAsiaTheme="minorHAnsi" w:hAnsi="Times New Roman" w:cs="Times New Roman"/>
          <w:color w:val="000000" w:themeColor="text1"/>
          <w:kern w:val="0"/>
          <w:sz w:val="28"/>
          <w:szCs w:val="28"/>
          <w:lang w:eastAsia="en-US"/>
        </w:rPr>
        <w:t>ии ау</w:t>
      </w:r>
      <w:proofErr w:type="gramEnd"/>
      <w:r w:rsidRPr="0054311A">
        <w:rPr>
          <w:rFonts w:ascii="Times New Roman" w:eastAsiaTheme="minorHAnsi" w:hAnsi="Times New Roman" w:cs="Times New Roman"/>
          <w:color w:val="000000" w:themeColor="text1"/>
          <w:kern w:val="0"/>
          <w:sz w:val="28"/>
          <w:szCs w:val="28"/>
          <w:lang w:eastAsia="en-US"/>
        </w:rPr>
        <w:t>кциона.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3.5.12. По результатам аукциона по продаже земельного участка определяется цена такого земельного участка.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 xml:space="preserve">3.5.12. </w:t>
      </w:r>
      <w:proofErr w:type="gramStart"/>
      <w:r w:rsidRPr="0054311A">
        <w:rPr>
          <w:rFonts w:ascii="Times New Roman" w:eastAsiaTheme="minorHAnsi" w:hAnsi="Times New Roman" w:cs="Times New Roman"/>
          <w:color w:val="000000" w:themeColor="text1"/>
          <w:kern w:val="0"/>
          <w:sz w:val="28"/>
          <w:szCs w:val="28"/>
          <w:lang w:eastAsia="en-US"/>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24" w:history="1">
        <w:r w:rsidRPr="0054311A">
          <w:rPr>
            <w:rFonts w:ascii="Times New Roman" w:eastAsiaTheme="minorHAnsi" w:hAnsi="Times New Roman" w:cs="Times New Roman"/>
            <w:color w:val="000000" w:themeColor="text1"/>
            <w:kern w:val="0"/>
            <w:sz w:val="28"/>
            <w:szCs w:val="28"/>
            <w:lang w:eastAsia="en-US"/>
          </w:rPr>
          <w:t>законом</w:t>
        </w:r>
      </w:hyperlink>
      <w:r w:rsidRPr="0054311A">
        <w:rPr>
          <w:rFonts w:ascii="Times New Roman" w:eastAsiaTheme="minorHAnsi" w:hAnsi="Times New Roman" w:cs="Times New Roman"/>
          <w:color w:val="000000" w:themeColor="text1"/>
          <w:kern w:val="0"/>
          <w:sz w:val="28"/>
          <w:szCs w:val="28"/>
          <w:lang w:eastAsia="en-US"/>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54311A">
        <w:rPr>
          <w:rFonts w:ascii="Times New Roman" w:eastAsiaTheme="minorHAnsi" w:hAnsi="Times New Roman" w:cs="Times New Roman"/>
          <w:color w:val="000000" w:themeColor="text1"/>
          <w:kern w:val="0"/>
          <w:sz w:val="28"/>
          <w:szCs w:val="28"/>
          <w:lang w:eastAsia="en-US"/>
        </w:rPr>
        <w:t xml:space="preserve"> лет до даты принятия решения о проведен</w:t>
      </w:r>
      <w:proofErr w:type="gramStart"/>
      <w:r w:rsidRPr="0054311A">
        <w:rPr>
          <w:rFonts w:ascii="Times New Roman" w:eastAsiaTheme="minorHAnsi" w:hAnsi="Times New Roman" w:cs="Times New Roman"/>
          <w:color w:val="000000" w:themeColor="text1"/>
          <w:kern w:val="0"/>
          <w:sz w:val="28"/>
          <w:szCs w:val="28"/>
          <w:lang w:eastAsia="en-US"/>
        </w:rPr>
        <w:t>ии ау</w:t>
      </w:r>
      <w:proofErr w:type="gramEnd"/>
      <w:r w:rsidRPr="0054311A">
        <w:rPr>
          <w:rFonts w:ascii="Times New Roman" w:eastAsiaTheme="minorHAnsi" w:hAnsi="Times New Roman" w:cs="Times New Roman"/>
          <w:color w:val="000000" w:themeColor="text1"/>
          <w:kern w:val="0"/>
          <w:sz w:val="28"/>
          <w:szCs w:val="28"/>
          <w:lang w:eastAsia="en-US"/>
        </w:rPr>
        <w:t>кциона.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3</w:t>
      </w:r>
      <w:r w:rsidRPr="0054311A">
        <w:rPr>
          <w:rFonts w:ascii="Times New Roman" w:eastAsiaTheme="minorHAnsi" w:hAnsi="Times New Roman" w:cs="Times New Roman"/>
          <w:color w:val="000000" w:themeColor="text1"/>
          <w:kern w:val="0"/>
          <w:sz w:val="28"/>
          <w:szCs w:val="28"/>
          <w:lang w:eastAsia="en-US"/>
        </w:rPr>
        <w:t>.5.13.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 xml:space="preserve">3.5.14. </w:t>
      </w:r>
      <w:proofErr w:type="gramStart"/>
      <w:r w:rsidRPr="0054311A">
        <w:rPr>
          <w:rFonts w:ascii="Times New Roman" w:eastAsiaTheme="minorHAnsi" w:hAnsi="Times New Roman" w:cs="Times New Roman"/>
          <w:color w:val="000000" w:themeColor="text1"/>
          <w:kern w:val="0"/>
          <w:sz w:val="28"/>
          <w:szCs w:val="28"/>
          <w:lang w:eastAsia="en-US"/>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54311A">
        <w:rPr>
          <w:rFonts w:ascii="Times New Roman" w:eastAsiaTheme="minorHAnsi" w:hAnsi="Times New Roman" w:cs="Times New Roman"/>
          <w:color w:val="000000" w:themeColor="text1"/>
          <w:kern w:val="0"/>
          <w:sz w:val="28"/>
          <w:szCs w:val="28"/>
          <w:lang w:eastAsia="en-US"/>
        </w:rPr>
        <w:t xml:space="preserve"> предмета аукциона, но не более чем на тридцать процентов начальной цены предмета предыдущего аукциона.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3.5.15. Уполномоченный орган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3.5.16. Извещение о проведен</w:t>
      </w:r>
      <w:proofErr w:type="gramStart"/>
      <w:r w:rsidRPr="0054311A">
        <w:rPr>
          <w:rFonts w:ascii="Times New Roman" w:eastAsiaTheme="minorHAnsi" w:hAnsi="Times New Roman" w:cs="Times New Roman"/>
          <w:color w:val="000000" w:themeColor="text1"/>
          <w:kern w:val="0"/>
          <w:sz w:val="28"/>
          <w:szCs w:val="28"/>
          <w:lang w:eastAsia="en-US"/>
        </w:rPr>
        <w:t>ии ау</w:t>
      </w:r>
      <w:proofErr w:type="gramEnd"/>
      <w:r w:rsidRPr="0054311A">
        <w:rPr>
          <w:rFonts w:ascii="Times New Roman" w:eastAsiaTheme="minorHAnsi" w:hAnsi="Times New Roman" w:cs="Times New Roman"/>
          <w:color w:val="000000" w:themeColor="text1"/>
          <w:kern w:val="0"/>
          <w:sz w:val="28"/>
          <w:szCs w:val="28"/>
          <w:lang w:eastAsia="en-US"/>
        </w:rPr>
        <w:t>кциона размещается на официальном сайте Российской Федерации в информационно-</w:t>
      </w:r>
      <w:r w:rsidRPr="0054311A">
        <w:rPr>
          <w:rFonts w:ascii="Times New Roman" w:eastAsiaTheme="minorHAnsi" w:hAnsi="Times New Roman" w:cs="Times New Roman"/>
          <w:color w:val="000000" w:themeColor="text1"/>
          <w:kern w:val="0"/>
          <w:sz w:val="28"/>
          <w:szCs w:val="28"/>
          <w:lang w:eastAsia="en-US"/>
        </w:rPr>
        <w:lastRenderedPageBreak/>
        <w:t>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3.5.17.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не менее чем за тридцать дней до дня проведения аукциона.</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3.5.18. Извещение о проведен</w:t>
      </w:r>
      <w:proofErr w:type="gramStart"/>
      <w:r w:rsidRPr="0054311A">
        <w:rPr>
          <w:rFonts w:ascii="Times New Roman" w:eastAsiaTheme="minorHAnsi" w:hAnsi="Times New Roman" w:cs="Times New Roman"/>
          <w:color w:val="000000" w:themeColor="text1"/>
          <w:kern w:val="0"/>
          <w:sz w:val="28"/>
          <w:szCs w:val="28"/>
          <w:lang w:eastAsia="en-US"/>
        </w:rPr>
        <w:t>ии ау</w:t>
      </w:r>
      <w:proofErr w:type="gramEnd"/>
      <w:r w:rsidRPr="0054311A">
        <w:rPr>
          <w:rFonts w:ascii="Times New Roman" w:eastAsiaTheme="minorHAnsi" w:hAnsi="Times New Roman" w:cs="Times New Roman"/>
          <w:color w:val="000000" w:themeColor="text1"/>
          <w:kern w:val="0"/>
          <w:sz w:val="28"/>
          <w:szCs w:val="28"/>
          <w:lang w:eastAsia="en-US"/>
        </w:rPr>
        <w:t>кциона должно содержать сведения:</w:t>
      </w:r>
    </w:p>
    <w:p w:rsidR="0054311A" w:rsidRPr="0054311A" w:rsidRDefault="003F034E"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3.5.18.1.</w:t>
      </w:r>
      <w:r w:rsidR="0054311A" w:rsidRPr="0054311A">
        <w:rPr>
          <w:rFonts w:ascii="Times New Roman" w:eastAsiaTheme="minorHAnsi" w:hAnsi="Times New Roman" w:cs="Times New Roman"/>
          <w:color w:val="000000" w:themeColor="text1"/>
          <w:kern w:val="0"/>
          <w:sz w:val="28"/>
          <w:szCs w:val="28"/>
          <w:lang w:eastAsia="en-US"/>
        </w:rPr>
        <w:t xml:space="preserve"> об организаторе аукциона;</w:t>
      </w:r>
    </w:p>
    <w:p w:rsidR="0054311A" w:rsidRPr="0054311A" w:rsidRDefault="003F034E"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3.5.18.2. </w:t>
      </w:r>
      <w:r w:rsidR="0054311A" w:rsidRPr="0054311A">
        <w:rPr>
          <w:rFonts w:ascii="Times New Roman" w:eastAsiaTheme="minorHAnsi" w:hAnsi="Times New Roman" w:cs="Times New Roman"/>
          <w:color w:val="000000" w:themeColor="text1"/>
          <w:kern w:val="0"/>
          <w:sz w:val="28"/>
          <w:szCs w:val="28"/>
          <w:lang w:eastAsia="en-US"/>
        </w:rPr>
        <w:t>об уполномоченном органе и о реквизитах решения о проведен</w:t>
      </w:r>
      <w:proofErr w:type="gramStart"/>
      <w:r w:rsidR="0054311A" w:rsidRPr="0054311A">
        <w:rPr>
          <w:rFonts w:ascii="Times New Roman" w:eastAsiaTheme="minorHAnsi" w:hAnsi="Times New Roman" w:cs="Times New Roman"/>
          <w:color w:val="000000" w:themeColor="text1"/>
          <w:kern w:val="0"/>
          <w:sz w:val="28"/>
          <w:szCs w:val="28"/>
          <w:lang w:eastAsia="en-US"/>
        </w:rPr>
        <w:t>ии ау</w:t>
      </w:r>
      <w:proofErr w:type="gramEnd"/>
      <w:r w:rsidR="0054311A" w:rsidRPr="0054311A">
        <w:rPr>
          <w:rFonts w:ascii="Times New Roman" w:eastAsiaTheme="minorHAnsi" w:hAnsi="Times New Roman" w:cs="Times New Roman"/>
          <w:color w:val="000000" w:themeColor="text1"/>
          <w:kern w:val="0"/>
          <w:sz w:val="28"/>
          <w:szCs w:val="28"/>
          <w:lang w:eastAsia="en-US"/>
        </w:rPr>
        <w:t>кциона;</w:t>
      </w:r>
    </w:p>
    <w:p w:rsidR="0054311A" w:rsidRPr="0054311A" w:rsidRDefault="003F034E"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3.5.18.3.</w:t>
      </w:r>
      <w:r w:rsidR="0054311A" w:rsidRPr="0054311A">
        <w:rPr>
          <w:rFonts w:ascii="Times New Roman" w:eastAsiaTheme="minorHAnsi" w:hAnsi="Times New Roman" w:cs="Times New Roman"/>
          <w:color w:val="000000" w:themeColor="text1"/>
          <w:kern w:val="0"/>
          <w:sz w:val="28"/>
          <w:szCs w:val="28"/>
          <w:lang w:eastAsia="en-US"/>
        </w:rPr>
        <w:t xml:space="preserve"> о месте, дате, времени и порядке проведения аукциона;</w:t>
      </w:r>
    </w:p>
    <w:p w:rsidR="0054311A" w:rsidRPr="0054311A" w:rsidRDefault="003F034E"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proofErr w:type="gramStart"/>
      <w:r>
        <w:rPr>
          <w:rFonts w:ascii="Times New Roman" w:eastAsiaTheme="minorHAnsi" w:hAnsi="Times New Roman" w:cs="Times New Roman"/>
          <w:color w:val="000000" w:themeColor="text1"/>
          <w:kern w:val="0"/>
          <w:sz w:val="28"/>
          <w:szCs w:val="28"/>
          <w:lang w:eastAsia="en-US"/>
        </w:rPr>
        <w:t>3.5.18.4.</w:t>
      </w:r>
      <w:r w:rsidR="0054311A" w:rsidRPr="0054311A">
        <w:rPr>
          <w:rFonts w:ascii="Times New Roman" w:eastAsiaTheme="minorHAnsi" w:hAnsi="Times New Roman" w:cs="Times New Roman"/>
          <w:color w:val="000000" w:themeColor="text1"/>
          <w:kern w:val="0"/>
          <w:sz w:val="28"/>
          <w:szCs w:val="28"/>
          <w:lang w:eastAsia="en-US"/>
        </w:rPr>
        <w:t xml:space="preserve">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0054311A" w:rsidRPr="0054311A">
        <w:rPr>
          <w:rFonts w:ascii="Times New Roman" w:eastAsiaTheme="minorHAnsi" w:hAnsi="Times New Roman" w:cs="Times New Roman"/>
          <w:color w:val="000000" w:themeColor="text1"/>
          <w:kern w:val="0"/>
          <w:sz w:val="28"/>
          <w:szCs w:val="28"/>
          <w:lang w:eastAsia="en-US"/>
        </w:rPr>
        <w:t xml:space="preserve"> </w:t>
      </w:r>
      <w:proofErr w:type="gramStart"/>
      <w:r w:rsidR="0054311A" w:rsidRPr="0054311A">
        <w:rPr>
          <w:rFonts w:ascii="Times New Roman" w:eastAsiaTheme="minorHAnsi" w:hAnsi="Times New Roman" w:cs="Times New Roman"/>
          <w:color w:val="000000" w:themeColor="text1"/>
          <w:kern w:val="0"/>
          <w:sz w:val="28"/>
          <w:szCs w:val="28"/>
          <w:lang w:eastAsia="en-US"/>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0054311A" w:rsidRPr="0054311A">
        <w:rPr>
          <w:rFonts w:ascii="Times New Roman" w:eastAsiaTheme="minorHAnsi" w:hAnsi="Times New Roman" w:cs="Times New Roman"/>
          <w:color w:val="000000" w:themeColor="text1"/>
          <w:kern w:val="0"/>
          <w:sz w:val="28"/>
          <w:szCs w:val="28"/>
          <w:lang w:eastAsia="en-US"/>
        </w:rPr>
        <w:t xml:space="preserve"> основным видом разрешенного использования земельного участка не предусматривается строительство здания, сооружения);</w:t>
      </w:r>
    </w:p>
    <w:p w:rsidR="0054311A" w:rsidRPr="0054311A" w:rsidRDefault="003F034E"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3.5.18.5.</w:t>
      </w:r>
      <w:r w:rsidR="0054311A" w:rsidRPr="0054311A">
        <w:rPr>
          <w:rFonts w:ascii="Times New Roman" w:eastAsiaTheme="minorHAnsi" w:hAnsi="Times New Roman" w:cs="Times New Roman"/>
          <w:color w:val="000000" w:themeColor="text1"/>
          <w:kern w:val="0"/>
          <w:sz w:val="28"/>
          <w:szCs w:val="28"/>
          <w:lang w:eastAsia="en-US"/>
        </w:rPr>
        <w:t xml:space="preserve"> о начальной цене предмета аукциона;</w:t>
      </w:r>
    </w:p>
    <w:p w:rsidR="0054311A" w:rsidRPr="0054311A" w:rsidRDefault="00D441A4"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3.5.18.6.</w:t>
      </w:r>
      <w:r w:rsidR="0054311A" w:rsidRPr="0054311A">
        <w:rPr>
          <w:rFonts w:ascii="Times New Roman" w:eastAsiaTheme="minorHAnsi" w:hAnsi="Times New Roman" w:cs="Times New Roman"/>
          <w:color w:val="000000" w:themeColor="text1"/>
          <w:kern w:val="0"/>
          <w:sz w:val="28"/>
          <w:szCs w:val="28"/>
          <w:lang w:eastAsia="en-US"/>
        </w:rPr>
        <w:t xml:space="preserve"> о "шаге аукциона";</w:t>
      </w:r>
    </w:p>
    <w:p w:rsidR="0054311A" w:rsidRPr="0054311A" w:rsidRDefault="00D441A4"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3.5.18.7.</w:t>
      </w:r>
      <w:r w:rsidR="0054311A" w:rsidRPr="0054311A">
        <w:rPr>
          <w:rFonts w:ascii="Times New Roman" w:eastAsiaTheme="minorHAnsi" w:hAnsi="Times New Roman" w:cs="Times New Roman"/>
          <w:color w:val="000000" w:themeColor="text1"/>
          <w:kern w:val="0"/>
          <w:sz w:val="28"/>
          <w:szCs w:val="28"/>
          <w:lang w:eastAsia="en-US"/>
        </w:rPr>
        <w:t xml:space="preserve">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4311A" w:rsidRPr="0054311A" w:rsidRDefault="00D441A4"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3.5.18.8.</w:t>
      </w:r>
      <w:r w:rsidR="0054311A" w:rsidRPr="0054311A">
        <w:rPr>
          <w:rFonts w:ascii="Times New Roman" w:eastAsiaTheme="minorHAnsi" w:hAnsi="Times New Roman" w:cs="Times New Roman"/>
          <w:color w:val="000000" w:themeColor="text1"/>
          <w:kern w:val="0"/>
          <w:sz w:val="28"/>
          <w:szCs w:val="28"/>
          <w:lang w:eastAsia="en-US"/>
        </w:rPr>
        <w:t xml:space="preserve"> о размере задатка, порядке его внесения участниками аукциона и возврата им задатка, банковских реквизитах счета для перечисления задатка;</w:t>
      </w:r>
    </w:p>
    <w:p w:rsidR="0054311A" w:rsidRPr="0054311A" w:rsidRDefault="00D441A4"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3.5.18.9.</w:t>
      </w:r>
      <w:r w:rsidR="0054311A" w:rsidRPr="0054311A">
        <w:rPr>
          <w:rFonts w:ascii="Times New Roman" w:eastAsiaTheme="minorHAnsi" w:hAnsi="Times New Roman" w:cs="Times New Roman"/>
          <w:color w:val="000000" w:themeColor="text1"/>
          <w:kern w:val="0"/>
          <w:sz w:val="28"/>
          <w:szCs w:val="28"/>
          <w:lang w:eastAsia="en-US"/>
        </w:rPr>
        <w:t xml:space="preserve">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w:t>
      </w:r>
      <w:r w:rsidR="0054311A" w:rsidRPr="0054311A">
        <w:rPr>
          <w:rFonts w:ascii="Times New Roman" w:eastAsiaTheme="minorHAnsi" w:hAnsi="Times New Roman" w:cs="Times New Roman"/>
          <w:color w:val="000000" w:themeColor="text1"/>
          <w:kern w:val="0"/>
          <w:sz w:val="28"/>
          <w:szCs w:val="28"/>
          <w:lang w:eastAsia="en-US"/>
        </w:rPr>
        <w:lastRenderedPageBreak/>
        <w:t xml:space="preserve">ограничений, предусмотренных </w:t>
      </w:r>
      <w:hyperlink r:id="rId25" w:history="1">
        <w:r w:rsidR="0054311A" w:rsidRPr="0054311A">
          <w:rPr>
            <w:rFonts w:ascii="Times New Roman" w:eastAsiaTheme="minorHAnsi" w:hAnsi="Times New Roman" w:cs="Times New Roman"/>
            <w:color w:val="000000" w:themeColor="text1"/>
            <w:kern w:val="0"/>
            <w:sz w:val="28"/>
            <w:szCs w:val="28"/>
            <w:lang w:eastAsia="en-US"/>
          </w:rPr>
          <w:t>пунктами 8</w:t>
        </w:r>
      </w:hyperlink>
      <w:r w:rsidR="0054311A" w:rsidRPr="0054311A">
        <w:rPr>
          <w:rFonts w:ascii="Times New Roman" w:eastAsiaTheme="minorHAnsi" w:hAnsi="Times New Roman" w:cs="Times New Roman"/>
          <w:color w:val="000000" w:themeColor="text1"/>
          <w:kern w:val="0"/>
          <w:sz w:val="28"/>
          <w:szCs w:val="28"/>
          <w:lang w:eastAsia="en-US"/>
        </w:rPr>
        <w:t xml:space="preserve"> и </w:t>
      </w:r>
      <w:hyperlink r:id="rId26" w:history="1">
        <w:r w:rsidR="0054311A" w:rsidRPr="0054311A">
          <w:rPr>
            <w:rFonts w:ascii="Times New Roman" w:eastAsiaTheme="minorHAnsi" w:hAnsi="Times New Roman" w:cs="Times New Roman"/>
            <w:color w:val="000000" w:themeColor="text1"/>
            <w:kern w:val="0"/>
            <w:sz w:val="28"/>
            <w:szCs w:val="28"/>
            <w:lang w:eastAsia="en-US"/>
          </w:rPr>
          <w:t>9 статьи 39.8</w:t>
        </w:r>
      </w:hyperlink>
      <w:r w:rsidR="0054311A" w:rsidRPr="0054311A">
        <w:rPr>
          <w:rFonts w:ascii="Times New Roman" w:eastAsiaTheme="minorHAnsi" w:hAnsi="Times New Roman" w:cs="Times New Roman"/>
          <w:color w:val="000000" w:themeColor="text1"/>
          <w:kern w:val="0"/>
          <w:sz w:val="28"/>
          <w:szCs w:val="28"/>
          <w:lang w:eastAsia="en-US"/>
        </w:rPr>
        <w:t xml:space="preserve"> Земельного кодекса Российской Федерации;</w:t>
      </w:r>
    </w:p>
    <w:p w:rsidR="0054311A" w:rsidRPr="0054311A" w:rsidRDefault="00D441A4"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proofErr w:type="gramStart"/>
      <w:r>
        <w:rPr>
          <w:rFonts w:ascii="Times New Roman" w:eastAsiaTheme="minorHAnsi" w:hAnsi="Times New Roman" w:cs="Times New Roman"/>
          <w:color w:val="000000" w:themeColor="text1"/>
          <w:kern w:val="0"/>
          <w:sz w:val="28"/>
          <w:szCs w:val="28"/>
          <w:lang w:eastAsia="en-US"/>
        </w:rPr>
        <w:t>3.5.18.10.</w:t>
      </w:r>
      <w:r w:rsidR="0054311A" w:rsidRPr="0054311A">
        <w:rPr>
          <w:rFonts w:ascii="Times New Roman" w:eastAsiaTheme="minorHAnsi" w:hAnsi="Times New Roman" w:cs="Times New Roman"/>
          <w:color w:val="000000" w:themeColor="text1"/>
          <w:kern w:val="0"/>
          <w:sz w:val="28"/>
          <w:szCs w:val="28"/>
          <w:lang w:eastAsia="en-US"/>
        </w:rPr>
        <w:t xml:space="preserve">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0054311A" w:rsidRPr="0054311A">
          <w:rPr>
            <w:rFonts w:ascii="Times New Roman" w:eastAsiaTheme="minorHAnsi" w:hAnsi="Times New Roman" w:cs="Times New Roman"/>
            <w:color w:val="000000" w:themeColor="text1"/>
            <w:kern w:val="0"/>
            <w:sz w:val="28"/>
            <w:szCs w:val="28"/>
            <w:lang w:eastAsia="en-US"/>
          </w:rPr>
          <w:t>частью 4 статьи 18</w:t>
        </w:r>
      </w:hyperlink>
      <w:r w:rsidR="0054311A" w:rsidRPr="0054311A">
        <w:rPr>
          <w:rFonts w:ascii="Times New Roman" w:eastAsiaTheme="minorHAnsi" w:hAnsi="Times New Roman" w:cs="Times New Roman"/>
          <w:color w:val="000000" w:themeColor="text1"/>
          <w:kern w:val="0"/>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0054311A" w:rsidRPr="0054311A">
        <w:rPr>
          <w:rFonts w:ascii="Times New Roman" w:eastAsiaTheme="minorHAnsi" w:hAnsi="Times New Roman" w:cs="Times New Roman"/>
          <w:color w:val="000000" w:themeColor="text1"/>
          <w:kern w:val="0"/>
          <w:sz w:val="28"/>
          <w:szCs w:val="28"/>
          <w:lang w:eastAsia="en-US"/>
        </w:rPr>
        <w:t xml:space="preserve"> правовыми актами;</w:t>
      </w:r>
    </w:p>
    <w:p w:rsidR="0054311A" w:rsidRPr="0054311A" w:rsidRDefault="00D441A4"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3.5.18.11.</w:t>
      </w:r>
      <w:r w:rsidR="0054311A" w:rsidRPr="0054311A">
        <w:rPr>
          <w:rFonts w:ascii="Times New Roman" w:eastAsiaTheme="minorHAnsi" w:hAnsi="Times New Roman" w:cs="Times New Roman"/>
          <w:color w:val="000000" w:themeColor="text1"/>
          <w:kern w:val="0"/>
          <w:sz w:val="28"/>
          <w:szCs w:val="28"/>
          <w:lang w:eastAsia="en-US"/>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4311A" w:rsidRPr="0054311A" w:rsidRDefault="00D441A4"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proofErr w:type="gramStart"/>
      <w:r>
        <w:rPr>
          <w:rFonts w:ascii="Times New Roman" w:eastAsiaTheme="minorHAnsi" w:hAnsi="Times New Roman" w:cs="Times New Roman"/>
          <w:color w:val="000000" w:themeColor="text1"/>
          <w:kern w:val="0"/>
          <w:sz w:val="28"/>
          <w:szCs w:val="28"/>
          <w:lang w:eastAsia="en-US"/>
        </w:rPr>
        <w:t>3.5.18.12.</w:t>
      </w:r>
      <w:r w:rsidR="0054311A" w:rsidRPr="0054311A">
        <w:rPr>
          <w:rFonts w:ascii="Times New Roman" w:eastAsiaTheme="minorHAnsi" w:hAnsi="Times New Roman" w:cs="Times New Roman"/>
          <w:color w:val="000000" w:themeColor="text1"/>
          <w:kern w:val="0"/>
          <w:sz w:val="28"/>
          <w:szCs w:val="28"/>
          <w:lang w:eastAsia="en-US"/>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0054311A" w:rsidRPr="0054311A">
        <w:rPr>
          <w:rFonts w:ascii="Times New Roman" w:eastAsiaTheme="minorHAnsi" w:hAnsi="Times New Roman" w:cs="Times New Roman"/>
          <w:color w:val="000000" w:themeColor="text1"/>
          <w:kern w:val="0"/>
          <w:sz w:val="28"/>
          <w:szCs w:val="28"/>
          <w:lang w:eastAsia="en-US"/>
        </w:rPr>
        <w:t xml:space="preserve"> местного самоуправления муниципального района утвержденной проектной документации </w:t>
      </w:r>
      <w:proofErr w:type="gramStart"/>
      <w:r w:rsidR="0054311A" w:rsidRPr="0054311A">
        <w:rPr>
          <w:rFonts w:ascii="Times New Roman" w:eastAsiaTheme="minorHAnsi" w:hAnsi="Times New Roman" w:cs="Times New Roman"/>
          <w:color w:val="000000" w:themeColor="text1"/>
          <w:kern w:val="0"/>
          <w:sz w:val="28"/>
          <w:szCs w:val="28"/>
          <w:lang w:eastAsia="en-US"/>
        </w:rPr>
        <w:t>по реконструкции самовольной постройки в целях ее приведения в соответствие с установленными требованиями в срок</w:t>
      </w:r>
      <w:proofErr w:type="gramEnd"/>
      <w:r w:rsidR="0054311A" w:rsidRPr="0054311A">
        <w:rPr>
          <w:rFonts w:ascii="Times New Roman" w:eastAsiaTheme="minorHAnsi" w:hAnsi="Times New Roman" w:cs="Times New Roman"/>
          <w:color w:val="000000" w:themeColor="text1"/>
          <w:kern w:val="0"/>
          <w:sz w:val="28"/>
          <w:szCs w:val="28"/>
          <w:lang w:eastAsia="en-US"/>
        </w:rPr>
        <w:t>, не превышающий двенадцати месяцев;</w:t>
      </w:r>
    </w:p>
    <w:p w:rsidR="0054311A" w:rsidRPr="0054311A" w:rsidRDefault="00D441A4"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3.5.18.13.</w:t>
      </w:r>
      <w:r w:rsidR="0054311A" w:rsidRPr="0054311A">
        <w:rPr>
          <w:rFonts w:ascii="Times New Roman" w:eastAsiaTheme="minorHAnsi" w:hAnsi="Times New Roman" w:cs="Times New Roman"/>
          <w:color w:val="000000" w:themeColor="text1"/>
          <w:kern w:val="0"/>
          <w:sz w:val="28"/>
          <w:szCs w:val="28"/>
          <w:lang w:eastAsia="en-US"/>
        </w:rPr>
        <w:t xml:space="preserve">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54311A" w:rsidRPr="0054311A" w:rsidRDefault="0054311A" w:rsidP="004F207A">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sidRPr="0054311A">
        <w:rPr>
          <w:rFonts w:ascii="Times New Roman" w:eastAsiaTheme="minorHAnsi" w:hAnsi="Times New Roman" w:cs="Times New Roman"/>
          <w:color w:val="000000" w:themeColor="text1"/>
          <w:kern w:val="0"/>
          <w:sz w:val="28"/>
          <w:szCs w:val="28"/>
          <w:lang w:eastAsia="en-US"/>
        </w:rPr>
        <w:t>3.5.19. Обязательным приложением к размещенному на официальном сайте извещению о проведен</w:t>
      </w:r>
      <w:proofErr w:type="gramStart"/>
      <w:r w:rsidRPr="0054311A">
        <w:rPr>
          <w:rFonts w:ascii="Times New Roman" w:eastAsiaTheme="minorHAnsi" w:hAnsi="Times New Roman" w:cs="Times New Roman"/>
          <w:color w:val="000000" w:themeColor="text1"/>
          <w:kern w:val="0"/>
          <w:sz w:val="28"/>
          <w:szCs w:val="28"/>
          <w:lang w:eastAsia="en-US"/>
        </w:rPr>
        <w:t>ии ау</w:t>
      </w:r>
      <w:proofErr w:type="gramEnd"/>
      <w:r w:rsidRPr="0054311A">
        <w:rPr>
          <w:rFonts w:ascii="Times New Roman" w:eastAsiaTheme="minorHAnsi" w:hAnsi="Times New Roman" w:cs="Times New Roman"/>
          <w:color w:val="000000" w:themeColor="text1"/>
          <w:kern w:val="0"/>
          <w:sz w:val="28"/>
          <w:szCs w:val="28"/>
          <w:lang w:eastAsia="en-US"/>
        </w:rPr>
        <w:t>кциона является проект договора купли-продажи или проект договора аренды земельного участка.</w:t>
      </w:r>
    </w:p>
    <w:p w:rsidR="0054311A" w:rsidRDefault="0054311A" w:rsidP="004F207A">
      <w:pPr>
        <w:suppressAutoHyphens w:val="0"/>
        <w:autoSpaceDE w:val="0"/>
        <w:autoSpaceDN w:val="0"/>
        <w:adjustRightInd w:val="0"/>
        <w:spacing w:after="0" w:line="240" w:lineRule="auto"/>
        <w:ind w:firstLine="540"/>
        <w:jc w:val="both"/>
      </w:pPr>
      <w:r w:rsidRPr="0054311A">
        <w:rPr>
          <w:rFonts w:ascii="Times New Roman" w:eastAsiaTheme="minorHAnsi" w:hAnsi="Times New Roman" w:cs="Times New Roman"/>
          <w:color w:val="000000" w:themeColor="text1"/>
          <w:kern w:val="0"/>
          <w:sz w:val="28"/>
          <w:szCs w:val="28"/>
          <w:lang w:eastAsia="en-US"/>
        </w:rPr>
        <w:t>3.5.20. Уполномоченный орган принимает решение об отказе в проведен</w:t>
      </w:r>
      <w:proofErr w:type="gramStart"/>
      <w:r w:rsidRPr="0054311A">
        <w:rPr>
          <w:rFonts w:ascii="Times New Roman" w:eastAsiaTheme="minorHAnsi" w:hAnsi="Times New Roman" w:cs="Times New Roman"/>
          <w:color w:val="000000" w:themeColor="text1"/>
          <w:kern w:val="0"/>
          <w:sz w:val="28"/>
          <w:szCs w:val="28"/>
          <w:lang w:eastAsia="en-US"/>
        </w:rPr>
        <w:t>ии ау</w:t>
      </w:r>
      <w:proofErr w:type="gramEnd"/>
      <w:r w:rsidRPr="0054311A">
        <w:rPr>
          <w:rFonts w:ascii="Times New Roman" w:eastAsiaTheme="minorHAnsi" w:hAnsi="Times New Roman" w:cs="Times New Roman"/>
          <w:color w:val="000000" w:themeColor="text1"/>
          <w:kern w:val="0"/>
          <w:sz w:val="28"/>
          <w:szCs w:val="28"/>
          <w:lang w:eastAsia="en-US"/>
        </w:rPr>
        <w:t xml:space="preserve">кциона в случае выявления обстоятельств, предусмотренных </w:t>
      </w:r>
      <w:hyperlink w:anchor="Par33" w:history="1">
        <w:r w:rsidRPr="0054311A">
          <w:rPr>
            <w:rFonts w:ascii="Times New Roman" w:eastAsiaTheme="minorHAnsi" w:hAnsi="Times New Roman" w:cs="Times New Roman"/>
            <w:color w:val="000000" w:themeColor="text1"/>
            <w:kern w:val="0"/>
            <w:sz w:val="28"/>
            <w:szCs w:val="28"/>
            <w:lang w:eastAsia="en-US"/>
          </w:rPr>
          <w:t>пунктом 8</w:t>
        </w:r>
      </w:hyperlink>
      <w:r w:rsidRPr="0054311A">
        <w:rPr>
          <w:rFonts w:ascii="Times New Roman" w:eastAsiaTheme="minorHAnsi" w:hAnsi="Times New Roman" w:cs="Times New Roman"/>
          <w:color w:val="000000" w:themeColor="text1"/>
          <w:kern w:val="0"/>
          <w:sz w:val="28"/>
          <w:szCs w:val="28"/>
          <w:lang w:eastAsia="en-US"/>
        </w:rPr>
        <w:t xml:space="preserve"> статьи 39.11 Земельного кодекса Российской Федерации настоящей статьи. Извещение об отказе в проведен</w:t>
      </w:r>
      <w:proofErr w:type="gramStart"/>
      <w:r w:rsidRPr="0054311A">
        <w:rPr>
          <w:rFonts w:ascii="Times New Roman" w:eastAsiaTheme="minorHAnsi" w:hAnsi="Times New Roman" w:cs="Times New Roman"/>
          <w:color w:val="000000" w:themeColor="text1"/>
          <w:kern w:val="0"/>
          <w:sz w:val="28"/>
          <w:szCs w:val="28"/>
          <w:lang w:eastAsia="en-US"/>
        </w:rPr>
        <w:t>ии ау</w:t>
      </w:r>
      <w:proofErr w:type="gramEnd"/>
      <w:r w:rsidRPr="0054311A">
        <w:rPr>
          <w:rFonts w:ascii="Times New Roman" w:eastAsiaTheme="minorHAnsi" w:hAnsi="Times New Roman" w:cs="Times New Roman"/>
          <w:color w:val="000000" w:themeColor="text1"/>
          <w:kern w:val="0"/>
          <w:sz w:val="28"/>
          <w:szCs w:val="28"/>
          <w:lang w:eastAsia="en-US"/>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D245E" w:rsidRDefault="005D245E" w:rsidP="004F207A">
      <w:pPr>
        <w:pStyle w:val="ConsPlusNormal"/>
        <w:ind w:firstLine="709"/>
        <w:jc w:val="both"/>
      </w:pPr>
      <w:r>
        <w:lastRenderedPageBreak/>
        <w:t>1.</w:t>
      </w:r>
      <w:r w:rsidR="0053417C">
        <w:t>3</w:t>
      </w:r>
      <w:r>
        <w:t>. А</w:t>
      </w:r>
      <w:r w:rsidR="005759F8">
        <w:t>бзац 2 пункта 3.6.16</w:t>
      </w:r>
      <w:r w:rsidR="0057745F">
        <w:t xml:space="preserve"> </w:t>
      </w:r>
      <w:r>
        <w:t xml:space="preserve">регламента исключить. </w:t>
      </w:r>
    </w:p>
    <w:p w:rsidR="005D245E" w:rsidRDefault="005D245E" w:rsidP="004F207A">
      <w:pPr>
        <w:pStyle w:val="ConsPlusNormal"/>
        <w:ind w:firstLine="709"/>
        <w:jc w:val="both"/>
      </w:pPr>
      <w:r>
        <w:t>1.</w:t>
      </w:r>
      <w:r w:rsidR="0053417C">
        <w:t>4</w:t>
      </w:r>
      <w:r>
        <w:t>. Пункт 3.6.23 регламента исключить.</w:t>
      </w:r>
    </w:p>
    <w:p w:rsidR="0057745F" w:rsidRDefault="00227827" w:rsidP="004F207A">
      <w:pPr>
        <w:pStyle w:val="ConsPlusNormal"/>
        <w:ind w:firstLine="709"/>
        <w:jc w:val="both"/>
      </w:pPr>
      <w:r>
        <w:t>1.</w:t>
      </w:r>
      <w:r w:rsidR="0053417C">
        <w:t>5</w:t>
      </w:r>
      <w:r>
        <w:t xml:space="preserve">. В пункте </w:t>
      </w:r>
      <w:r w:rsidR="00931ABC">
        <w:t>3.6.24</w:t>
      </w:r>
      <w:r>
        <w:t xml:space="preserve"> </w:t>
      </w:r>
      <w:r w:rsidR="00931ABC">
        <w:t>регламента фразу «а в случае, предусмотренном пунктом 24 статьи 39.12 Земельного кодекса Российской Федерации, также договор о к</w:t>
      </w:r>
      <w:r>
        <w:t>омплексном освоении территории» исключить.</w:t>
      </w:r>
    </w:p>
    <w:p w:rsidR="00227827" w:rsidRDefault="00227827" w:rsidP="004F207A">
      <w:pPr>
        <w:pStyle w:val="ConsPlusNormal"/>
        <w:ind w:firstLine="709"/>
        <w:jc w:val="both"/>
      </w:pPr>
      <w:r>
        <w:t>1.</w:t>
      </w:r>
      <w:r w:rsidR="0053417C">
        <w:t>6</w:t>
      </w:r>
      <w:r>
        <w:t>. В пункте 3.6.25 регламента фразу «а в случае, предусмотренном пунктом 24 статьи 39.12 Земельного кодекса Российской Федерации, также договор о комплексном освоении территории» исключить.</w:t>
      </w:r>
    </w:p>
    <w:p w:rsidR="00227827" w:rsidRDefault="00227827" w:rsidP="004F207A">
      <w:pPr>
        <w:pStyle w:val="ConsPlusNormal"/>
        <w:ind w:firstLine="709"/>
        <w:jc w:val="both"/>
      </w:pPr>
      <w:r>
        <w:t>1.</w:t>
      </w:r>
      <w:r w:rsidR="0053417C">
        <w:t>7</w:t>
      </w:r>
      <w:r>
        <w:t>. В пункте 3.6.27 регламента фразу «а в случае, предусмотренном пунктом 24 статьи 39.12 Земельного кодекса Российской Федерации, также договор о комплексном освоении территории» исключить.</w:t>
      </w:r>
    </w:p>
    <w:p w:rsidR="006E4362" w:rsidRDefault="00931ABC" w:rsidP="004F207A">
      <w:pPr>
        <w:pStyle w:val="ConsPlusNormal"/>
        <w:ind w:firstLine="709"/>
        <w:jc w:val="both"/>
      </w:pPr>
      <w:r>
        <w:t>1.</w:t>
      </w:r>
      <w:r w:rsidR="00D441A4">
        <w:t>1</w:t>
      </w:r>
      <w:r>
        <w:t xml:space="preserve">. </w:t>
      </w:r>
      <w:r w:rsidR="00D441A4">
        <w:t>подп</w:t>
      </w:r>
      <w:r w:rsidR="00227827">
        <w:t>ункт</w:t>
      </w:r>
      <w:r w:rsidR="00D441A4">
        <w:t>а</w:t>
      </w:r>
      <w:r w:rsidR="00227827">
        <w:t xml:space="preserve"> 2.5.1.11</w:t>
      </w:r>
      <w:r w:rsidR="00D441A4">
        <w:t xml:space="preserve"> пункта 2 административного </w:t>
      </w:r>
      <w:r w:rsidR="00227827">
        <w:t>регламента исключить.</w:t>
      </w:r>
    </w:p>
    <w:p w:rsidR="004450D5" w:rsidRDefault="007650E8" w:rsidP="004F207A">
      <w:pPr>
        <w:pStyle w:val="ConsPlusNormal"/>
        <w:ind w:firstLine="709"/>
        <w:jc w:val="both"/>
      </w:pPr>
      <w:r w:rsidRPr="007518A4">
        <w:t>2.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4450D5" w:rsidRDefault="007650E8" w:rsidP="004F207A">
      <w:pPr>
        <w:pStyle w:val="ConsPlusNormal"/>
        <w:ind w:firstLine="709"/>
        <w:jc w:val="both"/>
      </w:pPr>
      <w:r w:rsidRPr="007518A4">
        <w:t xml:space="preserve">3. </w:t>
      </w:r>
      <w:proofErr w:type="gramStart"/>
      <w:r w:rsidRPr="007518A4">
        <w:t>Контроль за</w:t>
      </w:r>
      <w:proofErr w:type="gramEnd"/>
      <w:r w:rsidRPr="007518A4">
        <w:t xml:space="preserve"> выполнением настоящего постановления возложить на заместителя главы муниципального образования </w:t>
      </w:r>
      <w:proofErr w:type="spellStart"/>
      <w:r w:rsidR="007518A4" w:rsidRPr="007518A4">
        <w:t>Меланиди</w:t>
      </w:r>
      <w:proofErr w:type="spellEnd"/>
      <w:r w:rsidR="007518A4" w:rsidRPr="007518A4">
        <w:t xml:space="preserve"> Д.К.</w:t>
      </w:r>
    </w:p>
    <w:p w:rsidR="007650E8" w:rsidRPr="007518A4" w:rsidRDefault="007650E8" w:rsidP="004F207A">
      <w:pPr>
        <w:pStyle w:val="ConsPlusNormal"/>
        <w:ind w:firstLine="709"/>
        <w:jc w:val="both"/>
      </w:pPr>
      <w:r w:rsidRPr="007518A4">
        <w:t>4. Постановление вступает в силу со дня его официального опубликования.</w:t>
      </w:r>
    </w:p>
    <w:p w:rsidR="004450D5" w:rsidRDefault="004450D5" w:rsidP="004F207A">
      <w:pPr>
        <w:pStyle w:val="ConsPlusNormal"/>
      </w:pPr>
    </w:p>
    <w:p w:rsidR="004450D5" w:rsidRDefault="00265EE8" w:rsidP="004F207A">
      <w:pPr>
        <w:pStyle w:val="ConsPlusNormal"/>
      </w:pPr>
      <w:r>
        <w:t xml:space="preserve">Глава </w:t>
      </w:r>
    </w:p>
    <w:p w:rsidR="007650E8" w:rsidRPr="007518A4" w:rsidRDefault="00265EE8" w:rsidP="004F207A">
      <w:pPr>
        <w:pStyle w:val="ConsPlusNormal"/>
      </w:pPr>
      <w:r>
        <w:t>муниципального образования</w:t>
      </w:r>
      <w:r w:rsidR="004450D5">
        <w:t xml:space="preserve">                                                      И.А. Дяченко</w:t>
      </w:r>
    </w:p>
    <w:sectPr w:rsidR="007650E8" w:rsidRPr="007518A4" w:rsidSect="00B973E7">
      <w:pgSz w:w="11906" w:h="16838"/>
      <w:pgMar w:top="1135"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34">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E3"/>
    <w:rsid w:val="000030BB"/>
    <w:rsid w:val="00004D02"/>
    <w:rsid w:val="00013EC1"/>
    <w:rsid w:val="00014595"/>
    <w:rsid w:val="00014F18"/>
    <w:rsid w:val="000177D7"/>
    <w:rsid w:val="00020E32"/>
    <w:rsid w:val="00023130"/>
    <w:rsid w:val="00030145"/>
    <w:rsid w:val="00046B79"/>
    <w:rsid w:val="000503A8"/>
    <w:rsid w:val="00051D02"/>
    <w:rsid w:val="00066009"/>
    <w:rsid w:val="00067625"/>
    <w:rsid w:val="00073893"/>
    <w:rsid w:val="00077A8C"/>
    <w:rsid w:val="00093435"/>
    <w:rsid w:val="00094BE1"/>
    <w:rsid w:val="000A4AAA"/>
    <w:rsid w:val="000A6DD8"/>
    <w:rsid w:val="000B01D0"/>
    <w:rsid w:val="000B140D"/>
    <w:rsid w:val="000B3ED0"/>
    <w:rsid w:val="000B5521"/>
    <w:rsid w:val="000B589A"/>
    <w:rsid w:val="000B6379"/>
    <w:rsid w:val="000C58E7"/>
    <w:rsid w:val="000C69B8"/>
    <w:rsid w:val="000D2C2E"/>
    <w:rsid w:val="000D5C95"/>
    <w:rsid w:val="000E78C7"/>
    <w:rsid w:val="000F0468"/>
    <w:rsid w:val="000F0B48"/>
    <w:rsid w:val="000F6EA3"/>
    <w:rsid w:val="001028E5"/>
    <w:rsid w:val="00104CE5"/>
    <w:rsid w:val="00105B26"/>
    <w:rsid w:val="001064A2"/>
    <w:rsid w:val="00107D02"/>
    <w:rsid w:val="00111141"/>
    <w:rsid w:val="00114B7F"/>
    <w:rsid w:val="00116876"/>
    <w:rsid w:val="001214F9"/>
    <w:rsid w:val="00126C96"/>
    <w:rsid w:val="001303FB"/>
    <w:rsid w:val="00130BDA"/>
    <w:rsid w:val="00130F3D"/>
    <w:rsid w:val="0014364D"/>
    <w:rsid w:val="0014591A"/>
    <w:rsid w:val="00157156"/>
    <w:rsid w:val="00163061"/>
    <w:rsid w:val="00165997"/>
    <w:rsid w:val="0017289F"/>
    <w:rsid w:val="00174D51"/>
    <w:rsid w:val="00185FF7"/>
    <w:rsid w:val="00194703"/>
    <w:rsid w:val="00194B60"/>
    <w:rsid w:val="00195CB1"/>
    <w:rsid w:val="001A1004"/>
    <w:rsid w:val="001A3532"/>
    <w:rsid w:val="001A4A75"/>
    <w:rsid w:val="001A65D5"/>
    <w:rsid w:val="001B3B7D"/>
    <w:rsid w:val="001C47F6"/>
    <w:rsid w:val="001C778B"/>
    <w:rsid w:val="001C7CE0"/>
    <w:rsid w:val="001D2538"/>
    <w:rsid w:val="001D3A8E"/>
    <w:rsid w:val="001D6E98"/>
    <w:rsid w:val="001D7882"/>
    <w:rsid w:val="001E4103"/>
    <w:rsid w:val="001F1D7B"/>
    <w:rsid w:val="001F7781"/>
    <w:rsid w:val="002070ED"/>
    <w:rsid w:val="0021113C"/>
    <w:rsid w:val="0021538F"/>
    <w:rsid w:val="00224AA9"/>
    <w:rsid w:val="00227827"/>
    <w:rsid w:val="002323F5"/>
    <w:rsid w:val="00235A92"/>
    <w:rsid w:val="0024340C"/>
    <w:rsid w:val="00243A55"/>
    <w:rsid w:val="00264C49"/>
    <w:rsid w:val="00265EE8"/>
    <w:rsid w:val="00271DDD"/>
    <w:rsid w:val="0027580E"/>
    <w:rsid w:val="00276E8A"/>
    <w:rsid w:val="00283330"/>
    <w:rsid w:val="00290DCC"/>
    <w:rsid w:val="002A0A0E"/>
    <w:rsid w:val="002A709A"/>
    <w:rsid w:val="002B46A1"/>
    <w:rsid w:val="002B6C95"/>
    <w:rsid w:val="002C7A74"/>
    <w:rsid w:val="002D25D1"/>
    <w:rsid w:val="002D323B"/>
    <w:rsid w:val="002D7263"/>
    <w:rsid w:val="002E40DB"/>
    <w:rsid w:val="002F4912"/>
    <w:rsid w:val="00303988"/>
    <w:rsid w:val="00306E6F"/>
    <w:rsid w:val="003162FF"/>
    <w:rsid w:val="00316E60"/>
    <w:rsid w:val="00320452"/>
    <w:rsid w:val="0032341B"/>
    <w:rsid w:val="003246FB"/>
    <w:rsid w:val="0032628F"/>
    <w:rsid w:val="00330DB1"/>
    <w:rsid w:val="003313FD"/>
    <w:rsid w:val="00331B35"/>
    <w:rsid w:val="00341891"/>
    <w:rsid w:val="00341C97"/>
    <w:rsid w:val="0035686D"/>
    <w:rsid w:val="0035716D"/>
    <w:rsid w:val="00360EFA"/>
    <w:rsid w:val="003617A3"/>
    <w:rsid w:val="00361D95"/>
    <w:rsid w:val="00363EB4"/>
    <w:rsid w:val="00374DAF"/>
    <w:rsid w:val="00375057"/>
    <w:rsid w:val="0038068A"/>
    <w:rsid w:val="003912C2"/>
    <w:rsid w:val="0039328B"/>
    <w:rsid w:val="003A2DEF"/>
    <w:rsid w:val="003B7A3B"/>
    <w:rsid w:val="003B7D48"/>
    <w:rsid w:val="003D446B"/>
    <w:rsid w:val="003E1B60"/>
    <w:rsid w:val="003E3019"/>
    <w:rsid w:val="003E3CD4"/>
    <w:rsid w:val="003E6046"/>
    <w:rsid w:val="003F034E"/>
    <w:rsid w:val="003F1B00"/>
    <w:rsid w:val="003F61C0"/>
    <w:rsid w:val="00400000"/>
    <w:rsid w:val="004103DE"/>
    <w:rsid w:val="00411536"/>
    <w:rsid w:val="004122C9"/>
    <w:rsid w:val="00412EB1"/>
    <w:rsid w:val="00414909"/>
    <w:rsid w:val="004215C4"/>
    <w:rsid w:val="00426F17"/>
    <w:rsid w:val="00437495"/>
    <w:rsid w:val="00440408"/>
    <w:rsid w:val="0044316E"/>
    <w:rsid w:val="004450D5"/>
    <w:rsid w:val="004474CD"/>
    <w:rsid w:val="0045344C"/>
    <w:rsid w:val="004562FD"/>
    <w:rsid w:val="00460577"/>
    <w:rsid w:val="0046552A"/>
    <w:rsid w:val="00465FF4"/>
    <w:rsid w:val="004803AE"/>
    <w:rsid w:val="0048048E"/>
    <w:rsid w:val="00494D2E"/>
    <w:rsid w:val="00496987"/>
    <w:rsid w:val="004A5B36"/>
    <w:rsid w:val="004A5EFC"/>
    <w:rsid w:val="004A6D5F"/>
    <w:rsid w:val="004B005C"/>
    <w:rsid w:val="004B14A0"/>
    <w:rsid w:val="004B680B"/>
    <w:rsid w:val="004C6429"/>
    <w:rsid w:val="004D1CFB"/>
    <w:rsid w:val="004D5217"/>
    <w:rsid w:val="004D5CD2"/>
    <w:rsid w:val="004D6ADC"/>
    <w:rsid w:val="004E106F"/>
    <w:rsid w:val="004E6DA2"/>
    <w:rsid w:val="004F207A"/>
    <w:rsid w:val="004F231B"/>
    <w:rsid w:val="004F6198"/>
    <w:rsid w:val="00500DEB"/>
    <w:rsid w:val="00500E09"/>
    <w:rsid w:val="005020AE"/>
    <w:rsid w:val="00502D26"/>
    <w:rsid w:val="00504E4B"/>
    <w:rsid w:val="00511EF2"/>
    <w:rsid w:val="005127D9"/>
    <w:rsid w:val="00514AD4"/>
    <w:rsid w:val="005162AF"/>
    <w:rsid w:val="0053417C"/>
    <w:rsid w:val="00535F8C"/>
    <w:rsid w:val="00536F70"/>
    <w:rsid w:val="005373FC"/>
    <w:rsid w:val="00537985"/>
    <w:rsid w:val="00540940"/>
    <w:rsid w:val="00543051"/>
    <w:rsid w:val="00543080"/>
    <w:rsid w:val="0054311A"/>
    <w:rsid w:val="00544A04"/>
    <w:rsid w:val="0055277C"/>
    <w:rsid w:val="00556ABB"/>
    <w:rsid w:val="0056203B"/>
    <w:rsid w:val="005723E8"/>
    <w:rsid w:val="00572C36"/>
    <w:rsid w:val="005759F8"/>
    <w:rsid w:val="0057745F"/>
    <w:rsid w:val="00577CF3"/>
    <w:rsid w:val="00580F01"/>
    <w:rsid w:val="005858AE"/>
    <w:rsid w:val="00593091"/>
    <w:rsid w:val="005947DD"/>
    <w:rsid w:val="00597E97"/>
    <w:rsid w:val="005A0DE1"/>
    <w:rsid w:val="005A5478"/>
    <w:rsid w:val="005C44F2"/>
    <w:rsid w:val="005C4812"/>
    <w:rsid w:val="005C695B"/>
    <w:rsid w:val="005D245E"/>
    <w:rsid w:val="005D400B"/>
    <w:rsid w:val="005E5081"/>
    <w:rsid w:val="005F26AA"/>
    <w:rsid w:val="005F7869"/>
    <w:rsid w:val="00602796"/>
    <w:rsid w:val="00603679"/>
    <w:rsid w:val="00615A63"/>
    <w:rsid w:val="00617F33"/>
    <w:rsid w:val="00622160"/>
    <w:rsid w:val="006249DA"/>
    <w:rsid w:val="006302D6"/>
    <w:rsid w:val="00632E9C"/>
    <w:rsid w:val="00633CA5"/>
    <w:rsid w:val="00635D92"/>
    <w:rsid w:val="006428DF"/>
    <w:rsid w:val="00642DFD"/>
    <w:rsid w:val="0064346D"/>
    <w:rsid w:val="00644A50"/>
    <w:rsid w:val="00650868"/>
    <w:rsid w:val="006529F6"/>
    <w:rsid w:val="00662000"/>
    <w:rsid w:val="006713B4"/>
    <w:rsid w:val="0067264D"/>
    <w:rsid w:val="00682CAA"/>
    <w:rsid w:val="0068513C"/>
    <w:rsid w:val="00687410"/>
    <w:rsid w:val="00687AE7"/>
    <w:rsid w:val="00690078"/>
    <w:rsid w:val="00696F2E"/>
    <w:rsid w:val="006A49D0"/>
    <w:rsid w:val="006A6D8B"/>
    <w:rsid w:val="006B5086"/>
    <w:rsid w:val="006C797C"/>
    <w:rsid w:val="006C7DEC"/>
    <w:rsid w:val="006D46BA"/>
    <w:rsid w:val="006D5CD9"/>
    <w:rsid w:val="006D7418"/>
    <w:rsid w:val="006E0C9A"/>
    <w:rsid w:val="006E4362"/>
    <w:rsid w:val="006E7B92"/>
    <w:rsid w:val="006F05F6"/>
    <w:rsid w:val="007054B9"/>
    <w:rsid w:val="00710017"/>
    <w:rsid w:val="00716AC4"/>
    <w:rsid w:val="0072750D"/>
    <w:rsid w:val="007301AB"/>
    <w:rsid w:val="00741FAB"/>
    <w:rsid w:val="00741FE1"/>
    <w:rsid w:val="007433B6"/>
    <w:rsid w:val="00743DFB"/>
    <w:rsid w:val="00746350"/>
    <w:rsid w:val="0074764F"/>
    <w:rsid w:val="007518A4"/>
    <w:rsid w:val="007532A2"/>
    <w:rsid w:val="00755FC7"/>
    <w:rsid w:val="00762306"/>
    <w:rsid w:val="00764057"/>
    <w:rsid w:val="007650E8"/>
    <w:rsid w:val="00765D06"/>
    <w:rsid w:val="00772C4D"/>
    <w:rsid w:val="00772EE5"/>
    <w:rsid w:val="007853B6"/>
    <w:rsid w:val="007963E2"/>
    <w:rsid w:val="007A04C1"/>
    <w:rsid w:val="007A206C"/>
    <w:rsid w:val="007A2192"/>
    <w:rsid w:val="007A6A50"/>
    <w:rsid w:val="007B2786"/>
    <w:rsid w:val="007B45DB"/>
    <w:rsid w:val="007C7546"/>
    <w:rsid w:val="007D6878"/>
    <w:rsid w:val="007E2061"/>
    <w:rsid w:val="007E4D5D"/>
    <w:rsid w:val="007E771C"/>
    <w:rsid w:val="007E78CF"/>
    <w:rsid w:val="007F3C69"/>
    <w:rsid w:val="007F7E45"/>
    <w:rsid w:val="00817244"/>
    <w:rsid w:val="00820186"/>
    <w:rsid w:val="00822327"/>
    <w:rsid w:val="0082664A"/>
    <w:rsid w:val="00837AFB"/>
    <w:rsid w:val="00837B3D"/>
    <w:rsid w:val="00840D90"/>
    <w:rsid w:val="008467EE"/>
    <w:rsid w:val="0085148D"/>
    <w:rsid w:val="008536E0"/>
    <w:rsid w:val="008543E0"/>
    <w:rsid w:val="00854506"/>
    <w:rsid w:val="0086077B"/>
    <w:rsid w:val="0086392C"/>
    <w:rsid w:val="008642D4"/>
    <w:rsid w:val="0086538C"/>
    <w:rsid w:val="00867A5C"/>
    <w:rsid w:val="00881A8A"/>
    <w:rsid w:val="00883B72"/>
    <w:rsid w:val="00883C22"/>
    <w:rsid w:val="00887DED"/>
    <w:rsid w:val="008909FC"/>
    <w:rsid w:val="008A06B0"/>
    <w:rsid w:val="008A4ACC"/>
    <w:rsid w:val="008B7A6D"/>
    <w:rsid w:val="008C5EF5"/>
    <w:rsid w:val="008C7B3E"/>
    <w:rsid w:val="008D3321"/>
    <w:rsid w:val="008D4AF2"/>
    <w:rsid w:val="008D531F"/>
    <w:rsid w:val="008E2AA3"/>
    <w:rsid w:val="008F234E"/>
    <w:rsid w:val="00900424"/>
    <w:rsid w:val="00902F36"/>
    <w:rsid w:val="00911BCF"/>
    <w:rsid w:val="00911FB1"/>
    <w:rsid w:val="009150D9"/>
    <w:rsid w:val="00923BC3"/>
    <w:rsid w:val="009240CA"/>
    <w:rsid w:val="009244B8"/>
    <w:rsid w:val="00924D95"/>
    <w:rsid w:val="00931A17"/>
    <w:rsid w:val="00931ABC"/>
    <w:rsid w:val="00931BFB"/>
    <w:rsid w:val="00933885"/>
    <w:rsid w:val="00934EC6"/>
    <w:rsid w:val="00950D93"/>
    <w:rsid w:val="00952E8B"/>
    <w:rsid w:val="00955A79"/>
    <w:rsid w:val="009565A2"/>
    <w:rsid w:val="00966E71"/>
    <w:rsid w:val="00972671"/>
    <w:rsid w:val="00984A35"/>
    <w:rsid w:val="00991369"/>
    <w:rsid w:val="0099185F"/>
    <w:rsid w:val="009949B9"/>
    <w:rsid w:val="009A2E2D"/>
    <w:rsid w:val="009A3084"/>
    <w:rsid w:val="009A4656"/>
    <w:rsid w:val="009B3274"/>
    <w:rsid w:val="009B35AB"/>
    <w:rsid w:val="009B522D"/>
    <w:rsid w:val="009C401A"/>
    <w:rsid w:val="009D0D7D"/>
    <w:rsid w:val="009D2BBB"/>
    <w:rsid w:val="009D3373"/>
    <w:rsid w:val="009D3AE7"/>
    <w:rsid w:val="009E56F2"/>
    <w:rsid w:val="009E63C7"/>
    <w:rsid w:val="009F07A4"/>
    <w:rsid w:val="009F1C75"/>
    <w:rsid w:val="009F497E"/>
    <w:rsid w:val="009F6A2E"/>
    <w:rsid w:val="00A013C0"/>
    <w:rsid w:val="00A01419"/>
    <w:rsid w:val="00A01930"/>
    <w:rsid w:val="00A02EAB"/>
    <w:rsid w:val="00A0358C"/>
    <w:rsid w:val="00A06C99"/>
    <w:rsid w:val="00A14CDA"/>
    <w:rsid w:val="00A22BDB"/>
    <w:rsid w:val="00A3457D"/>
    <w:rsid w:val="00A36771"/>
    <w:rsid w:val="00A41FE3"/>
    <w:rsid w:val="00A430FF"/>
    <w:rsid w:val="00A431D9"/>
    <w:rsid w:val="00A43B4D"/>
    <w:rsid w:val="00A47DCE"/>
    <w:rsid w:val="00A517AC"/>
    <w:rsid w:val="00A7632E"/>
    <w:rsid w:val="00A76447"/>
    <w:rsid w:val="00A81D86"/>
    <w:rsid w:val="00A82D1F"/>
    <w:rsid w:val="00A92FE1"/>
    <w:rsid w:val="00AA09CC"/>
    <w:rsid w:val="00AC0E7F"/>
    <w:rsid w:val="00AC3F53"/>
    <w:rsid w:val="00AD3C51"/>
    <w:rsid w:val="00AD4D55"/>
    <w:rsid w:val="00AF0C15"/>
    <w:rsid w:val="00AF22C1"/>
    <w:rsid w:val="00AF2C6E"/>
    <w:rsid w:val="00AF3E96"/>
    <w:rsid w:val="00AF4F3E"/>
    <w:rsid w:val="00B06F8C"/>
    <w:rsid w:val="00B13309"/>
    <w:rsid w:val="00B30FA0"/>
    <w:rsid w:val="00B3146D"/>
    <w:rsid w:val="00B34497"/>
    <w:rsid w:val="00B34CEE"/>
    <w:rsid w:val="00B3625D"/>
    <w:rsid w:val="00B37CB4"/>
    <w:rsid w:val="00B37E16"/>
    <w:rsid w:val="00B40A4B"/>
    <w:rsid w:val="00B525A1"/>
    <w:rsid w:val="00B5391D"/>
    <w:rsid w:val="00B64A87"/>
    <w:rsid w:val="00B66A80"/>
    <w:rsid w:val="00B71034"/>
    <w:rsid w:val="00B7384B"/>
    <w:rsid w:val="00B77F41"/>
    <w:rsid w:val="00B8063D"/>
    <w:rsid w:val="00B84AB2"/>
    <w:rsid w:val="00B84F8F"/>
    <w:rsid w:val="00B86F65"/>
    <w:rsid w:val="00B91D7E"/>
    <w:rsid w:val="00B973E7"/>
    <w:rsid w:val="00BA0154"/>
    <w:rsid w:val="00BB2035"/>
    <w:rsid w:val="00BB4036"/>
    <w:rsid w:val="00BC4931"/>
    <w:rsid w:val="00BD364B"/>
    <w:rsid w:val="00BD5870"/>
    <w:rsid w:val="00BD6AF9"/>
    <w:rsid w:val="00BE23A0"/>
    <w:rsid w:val="00BE354D"/>
    <w:rsid w:val="00BF3B4C"/>
    <w:rsid w:val="00BF4967"/>
    <w:rsid w:val="00BF7C93"/>
    <w:rsid w:val="00BF7F9C"/>
    <w:rsid w:val="00C061C3"/>
    <w:rsid w:val="00C15609"/>
    <w:rsid w:val="00C22759"/>
    <w:rsid w:val="00C279DC"/>
    <w:rsid w:val="00C43670"/>
    <w:rsid w:val="00C439C7"/>
    <w:rsid w:val="00C479DF"/>
    <w:rsid w:val="00C60D1C"/>
    <w:rsid w:val="00C63DC9"/>
    <w:rsid w:val="00C65039"/>
    <w:rsid w:val="00C70166"/>
    <w:rsid w:val="00C741C9"/>
    <w:rsid w:val="00C814AD"/>
    <w:rsid w:val="00C8445A"/>
    <w:rsid w:val="00C92249"/>
    <w:rsid w:val="00C94CA4"/>
    <w:rsid w:val="00CA135F"/>
    <w:rsid w:val="00CB1B49"/>
    <w:rsid w:val="00CB4A32"/>
    <w:rsid w:val="00CB764E"/>
    <w:rsid w:val="00CC14D6"/>
    <w:rsid w:val="00CD01A9"/>
    <w:rsid w:val="00CD1162"/>
    <w:rsid w:val="00CD3F2D"/>
    <w:rsid w:val="00CD51B1"/>
    <w:rsid w:val="00CF03EA"/>
    <w:rsid w:val="00CF17F1"/>
    <w:rsid w:val="00CF2A9F"/>
    <w:rsid w:val="00CF3DF4"/>
    <w:rsid w:val="00CF5B54"/>
    <w:rsid w:val="00D02588"/>
    <w:rsid w:val="00D11418"/>
    <w:rsid w:val="00D2062B"/>
    <w:rsid w:val="00D22145"/>
    <w:rsid w:val="00D275F2"/>
    <w:rsid w:val="00D32D1D"/>
    <w:rsid w:val="00D41312"/>
    <w:rsid w:val="00D421D1"/>
    <w:rsid w:val="00D441A4"/>
    <w:rsid w:val="00D46BF6"/>
    <w:rsid w:val="00D50F6B"/>
    <w:rsid w:val="00D566F9"/>
    <w:rsid w:val="00D56E5A"/>
    <w:rsid w:val="00D66829"/>
    <w:rsid w:val="00D713CD"/>
    <w:rsid w:val="00D73C97"/>
    <w:rsid w:val="00D8083F"/>
    <w:rsid w:val="00D82AB9"/>
    <w:rsid w:val="00D86C19"/>
    <w:rsid w:val="00D9358F"/>
    <w:rsid w:val="00D96C9B"/>
    <w:rsid w:val="00DB0494"/>
    <w:rsid w:val="00DB24C5"/>
    <w:rsid w:val="00DB3C34"/>
    <w:rsid w:val="00DB6247"/>
    <w:rsid w:val="00DB6FD0"/>
    <w:rsid w:val="00DC204B"/>
    <w:rsid w:val="00DC5BE0"/>
    <w:rsid w:val="00DC710E"/>
    <w:rsid w:val="00DD06F4"/>
    <w:rsid w:val="00DD45C9"/>
    <w:rsid w:val="00DD4F56"/>
    <w:rsid w:val="00DE0316"/>
    <w:rsid w:val="00DE0C83"/>
    <w:rsid w:val="00DE5B68"/>
    <w:rsid w:val="00DF20B4"/>
    <w:rsid w:val="00E007B0"/>
    <w:rsid w:val="00E00E06"/>
    <w:rsid w:val="00E013B4"/>
    <w:rsid w:val="00E01620"/>
    <w:rsid w:val="00E10EA7"/>
    <w:rsid w:val="00E11CF1"/>
    <w:rsid w:val="00E12543"/>
    <w:rsid w:val="00E14E7C"/>
    <w:rsid w:val="00E24359"/>
    <w:rsid w:val="00E262D4"/>
    <w:rsid w:val="00E26BA9"/>
    <w:rsid w:val="00E35E16"/>
    <w:rsid w:val="00E47BAE"/>
    <w:rsid w:val="00E541B0"/>
    <w:rsid w:val="00E55BD2"/>
    <w:rsid w:val="00E56ED6"/>
    <w:rsid w:val="00E60CC7"/>
    <w:rsid w:val="00E67E9C"/>
    <w:rsid w:val="00E705A5"/>
    <w:rsid w:val="00E74E8D"/>
    <w:rsid w:val="00E75BDA"/>
    <w:rsid w:val="00E76BD7"/>
    <w:rsid w:val="00E80528"/>
    <w:rsid w:val="00E805E8"/>
    <w:rsid w:val="00E838CC"/>
    <w:rsid w:val="00E84074"/>
    <w:rsid w:val="00E8519D"/>
    <w:rsid w:val="00E87632"/>
    <w:rsid w:val="00E95B39"/>
    <w:rsid w:val="00EA0DED"/>
    <w:rsid w:val="00EA7BCD"/>
    <w:rsid w:val="00EB14A5"/>
    <w:rsid w:val="00EB1F68"/>
    <w:rsid w:val="00EC0B23"/>
    <w:rsid w:val="00ED2609"/>
    <w:rsid w:val="00ED26A2"/>
    <w:rsid w:val="00ED504E"/>
    <w:rsid w:val="00ED5877"/>
    <w:rsid w:val="00ED6771"/>
    <w:rsid w:val="00EE4834"/>
    <w:rsid w:val="00EE5B57"/>
    <w:rsid w:val="00EE7116"/>
    <w:rsid w:val="00EF26C3"/>
    <w:rsid w:val="00F04C74"/>
    <w:rsid w:val="00F05B47"/>
    <w:rsid w:val="00F10335"/>
    <w:rsid w:val="00F13EFC"/>
    <w:rsid w:val="00F30500"/>
    <w:rsid w:val="00F35417"/>
    <w:rsid w:val="00F43F07"/>
    <w:rsid w:val="00F45682"/>
    <w:rsid w:val="00F45D1F"/>
    <w:rsid w:val="00F51F64"/>
    <w:rsid w:val="00F54BA1"/>
    <w:rsid w:val="00F663D9"/>
    <w:rsid w:val="00F71B85"/>
    <w:rsid w:val="00F805ED"/>
    <w:rsid w:val="00F82613"/>
    <w:rsid w:val="00F84EFD"/>
    <w:rsid w:val="00F91235"/>
    <w:rsid w:val="00F94BD0"/>
    <w:rsid w:val="00F97B42"/>
    <w:rsid w:val="00F97B5F"/>
    <w:rsid w:val="00FA0A1F"/>
    <w:rsid w:val="00FA3B2B"/>
    <w:rsid w:val="00FA5343"/>
    <w:rsid w:val="00FA667E"/>
    <w:rsid w:val="00FA68F8"/>
    <w:rsid w:val="00FA7192"/>
    <w:rsid w:val="00FA76E0"/>
    <w:rsid w:val="00FC5193"/>
    <w:rsid w:val="00FD0B53"/>
    <w:rsid w:val="00FD489A"/>
    <w:rsid w:val="00FE3D30"/>
    <w:rsid w:val="00FF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0D5"/>
    <w:pPr>
      <w:suppressAutoHyphens/>
      <w:spacing w:after="200" w:line="276" w:lineRule="auto"/>
    </w:pPr>
    <w:rPr>
      <w:rFonts w:ascii="Calibri" w:eastAsia="Arial Unicode MS" w:hAnsi="Calibri" w:cs="font234"/>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FE3"/>
    <w:pPr>
      <w:widowControl w:val="0"/>
      <w:autoSpaceDE w:val="0"/>
      <w:autoSpaceDN w:val="0"/>
    </w:pPr>
    <w:rPr>
      <w:sz w:val="28"/>
    </w:rPr>
  </w:style>
  <w:style w:type="paragraph" w:customStyle="1" w:styleId="ConsPlusNonformat">
    <w:name w:val="ConsPlusNonformat"/>
    <w:rsid w:val="00A41FE3"/>
    <w:pPr>
      <w:widowControl w:val="0"/>
      <w:autoSpaceDE w:val="0"/>
      <w:autoSpaceDN w:val="0"/>
    </w:pPr>
    <w:rPr>
      <w:rFonts w:ascii="Courier New" w:hAnsi="Courier New" w:cs="Courier New"/>
    </w:rPr>
  </w:style>
  <w:style w:type="paragraph" w:customStyle="1" w:styleId="ConsPlusTitle">
    <w:name w:val="ConsPlusTitle"/>
    <w:rsid w:val="00A41FE3"/>
    <w:pPr>
      <w:widowControl w:val="0"/>
      <w:autoSpaceDE w:val="0"/>
      <w:autoSpaceDN w:val="0"/>
    </w:pPr>
    <w:rPr>
      <w:b/>
      <w:sz w:val="28"/>
    </w:rPr>
  </w:style>
  <w:style w:type="paragraph" w:customStyle="1" w:styleId="ConsPlusCell">
    <w:name w:val="ConsPlusCell"/>
    <w:rsid w:val="00A41FE3"/>
    <w:pPr>
      <w:widowControl w:val="0"/>
      <w:autoSpaceDE w:val="0"/>
      <w:autoSpaceDN w:val="0"/>
    </w:pPr>
    <w:rPr>
      <w:rFonts w:ascii="Courier New" w:hAnsi="Courier New" w:cs="Courier New"/>
    </w:rPr>
  </w:style>
  <w:style w:type="paragraph" w:customStyle="1" w:styleId="ConsPlusDocList">
    <w:name w:val="ConsPlusDocList"/>
    <w:rsid w:val="00A41FE3"/>
    <w:pPr>
      <w:widowControl w:val="0"/>
      <w:autoSpaceDE w:val="0"/>
      <w:autoSpaceDN w:val="0"/>
    </w:pPr>
    <w:rPr>
      <w:sz w:val="28"/>
    </w:rPr>
  </w:style>
  <w:style w:type="paragraph" w:customStyle="1" w:styleId="ConsPlusTitlePage">
    <w:name w:val="ConsPlusTitlePage"/>
    <w:rsid w:val="00A41FE3"/>
    <w:pPr>
      <w:widowControl w:val="0"/>
      <w:autoSpaceDE w:val="0"/>
      <w:autoSpaceDN w:val="0"/>
    </w:pPr>
    <w:rPr>
      <w:rFonts w:ascii="Tahoma" w:hAnsi="Tahoma" w:cs="Tahoma"/>
    </w:rPr>
  </w:style>
  <w:style w:type="paragraph" w:customStyle="1" w:styleId="ConsPlusJurTerm">
    <w:name w:val="ConsPlusJurTerm"/>
    <w:rsid w:val="00A41FE3"/>
    <w:pPr>
      <w:widowControl w:val="0"/>
      <w:autoSpaceDE w:val="0"/>
      <w:autoSpaceDN w:val="0"/>
    </w:pPr>
    <w:rPr>
      <w:rFonts w:ascii="Tahoma" w:hAnsi="Tahoma" w:cs="Tahoma"/>
      <w:sz w:val="26"/>
    </w:rPr>
  </w:style>
  <w:style w:type="paragraph" w:customStyle="1" w:styleId="ConsPlusTextList">
    <w:name w:val="ConsPlusTextList"/>
    <w:rsid w:val="00A41FE3"/>
    <w:pPr>
      <w:widowControl w:val="0"/>
      <w:autoSpaceDE w:val="0"/>
      <w:autoSpaceDN w:val="0"/>
    </w:pPr>
    <w:rPr>
      <w:rFonts w:ascii="Arial" w:hAnsi="Arial" w:cs="Arial"/>
    </w:rPr>
  </w:style>
  <w:style w:type="paragraph" w:styleId="a3">
    <w:name w:val="Title"/>
    <w:basedOn w:val="a"/>
    <w:next w:val="a"/>
    <w:link w:val="a4"/>
    <w:qFormat/>
    <w:rsid w:val="00D66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D66829"/>
    <w:rPr>
      <w:rFonts w:asciiTheme="majorHAnsi" w:eastAsiaTheme="majorEastAsia" w:hAnsiTheme="majorHAnsi" w:cstheme="majorBidi"/>
      <w:color w:val="17365D" w:themeColor="text2" w:themeShade="BF"/>
      <w:spacing w:val="5"/>
      <w:kern w:val="28"/>
      <w:sz w:val="52"/>
      <w:szCs w:val="52"/>
      <w:lang w:eastAsia="ar-SA"/>
    </w:rPr>
  </w:style>
  <w:style w:type="paragraph" w:styleId="a5">
    <w:name w:val="Balloon Text"/>
    <w:basedOn w:val="a"/>
    <w:link w:val="a6"/>
    <w:rsid w:val="00DC5BE0"/>
    <w:pPr>
      <w:spacing w:after="0" w:line="240" w:lineRule="auto"/>
    </w:pPr>
    <w:rPr>
      <w:rFonts w:ascii="Tahoma" w:hAnsi="Tahoma" w:cs="Tahoma"/>
      <w:sz w:val="16"/>
      <w:szCs w:val="16"/>
    </w:rPr>
  </w:style>
  <w:style w:type="character" w:customStyle="1" w:styleId="a6">
    <w:name w:val="Текст выноски Знак"/>
    <w:basedOn w:val="a0"/>
    <w:link w:val="a5"/>
    <w:rsid w:val="00DC5BE0"/>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0D5"/>
    <w:pPr>
      <w:suppressAutoHyphens/>
      <w:spacing w:after="200" w:line="276" w:lineRule="auto"/>
    </w:pPr>
    <w:rPr>
      <w:rFonts w:ascii="Calibri" w:eastAsia="Arial Unicode MS" w:hAnsi="Calibri" w:cs="font234"/>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FE3"/>
    <w:pPr>
      <w:widowControl w:val="0"/>
      <w:autoSpaceDE w:val="0"/>
      <w:autoSpaceDN w:val="0"/>
    </w:pPr>
    <w:rPr>
      <w:sz w:val="28"/>
    </w:rPr>
  </w:style>
  <w:style w:type="paragraph" w:customStyle="1" w:styleId="ConsPlusNonformat">
    <w:name w:val="ConsPlusNonformat"/>
    <w:rsid w:val="00A41FE3"/>
    <w:pPr>
      <w:widowControl w:val="0"/>
      <w:autoSpaceDE w:val="0"/>
      <w:autoSpaceDN w:val="0"/>
    </w:pPr>
    <w:rPr>
      <w:rFonts w:ascii="Courier New" w:hAnsi="Courier New" w:cs="Courier New"/>
    </w:rPr>
  </w:style>
  <w:style w:type="paragraph" w:customStyle="1" w:styleId="ConsPlusTitle">
    <w:name w:val="ConsPlusTitle"/>
    <w:rsid w:val="00A41FE3"/>
    <w:pPr>
      <w:widowControl w:val="0"/>
      <w:autoSpaceDE w:val="0"/>
      <w:autoSpaceDN w:val="0"/>
    </w:pPr>
    <w:rPr>
      <w:b/>
      <w:sz w:val="28"/>
    </w:rPr>
  </w:style>
  <w:style w:type="paragraph" w:customStyle="1" w:styleId="ConsPlusCell">
    <w:name w:val="ConsPlusCell"/>
    <w:rsid w:val="00A41FE3"/>
    <w:pPr>
      <w:widowControl w:val="0"/>
      <w:autoSpaceDE w:val="0"/>
      <w:autoSpaceDN w:val="0"/>
    </w:pPr>
    <w:rPr>
      <w:rFonts w:ascii="Courier New" w:hAnsi="Courier New" w:cs="Courier New"/>
    </w:rPr>
  </w:style>
  <w:style w:type="paragraph" w:customStyle="1" w:styleId="ConsPlusDocList">
    <w:name w:val="ConsPlusDocList"/>
    <w:rsid w:val="00A41FE3"/>
    <w:pPr>
      <w:widowControl w:val="0"/>
      <w:autoSpaceDE w:val="0"/>
      <w:autoSpaceDN w:val="0"/>
    </w:pPr>
    <w:rPr>
      <w:sz w:val="28"/>
    </w:rPr>
  </w:style>
  <w:style w:type="paragraph" w:customStyle="1" w:styleId="ConsPlusTitlePage">
    <w:name w:val="ConsPlusTitlePage"/>
    <w:rsid w:val="00A41FE3"/>
    <w:pPr>
      <w:widowControl w:val="0"/>
      <w:autoSpaceDE w:val="0"/>
      <w:autoSpaceDN w:val="0"/>
    </w:pPr>
    <w:rPr>
      <w:rFonts w:ascii="Tahoma" w:hAnsi="Tahoma" w:cs="Tahoma"/>
    </w:rPr>
  </w:style>
  <w:style w:type="paragraph" w:customStyle="1" w:styleId="ConsPlusJurTerm">
    <w:name w:val="ConsPlusJurTerm"/>
    <w:rsid w:val="00A41FE3"/>
    <w:pPr>
      <w:widowControl w:val="0"/>
      <w:autoSpaceDE w:val="0"/>
      <w:autoSpaceDN w:val="0"/>
    </w:pPr>
    <w:rPr>
      <w:rFonts w:ascii="Tahoma" w:hAnsi="Tahoma" w:cs="Tahoma"/>
      <w:sz w:val="26"/>
    </w:rPr>
  </w:style>
  <w:style w:type="paragraph" w:customStyle="1" w:styleId="ConsPlusTextList">
    <w:name w:val="ConsPlusTextList"/>
    <w:rsid w:val="00A41FE3"/>
    <w:pPr>
      <w:widowControl w:val="0"/>
      <w:autoSpaceDE w:val="0"/>
      <w:autoSpaceDN w:val="0"/>
    </w:pPr>
    <w:rPr>
      <w:rFonts w:ascii="Arial" w:hAnsi="Arial" w:cs="Arial"/>
    </w:rPr>
  </w:style>
  <w:style w:type="paragraph" w:styleId="a3">
    <w:name w:val="Title"/>
    <w:basedOn w:val="a"/>
    <w:next w:val="a"/>
    <w:link w:val="a4"/>
    <w:qFormat/>
    <w:rsid w:val="00D66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D66829"/>
    <w:rPr>
      <w:rFonts w:asciiTheme="majorHAnsi" w:eastAsiaTheme="majorEastAsia" w:hAnsiTheme="majorHAnsi" w:cstheme="majorBidi"/>
      <w:color w:val="17365D" w:themeColor="text2" w:themeShade="BF"/>
      <w:spacing w:val="5"/>
      <w:kern w:val="28"/>
      <w:sz w:val="52"/>
      <w:szCs w:val="52"/>
      <w:lang w:eastAsia="ar-SA"/>
    </w:rPr>
  </w:style>
  <w:style w:type="paragraph" w:styleId="a5">
    <w:name w:val="Balloon Text"/>
    <w:basedOn w:val="a"/>
    <w:link w:val="a6"/>
    <w:rsid w:val="00DC5BE0"/>
    <w:pPr>
      <w:spacing w:after="0" w:line="240" w:lineRule="auto"/>
    </w:pPr>
    <w:rPr>
      <w:rFonts w:ascii="Tahoma" w:hAnsi="Tahoma" w:cs="Tahoma"/>
      <w:sz w:val="16"/>
      <w:szCs w:val="16"/>
    </w:rPr>
  </w:style>
  <w:style w:type="character" w:customStyle="1" w:styleId="a6">
    <w:name w:val="Текст выноски Знак"/>
    <w:basedOn w:val="a0"/>
    <w:link w:val="a5"/>
    <w:rsid w:val="00DC5BE0"/>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5DD91F42366DF6059137BF849641EEFB5EAAEC4574462EB10EEF2C359425ED1CD44A8E789EA6C7B30617E9F1JFZ9F" TargetMode="External"/><Relationship Id="rId13" Type="http://schemas.openxmlformats.org/officeDocument/2006/relationships/hyperlink" Target="consultantplus://offline/ref=08A39D41B7D411C3B0A1526822C9A9E30BEC070ED1990E5483FF3A1174083299A7FA9F115A792F2277F87E3181F84CF7B3A2A72EC5JBe4G" TargetMode="External"/><Relationship Id="rId18" Type="http://schemas.openxmlformats.org/officeDocument/2006/relationships/hyperlink" Target="consultantplus://offline/ref=08A39D41B7D411C3B0A1526822C9A9E30BEC070DD69B0E5483FF3A1174083299A7FA9F105B792C7D72ED6F698EF35BE9B7B8BB2CC7B7JDeDG" TargetMode="External"/><Relationship Id="rId26" Type="http://schemas.openxmlformats.org/officeDocument/2006/relationships/hyperlink" Target="consultantplus://offline/ref=08A39D41B7D411C3B0A1526822C9A9E30BEC070ED1990E5483FF3A1174083299A7FA9F1759722F2277F87E3181F84CF7B3A2A72EC5JBe4G" TargetMode="External"/><Relationship Id="rId3" Type="http://schemas.microsoft.com/office/2007/relationships/stylesWithEffects" Target="stylesWithEffects.xml"/><Relationship Id="rId21" Type="http://schemas.openxmlformats.org/officeDocument/2006/relationships/hyperlink" Target="consultantplus://offline/ref=08A39D41B7D411C3B0A1526822C9A9E30BEE020BD3980E5483FF3A1174083299A7FA9F135C70277220B77F6DC7A45FF5BEA2A52AD9B7DCB4JFeBG" TargetMode="External"/><Relationship Id="rId7" Type="http://schemas.openxmlformats.org/officeDocument/2006/relationships/hyperlink" Target="consultantplus://offline/ref=E85DD91F42366DF6059137BF849641EEFB5FADE24B76462EB10EEF2C359425ED1CD44A8E789EA6C7B30617E9F1JFZ9F" TargetMode="External"/><Relationship Id="rId12" Type="http://schemas.openxmlformats.org/officeDocument/2006/relationships/hyperlink" Target="consultantplus://offline/ref=08A39D41B7D411C3B0A1526822C9A9E30BEC0506D5940E5483FF3A1174083299B5FAC71F5E793A7622A2293C81JFe0G" TargetMode="External"/><Relationship Id="rId17" Type="http://schemas.openxmlformats.org/officeDocument/2006/relationships/hyperlink" Target="consultantplus://offline/ref=08A39D41B7D411C3B0A1526822C9A9E30BEC070ED1990E5483FF3A1174083299A7FA9F135C79217D72ED6F698EF35BE9B7B8BB2CC7B7JDeDG" TargetMode="External"/><Relationship Id="rId25" Type="http://schemas.openxmlformats.org/officeDocument/2006/relationships/hyperlink" Target="consultantplus://offline/ref=08A39D41B7D411C3B0A1526822C9A9E30BEC070ED1990E5483FF3A1174083299A7FA9F175F742F2277F87E3181F84CF7B3A2A72EC5JBe4G" TargetMode="External"/><Relationship Id="rId2" Type="http://schemas.openxmlformats.org/officeDocument/2006/relationships/styles" Target="styles.xml"/><Relationship Id="rId16" Type="http://schemas.openxmlformats.org/officeDocument/2006/relationships/hyperlink" Target="consultantplus://offline/ref=08A39D41B7D411C3B0A1526822C9A9E30BEC0506D5940E5483FF3A1174083299B5FAC71F5E793A7622A2293C81JFe0G" TargetMode="External"/><Relationship Id="rId20" Type="http://schemas.openxmlformats.org/officeDocument/2006/relationships/hyperlink" Target="consultantplus://offline/ref=08A39D41B7D411C3B0A1526822C9A9E30BEC070ED1990E5483FF3A1174083299A7FA9F1A5B782F2277F87E3181F84CF7B3A2A72EC5JBe4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85DD91F42366DF6059137A987FA1EE4FF54F3E742704471EC58E97B6AC423B84E9414D728DFEDCAB31D0BE9F2E659BA76J5Z8F" TargetMode="External"/><Relationship Id="rId24" Type="http://schemas.openxmlformats.org/officeDocument/2006/relationships/hyperlink" Target="consultantplus://offline/ref=08A39D41B7D411C3B0A1526822C9A9E30BEE0C07D6940E5483FF3A1174083299B5FAC71F5E793A7622A2293C81JFe0G" TargetMode="External"/><Relationship Id="rId5" Type="http://schemas.openxmlformats.org/officeDocument/2006/relationships/webSettings" Target="webSettings.xml"/><Relationship Id="rId15" Type="http://schemas.openxmlformats.org/officeDocument/2006/relationships/hyperlink" Target="consultantplus://offline/ref=08A39D41B7D411C3B0A1526822C9A9E30BEC070ED1990E5483FF3A1174083299A7FA9F1A59782F2277F87E3181F84CF7B3A2A72EC5JBe4G" TargetMode="External"/><Relationship Id="rId23" Type="http://schemas.openxmlformats.org/officeDocument/2006/relationships/hyperlink" Target="consultantplus://offline/ref=08A39D41B7D411C3B0A1526822C9A9E30BEE0C07D6940E5483FF3A1174083299B5FAC71F5E793A7622A2293C81JFe0G" TargetMode="External"/><Relationship Id="rId28" Type="http://schemas.openxmlformats.org/officeDocument/2006/relationships/fontTable" Target="fontTable.xml"/><Relationship Id="rId10" Type="http://schemas.openxmlformats.org/officeDocument/2006/relationships/hyperlink" Target="consultantplus://offline/ref=E85DD91F42366DF6059137A987FA1EE4FF54F3E742704A71EB5EE97B6AC423B84E9414D73ADFB5C6B21815EBF1F30FEB300C85F7671A5F3E6A5E4871JAZDF" TargetMode="External"/><Relationship Id="rId19" Type="http://schemas.openxmlformats.org/officeDocument/2006/relationships/hyperlink" Target="consultantplus://offline/ref=08A39D41B7D411C3B0A1526822C9A9E30BEC070ED1990E5483FF3A1174083299A7FA9F135C79217D72ED6F698EF35BE9B7B8BB2CC7B7JDeDG" TargetMode="External"/><Relationship Id="rId4" Type="http://schemas.openxmlformats.org/officeDocument/2006/relationships/settings" Target="settings.xml"/><Relationship Id="rId9" Type="http://schemas.openxmlformats.org/officeDocument/2006/relationships/hyperlink" Target="consultantplus://offline/ref=E85DD91F42366DF6059137BF849641EEFB5FAEEC467E462EB10EEF2C359425ED1CD44A8E789EA6C7B30617E9F1JFZ9F" TargetMode="External"/><Relationship Id="rId14" Type="http://schemas.openxmlformats.org/officeDocument/2006/relationships/hyperlink" Target="consultantplus://offline/ref=08A39D41B7D411C3B0A1526822C9A9E309EC0108D9990E5483FF3A1174083299A7FA9F135C70247726B77F6DC7A45FF5BEA2A52AD9B7DCB4JFeBG" TargetMode="External"/><Relationship Id="rId22" Type="http://schemas.openxmlformats.org/officeDocument/2006/relationships/hyperlink" Target="consultantplus://offline/ref=08A39D41B7D411C3B0A1526822C9A9E30BEE020BD3980E5483FF3A1174083299A7FA9F135C7025752EB77F6DC7A45FF5BEA2A52AD9B7DCB4JFeBG" TargetMode="External"/><Relationship Id="rId27" Type="http://schemas.openxmlformats.org/officeDocument/2006/relationships/hyperlink" Target="consultantplus://offline/ref=08A39D41B7D411C3B0A1526822C9A9E30BEE020BD3980E5483FF3A1174083299A7FA9F135C70277220B77F6DC7A45FF5BEA2A52AD9B7DCB4JFe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D2FA-B319-423F-9E71-86310A3A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3219</Words>
  <Characters>27567</Characters>
  <Application>Microsoft Office Word</Application>
  <DocSecurity>0</DocSecurity>
  <Lines>229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2021-07-12T12:34:00Z</cp:lastPrinted>
  <dcterms:created xsi:type="dcterms:W3CDTF">2021-01-26T12:55:00Z</dcterms:created>
  <dcterms:modified xsi:type="dcterms:W3CDTF">2021-07-12T12:35:00Z</dcterms:modified>
</cp:coreProperties>
</file>