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5" w:rsidRDefault="00D537D5" w:rsidP="00B17191">
      <w:pPr>
        <w:tabs>
          <w:tab w:val="left" w:pos="284"/>
        </w:tabs>
        <w:ind w:right="-284" w:firstLine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</w:rPr>
        <w:t>АДМИНИСТРАЦИ</w:t>
      </w:r>
      <w:r w:rsidR="008E042D">
        <w:rPr>
          <w:rFonts w:ascii="Times New Roman" w:eastAsia="Times New Roman" w:hAnsi="Times New Roman" w:cs="Times New Roman"/>
          <w:b/>
          <w:bCs/>
          <w:sz w:val="28"/>
        </w:rPr>
        <w:t>И</w:t>
      </w:r>
      <w:r w:rsidRPr="001D04D3">
        <w:rPr>
          <w:rFonts w:ascii="Times New Roman" w:eastAsia="Times New Roman" w:hAnsi="Times New Roman" w:cs="Times New Roman"/>
          <w:b/>
          <w:bCs/>
          <w:sz w:val="28"/>
        </w:rPr>
        <w:t xml:space="preserve"> МУНИЦИПАЛЬНОГО ОБРАЗОВАНИЯ </w:t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</w:rPr>
        <w:t>ГОРОД НОВОРОССИЙСК</w:t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17191" w:rsidRDefault="00B17191" w:rsidP="00B17191">
      <w:pPr>
        <w:rPr>
          <w:rFonts w:ascii="Times New Roman" w:eastAsia="Times New Roman" w:hAnsi="Times New Roman" w:cs="Times New Roman"/>
          <w:b/>
          <w:bCs/>
        </w:rPr>
      </w:pPr>
    </w:p>
    <w:p w:rsidR="00B17191" w:rsidRPr="001D04D3" w:rsidRDefault="00B17191" w:rsidP="00B17191">
      <w:pPr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</w:rPr>
        <w:t>______________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                 </w:t>
      </w:r>
      <w:r w:rsidRPr="001D04D3">
        <w:rPr>
          <w:rFonts w:ascii="Times New Roman" w:eastAsia="Times New Roman" w:hAnsi="Times New Roman" w:cs="Times New Roman"/>
          <w:b/>
          <w:bCs/>
        </w:rPr>
        <w:t>№____________</w:t>
      </w:r>
      <w:r>
        <w:rPr>
          <w:rFonts w:ascii="Times New Roman" w:eastAsia="Times New Roman" w:hAnsi="Times New Roman" w:cs="Times New Roman"/>
          <w:b/>
          <w:bCs/>
        </w:rPr>
        <w:t>_</w:t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</w:rPr>
      </w:pPr>
      <w:r w:rsidRPr="001D04D3">
        <w:rPr>
          <w:rFonts w:ascii="Times New Roman" w:eastAsia="Times New Roman" w:hAnsi="Times New Roman" w:cs="Times New Roman"/>
        </w:rPr>
        <w:t>г. Новороссийск</w:t>
      </w:r>
    </w:p>
    <w:p w:rsidR="00B17191" w:rsidRDefault="00B17191" w:rsidP="00B17191">
      <w:pPr>
        <w:tabs>
          <w:tab w:val="left" w:pos="284"/>
        </w:tabs>
        <w:ind w:right="-284" w:firstLine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7C4EA7" w:rsidRDefault="007C4EA7" w:rsidP="008E042D">
      <w:pPr>
        <w:tabs>
          <w:tab w:val="left" w:pos="284"/>
        </w:tabs>
        <w:ind w:left="426" w:right="-284"/>
        <w:jc w:val="center"/>
        <w:rPr>
          <w:b/>
          <w:bCs/>
          <w:color w:val="26282F"/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 xml:space="preserve">Об </w:t>
      </w:r>
      <w:r>
        <w:rPr>
          <w:b/>
          <w:bCs/>
          <w:color w:val="26282F"/>
          <w:sz w:val="28"/>
          <w:szCs w:val="28"/>
        </w:rPr>
        <w:t>утрате силы</w:t>
      </w:r>
      <w:bookmarkStart w:id="1" w:name="sub_1"/>
      <w:r w:rsidR="000C256A">
        <w:rPr>
          <w:b/>
          <w:bCs/>
          <w:color w:val="26282F"/>
          <w:sz w:val="28"/>
          <w:szCs w:val="28"/>
        </w:rPr>
        <w:t xml:space="preserve"> </w:t>
      </w:r>
      <w:r w:rsidR="00405C32">
        <w:rPr>
          <w:b/>
          <w:bCs/>
          <w:color w:val="26282F"/>
          <w:sz w:val="28"/>
          <w:szCs w:val="28"/>
        </w:rPr>
        <w:t xml:space="preserve">некоторых постановлений </w:t>
      </w:r>
      <w:r w:rsidR="007C700C" w:rsidRPr="007C700C">
        <w:rPr>
          <w:b/>
          <w:bCs/>
          <w:color w:val="26282F"/>
          <w:sz w:val="28"/>
          <w:szCs w:val="28"/>
        </w:rPr>
        <w:t xml:space="preserve">администрации </w:t>
      </w:r>
      <w:r w:rsidR="00D537D5">
        <w:rPr>
          <w:b/>
          <w:bCs/>
          <w:color w:val="26282F"/>
          <w:sz w:val="28"/>
          <w:szCs w:val="28"/>
        </w:rPr>
        <w:br/>
      </w:r>
      <w:r w:rsidR="007C700C" w:rsidRPr="007C700C">
        <w:rPr>
          <w:b/>
          <w:bCs/>
          <w:color w:val="26282F"/>
          <w:sz w:val="28"/>
          <w:szCs w:val="28"/>
        </w:rPr>
        <w:t xml:space="preserve">муниципального образования город Новороссийск </w:t>
      </w:r>
    </w:p>
    <w:p w:rsidR="007C700C" w:rsidRPr="00123C45" w:rsidRDefault="007C700C" w:rsidP="00B17191">
      <w:pPr>
        <w:ind w:left="284" w:right="-284"/>
        <w:jc w:val="center"/>
        <w:rPr>
          <w:sz w:val="28"/>
          <w:szCs w:val="28"/>
        </w:rPr>
      </w:pPr>
    </w:p>
    <w:p w:rsidR="007C700C" w:rsidRDefault="007C700C" w:rsidP="00B17191">
      <w:pPr>
        <w:ind w:left="426" w:right="-284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05C32" w:rsidRPr="00405C32">
        <w:rPr>
          <w:rFonts w:ascii="Times New Roman" w:hAnsi="Times New Roman" w:cs="Times New Roman"/>
          <w:sz w:val="28"/>
          <w:szCs w:val="28"/>
        </w:rPr>
        <w:t>Федеральным законом от 08.06.2020 года № 169-ФЗ «О внесении изменений в Федеральный закон «О развитии малого и среднего предпринимат</w:t>
      </w:r>
      <w:r w:rsidR="00405C32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="00405C32" w:rsidRPr="00405C32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«О защи</w:t>
      </w:r>
      <w:r w:rsidR="00405C32">
        <w:rPr>
          <w:rFonts w:ascii="Times New Roman" w:hAnsi="Times New Roman" w:cs="Times New Roman"/>
          <w:sz w:val="28"/>
          <w:szCs w:val="28"/>
        </w:rPr>
        <w:t xml:space="preserve">те конкуренции» от 26 июля 2006 года </w:t>
      </w:r>
      <w:r w:rsidR="00405C32">
        <w:rPr>
          <w:rFonts w:ascii="Times New Roman" w:hAnsi="Times New Roman" w:cs="Times New Roman"/>
          <w:sz w:val="28"/>
          <w:szCs w:val="28"/>
        </w:rPr>
        <w:br/>
        <w:t xml:space="preserve">№ 135 </w:t>
      </w:r>
      <w:r w:rsidR="00405C32" w:rsidRPr="00405C32">
        <w:rPr>
          <w:rFonts w:ascii="Times New Roman" w:hAnsi="Times New Roman" w:cs="Times New Roman"/>
          <w:sz w:val="28"/>
          <w:szCs w:val="28"/>
        </w:rPr>
        <w:t>ФЗ</w:t>
      </w:r>
      <w:r w:rsidR="00405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405C32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Федеральным </w:t>
      </w:r>
      <w:r w:rsidR="00405C32">
        <w:rPr>
          <w:rFonts w:ascii="Times New Roman" w:hAnsi="Times New Roman" w:cs="Times New Roman"/>
          <w:sz w:val="28"/>
          <w:szCs w:val="28"/>
        </w:rPr>
        <w:t xml:space="preserve">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</w:t>
      </w:r>
      <w:r w:rsidR="00405C32">
        <w:rPr>
          <w:rFonts w:ascii="Times New Roman" w:hAnsi="Times New Roman" w:cs="Times New Roman"/>
          <w:sz w:val="28"/>
          <w:szCs w:val="28"/>
        </w:rPr>
        <w:t xml:space="preserve">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город Новороссийск, </w:t>
      </w:r>
      <w:r w:rsidR="00405C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C4EA7" w:rsidRDefault="007C4EA7" w:rsidP="00B17191">
      <w:pPr>
        <w:ind w:left="284" w:right="-284" w:firstLine="708"/>
        <w:rPr>
          <w:rFonts w:ascii="Times New Roman" w:hAnsi="Times New Roman" w:cs="Times New Roman"/>
          <w:sz w:val="28"/>
          <w:szCs w:val="28"/>
        </w:rPr>
      </w:pPr>
    </w:p>
    <w:p w:rsidR="00405C32" w:rsidRDefault="00781969" w:rsidP="00405C32">
      <w:pPr>
        <w:ind w:left="426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5C32" w:rsidRPr="00405C32">
        <w:rPr>
          <w:sz w:val="28"/>
          <w:szCs w:val="28"/>
        </w:rPr>
        <w:t>Постановление администрации муниципального образова</w:t>
      </w:r>
      <w:r w:rsidR="00405C32">
        <w:rPr>
          <w:sz w:val="28"/>
          <w:szCs w:val="28"/>
        </w:rPr>
        <w:t xml:space="preserve">ния город Новороссийск от 20 декабря </w:t>
      </w:r>
      <w:r w:rsidR="00405C32" w:rsidRPr="00405C32">
        <w:rPr>
          <w:sz w:val="28"/>
          <w:szCs w:val="28"/>
        </w:rPr>
        <w:t>2019 года № 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405C32">
        <w:rPr>
          <w:sz w:val="28"/>
          <w:szCs w:val="28"/>
        </w:rPr>
        <w:t xml:space="preserve"> </w:t>
      </w:r>
      <w:r w:rsidR="00405C32" w:rsidRPr="00405C32">
        <w:rPr>
          <w:sz w:val="28"/>
          <w:szCs w:val="28"/>
        </w:rPr>
        <w:t>предпринимательства»</w:t>
      </w:r>
      <w:r w:rsidR="00405C32">
        <w:rPr>
          <w:sz w:val="28"/>
          <w:szCs w:val="28"/>
        </w:rPr>
        <w:t xml:space="preserve"> </w:t>
      </w:r>
      <w:r w:rsidR="007C700C">
        <w:rPr>
          <w:sz w:val="28"/>
          <w:szCs w:val="28"/>
        </w:rPr>
        <w:t>признать утратившим силу.</w:t>
      </w:r>
    </w:p>
    <w:p w:rsidR="00405C32" w:rsidRPr="00781969" w:rsidRDefault="00405C32" w:rsidP="00405C32">
      <w:pPr>
        <w:ind w:left="426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5C32">
        <w:rPr>
          <w:sz w:val="28"/>
          <w:szCs w:val="28"/>
        </w:rPr>
        <w:t xml:space="preserve">Постановление администрации муниципального образования город Новороссийск от 14 октября 2020 года № 4858 «О внесении изменений в </w:t>
      </w:r>
      <w:r w:rsidRPr="00405C32">
        <w:rPr>
          <w:sz w:val="28"/>
          <w:szCs w:val="28"/>
        </w:rPr>
        <w:lastRenderedPageBreak/>
        <w:t>постановление администрации муниципального образования город Новороссийск от 20 декабря 2019 года № 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признать утратившим силу</w:t>
      </w:r>
      <w:r w:rsidRPr="00405C32">
        <w:rPr>
          <w:sz w:val="28"/>
          <w:szCs w:val="28"/>
        </w:rPr>
        <w:t>.</w:t>
      </w:r>
    </w:p>
    <w:bookmarkEnd w:id="1"/>
    <w:p w:rsidR="007F37E7" w:rsidRDefault="00405C32" w:rsidP="00B17191">
      <w:pPr>
        <w:ind w:left="426"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7F37E7">
        <w:rPr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C4EA7" w:rsidRPr="00AA4123" w:rsidRDefault="00405C32" w:rsidP="00405C32">
      <w:pPr>
        <w:ind w:left="426" w:right="-284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7C4EA7" w:rsidRPr="00AA4123">
        <w:rPr>
          <w:sz w:val="28"/>
          <w:szCs w:val="28"/>
        </w:rPr>
        <w:t xml:space="preserve">.  Контроль за выполнением настоящего постановления возложить на </w:t>
      </w:r>
      <w:r w:rsidR="00B87738">
        <w:rPr>
          <w:sz w:val="28"/>
          <w:szCs w:val="28"/>
        </w:rPr>
        <w:t xml:space="preserve">и.о. </w:t>
      </w:r>
      <w:r w:rsidR="007C4EA7" w:rsidRPr="00AA4123">
        <w:rPr>
          <w:sz w:val="28"/>
          <w:szCs w:val="28"/>
        </w:rPr>
        <w:t xml:space="preserve">заместителя главы муниципального образования </w:t>
      </w:r>
      <w:r>
        <w:rPr>
          <w:sz w:val="28"/>
          <w:szCs w:val="28"/>
        </w:rPr>
        <w:t>Меланиди Д.К.</w:t>
      </w:r>
    </w:p>
    <w:p w:rsidR="00821A6F" w:rsidRDefault="00405C32" w:rsidP="00405C32">
      <w:pPr>
        <w:ind w:right="-284"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="007C4EA7" w:rsidRPr="00AA4123">
        <w:rPr>
          <w:sz w:val="28"/>
          <w:szCs w:val="28"/>
        </w:rPr>
        <w:t xml:space="preserve">. Постановление вступает в силу со дня его </w:t>
      </w:r>
      <w:r w:rsidR="007C4EA7">
        <w:rPr>
          <w:sz w:val="28"/>
          <w:szCs w:val="28"/>
        </w:rPr>
        <w:t>опубликования.</w:t>
      </w:r>
    </w:p>
    <w:p w:rsidR="00B17191" w:rsidRDefault="00B17191" w:rsidP="00B17191">
      <w:pPr>
        <w:ind w:left="426" w:right="-284" w:firstLine="0"/>
        <w:rPr>
          <w:sz w:val="28"/>
          <w:szCs w:val="28"/>
        </w:rPr>
      </w:pPr>
    </w:p>
    <w:p w:rsidR="008E042D" w:rsidRDefault="008E042D" w:rsidP="00B17191">
      <w:pPr>
        <w:ind w:left="426" w:right="-284" w:firstLine="0"/>
        <w:rPr>
          <w:sz w:val="28"/>
          <w:szCs w:val="28"/>
        </w:rPr>
      </w:pPr>
    </w:p>
    <w:p w:rsidR="00AA4123" w:rsidRPr="00AA4123" w:rsidRDefault="00D25BB4" w:rsidP="00B17191">
      <w:pPr>
        <w:ind w:left="426" w:right="-284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7A40" w:rsidRPr="00E92555" w:rsidRDefault="00AA4123" w:rsidP="00B17191">
      <w:pPr>
        <w:ind w:right="-284" w:firstLine="426"/>
        <w:rPr>
          <w:sz w:val="28"/>
          <w:szCs w:val="28"/>
        </w:rPr>
      </w:pPr>
      <w:r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sectPr w:rsidR="00527A40" w:rsidRPr="00E92555" w:rsidSect="00405C32">
      <w:pgSz w:w="11906" w:h="16838"/>
      <w:pgMar w:top="993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D3" w:rsidRDefault="00287ED3" w:rsidP="001C144D">
      <w:r>
        <w:separator/>
      </w:r>
    </w:p>
  </w:endnote>
  <w:endnote w:type="continuationSeparator" w:id="1">
    <w:p w:rsidR="00287ED3" w:rsidRDefault="00287ED3" w:rsidP="001C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D3" w:rsidRDefault="00287ED3" w:rsidP="001C144D">
      <w:r>
        <w:separator/>
      </w:r>
    </w:p>
  </w:footnote>
  <w:footnote w:type="continuationSeparator" w:id="1">
    <w:p w:rsidR="00287ED3" w:rsidRDefault="00287ED3" w:rsidP="001C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91"/>
    <w:rsid w:val="00021719"/>
    <w:rsid w:val="00033747"/>
    <w:rsid w:val="00040B15"/>
    <w:rsid w:val="00045C34"/>
    <w:rsid w:val="00084BE9"/>
    <w:rsid w:val="000901FA"/>
    <w:rsid w:val="000A6484"/>
    <w:rsid w:val="000C256A"/>
    <w:rsid w:val="000D2A6A"/>
    <w:rsid w:val="00117FAC"/>
    <w:rsid w:val="00120096"/>
    <w:rsid w:val="00123C45"/>
    <w:rsid w:val="00144550"/>
    <w:rsid w:val="001451DC"/>
    <w:rsid w:val="0019048E"/>
    <w:rsid w:val="00193C79"/>
    <w:rsid w:val="001C144D"/>
    <w:rsid w:val="0021203E"/>
    <w:rsid w:val="002412D9"/>
    <w:rsid w:val="002558F9"/>
    <w:rsid w:val="00276A87"/>
    <w:rsid w:val="00287ED3"/>
    <w:rsid w:val="002B6AE6"/>
    <w:rsid w:val="003364A3"/>
    <w:rsid w:val="0035248C"/>
    <w:rsid w:val="00387A7C"/>
    <w:rsid w:val="00397CD0"/>
    <w:rsid w:val="004059B4"/>
    <w:rsid w:val="00405C32"/>
    <w:rsid w:val="0041161A"/>
    <w:rsid w:val="004639F7"/>
    <w:rsid w:val="004809CE"/>
    <w:rsid w:val="004B5CE0"/>
    <w:rsid w:val="004C6F37"/>
    <w:rsid w:val="004E4350"/>
    <w:rsid w:val="004F5B38"/>
    <w:rsid w:val="00527A40"/>
    <w:rsid w:val="00555E7F"/>
    <w:rsid w:val="00557AC1"/>
    <w:rsid w:val="005B1810"/>
    <w:rsid w:val="005E5B84"/>
    <w:rsid w:val="0060065A"/>
    <w:rsid w:val="00697F8C"/>
    <w:rsid w:val="006E3D26"/>
    <w:rsid w:val="006E554B"/>
    <w:rsid w:val="006F7B1B"/>
    <w:rsid w:val="00740D59"/>
    <w:rsid w:val="00740E29"/>
    <w:rsid w:val="007737B0"/>
    <w:rsid w:val="00781969"/>
    <w:rsid w:val="0079278A"/>
    <w:rsid w:val="007B1819"/>
    <w:rsid w:val="007C4EA7"/>
    <w:rsid w:val="007C700C"/>
    <w:rsid w:val="007F37E7"/>
    <w:rsid w:val="00812D56"/>
    <w:rsid w:val="00821A6F"/>
    <w:rsid w:val="00834025"/>
    <w:rsid w:val="0088194A"/>
    <w:rsid w:val="008A0D91"/>
    <w:rsid w:val="008A641C"/>
    <w:rsid w:val="008E042D"/>
    <w:rsid w:val="00943AE8"/>
    <w:rsid w:val="009B7D14"/>
    <w:rsid w:val="009E6695"/>
    <w:rsid w:val="00A209F1"/>
    <w:rsid w:val="00A82DC1"/>
    <w:rsid w:val="00A86338"/>
    <w:rsid w:val="00AA4123"/>
    <w:rsid w:val="00AB5F42"/>
    <w:rsid w:val="00AB6F42"/>
    <w:rsid w:val="00AF0FC3"/>
    <w:rsid w:val="00B17191"/>
    <w:rsid w:val="00B205A6"/>
    <w:rsid w:val="00B742C9"/>
    <w:rsid w:val="00B87738"/>
    <w:rsid w:val="00B94044"/>
    <w:rsid w:val="00B97824"/>
    <w:rsid w:val="00BB48D5"/>
    <w:rsid w:val="00BD7700"/>
    <w:rsid w:val="00BF4726"/>
    <w:rsid w:val="00C50C30"/>
    <w:rsid w:val="00C56CC9"/>
    <w:rsid w:val="00C92447"/>
    <w:rsid w:val="00D00B0B"/>
    <w:rsid w:val="00D1383E"/>
    <w:rsid w:val="00D25BB4"/>
    <w:rsid w:val="00D537D5"/>
    <w:rsid w:val="00D91078"/>
    <w:rsid w:val="00E53780"/>
    <w:rsid w:val="00E7780C"/>
    <w:rsid w:val="00E91419"/>
    <w:rsid w:val="00E92555"/>
    <w:rsid w:val="00EB2DA2"/>
    <w:rsid w:val="00ED782F"/>
    <w:rsid w:val="00F26D60"/>
    <w:rsid w:val="00F9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1A6F"/>
    <w:pPr>
      <w:ind w:left="720"/>
      <w:contextualSpacing/>
    </w:pPr>
  </w:style>
  <w:style w:type="paragraph" w:styleId="ac">
    <w:name w:val="Title"/>
    <w:basedOn w:val="a"/>
    <w:link w:val="ad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d">
    <w:name w:val="Название Знак"/>
    <w:basedOn w:val="a0"/>
    <w:link w:val="ac"/>
    <w:rsid w:val="00821A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Subtitle"/>
    <w:basedOn w:val="a"/>
    <w:link w:val="af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">
    <w:name w:val="Подзаголовок Знак"/>
    <w:basedOn w:val="a0"/>
    <w:link w:val="ae"/>
    <w:rsid w:val="00821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71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1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1207-AB5C-446D-A06D-8AD850F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2021-03-10T06:18:00Z</cp:lastPrinted>
  <dcterms:created xsi:type="dcterms:W3CDTF">2021-04-01T08:56:00Z</dcterms:created>
  <dcterms:modified xsi:type="dcterms:W3CDTF">2021-04-01T08:56:00Z</dcterms:modified>
</cp:coreProperties>
</file>