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0D2" w:rsidRDefault="00F679A8" w:rsidP="00CA40D2">
      <w:pPr>
        <w:jc w:val="center"/>
        <w:outlineLvl w:val="2"/>
        <w:rPr>
          <w:b/>
          <w:bCs/>
          <w:color w:val="C00000"/>
          <w:sz w:val="40"/>
          <w:szCs w:val="40"/>
        </w:rPr>
      </w:pPr>
      <w:r>
        <w:rPr>
          <w:b/>
          <w:bCs/>
          <w:noProof/>
          <w:color w:val="C00000"/>
          <w:sz w:val="40"/>
          <w:szCs w:val="40"/>
          <w:lang w:eastAsia="ru-RU"/>
        </w:rPr>
        <mc:AlternateContent>
          <mc:Choice Requires="wps">
            <w:drawing>
              <wp:anchor distT="0" distB="0" distL="114300" distR="114300" simplePos="0" relativeHeight="251661312"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7.1pt;margin-top:-27.3pt;width:452.4pt;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B0AIAALgFAAAOAAAAZHJzL2Uyb0RvYy54bWysVG1r2zAQ/j7YfxD6nvqldmKbOqUvyxh0&#10;L9COfVYsORaTJU9SYrdj/30nKWnTdYMxloDRSafnnrt7dGfnUy/QjmnDlaxxchJjxGSjKJebGn++&#10;W80KjIwlkhKhJKvxPTP4fPn61dk4VCxVnRKUaQQg0lTjUOPO2qGKItN0rCfmRA1MwmGrdE8smHoT&#10;UU1GQO9FlMbxPBqVpoNWDTMGdq/DIV56/LZljf3YtoZZJGoM3Kz/av9du2+0PCPVRpOh482eBvkH&#10;Fj3hEoI+Ql0TS9BW8xdQPW+0Mqq1J43qI9W2vGE+B8gmiX/J5rYjA/O5QHHM8Fgm8/9gmw+7Txpx&#10;WuNTKI8kPfTojk0WXaoJnbryjIOpwOt2AD87wTa02adqhhvVfDVIqquOyA270FqNHSMU6CXuZnR0&#10;NeAYB7Ie3ysKYcjWKg80tbp3tYNqIEAHHvePrXFUGtjMF1meFXDUwFlRpPPc9y4i1eH2oI19y1SP&#10;3KLGGlrv0cnuxljHhlQHFxfMKMHpigvhDb1ZXwmNdgRksoJffEB/5iakc5bKXQuIYYd5oUEYn8XW&#10;Mn3b0RFR7ogk8WIxP8VggeyKJHY/jIjYwHtprMZIK/uF28432+X9glARu39IRgwdCTRzDxRomMDf&#10;J6kO8b31jBoUc0/SldXL83uZpFl8mZaz1bxYzLJVls/KRVzM4qS8LOdxVmbXqx8udpJVHaeUyRsu&#10;2eGpJNnfSXH/aIPI/WNBY43LPM1Dun9shi/Xb5vRc6gzEryHqnqv8JadAN9ICnUhlSVchHX0nH4o&#10;zQT9AlUcquLl6hQatGqn9QQoTsNrRe9BuNAor04Yd7DolH7AaITRUWPzbUs0w0i8kyD+MskyaLH1&#10;RpYvUjD08cn6+ITIBqBqbEEUfnllw3zaDppvOogUnptUF/BgWu61/MQKUnAGjAefzH6UuflzbHuv&#10;p4G7/AkAAP//AwBQSwMEFAAGAAgAAAAhAAfrUVjiAAAACwEAAA8AAABkcnMvZG93bnJldi54bWxM&#10;j0FLw0AQhe+C/2EZwVu7sSShxmxKFXoQRGkVwds2Oyax2dmY3Sapv97pSY+P+XjzvXw12VYM2PvG&#10;kYKbeQQCqXSmoUrB2+tmtgThgyajW0eo4IQeVsXlRa4z40ba4rALleAS8plWUIfQZVL6skar/dx1&#10;SHz7dL3VgWNfSdPrkcttKxdRlEqrG+IPte7wocbysDtaBffD0+krCY+H8f3jZfO8Dumw/flW6vpq&#10;Wt+BCDiFPxjO+qwOBTvt3ZGMFy3nJF4wqmCWxCmIMxEltzxvr2AZxyCLXP7fUPwCAAD//wMAUEsB&#10;Ai0AFAAGAAgAAAAhALaDOJL+AAAA4QEAABMAAAAAAAAAAAAAAAAAAAAAAFtDb250ZW50X1R5cGVz&#10;XS54bWxQSwECLQAUAAYACAAAACEAOP0h/9YAAACUAQAACwAAAAAAAAAAAAAAAAAvAQAAX3JlbHMv&#10;LnJlbHNQSwECLQAUAAYACAAAACEAfrwWQdACAAC4BQAADgAAAAAAAAAAAAAAAAAuAgAAZHJzL2Uy&#10;b0RvYy54bWxQSwECLQAUAAYACAAAACEAB+tRWOIAAAALAQAADwAAAAAAAAAAAAAAAAAqBQAAZHJz&#10;L2Rvd25yZXYueG1sUEsFBgAAAAAEAAQA8wAAADkGA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60288"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2"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jc w:val="center"/>
        <w:outlineLvl w:val="2"/>
        <w:rPr>
          <w:b/>
          <w:bCs/>
          <w:color w:val="C00000"/>
          <w:sz w:val="40"/>
          <w:szCs w:val="40"/>
        </w:rPr>
      </w:pPr>
    </w:p>
    <w:p w:rsidR="00CA40D2" w:rsidRPr="001C56D4" w:rsidRDefault="00CA40D2" w:rsidP="00CA40D2">
      <w:pPr>
        <w:jc w:val="center"/>
        <w:outlineLvl w:val="2"/>
        <w:rPr>
          <w:rFonts w:ascii="Century Schoolbook" w:hAnsi="Century Schoolbook"/>
          <w:b/>
          <w:bCs/>
          <w:iCs/>
          <w:color w:val="FF0000"/>
          <w:sz w:val="38"/>
          <w:szCs w:val="56"/>
        </w:rPr>
      </w:pPr>
    </w:p>
    <w:p w:rsidR="00CA40D2" w:rsidRDefault="00CA40D2" w:rsidP="00CA40D2">
      <w:pPr>
        <w:widowControl w:val="0"/>
        <w:autoSpaceDE w:val="0"/>
        <w:autoSpaceDN w:val="0"/>
        <w:adjustRightInd w:val="0"/>
        <w:rPr>
          <w:szCs w:val="28"/>
        </w:rPr>
      </w:pPr>
    </w:p>
    <w:p w:rsidR="00CA40D2" w:rsidRDefault="00CA40D2" w:rsidP="00CA40D2">
      <w:pPr>
        <w:widowControl w:val="0"/>
        <w:autoSpaceDE w:val="0"/>
        <w:autoSpaceDN w:val="0"/>
        <w:adjustRightInd w:val="0"/>
        <w:rPr>
          <w:szCs w:val="28"/>
        </w:rPr>
      </w:pPr>
      <w:r w:rsidRPr="00A44410">
        <w:rPr>
          <w:szCs w:val="28"/>
        </w:rPr>
        <w:t xml:space="preserve">В соответствии с Федеральным законом Российской Федерации от </w:t>
      </w:r>
      <w:r>
        <w:rPr>
          <w:szCs w:val="28"/>
        </w:rPr>
        <w:br/>
      </w:r>
      <w:r w:rsidRPr="00A44410">
        <w:rPr>
          <w:szCs w:val="28"/>
        </w:rPr>
        <w:t xml:space="preserve">22 июля 2008 г. </w:t>
      </w:r>
      <w:r>
        <w:rPr>
          <w:szCs w:val="28"/>
        </w:rPr>
        <w:t>№</w:t>
      </w:r>
      <w:r w:rsidRPr="00A44410">
        <w:rPr>
          <w:szCs w:val="28"/>
        </w:rPr>
        <w:t xml:space="preserve"> 123-ФЗ</w:t>
      </w:r>
      <w:r>
        <w:rPr>
          <w:szCs w:val="28"/>
        </w:rPr>
        <w:t xml:space="preserve"> </w:t>
      </w:r>
      <w:r w:rsidRPr="00A44410">
        <w:rPr>
          <w:szCs w:val="28"/>
        </w:rPr>
        <w:t xml:space="preserve">"Технический регламент о требованиях пожарной безопасности" и с целью сохранения жизни и здоровья, а так же имущества, </w:t>
      </w:r>
      <w:r>
        <w:rPr>
          <w:szCs w:val="28"/>
        </w:rPr>
        <w:t>рекомендуется установка в квартирах и частных домовладениях автономных дымовых пожарных извещателей.</w:t>
      </w:r>
    </w:p>
    <w:p w:rsidR="00CA40D2" w:rsidRDefault="00CA40D2" w:rsidP="00CA40D2">
      <w:pPr>
        <w:widowControl w:val="0"/>
        <w:autoSpaceDE w:val="0"/>
        <w:autoSpaceDN w:val="0"/>
        <w:adjustRightInd w:val="0"/>
        <w:rPr>
          <w:szCs w:val="28"/>
        </w:rPr>
      </w:pPr>
      <w:r w:rsidRPr="00A44410">
        <w:rPr>
          <w:szCs w:val="28"/>
        </w:rPr>
        <w:t>Пожарные извещатели должны располагаться в</w:t>
      </w:r>
      <w:r>
        <w:rPr>
          <w:szCs w:val="28"/>
        </w:rPr>
        <w:t xml:space="preserve"> </w:t>
      </w:r>
      <w:r w:rsidRPr="00A44410">
        <w:rPr>
          <w:szCs w:val="28"/>
        </w:rPr>
        <w:t>защищаемом помещении таким образом, чтобы обеспечить своевременное обнаружение пожара в любой точке этого помещения.</w:t>
      </w:r>
    </w:p>
    <w:p w:rsidR="00CA40D2" w:rsidRDefault="00CA40D2" w:rsidP="00CA40D2">
      <w:pPr>
        <w:widowControl w:val="0"/>
        <w:autoSpaceDE w:val="0"/>
        <w:autoSpaceDN w:val="0"/>
        <w:adjustRightInd w:val="0"/>
        <w:rPr>
          <w:szCs w:val="28"/>
        </w:rPr>
      </w:pPr>
      <w:r>
        <w:rPr>
          <w:noProof/>
          <w:lang w:eastAsia="ru-RU"/>
        </w:rPr>
        <w:drawing>
          <wp:anchor distT="0" distB="0" distL="114300" distR="114300" simplePos="0" relativeHeight="251662336" behindDoc="1" locked="0" layoutInCell="1" allowOverlap="1">
            <wp:simplePos x="0" y="0"/>
            <wp:positionH relativeFrom="column">
              <wp:posOffset>16510</wp:posOffset>
            </wp:positionH>
            <wp:positionV relativeFrom="paragraph">
              <wp:posOffset>198120</wp:posOffset>
            </wp:positionV>
            <wp:extent cx="3467735" cy="2604770"/>
            <wp:effectExtent l="19050" t="0" r="0" b="0"/>
            <wp:wrapTight wrapText="bothSides">
              <wp:wrapPolygon edited="0">
                <wp:start x="-119" y="0"/>
                <wp:lineTo x="-119" y="21484"/>
                <wp:lineTo x="21596" y="21484"/>
                <wp:lineTo x="21596" y="0"/>
                <wp:lineTo x="-119" y="0"/>
              </wp:wrapPolygon>
            </wp:wrapTight>
            <wp:docPr id="4" name="Рисунок 4" descr="http://protivpozhara.ru/content/uploads/2017/02/2200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tivpozhara.ru/content/uploads/2017/02/22003-300x225.jpg"/>
                    <pic:cNvPicPr>
                      <a:picLocks noChangeAspect="1" noChangeArrowheads="1"/>
                    </pic:cNvPicPr>
                  </pic:nvPicPr>
                  <pic:blipFill>
                    <a:blip r:embed="rId9" r:link="rId10" cstate="print"/>
                    <a:srcRect/>
                    <a:stretch>
                      <a:fillRect/>
                    </a:stretch>
                  </pic:blipFill>
                  <pic:spPr bwMode="auto">
                    <a:xfrm>
                      <a:off x="0" y="0"/>
                      <a:ext cx="3467735" cy="2604770"/>
                    </a:xfrm>
                    <a:prstGeom prst="rect">
                      <a:avLst/>
                    </a:prstGeom>
                    <a:noFill/>
                    <a:ln w="9525">
                      <a:noFill/>
                      <a:miter lim="800000"/>
                      <a:headEnd/>
                      <a:tailEnd/>
                    </a:ln>
                  </pic:spPr>
                </pic:pic>
              </a:graphicData>
            </a:graphic>
          </wp:anchor>
        </w:drawing>
      </w:r>
    </w:p>
    <w:p w:rsidR="00CA40D2" w:rsidRPr="006815C7" w:rsidRDefault="00CA40D2" w:rsidP="00CA40D2">
      <w:pPr>
        <w:widowControl w:val="0"/>
        <w:autoSpaceDE w:val="0"/>
        <w:autoSpaceDN w:val="0"/>
        <w:adjustRightInd w:val="0"/>
        <w:ind w:firstLine="0"/>
        <w:jc w:val="center"/>
        <w:rPr>
          <w:szCs w:val="28"/>
        </w:rPr>
      </w:pPr>
      <w:r w:rsidRPr="006815C7">
        <w:rPr>
          <w:szCs w:val="28"/>
        </w:rPr>
        <w:t>Данные датчики применяются в быту для защиты жилых комнат в частных домах, квартирах, номерах гостиниц и прочее.</w:t>
      </w:r>
    </w:p>
    <w:p w:rsidR="00CA40D2" w:rsidRPr="006815C7" w:rsidRDefault="00CA40D2" w:rsidP="00CA40D2">
      <w:pPr>
        <w:pStyle w:val="a3"/>
        <w:shd w:val="clear" w:color="auto" w:fill="FFFFFF"/>
        <w:spacing w:before="0" w:beforeAutospacing="0" w:after="0" w:afterAutospacing="0"/>
        <w:ind w:firstLine="709"/>
        <w:jc w:val="both"/>
        <w:rPr>
          <w:sz w:val="28"/>
          <w:szCs w:val="28"/>
        </w:rPr>
      </w:pPr>
      <w:r w:rsidRPr="006815C7">
        <w:rPr>
          <w:sz w:val="28"/>
          <w:szCs w:val="28"/>
        </w:rPr>
        <w:t>На один автономный пожарный извещатель приходится около 30 кв.м. контролируемой площади, поэтому одного прибора, как правило, бывает достаточно для одного помещения.</w:t>
      </w:r>
    </w:p>
    <w:p w:rsidR="00CA40D2" w:rsidRPr="006815C7" w:rsidRDefault="00CA40D2" w:rsidP="00CA40D2">
      <w:pPr>
        <w:pStyle w:val="a3"/>
        <w:shd w:val="clear" w:color="auto" w:fill="FFFFFF"/>
        <w:spacing w:before="0" w:beforeAutospacing="0" w:after="0" w:afterAutospacing="0"/>
        <w:ind w:firstLine="709"/>
        <w:jc w:val="both"/>
        <w:rPr>
          <w:sz w:val="28"/>
          <w:szCs w:val="28"/>
        </w:rPr>
      </w:pPr>
      <w:r w:rsidRPr="006815C7">
        <w:rPr>
          <w:sz w:val="28"/>
          <w:szCs w:val="28"/>
        </w:rPr>
        <w:t>Монтируются автономные приборы на открытом потолочном пространстве с хорошей циркуляцией воздуха. Не рекомендуется установка над дверьми и в отдаленных углах помещения. Также не желательно попадание на автономный извещатель прямых солнечных лучей.</w:t>
      </w:r>
    </w:p>
    <w:p w:rsidR="00CA40D2" w:rsidRPr="006815C7" w:rsidRDefault="00CA40D2" w:rsidP="00CA40D2">
      <w:pPr>
        <w:pStyle w:val="a3"/>
        <w:shd w:val="clear" w:color="auto" w:fill="FFFFFF"/>
        <w:spacing w:before="0" w:beforeAutospacing="0" w:after="0" w:afterAutospacing="0"/>
        <w:ind w:firstLine="709"/>
        <w:jc w:val="both"/>
        <w:rPr>
          <w:sz w:val="28"/>
          <w:szCs w:val="28"/>
        </w:rPr>
      </w:pPr>
      <w:r w:rsidRPr="006815C7">
        <w:rPr>
          <w:sz w:val="28"/>
          <w:szCs w:val="28"/>
        </w:rPr>
        <w:t>Если возможности установки прибора на потолке нет, то его можно разместить на стенах, при этом расстояние до потолка должно быть в пределах 10 — 30 см.</w:t>
      </w:r>
    </w:p>
    <w:p w:rsidR="00CA40D2" w:rsidRPr="006815C7" w:rsidRDefault="00CA40D2" w:rsidP="00CA40D2">
      <w:pPr>
        <w:pStyle w:val="a3"/>
        <w:shd w:val="clear" w:color="auto" w:fill="FFFFFF"/>
        <w:spacing w:before="0" w:beforeAutospacing="0" w:after="0" w:afterAutospacing="0"/>
        <w:ind w:firstLine="709"/>
        <w:jc w:val="both"/>
        <w:rPr>
          <w:sz w:val="28"/>
          <w:szCs w:val="28"/>
        </w:rPr>
      </w:pPr>
      <w:r w:rsidRPr="006815C7">
        <w:rPr>
          <w:sz w:val="28"/>
          <w:szCs w:val="28"/>
        </w:rPr>
        <w:t>Если на потолочном пространстве имеются выступы более 8 см, то контролируемая площадь прибора сокращается на 25%.</w:t>
      </w:r>
    </w:p>
    <w:p w:rsidR="00CA40D2" w:rsidRPr="006815C7" w:rsidRDefault="00CA40D2" w:rsidP="00CA40D2">
      <w:pPr>
        <w:pStyle w:val="a3"/>
        <w:shd w:val="clear" w:color="auto" w:fill="FFFFFF"/>
        <w:spacing w:before="0" w:beforeAutospacing="0" w:after="0" w:afterAutospacing="0"/>
        <w:ind w:firstLine="709"/>
        <w:jc w:val="both"/>
        <w:rPr>
          <w:sz w:val="28"/>
          <w:szCs w:val="28"/>
        </w:rPr>
      </w:pPr>
      <w:r w:rsidRPr="006815C7">
        <w:rPr>
          <w:sz w:val="28"/>
          <w:szCs w:val="28"/>
        </w:rPr>
        <w:t>Данные датчики подачей звукового сигнала оповестят Вас о начале пожара (особенно ночью, когда Вы спите).</w:t>
      </w:r>
    </w:p>
    <w:p w:rsidR="00CA40D2" w:rsidRDefault="00CA40D2" w:rsidP="00CA40D2">
      <w:pPr>
        <w:widowControl w:val="0"/>
        <w:autoSpaceDE w:val="0"/>
        <w:autoSpaceDN w:val="0"/>
        <w:adjustRightInd w:val="0"/>
        <w:rPr>
          <w:szCs w:val="28"/>
        </w:rPr>
      </w:pPr>
      <w:r w:rsidRPr="006815C7">
        <w:rPr>
          <w:szCs w:val="28"/>
        </w:rPr>
        <w:t xml:space="preserve">Будьте </w:t>
      </w:r>
      <w:r>
        <w:rPr>
          <w:szCs w:val="28"/>
        </w:rPr>
        <w:t>внимательны и осторожны.</w:t>
      </w:r>
    </w:p>
    <w:p w:rsidR="00CA40D2" w:rsidRDefault="00CA40D2" w:rsidP="00CA40D2">
      <w:pPr>
        <w:rPr>
          <w:szCs w:val="28"/>
        </w:rPr>
      </w:pPr>
      <w:r>
        <w:rPr>
          <w:szCs w:val="28"/>
        </w:rPr>
        <w:t>Соблюдайте правила пожарной безопасности!»</w:t>
      </w:r>
    </w:p>
    <w:p w:rsidR="00CA40D2" w:rsidRDefault="00CA40D2" w:rsidP="00CA40D2">
      <w:pPr>
        <w:ind w:left="-567" w:firstLine="0"/>
        <w:jc w:val="center"/>
        <w:rPr>
          <w:b/>
          <w:color w:val="FF0000"/>
          <w:szCs w:val="28"/>
        </w:rPr>
      </w:pPr>
    </w:p>
    <w:p w:rsidR="00CA40D2" w:rsidRPr="00564F56" w:rsidRDefault="00CA40D2" w:rsidP="00CA40D2">
      <w:pPr>
        <w:ind w:left="-567" w:firstLine="0"/>
        <w:jc w:val="center"/>
        <w:rPr>
          <w:b/>
          <w:color w:val="FF0000"/>
          <w:szCs w:val="28"/>
        </w:rPr>
      </w:pPr>
      <w:r w:rsidRPr="00564F56">
        <w:rPr>
          <w:b/>
          <w:color w:val="FF0000"/>
          <w:szCs w:val="28"/>
        </w:rPr>
        <w:t>ПОМНИТЕ!</w:t>
      </w:r>
    </w:p>
    <w:p w:rsidR="00CA40D2" w:rsidRPr="00564F56" w:rsidRDefault="00CA40D2" w:rsidP="00CA40D2">
      <w:pPr>
        <w:ind w:firstLine="0"/>
        <w:jc w:val="center"/>
        <w:rPr>
          <w:b/>
          <w:color w:val="FF0000"/>
          <w:szCs w:val="28"/>
        </w:rPr>
      </w:pPr>
      <w:r w:rsidRPr="00564F56">
        <w:rPr>
          <w:b/>
          <w:color w:val="FF0000"/>
          <w:szCs w:val="28"/>
        </w:rPr>
        <w:t>Ваши знания и умения, правильные и грамотные действия могут сохранить жизнь.</w:t>
      </w:r>
    </w:p>
    <w:p w:rsidR="00CA40D2" w:rsidRDefault="00CA40D2" w:rsidP="00CA40D2">
      <w:pPr>
        <w:pStyle w:val="a3"/>
        <w:spacing w:before="0" w:beforeAutospacing="0" w:after="0" w:afterAutospacing="0"/>
        <w:jc w:val="center"/>
        <w:rPr>
          <w:b/>
          <w:color w:val="FF0000"/>
        </w:rPr>
      </w:pPr>
      <w:r w:rsidRPr="001E2A56">
        <w:rPr>
          <w:b/>
          <w:bCs/>
          <w:caps/>
          <w:color w:val="139D20"/>
        </w:rPr>
        <w:t>ЗАПОМНИ!</w:t>
      </w:r>
      <w:r w:rsidRPr="001E2A56">
        <w:rPr>
          <w:b/>
          <w:bCs/>
          <w:caps/>
          <w:color w:val="1ABC04"/>
        </w:rPr>
        <w:t xml:space="preserve"> </w:t>
      </w:r>
      <w:r w:rsidRPr="001E2A56">
        <w:rPr>
          <w:b/>
          <w:bCs/>
          <w:caps/>
          <w:color w:val="C00000"/>
        </w:rPr>
        <w:t>ТЕЛЕФОНЫ ЭКСТРЕННЫХ СЛУЖБ</w:t>
      </w:r>
    </w:p>
    <w:p w:rsidR="00CA40D2" w:rsidRDefault="00CA40D2" w:rsidP="00CA40D2">
      <w:pPr>
        <w:pStyle w:val="a3"/>
        <w:spacing w:before="0" w:beforeAutospacing="0" w:after="0" w:afterAutospacing="0"/>
        <w:rPr>
          <w:b/>
          <w:color w:val="0070C0"/>
          <w:sz w:val="28"/>
          <w:szCs w:val="28"/>
        </w:rPr>
      </w:pPr>
      <w:r w:rsidRPr="009D2281">
        <w:rPr>
          <w:b/>
          <w:color w:val="FF0000"/>
          <w:sz w:val="28"/>
          <w:szCs w:val="28"/>
        </w:rPr>
        <w:t>101 (01) - Пожарная охрана и спасатели</w:t>
      </w:r>
      <w:r>
        <w:rPr>
          <w:b/>
          <w:color w:val="FF0000"/>
          <w:sz w:val="28"/>
          <w:szCs w:val="28"/>
        </w:rPr>
        <w:t xml:space="preserve"> </w:t>
      </w:r>
      <w:r w:rsidRPr="00025CEF">
        <w:rPr>
          <w:b/>
          <w:color w:val="0070C0"/>
          <w:sz w:val="28"/>
          <w:szCs w:val="28"/>
        </w:rPr>
        <w:t xml:space="preserve">102 (02) </w:t>
      </w:r>
      <w:r>
        <w:rPr>
          <w:b/>
          <w:color w:val="0070C0"/>
          <w:sz w:val="28"/>
          <w:szCs w:val="28"/>
        </w:rPr>
        <w:t>–</w:t>
      </w:r>
      <w:r w:rsidRPr="00025CEF">
        <w:rPr>
          <w:b/>
          <w:color w:val="0070C0"/>
          <w:sz w:val="28"/>
          <w:szCs w:val="28"/>
        </w:rPr>
        <w:t xml:space="preserve"> Полиция</w:t>
      </w:r>
      <w:r>
        <w:rPr>
          <w:b/>
          <w:color w:val="0070C0"/>
          <w:sz w:val="28"/>
          <w:szCs w:val="28"/>
        </w:rPr>
        <w:t xml:space="preserve"> </w:t>
      </w:r>
    </w:p>
    <w:p w:rsidR="00CA40D2" w:rsidRDefault="00CA40D2" w:rsidP="00CA40D2">
      <w:pPr>
        <w:pStyle w:val="a3"/>
        <w:spacing w:before="0" w:beforeAutospacing="0" w:after="0" w:afterAutospacing="0"/>
        <w:rPr>
          <w:b/>
          <w:color w:val="806000"/>
          <w:sz w:val="28"/>
          <w:szCs w:val="28"/>
        </w:rPr>
      </w:pPr>
      <w:r w:rsidRPr="00025CEF">
        <w:rPr>
          <w:b/>
          <w:color w:val="00B050"/>
          <w:sz w:val="28"/>
          <w:szCs w:val="28"/>
        </w:rPr>
        <w:t>103 (03) - Скорая помощь</w:t>
      </w:r>
      <w:r>
        <w:rPr>
          <w:b/>
          <w:color w:val="806000"/>
          <w:sz w:val="28"/>
          <w:szCs w:val="28"/>
        </w:rPr>
        <w:t xml:space="preserve">  </w:t>
      </w:r>
      <w:r w:rsidRPr="009D2281">
        <w:rPr>
          <w:b/>
          <w:color w:val="806000"/>
          <w:sz w:val="28"/>
          <w:szCs w:val="28"/>
        </w:rPr>
        <w:t>104 (04) - Аварийная служба газовой сети</w:t>
      </w:r>
    </w:p>
    <w:p w:rsidR="00CA40D2" w:rsidRDefault="00CA40D2" w:rsidP="00CA40D2">
      <w:pPr>
        <w:ind w:firstLine="0"/>
        <w:rPr>
          <w:b/>
          <w:szCs w:val="28"/>
        </w:rPr>
      </w:pPr>
      <w:r w:rsidRPr="006E4424">
        <w:rPr>
          <w:b/>
          <w:szCs w:val="28"/>
        </w:rPr>
        <w:t>64-51-51</w:t>
      </w:r>
      <w:r>
        <w:rPr>
          <w:b/>
          <w:szCs w:val="28"/>
        </w:rPr>
        <w:t xml:space="preserve"> -</w:t>
      </w:r>
      <w:r w:rsidRPr="006E4424">
        <w:rPr>
          <w:b/>
          <w:szCs w:val="28"/>
        </w:rPr>
        <w:t xml:space="preserve"> ЕДДС города Новороссийска</w:t>
      </w:r>
    </w:p>
    <w:p w:rsidR="00CA40D2" w:rsidRPr="003E4F49" w:rsidRDefault="00CA40D2" w:rsidP="00CA40D2">
      <w:pPr>
        <w:ind w:firstLine="0"/>
        <w:rPr>
          <w:b/>
          <w:bCs/>
          <w:i/>
          <w:iCs/>
          <w:color w:val="C00000"/>
          <w:sz w:val="44"/>
          <w:szCs w:val="44"/>
        </w:rPr>
      </w:pPr>
    </w:p>
    <w:p w:rsidR="00CA40D2" w:rsidRDefault="00F679A8" w:rsidP="00CA40D2">
      <w:pPr>
        <w:ind w:left="-142"/>
        <w:jc w:val="center"/>
        <w:outlineLvl w:val="2"/>
        <w:rPr>
          <w:b/>
          <w:bCs/>
          <w:color w:val="C00000"/>
          <w:sz w:val="40"/>
          <w:szCs w:val="40"/>
        </w:rPr>
      </w:pPr>
      <w:r>
        <w:rPr>
          <w:b/>
          <w:bCs/>
          <w:noProof/>
          <w:color w:val="C00000"/>
          <w:sz w:val="40"/>
          <w:szCs w:val="40"/>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77.1pt;margin-top:-27.3pt;width:452.4pt;height: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wH0gIAAL8FAAAOAAAAZHJzL2Uyb0RvYy54bWysVNuO0zAQfUfiHyy/d3MhaZNo09VeKEJa&#10;LtIu4tmNncbCsYPtNlkQ/87YbrtdFiSEaKXIY4+Pz8ycmfOLqRdox7ThStY4OYsxYrJRlMtNjT/d&#10;r2YFRsYSSYlQktX4gRl8sXz54nwcKpaqTgnKNAIQaapxqHFn7VBFkWk61hNzpgYm4bBVuicWTL2J&#10;qCYjoPciSuN4Ho1K00GrhhkDuzfhEC89ftuyxn5oW8MsEjUGbtZ/tf+u3TdanpNqo8nQ8WZPg/wD&#10;i55wCY8eoW6IJWir+TOonjdaGdXas0b1kWpb3jAfA0STxL9Ec9eRgflYIDlmOKbJ/D/Y5v3uo0ac&#10;1jiFSknSQ43u2WTRlZrQ3KVnHEwFXncD+NkJtqHMPlQz3Krmi0FSXXdEbtil1mrsGKFAL3E3o5Or&#10;Acc4kPX4TlF4hmyt8kBTq3uXO8gGAnQo08OxNI5KA5v5IsuzAo4aOCuKdJ772kWkOtwetLFvmOqR&#10;W9RYQ+k9OtndGuvYkOrg4h4zSnC64kJ4Q2/W10KjHQGZrOAXH9CfuAnpnKVy1wJi2GFeaPCMj2Jr&#10;mb7r6Igod0SSeLGYv8JggeyKJHY/jIjYQL80VmOklf3MbeeL7eJ+RqiI3T8EI4aOBJq5Bwo0TODv&#10;g1SH9731hBokc0/SpdXL83uZpFl8lZaz1bxYzLJVls/KRVzM4qS8KudxVmY3qx/u7SSrOk4pk7dc&#10;skOrJNnfSXHftEHkvlnQWOMyT/MQ7h+L4dP122L0HPKMBO8hq94r9LIT4GtJIS+ksoSLsI6e0g+p&#10;maBeoIpDVrxcnUKDVu20nnxjeC07Ka8VfQD9Qr28SGHqwaJT+htGI0yQGpuvW6IZRuKthB4okyxz&#10;I8cbWb5IwdCnJ+vTEyIbgKqxBW345bUNY2o7aL7p4KXQdVJdQt+03Ev6kRVE4gyYEj6m/URzY+jU&#10;9l6Pc3f5EwAA//8DAFBLAwQUAAYACAAAACEAB+tRWOIAAAALAQAADwAAAGRycy9kb3ducmV2Lnht&#10;bEyPQUvDQBCF74L/YRnBW7uxJKHGbEoVehBEaRXB2zY7JrHZ2ZjdJqm/3ulJj4/5ePO9fDXZVgzY&#10;+8aRgpt5BAKpdKahSsHb62a2BOGDJqNbR6jghB5WxeVFrjPjRtrisAuV4BLymVZQh9BlUvqyRqv9&#10;3HVIfPt0vdWBY19J0+uRy20rF1GUSqsb4g+17vChxvKwO1oF98PT6SsJj4fx/eNl87wO6bD9+Vbq&#10;+mpa34EIOIU/GM76rA4FO+3dkYwXLeckXjCqYJbEKYgzESW3PG+vYBnHIItc/t9Q/AIAAP//AwBQ&#10;SwECLQAUAAYACAAAACEAtoM4kv4AAADhAQAAEwAAAAAAAAAAAAAAAAAAAAAAW0NvbnRlbnRfVHlw&#10;ZXNdLnhtbFBLAQItABQABgAIAAAAIQA4/SH/1gAAAJQBAAALAAAAAAAAAAAAAAAAAC8BAABfcmVs&#10;cy8ucmVsc1BLAQItABQABgAIAAAAIQAqATwH0gIAAL8FAAAOAAAAAAAAAAAAAAAAAC4CAABkcnMv&#10;ZTJvRG9jLnhtbFBLAQItABQABgAIAAAAIQAH61FY4gAAAAsBAAAPAAAAAAAAAAAAAAAAACwFAABk&#10;cnMvZG93bnJldi54bWxQSwUGAAAAAAQABADzAAAAOwY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64384"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5"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ind w:left="-142"/>
        <w:jc w:val="center"/>
        <w:outlineLvl w:val="2"/>
        <w:rPr>
          <w:b/>
          <w:bCs/>
          <w:color w:val="C00000"/>
          <w:sz w:val="40"/>
          <w:szCs w:val="40"/>
        </w:rPr>
      </w:pPr>
    </w:p>
    <w:p w:rsidR="00CA40D2" w:rsidRDefault="00CA40D2" w:rsidP="00CA40D2">
      <w:pPr>
        <w:ind w:left="-142"/>
        <w:jc w:val="center"/>
        <w:outlineLvl w:val="2"/>
        <w:rPr>
          <w:b/>
          <w:bCs/>
          <w:color w:val="C00000"/>
          <w:sz w:val="56"/>
          <w:szCs w:val="56"/>
        </w:rPr>
      </w:pPr>
      <w:r w:rsidRPr="001C56D4">
        <w:rPr>
          <w:rFonts w:ascii="Century Schoolbook" w:hAnsi="Century Schoolbook"/>
          <w:b/>
          <w:bCs/>
          <w:iCs/>
          <w:color w:val="FF0000"/>
          <w:sz w:val="56"/>
          <w:szCs w:val="56"/>
        </w:rPr>
        <w:t>«</w:t>
      </w:r>
      <w:r w:rsidRPr="007C5D3C">
        <w:rPr>
          <w:rFonts w:ascii="Century Schoolbook" w:hAnsi="Century Schoolbook"/>
          <w:iCs/>
          <w:color w:val="FF0000"/>
          <w:sz w:val="56"/>
          <w:szCs w:val="56"/>
        </w:rPr>
        <w:t>Меры предосторожности при использовании электроприборов</w:t>
      </w:r>
      <w:r w:rsidRPr="001C56D4">
        <w:rPr>
          <w:rFonts w:ascii="Century Schoolbook" w:hAnsi="Century Schoolbook"/>
          <w:b/>
          <w:bCs/>
          <w:iCs/>
          <w:color w:val="FF0000"/>
          <w:sz w:val="56"/>
          <w:szCs w:val="56"/>
        </w:rPr>
        <w:t>»</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Внимательно изучите инструкцию по эксплуатации электроприбора, впоследствии не нарушать требований, изложенных в ней. Важно помнить, что у каждого прибора есть свой срок эксплуатации, который в среднем составляет около 10 лет. Использование его свыше установленного срока может привести к печальным последствиям.</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Pr>
          <w:noProof/>
        </w:rPr>
        <w:drawing>
          <wp:anchor distT="0" distB="0" distL="114300" distR="114300" simplePos="0" relativeHeight="251666432" behindDoc="1" locked="0" layoutInCell="1" allowOverlap="1">
            <wp:simplePos x="0" y="0"/>
            <wp:positionH relativeFrom="column">
              <wp:posOffset>3810</wp:posOffset>
            </wp:positionH>
            <wp:positionV relativeFrom="paragraph">
              <wp:posOffset>55245</wp:posOffset>
            </wp:positionV>
            <wp:extent cx="2464435" cy="2360930"/>
            <wp:effectExtent l="19050" t="0" r="0" b="0"/>
            <wp:wrapTight wrapText="bothSides">
              <wp:wrapPolygon edited="0">
                <wp:start x="-167" y="0"/>
                <wp:lineTo x="-167" y="21437"/>
                <wp:lineTo x="21539" y="21437"/>
                <wp:lineTo x="21539" y="0"/>
                <wp:lineTo x="-167" y="0"/>
              </wp:wrapPolygon>
            </wp:wrapTight>
            <wp:docPr id="7" name="Рисунок 26" descr="C:\Documents and Settings\1\Local Settings\Temp\_tc\posters\02-Причина - погследств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1\Local Settings\Temp\_tc\posters\02-Причина - погследствие.bmp"/>
                    <pic:cNvPicPr>
                      <a:picLocks noChangeAspect="1" noChangeArrowheads="1"/>
                    </pic:cNvPicPr>
                  </pic:nvPicPr>
                  <pic:blipFill>
                    <a:blip r:embed="rId11" cstate="print"/>
                    <a:srcRect l="734" t="12033" r="55225" b="24066"/>
                    <a:stretch>
                      <a:fillRect/>
                    </a:stretch>
                  </pic:blipFill>
                  <pic:spPr bwMode="auto">
                    <a:xfrm>
                      <a:off x="0" y="0"/>
                      <a:ext cx="2464435" cy="2360930"/>
                    </a:xfrm>
                    <a:prstGeom prst="rect">
                      <a:avLst/>
                    </a:prstGeom>
                    <a:noFill/>
                    <a:ln w="9525">
                      <a:noFill/>
                      <a:miter lim="800000"/>
                      <a:headEnd/>
                      <a:tailEnd/>
                    </a:ln>
                  </pic:spPr>
                </pic:pic>
              </a:graphicData>
            </a:graphic>
          </wp:anchor>
        </w:drawing>
      </w:r>
      <w:r w:rsidRPr="007C5D3C">
        <w:rPr>
          <w:sz w:val="28"/>
          <w:szCs w:val="28"/>
        </w:rPr>
        <w:t>- Систематически проводите проверку исправности электропроводки, розеток, щитков и штепсельных вилок обогревателя.</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Следите за состоянием обогревательного прибора: вовремя ремонтировать и заменять детали, если они вышли из строя. Меняйте предохранители, разболтавшиеся или деформированные штекеры.</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Используйте приборы, изготовленные только промышленным способом, ни при каких обстоятельствах не использовать поврежденные, самодельные или «кустарные» электрообогреватели.</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Следует избегать перегрузки на электросеть, в случае включения сразу нескольких мощных потребителей энергии.</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Убедитесь, что штекер вставлен в розетку плотно, иначе обогреватель может перегреться и стать причиной пожара.</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Не оставляйте включенным электрообогреватели на ночь, не используйте их для сушки вещей.</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Не позволяйте детям играть с такими устройствами.</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Устанавливайте электрообогреватель на безопасном расстоянии от занавесок или мебели. Ставить прибор следует на пол, в случае с конвекторами - крепить на специальных подставках на небольшом расстоянии от пола.</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Не используйте обогреватель в помещении с лакокрасочными материалами, растворителями и другими воспламеняющимися жидкостями. Также нельзя устанавливать электрообогреватель в захламленных и замусоренных помещениях.</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Регулярно очищайте обогреватель от пыли — она тоже может воспламениться.</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Не размещайте сетевые провода обогревателя под ковры и другие покрытия.</w:t>
      </w:r>
    </w:p>
    <w:p w:rsidR="00CA40D2" w:rsidRPr="007C5D3C" w:rsidRDefault="00CA40D2" w:rsidP="00CA40D2">
      <w:pPr>
        <w:pStyle w:val="a3"/>
        <w:tabs>
          <w:tab w:val="left" w:pos="567"/>
        </w:tabs>
        <w:spacing w:before="0" w:beforeAutospacing="0" w:after="0" w:afterAutospacing="0"/>
        <w:ind w:left="-142" w:firstLine="284"/>
        <w:jc w:val="both"/>
        <w:rPr>
          <w:sz w:val="28"/>
          <w:szCs w:val="28"/>
        </w:rPr>
      </w:pPr>
      <w:r w:rsidRPr="007C5D3C">
        <w:rPr>
          <w:sz w:val="28"/>
          <w:szCs w:val="28"/>
        </w:rPr>
        <w:t>- Не ставьте на провода тяжелые предметы (например, мебель), иначе обогреватель может перегреться и стать причиной пожара.</w:t>
      </w:r>
    </w:p>
    <w:p w:rsidR="00CA40D2" w:rsidRPr="00564F56" w:rsidRDefault="00CA40D2" w:rsidP="00CA40D2">
      <w:pPr>
        <w:ind w:left="-142"/>
        <w:jc w:val="center"/>
        <w:rPr>
          <w:b/>
          <w:color w:val="FF0000"/>
          <w:szCs w:val="28"/>
        </w:rPr>
      </w:pPr>
      <w:r w:rsidRPr="00564F56">
        <w:rPr>
          <w:b/>
          <w:color w:val="FF0000"/>
          <w:szCs w:val="28"/>
        </w:rPr>
        <w:t>ПОМНИТЕ!</w:t>
      </w:r>
    </w:p>
    <w:p w:rsidR="00CA40D2" w:rsidRPr="00564F56" w:rsidRDefault="00CA40D2" w:rsidP="00CA40D2">
      <w:pPr>
        <w:ind w:left="-142"/>
        <w:jc w:val="center"/>
        <w:rPr>
          <w:b/>
          <w:color w:val="FF0000"/>
          <w:szCs w:val="28"/>
        </w:rPr>
      </w:pPr>
      <w:r w:rsidRPr="00564F56">
        <w:rPr>
          <w:b/>
          <w:color w:val="FF0000"/>
          <w:szCs w:val="28"/>
        </w:rPr>
        <w:t>Ваши знания и умения, правильные и грамотные действия могут сохранить жизнь.</w:t>
      </w:r>
    </w:p>
    <w:p w:rsidR="00CA40D2" w:rsidRDefault="00CA40D2" w:rsidP="00CA40D2">
      <w:pPr>
        <w:pStyle w:val="a3"/>
        <w:spacing w:before="0" w:beforeAutospacing="0" w:after="0" w:afterAutospacing="0"/>
        <w:ind w:left="-142"/>
        <w:jc w:val="center"/>
        <w:rPr>
          <w:b/>
          <w:color w:val="FF0000"/>
        </w:rPr>
      </w:pPr>
      <w:r w:rsidRPr="001E2A56">
        <w:rPr>
          <w:b/>
          <w:bCs/>
          <w:caps/>
          <w:color w:val="139D20"/>
        </w:rPr>
        <w:t>ЗАПОМНИ!</w:t>
      </w:r>
      <w:r w:rsidRPr="001E2A56">
        <w:rPr>
          <w:b/>
          <w:bCs/>
          <w:caps/>
          <w:color w:val="1ABC04"/>
        </w:rPr>
        <w:t xml:space="preserve"> </w:t>
      </w:r>
      <w:r w:rsidRPr="001E2A56">
        <w:rPr>
          <w:b/>
          <w:bCs/>
          <w:caps/>
          <w:color w:val="C00000"/>
        </w:rPr>
        <w:t>ТЕЛЕФОНЫ ЭКСТРЕННЫХ СЛУЖБ</w:t>
      </w:r>
    </w:p>
    <w:p w:rsidR="00CA40D2" w:rsidRDefault="00CA40D2" w:rsidP="00CA40D2">
      <w:pPr>
        <w:pStyle w:val="a3"/>
        <w:spacing w:before="0" w:beforeAutospacing="0" w:after="0" w:afterAutospacing="0"/>
        <w:ind w:left="-142"/>
        <w:rPr>
          <w:b/>
          <w:color w:val="0070C0"/>
          <w:sz w:val="28"/>
          <w:szCs w:val="28"/>
        </w:rPr>
      </w:pPr>
      <w:r w:rsidRPr="009D2281">
        <w:rPr>
          <w:b/>
          <w:color w:val="FF0000"/>
          <w:sz w:val="28"/>
          <w:szCs w:val="28"/>
        </w:rPr>
        <w:t>101 (01) - Пожарная охрана и спасатели</w:t>
      </w:r>
      <w:r>
        <w:rPr>
          <w:b/>
          <w:color w:val="FF0000"/>
          <w:sz w:val="28"/>
          <w:szCs w:val="28"/>
        </w:rPr>
        <w:t xml:space="preserve"> </w:t>
      </w:r>
      <w:r w:rsidRPr="00025CEF">
        <w:rPr>
          <w:b/>
          <w:color w:val="0070C0"/>
          <w:sz w:val="28"/>
          <w:szCs w:val="28"/>
        </w:rPr>
        <w:t xml:space="preserve">102 (02) </w:t>
      </w:r>
      <w:r>
        <w:rPr>
          <w:b/>
          <w:color w:val="0070C0"/>
          <w:sz w:val="28"/>
          <w:szCs w:val="28"/>
        </w:rPr>
        <w:t>–</w:t>
      </w:r>
      <w:r w:rsidRPr="00025CEF">
        <w:rPr>
          <w:b/>
          <w:color w:val="0070C0"/>
          <w:sz w:val="28"/>
          <w:szCs w:val="28"/>
        </w:rPr>
        <w:t xml:space="preserve"> Полиция</w:t>
      </w:r>
      <w:r>
        <w:rPr>
          <w:b/>
          <w:color w:val="0070C0"/>
          <w:sz w:val="28"/>
          <w:szCs w:val="28"/>
        </w:rPr>
        <w:t xml:space="preserve"> </w:t>
      </w:r>
    </w:p>
    <w:p w:rsidR="00CA40D2" w:rsidRDefault="00CA40D2" w:rsidP="00CA40D2">
      <w:pPr>
        <w:pStyle w:val="a3"/>
        <w:spacing w:before="0" w:beforeAutospacing="0" w:after="0" w:afterAutospacing="0"/>
        <w:ind w:left="-142"/>
        <w:rPr>
          <w:b/>
          <w:color w:val="806000"/>
          <w:sz w:val="28"/>
          <w:szCs w:val="28"/>
        </w:rPr>
      </w:pPr>
      <w:r w:rsidRPr="00025CEF">
        <w:rPr>
          <w:b/>
          <w:color w:val="00B050"/>
          <w:sz w:val="28"/>
          <w:szCs w:val="28"/>
        </w:rPr>
        <w:t>103 (03) - Скорая помощь</w:t>
      </w:r>
      <w:r>
        <w:rPr>
          <w:b/>
          <w:color w:val="806000"/>
          <w:sz w:val="28"/>
          <w:szCs w:val="28"/>
        </w:rPr>
        <w:t xml:space="preserve">  </w:t>
      </w:r>
      <w:r w:rsidRPr="009D2281">
        <w:rPr>
          <w:b/>
          <w:color w:val="806000"/>
          <w:sz w:val="28"/>
          <w:szCs w:val="28"/>
        </w:rPr>
        <w:t>104 (04) - Аварийная служба газовой сети</w:t>
      </w:r>
    </w:p>
    <w:p w:rsidR="00CA40D2" w:rsidRDefault="00CA40D2" w:rsidP="00CA40D2">
      <w:pPr>
        <w:pStyle w:val="a3"/>
        <w:spacing w:before="0" w:beforeAutospacing="0" w:after="0" w:afterAutospacing="0"/>
        <w:ind w:left="-142"/>
        <w:rPr>
          <w:b/>
          <w:sz w:val="28"/>
          <w:szCs w:val="28"/>
        </w:rPr>
      </w:pPr>
      <w:r w:rsidRPr="006E4424">
        <w:rPr>
          <w:b/>
          <w:sz w:val="28"/>
          <w:szCs w:val="28"/>
        </w:rPr>
        <w:t>64-51-51</w:t>
      </w:r>
      <w:r>
        <w:rPr>
          <w:b/>
          <w:sz w:val="28"/>
          <w:szCs w:val="28"/>
        </w:rPr>
        <w:t xml:space="preserve"> -</w:t>
      </w:r>
      <w:r w:rsidRPr="006E4424">
        <w:rPr>
          <w:b/>
          <w:sz w:val="28"/>
          <w:szCs w:val="28"/>
        </w:rPr>
        <w:t xml:space="preserve"> ЕДДС города Новороссийска</w:t>
      </w:r>
    </w:p>
    <w:p w:rsidR="00CA40D2" w:rsidRDefault="00CA40D2">
      <w:pPr>
        <w:ind w:firstLine="0"/>
        <w:jc w:val="center"/>
        <w:rPr>
          <w:rFonts w:eastAsia="Times New Roman"/>
          <w:b/>
          <w:szCs w:val="28"/>
          <w:lang w:eastAsia="ru-RU"/>
        </w:rPr>
      </w:pPr>
      <w:r>
        <w:rPr>
          <w:b/>
          <w:szCs w:val="28"/>
        </w:rPr>
        <w:br w:type="page"/>
      </w:r>
    </w:p>
    <w:p w:rsidR="00CA40D2" w:rsidRDefault="00F679A8" w:rsidP="00CA40D2">
      <w:pPr>
        <w:jc w:val="center"/>
        <w:outlineLvl w:val="2"/>
        <w:rPr>
          <w:b/>
          <w:bCs/>
          <w:color w:val="C00000"/>
          <w:sz w:val="40"/>
          <w:szCs w:val="40"/>
        </w:rPr>
      </w:pPr>
      <w:r>
        <w:rPr>
          <w:b/>
          <w:bCs/>
          <w:noProof/>
          <w:color w:val="C00000"/>
          <w:sz w:val="40"/>
          <w:szCs w:val="40"/>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77.1pt;margin-top:-27.3pt;width:452.4pt;height: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D70wIAAMAFAAAOAAAAZHJzL2Uyb0RvYy54bWysVG1v0zAQ/o7Ef7D8vcsLSZtESye2UYQ0&#10;XqQN8dmNncbCsYPtNhmI/87ZbkbHQEKIVop89vnxc3fP3fnF1At0YNpwJWucnMUYMdkoyuWuxh/v&#10;NosCI2OJpEQoyWp8zwy+WD9/dj4OFUtVpwRlGgGINNU41LizdqiiyDQd64k5UwOTcNgq3RMLpt5F&#10;VJMR0HsRpXG8jEal6aBVw4yB3etwiNcev21ZY9+3rWEWiRoDN+u/2n+37hutz0m102ToeHOkQf6B&#10;RU+4hEcfoK6JJWiv+ROonjdaGdXas0b1kWpb3jAfA0STxL9Ec9uRgflYIDlmeEiT+X+wzbvDB404&#10;rXG6xEiSHmp0xyaLLtWEksTlZxxMBW63AzjaCfahzj5WM9yo5rNBUl11RO7YS63V2DFCgZ+/GZ1c&#10;DTjGgWzHt4rCO2RvlQeaWt275EE6EKBDne4fauO4NLCZr7I8K+CogbOiSJe5L15Eqvn2oI19zVSP&#10;3KLGGmrv0cnhxliIA1xnF/eYUYLTDRfCG3q3vRIaHQjoZAO/eEZ/5Cakc5bKXQuIYYd5pcEzPoq9&#10;Zfq2oyOi3BFJ4tVq+QKDBborktj9MCJiBw3TWI2RVvYTt52vtov7CaEidv8QjBg6EmjmHijQMIG/&#10;D1LN73vrETVI5pGkS6vX57cySbP4Mi0Xm2WxWmSbLF+Uq7hYxEl5WS7jrMyuN9/d20lWdZxSJm+4&#10;ZHOvJNnfafHYtUHlvlvQWOMyT/MQ7h+L4dP122L0HPKMBO8hq94rNLMT4CtJIS+ksoSLsI4e0w+p&#10;maBeoIo5K16uTqFBq3baTqEz5i7YKnoP+oV6eZHC2INFp/RXjEYYITU2X/ZEM4zEGwk9UCZZ5maO&#10;N7J8lYKhT0+2pydENgBVYwva8MsrG+bUftB818FLoeukegl903IvaddggRVE4gwYEz6m40hzc+jU&#10;9l4/B+/6BwAAAP//AwBQSwMEFAAGAAgAAAAhAAfrUVjiAAAACwEAAA8AAABkcnMvZG93bnJldi54&#10;bWxMj0FLw0AQhe+C/2EZwVu7sSShxmxKFXoQRGkVwds2Oyax2dmY3Sapv97pSY+P+XjzvXw12VYM&#10;2PvGkYKbeQQCqXSmoUrB2+tmtgThgyajW0eo4IQeVsXlRa4z40ba4rALleAS8plWUIfQZVL6skar&#10;/dx1SHz7dL3VgWNfSdPrkcttKxdRlEqrG+IPte7wocbysDtaBffD0+krCY+H8f3jZfO8Dumw/flW&#10;6vpqWt+BCDiFPxjO+qwOBTvt3ZGMFy3nJF4wqmCWxCmIMxEltzxvr2AZxyCLXP7fUPwCAAD//wMA&#10;UEsBAi0AFAAGAAgAAAAhALaDOJL+AAAA4QEAABMAAAAAAAAAAAAAAAAAAAAAAFtDb250ZW50X1R5&#10;cGVzXS54bWxQSwECLQAUAAYACAAAACEAOP0h/9YAAACUAQAACwAAAAAAAAAAAAAAAAAvAQAAX3Jl&#10;bHMvLnJlbHNQSwECLQAUAAYACAAAACEAS8ig+9MCAADABQAADgAAAAAAAAAAAAAAAAAuAgAAZHJz&#10;L2Uyb0RvYy54bWxQSwECLQAUAAYACAAAACEAB+tRWOIAAAALAQAADwAAAAAAAAAAAAAAAAAtBQAA&#10;ZHJzL2Rvd25yZXYueG1sUEsFBgAAAAAEAAQA8wAAADwGA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70528"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10"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jc w:val="center"/>
        <w:outlineLvl w:val="2"/>
        <w:rPr>
          <w:b/>
          <w:bCs/>
          <w:color w:val="C00000"/>
          <w:sz w:val="40"/>
          <w:szCs w:val="40"/>
        </w:rPr>
      </w:pPr>
    </w:p>
    <w:p w:rsidR="00CA40D2" w:rsidRDefault="00CA40D2" w:rsidP="00CA40D2">
      <w:pPr>
        <w:jc w:val="center"/>
        <w:outlineLvl w:val="2"/>
        <w:rPr>
          <w:b/>
          <w:bCs/>
          <w:color w:val="C00000"/>
          <w:sz w:val="56"/>
          <w:szCs w:val="56"/>
        </w:rPr>
      </w:pPr>
      <w:r w:rsidRPr="001C56D4">
        <w:rPr>
          <w:rFonts w:ascii="Century Schoolbook" w:hAnsi="Century Schoolbook"/>
          <w:b/>
          <w:bCs/>
          <w:iCs/>
          <w:color w:val="FF0000"/>
          <w:sz w:val="56"/>
          <w:szCs w:val="56"/>
        </w:rPr>
        <w:t>«Правила поведения при пожарах»</w:t>
      </w:r>
    </w:p>
    <w:p w:rsidR="00CA40D2" w:rsidRPr="001C56D4" w:rsidRDefault="00CA40D2" w:rsidP="00CA40D2">
      <w:pPr>
        <w:jc w:val="center"/>
        <w:outlineLvl w:val="2"/>
        <w:rPr>
          <w:b/>
          <w:color w:val="1B05E9"/>
          <w:szCs w:val="28"/>
        </w:rPr>
      </w:pPr>
      <w:r w:rsidRPr="001C56D4">
        <w:rPr>
          <w:b/>
          <w:color w:val="1B05E9"/>
          <w:szCs w:val="28"/>
        </w:rPr>
        <w:t>ПОЖАР НА КУХНЕ ИЛИ НА БАЛКОНЕ</w:t>
      </w:r>
    </w:p>
    <w:p w:rsidR="00CA40D2" w:rsidRPr="007E1FE0" w:rsidRDefault="00CA40D2" w:rsidP="00CA40D2">
      <w:pPr>
        <w:spacing w:before="100" w:beforeAutospacing="1"/>
        <w:rPr>
          <w:b/>
        </w:rPr>
      </w:pPr>
      <w:r w:rsidRPr="007E1FE0">
        <w:rPr>
          <w:b/>
          <w:color w:val="FF0000"/>
        </w:rPr>
        <w:t>Пожар</w:t>
      </w:r>
      <w:r w:rsidRPr="007E1FE0">
        <w:rPr>
          <w:b/>
        </w:rPr>
        <w:t xml:space="preserve"> – это всегда беда. Однако не все знают элементарные правила поведения в случае пожара. И даже знакомое с детства - «звоните 01» - в панике забывается. Вот несколько самых простых советов, которые помогут вам в сложной ситуации. Главное правило – никогда не паниковать!</w:t>
      </w:r>
    </w:p>
    <w:p w:rsidR="00CA40D2" w:rsidRPr="004A66D7" w:rsidRDefault="00CA40D2" w:rsidP="00CA40D2">
      <w:pPr>
        <w:ind w:left="1134"/>
        <w:jc w:val="center"/>
        <w:rPr>
          <w:b/>
          <w:color w:val="FF0000"/>
          <w:sz w:val="16"/>
          <w:szCs w:val="16"/>
        </w:rPr>
      </w:pPr>
    </w:p>
    <w:tbl>
      <w:tblPr>
        <w:tblW w:w="10916" w:type="dxa"/>
        <w:tblInd w:w="-31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Look w:val="04A0" w:firstRow="1" w:lastRow="0" w:firstColumn="1" w:lastColumn="0" w:noHBand="0" w:noVBand="1"/>
      </w:tblPr>
      <w:tblGrid>
        <w:gridCol w:w="10916"/>
      </w:tblGrid>
      <w:tr w:rsidR="00CA40D2" w:rsidRPr="00470A1A" w:rsidTr="00E82F16">
        <w:trPr>
          <w:trHeight w:val="3677"/>
        </w:trPr>
        <w:tc>
          <w:tcPr>
            <w:tcW w:w="10916" w:type="dxa"/>
            <w:tcBorders>
              <w:bottom w:val="single" w:sz="12" w:space="0" w:color="5B9BD5"/>
            </w:tcBorders>
            <w:shd w:val="clear" w:color="auto" w:fill="FFCDCD"/>
          </w:tcPr>
          <w:p w:rsidR="00CA40D2" w:rsidRPr="000C34CB" w:rsidRDefault="00CA40D2" w:rsidP="00E82F16">
            <w:pPr>
              <w:spacing w:before="100" w:beforeAutospacing="1" w:after="100" w:afterAutospacing="1" w:line="312" w:lineRule="atLeast"/>
              <w:ind w:left="4004"/>
              <w:rPr>
                <w:b/>
                <w:color w:val="0070C0"/>
                <w:szCs w:val="28"/>
              </w:rPr>
            </w:pPr>
            <w:r>
              <w:rPr>
                <w:noProof/>
                <w:color w:val="0070C0"/>
                <w:lang w:eastAsia="ru-RU"/>
              </w:rPr>
              <w:drawing>
                <wp:anchor distT="0" distB="0" distL="114300" distR="114300" simplePos="0" relativeHeight="251669504" behindDoc="0" locked="0" layoutInCell="1" allowOverlap="1">
                  <wp:simplePos x="0" y="0"/>
                  <wp:positionH relativeFrom="column">
                    <wp:posOffset>6350</wp:posOffset>
                  </wp:positionH>
                  <wp:positionV relativeFrom="paragraph">
                    <wp:posOffset>15240</wp:posOffset>
                  </wp:positionV>
                  <wp:extent cx="2431415" cy="2027555"/>
                  <wp:effectExtent l="19050" t="0" r="6985" b="0"/>
                  <wp:wrapNone/>
                  <wp:docPr id="9" name="Рисунок 9" descr="http://mariinsk.frant.me/files/images/ea/ca/7ed5417469b5c02db5688fde1d4b8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riinsk.frant.me/files/images/ea/ca/7ed5417469b5c02db5688fde1d4b84ff.jpg"/>
                          <pic:cNvPicPr>
                            <a:picLocks noChangeAspect="1" noChangeArrowheads="1"/>
                          </pic:cNvPicPr>
                        </pic:nvPicPr>
                        <pic:blipFill>
                          <a:blip r:embed="rId12" r:link="rId13" cstate="print"/>
                          <a:srcRect/>
                          <a:stretch>
                            <a:fillRect/>
                          </a:stretch>
                        </pic:blipFill>
                        <pic:spPr bwMode="auto">
                          <a:xfrm>
                            <a:off x="0" y="0"/>
                            <a:ext cx="2431415" cy="2027555"/>
                          </a:xfrm>
                          <a:prstGeom prst="rect">
                            <a:avLst/>
                          </a:prstGeom>
                          <a:noFill/>
                          <a:ln w="9525">
                            <a:noFill/>
                            <a:miter lim="800000"/>
                            <a:headEnd/>
                            <a:tailEnd/>
                          </a:ln>
                        </pic:spPr>
                      </pic:pic>
                    </a:graphicData>
                  </a:graphic>
                </wp:anchor>
              </w:drawing>
            </w:r>
            <w:r w:rsidRPr="000C34CB">
              <w:rPr>
                <w:b/>
                <w:color w:val="0070C0"/>
                <w:szCs w:val="28"/>
              </w:rPr>
              <w:t xml:space="preserve">На кухне и балконе чаще всего происходят масштабные возгорания. Как от этого уберечься? </w:t>
            </w:r>
          </w:p>
          <w:p w:rsidR="00CA40D2" w:rsidRDefault="00CA40D2" w:rsidP="00E82F16">
            <w:pPr>
              <w:ind w:left="4004"/>
              <w:rPr>
                <w:szCs w:val="28"/>
              </w:rPr>
            </w:pPr>
            <w:r w:rsidRPr="00A41741">
              <w:rPr>
                <w:szCs w:val="28"/>
              </w:rPr>
              <w:t xml:space="preserve">Помните, что опасно хранить на кухне и на балконе легковоспламеняющиеся вещества, различные тряпки. Ведь даже случайно залетевший на балкон окурок может стать причиной сильного пожара! Точно также и на кухне - развевающиеся от ветерка занавески могут вспыхнуть, если они висят в непосредственной близости от плиты. </w:t>
            </w:r>
          </w:p>
          <w:p w:rsidR="00CA40D2" w:rsidRPr="00470A1A" w:rsidRDefault="00CA40D2" w:rsidP="00E82F16">
            <w:pPr>
              <w:ind w:left="34"/>
              <w:rPr>
                <w:b/>
                <w:bCs/>
                <w:sz w:val="40"/>
                <w:szCs w:val="40"/>
              </w:rPr>
            </w:pPr>
            <w:r w:rsidRPr="00A41741">
              <w:rPr>
                <w:szCs w:val="28"/>
              </w:rPr>
              <w:t>Поэтому не следует загромождать кухню и балкон ненужными вещами, старой мебелью, макулатурой и другими предметами, которые могут послужить «пищей» огню.</w:t>
            </w:r>
          </w:p>
        </w:tc>
      </w:tr>
      <w:tr w:rsidR="00CA40D2" w:rsidRPr="00470A1A" w:rsidTr="00E82F16">
        <w:tc>
          <w:tcPr>
            <w:tcW w:w="10916" w:type="dxa"/>
            <w:tcBorders>
              <w:bottom w:val="single" w:sz="12" w:space="0" w:color="2F5496"/>
            </w:tcBorders>
            <w:shd w:val="clear" w:color="auto" w:fill="D2ECB6"/>
          </w:tcPr>
          <w:p w:rsidR="00CA40D2" w:rsidRPr="00A41741" w:rsidRDefault="00CA40D2" w:rsidP="00E82F16">
            <w:pPr>
              <w:ind w:right="4003"/>
              <w:jc w:val="center"/>
              <w:rPr>
                <w:b/>
                <w:color w:val="C00000"/>
                <w:sz w:val="32"/>
                <w:szCs w:val="32"/>
              </w:rPr>
            </w:pPr>
            <w:r>
              <w:rPr>
                <w:b/>
                <w:noProof/>
                <w:color w:val="C00000"/>
                <w:sz w:val="32"/>
                <w:szCs w:val="32"/>
                <w:lang w:eastAsia="ru-RU"/>
              </w:rPr>
              <w:drawing>
                <wp:anchor distT="0" distB="0" distL="114300" distR="114300" simplePos="0" relativeHeight="251668480" behindDoc="0" locked="0" layoutInCell="1" allowOverlap="1">
                  <wp:simplePos x="0" y="0"/>
                  <wp:positionH relativeFrom="column">
                    <wp:posOffset>4336415</wp:posOffset>
                  </wp:positionH>
                  <wp:positionV relativeFrom="paragraph">
                    <wp:posOffset>26670</wp:posOffset>
                  </wp:positionV>
                  <wp:extent cx="2452370" cy="1928495"/>
                  <wp:effectExtent l="19050" t="0" r="5080" b="0"/>
                  <wp:wrapNone/>
                  <wp:docPr id="8" name="Рисунок 8" descr="http://news.progorodnn.ru/userfiles/picoriginal/img-2013110611355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progorodnn.ru/userfiles/picoriginal/img-20131106113555-312.jpg"/>
                          <pic:cNvPicPr>
                            <a:picLocks noChangeAspect="1" noChangeArrowheads="1"/>
                          </pic:cNvPicPr>
                        </pic:nvPicPr>
                        <pic:blipFill>
                          <a:blip r:embed="rId14" r:link="rId15" cstate="print"/>
                          <a:srcRect/>
                          <a:stretch>
                            <a:fillRect/>
                          </a:stretch>
                        </pic:blipFill>
                        <pic:spPr bwMode="auto">
                          <a:xfrm>
                            <a:off x="0" y="0"/>
                            <a:ext cx="2452370" cy="1928495"/>
                          </a:xfrm>
                          <a:prstGeom prst="rect">
                            <a:avLst/>
                          </a:prstGeom>
                          <a:noFill/>
                          <a:ln w="9525">
                            <a:noFill/>
                            <a:miter lim="800000"/>
                            <a:headEnd/>
                            <a:tailEnd/>
                          </a:ln>
                        </pic:spPr>
                      </pic:pic>
                    </a:graphicData>
                  </a:graphic>
                </wp:anchor>
              </w:drawing>
            </w:r>
            <w:r w:rsidRPr="00A41741">
              <w:rPr>
                <w:b/>
                <w:color w:val="C00000"/>
                <w:sz w:val="32"/>
                <w:szCs w:val="32"/>
              </w:rPr>
              <w:t>Что делать?</w:t>
            </w:r>
          </w:p>
          <w:p w:rsidR="00CA40D2" w:rsidRDefault="00CA40D2" w:rsidP="00E82F16">
            <w:pPr>
              <w:ind w:right="4003" w:firstLine="176"/>
              <w:rPr>
                <w:szCs w:val="28"/>
              </w:rPr>
            </w:pPr>
            <w:r w:rsidRPr="00A41741">
              <w:rPr>
                <w:szCs w:val="28"/>
              </w:rPr>
              <w:t xml:space="preserve">Если загорелось масло (в кастрюле или на сковороде), то перекройте подачу газа и электроэнергии. Накройте сковороду или кастрюлю крышкой, мокрой тряпкой, чтобы затушить пламя, и пусть они так стоят до охлаждения масла - иначе огонь вспыхнет вновь. Тряпку из грубой ткани (такая всегда должна быть на кухне) накиньте на руки, предохраняя их от огня. После этого, чтобы перекрыть доступ воздуха к огню, осторожно накиньте ее на горящий предмет. </w:t>
            </w:r>
          </w:p>
          <w:p w:rsidR="00CA40D2" w:rsidRPr="006231E8" w:rsidRDefault="00CA40D2" w:rsidP="00E82F16">
            <w:pPr>
              <w:ind w:right="176" w:firstLine="176"/>
              <w:rPr>
                <w:b/>
                <w:bCs/>
                <w:sz w:val="20"/>
                <w:szCs w:val="20"/>
              </w:rPr>
            </w:pPr>
            <w:r w:rsidRPr="00A41741">
              <w:rPr>
                <w:szCs w:val="28"/>
              </w:rPr>
              <w:t>При попадании горящего масла, жира на пол или стены используйте для тушения любой стиральный порошок (как порошковый огнетушитель), засыпая им огонь. При перегреве плиты сначала нужно отключить ее, а затем накрыть спираль мокрой тряпкой. На балконе следует хранить все предметы или под плотным кожухом, или в металлических ящиках. Пожарные также рекомендуют держать на балконе ведро с песком.</w:t>
            </w:r>
          </w:p>
        </w:tc>
      </w:tr>
    </w:tbl>
    <w:p w:rsidR="00CA40D2" w:rsidRPr="00564F56" w:rsidRDefault="00CA40D2" w:rsidP="00CA40D2">
      <w:pPr>
        <w:ind w:left="-426"/>
        <w:jc w:val="center"/>
        <w:rPr>
          <w:b/>
          <w:color w:val="FF0000"/>
          <w:szCs w:val="28"/>
        </w:rPr>
      </w:pPr>
      <w:r w:rsidRPr="00564F56">
        <w:rPr>
          <w:b/>
          <w:color w:val="FF0000"/>
          <w:szCs w:val="28"/>
        </w:rPr>
        <w:t>ПОМНИТЕ!</w:t>
      </w:r>
    </w:p>
    <w:p w:rsidR="00CA40D2" w:rsidRPr="00564F56" w:rsidRDefault="00CA40D2" w:rsidP="00CA40D2">
      <w:pPr>
        <w:ind w:left="-426"/>
        <w:jc w:val="center"/>
        <w:rPr>
          <w:b/>
          <w:color w:val="FF0000"/>
          <w:szCs w:val="28"/>
        </w:rPr>
      </w:pPr>
      <w:r w:rsidRPr="00564F56">
        <w:rPr>
          <w:b/>
          <w:color w:val="FF0000"/>
          <w:szCs w:val="28"/>
        </w:rPr>
        <w:t>Ваши знания и умения, правильные и грамотные действия могут сохранить жизнь.</w:t>
      </w:r>
    </w:p>
    <w:p w:rsidR="00CA40D2" w:rsidRDefault="00CA40D2" w:rsidP="00CA40D2">
      <w:pPr>
        <w:pStyle w:val="a3"/>
        <w:spacing w:before="0" w:beforeAutospacing="0" w:after="0" w:afterAutospacing="0"/>
        <w:jc w:val="center"/>
        <w:rPr>
          <w:b/>
          <w:color w:val="FF0000"/>
        </w:rPr>
      </w:pPr>
      <w:r w:rsidRPr="001E2A56">
        <w:rPr>
          <w:b/>
          <w:bCs/>
          <w:caps/>
          <w:color w:val="139D20"/>
        </w:rPr>
        <w:t>ЗАПОМНИ!</w:t>
      </w:r>
      <w:r w:rsidRPr="001E2A56">
        <w:rPr>
          <w:b/>
          <w:bCs/>
          <w:caps/>
          <w:color w:val="1ABC04"/>
        </w:rPr>
        <w:t xml:space="preserve"> </w:t>
      </w:r>
      <w:r w:rsidRPr="001E2A56">
        <w:rPr>
          <w:b/>
          <w:bCs/>
          <w:caps/>
          <w:color w:val="C00000"/>
        </w:rPr>
        <w:t>ТЕЛЕФОНЫ ЭКСТРЕННЫХ СЛУЖБ</w:t>
      </w:r>
    </w:p>
    <w:p w:rsidR="00CA40D2" w:rsidRDefault="00CA40D2" w:rsidP="00CA40D2">
      <w:pPr>
        <w:pStyle w:val="a3"/>
        <w:spacing w:before="0" w:beforeAutospacing="0" w:after="0" w:afterAutospacing="0"/>
        <w:ind w:left="-426"/>
        <w:rPr>
          <w:b/>
          <w:color w:val="0070C0"/>
          <w:sz w:val="28"/>
          <w:szCs w:val="28"/>
        </w:rPr>
      </w:pPr>
      <w:r w:rsidRPr="009D2281">
        <w:rPr>
          <w:b/>
          <w:color w:val="FF0000"/>
          <w:sz w:val="28"/>
          <w:szCs w:val="28"/>
        </w:rPr>
        <w:t>101 (01) - Пожарная охрана и спасатели</w:t>
      </w:r>
      <w:r>
        <w:rPr>
          <w:b/>
          <w:color w:val="FF0000"/>
          <w:sz w:val="28"/>
          <w:szCs w:val="28"/>
        </w:rPr>
        <w:t xml:space="preserve"> </w:t>
      </w:r>
      <w:r w:rsidRPr="00025CEF">
        <w:rPr>
          <w:b/>
          <w:color w:val="0070C0"/>
          <w:sz w:val="28"/>
          <w:szCs w:val="28"/>
        </w:rPr>
        <w:t xml:space="preserve">102 (02) </w:t>
      </w:r>
      <w:r>
        <w:rPr>
          <w:b/>
          <w:color w:val="0070C0"/>
          <w:sz w:val="28"/>
          <w:szCs w:val="28"/>
        </w:rPr>
        <w:t>–</w:t>
      </w:r>
      <w:r w:rsidRPr="00025CEF">
        <w:rPr>
          <w:b/>
          <w:color w:val="0070C0"/>
          <w:sz w:val="28"/>
          <w:szCs w:val="28"/>
        </w:rPr>
        <w:t xml:space="preserve"> Полиция</w:t>
      </w:r>
      <w:r>
        <w:rPr>
          <w:b/>
          <w:color w:val="0070C0"/>
          <w:sz w:val="28"/>
          <w:szCs w:val="28"/>
        </w:rPr>
        <w:t xml:space="preserve"> </w:t>
      </w:r>
    </w:p>
    <w:p w:rsidR="00CA40D2" w:rsidRDefault="00CA40D2" w:rsidP="00CA40D2">
      <w:pPr>
        <w:pStyle w:val="a3"/>
        <w:spacing w:before="0" w:beforeAutospacing="0" w:after="0" w:afterAutospacing="0"/>
        <w:ind w:left="-426"/>
        <w:rPr>
          <w:b/>
          <w:color w:val="806000"/>
          <w:sz w:val="28"/>
          <w:szCs w:val="28"/>
        </w:rPr>
      </w:pPr>
      <w:r w:rsidRPr="00025CEF">
        <w:rPr>
          <w:b/>
          <w:color w:val="00B050"/>
          <w:sz w:val="28"/>
          <w:szCs w:val="28"/>
        </w:rPr>
        <w:lastRenderedPageBreak/>
        <w:t>103 (03) - Скорая помощь</w:t>
      </w:r>
      <w:r>
        <w:rPr>
          <w:b/>
          <w:color w:val="806000"/>
          <w:sz w:val="28"/>
          <w:szCs w:val="28"/>
        </w:rPr>
        <w:t xml:space="preserve">  </w:t>
      </w:r>
      <w:r w:rsidRPr="009D2281">
        <w:rPr>
          <w:b/>
          <w:color w:val="806000"/>
          <w:sz w:val="28"/>
          <w:szCs w:val="28"/>
        </w:rPr>
        <w:t>104 (04) - Аварийная служба газовой сети</w:t>
      </w:r>
    </w:p>
    <w:p w:rsidR="00CA40D2" w:rsidRDefault="00CA40D2" w:rsidP="00CA40D2">
      <w:pPr>
        <w:pStyle w:val="a3"/>
        <w:spacing w:before="0" w:beforeAutospacing="0" w:after="0" w:afterAutospacing="0"/>
        <w:ind w:left="-426"/>
        <w:rPr>
          <w:b/>
          <w:sz w:val="28"/>
          <w:szCs w:val="28"/>
        </w:rPr>
      </w:pPr>
      <w:r w:rsidRPr="006E4424">
        <w:rPr>
          <w:b/>
          <w:sz w:val="28"/>
          <w:szCs w:val="28"/>
        </w:rPr>
        <w:t>64-51-51</w:t>
      </w:r>
      <w:r>
        <w:rPr>
          <w:b/>
          <w:sz w:val="28"/>
          <w:szCs w:val="28"/>
        </w:rPr>
        <w:t xml:space="preserve"> -</w:t>
      </w:r>
      <w:r w:rsidRPr="006E4424">
        <w:rPr>
          <w:b/>
          <w:sz w:val="28"/>
          <w:szCs w:val="28"/>
        </w:rPr>
        <w:t xml:space="preserve"> ЕДДС города Новороссийска</w:t>
      </w:r>
    </w:p>
    <w:p w:rsidR="00CA40D2" w:rsidRDefault="00CA40D2" w:rsidP="00CA40D2">
      <w:pPr>
        <w:jc w:val="center"/>
        <w:outlineLvl w:val="2"/>
        <w:rPr>
          <w:b/>
          <w:bCs/>
          <w:color w:val="C00000"/>
          <w:sz w:val="56"/>
          <w:szCs w:val="56"/>
        </w:rPr>
      </w:pPr>
      <w:r>
        <w:rPr>
          <w:b/>
          <w:bCs/>
          <w:noProof/>
          <w:color w:val="C00000"/>
          <w:sz w:val="56"/>
          <w:szCs w:val="56"/>
          <w:lang w:eastAsia="ru-RU"/>
        </w:rPr>
        <w:drawing>
          <wp:anchor distT="0" distB="0" distL="114300" distR="114300" simplePos="0" relativeHeight="251675648"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14"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r w:rsidR="00F679A8">
        <w:rPr>
          <w:b/>
          <w:bCs/>
          <w:noProof/>
          <w:color w:val="C00000"/>
          <w:sz w:val="56"/>
          <w:szCs w:val="56"/>
          <w:lang w:eastAsia="ru-RU"/>
        </w:rPr>
        <mc:AlternateContent>
          <mc:Choice Requires="wps">
            <w:drawing>
              <wp:anchor distT="0" distB="0" distL="114300" distR="114300" simplePos="0" relativeHeight="251676672"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77.1pt;margin-top:-27.3pt;width:452.4pt;height: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hE1QIAAMAFAAAOAAAAZHJzL2Uyb0RvYy54bWysVNuO0zAQfUfiHyy/d3PZpE2iTVd7oQhp&#10;uUi7iGc3dhoLxw6222RB/Dtjuy1dFiSEaKXIl/GZMzNn5uJy6gXaMW24kjVOzmKMmGwU5XJT448P&#10;q1mBkbFEUiKUZDV+ZAZfLl++uBiHiqWqU4IyjQBEmmocatxZO1RRZJqO9cScqYFJuGyV7omFrd5E&#10;VJMR0HsRpXE8j0al6aBVw4yB09twiZcev21ZY9+3rWEWiRoDN+u/2n/X7hstL0i10WToeLOnQf6B&#10;RU+4BKdHqFtiCdpq/gyq541WRrX2rFF9pNqWN8zHANEk8S/R3HdkYD4WSI4Zjmky/w+2ebf7oBGn&#10;NU7PMZKkhxo9sMmiazWhJHf5GQdTgdn9AIZ2gnOos4/VDHeq+WyQVDcdkRt2pbUaO0Yo8Evcy+jk&#10;acAxDmQ9vlUU/JCtVR5oanXvkgfpQIAOdXo81sZxaeAwX2R5VsBVA3dFkc5zX7yIVIfXgzb2NVM9&#10;cosaa6i9Rye7O2MdG1IdTJwzowSnKy6E3+jN+kZotCOgkxX84gP6EzMhnbFU7llADCfMKw3c+Ci2&#10;lun7jo6IckckiReLOSSXctBdkcTuhxERG2iYxmqMtLKfuO18tV3czwgVsfuHYMTQkUAz90CBhgn8&#10;fZDq4N/vnlCDZO5JurR6fX4rkzSLr9NytpoXi1m2yvJZuYiLWZyU1+U8zsrsdvXd+U6yquOUMnnH&#10;JTv0SpL9nRb3XRtU7rsFjTUu8zQP4f6xGD5dvy1GzyHPSPAesuqtQjM7Ab6SFPJCKku4COvoKf2Q&#10;mgnqBao4ZMXL1Sk0aNVO68l3xvmhC9aKPoJ+oV5epDD2YNEp/RWjEUZIjc2XLdEMI/FGQg+USZa5&#10;meM3Wb5IYaNPb9anN0Q2AFVjC9rwyxsb5tR20HzTgafQdVJdQd+03EvaNVhgBZG4DYwJH9N+pLk5&#10;dLr3Vj8H7/IHAAAA//8DAFBLAwQUAAYACAAAACEAB+tRWOIAAAALAQAADwAAAGRycy9kb3ducmV2&#10;LnhtbEyPQUvDQBCF74L/YRnBW7uxJKHGbEoVehBEaRXB2zY7JrHZ2ZjdJqm/3ulJj4/5ePO9fDXZ&#10;VgzY+8aRgpt5BAKpdKahSsHb62a2BOGDJqNbR6jghB5WxeVFrjPjRtrisAuV4BLymVZQh9BlUvqy&#10;Rqv93HVIfPt0vdWBY19J0+uRy20rF1GUSqsb4g+17vChxvKwO1oF98PT6SsJj4fx/eNl87wO6bD9&#10;+Vbq+mpa34EIOIU/GM76rA4FO+3dkYwXLeckXjCqYJbEKYgzESW3PG+vYBnHIItc/t9Q/AIAAP//&#10;AwBQSwECLQAUAAYACAAAACEAtoM4kv4AAADhAQAAEwAAAAAAAAAAAAAAAAAAAAAAW0NvbnRlbnRf&#10;VHlwZXNdLnhtbFBLAQItABQABgAIAAAAIQA4/SH/1gAAAJQBAAALAAAAAAAAAAAAAAAAAC8BAABf&#10;cmVscy8ucmVsc1BLAQItABQABgAIAAAAIQANtmhE1QIAAMAFAAAOAAAAAAAAAAAAAAAAAC4CAABk&#10;cnMvZTJvRG9jLnhtbFBLAQItABQABgAIAAAAIQAH61FY4gAAAAsBAAAPAAAAAAAAAAAAAAAAAC8F&#10;AABkcnMvZG93bnJldi54bWxQSwUGAAAAAAQABADzAAAAPgY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p>
    <w:p w:rsidR="00CA40D2" w:rsidRDefault="00CA40D2" w:rsidP="00CA40D2">
      <w:pPr>
        <w:jc w:val="center"/>
        <w:outlineLvl w:val="2"/>
        <w:rPr>
          <w:b/>
          <w:bCs/>
          <w:color w:val="C00000"/>
          <w:sz w:val="56"/>
          <w:szCs w:val="56"/>
        </w:rPr>
      </w:pPr>
    </w:p>
    <w:p w:rsidR="00CA40D2" w:rsidRPr="001E2A56" w:rsidRDefault="00CA40D2" w:rsidP="00CA40D2">
      <w:pPr>
        <w:jc w:val="center"/>
        <w:outlineLvl w:val="2"/>
        <w:rPr>
          <w:b/>
          <w:bCs/>
          <w:color w:val="C00000"/>
          <w:sz w:val="56"/>
          <w:szCs w:val="56"/>
        </w:rPr>
      </w:pPr>
      <w:r w:rsidRPr="003C1E8D">
        <w:rPr>
          <w:rFonts w:ascii="Century Schoolbook" w:hAnsi="Century Schoolbook"/>
          <w:b/>
          <w:bCs/>
          <w:iCs/>
          <w:color w:val="FF0000"/>
          <w:sz w:val="56"/>
          <w:szCs w:val="56"/>
        </w:rPr>
        <w:t>«Правила поведения при пожарах»</w:t>
      </w:r>
    </w:p>
    <w:p w:rsidR="00CA40D2" w:rsidRPr="003C1E8D" w:rsidRDefault="00CA40D2" w:rsidP="00CA40D2">
      <w:pPr>
        <w:jc w:val="center"/>
        <w:rPr>
          <w:b/>
          <w:color w:val="1B05E9"/>
          <w:szCs w:val="28"/>
        </w:rPr>
      </w:pPr>
      <w:r w:rsidRPr="003C1E8D">
        <w:rPr>
          <w:b/>
          <w:color w:val="1B05E9"/>
          <w:szCs w:val="28"/>
        </w:rPr>
        <w:t>ПОЖАР В КВАРТИРЕ</w:t>
      </w:r>
    </w:p>
    <w:p w:rsidR="00CA40D2" w:rsidRPr="00A314F8" w:rsidRDefault="00CA40D2" w:rsidP="00CA40D2">
      <w:pPr>
        <w:jc w:val="center"/>
        <w:outlineLvl w:val="2"/>
        <w:rPr>
          <w:b/>
          <w:bCs/>
          <w:color w:val="FF0000"/>
          <w:sz w:val="16"/>
          <w:szCs w:val="16"/>
        </w:rPr>
      </w:pPr>
    </w:p>
    <w:p w:rsidR="00CA40D2" w:rsidRPr="00CA40D2" w:rsidRDefault="00CA40D2" w:rsidP="00CA40D2">
      <w:pPr>
        <w:ind w:left="-426"/>
        <w:jc w:val="center"/>
        <w:outlineLvl w:val="2"/>
        <w:rPr>
          <w:b/>
          <w:sz w:val="24"/>
          <w:szCs w:val="24"/>
        </w:rPr>
      </w:pPr>
      <w:r w:rsidRPr="00CA40D2">
        <w:rPr>
          <w:b/>
          <w:color w:val="FF0000"/>
          <w:sz w:val="24"/>
          <w:szCs w:val="24"/>
        </w:rPr>
        <w:t>Пожар</w:t>
      </w:r>
      <w:r w:rsidRPr="00CA40D2">
        <w:rPr>
          <w:b/>
          <w:sz w:val="24"/>
          <w:szCs w:val="24"/>
        </w:rPr>
        <w:t xml:space="preserve"> – это всегда беда. Однако не все знают элементарные правила поведения в случае пожара. И даже знакомое с детства - «звоните 01» - в панике забывается. Вот несколько самых простых советов, которые помогут вам в сложной ситуации. Главное правило – никогда не паниковать!</w:t>
      </w:r>
    </w:p>
    <w:tbl>
      <w:tblPr>
        <w:tblW w:w="10916" w:type="dxa"/>
        <w:tblInd w:w="-31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Look w:val="04A0" w:firstRow="1" w:lastRow="0" w:firstColumn="1" w:lastColumn="0" w:noHBand="0" w:noVBand="1"/>
      </w:tblPr>
      <w:tblGrid>
        <w:gridCol w:w="10916"/>
      </w:tblGrid>
      <w:tr w:rsidR="00CA40D2" w:rsidRPr="00CA40D2" w:rsidTr="00E82F16">
        <w:trPr>
          <w:trHeight w:val="3677"/>
        </w:trPr>
        <w:tc>
          <w:tcPr>
            <w:tcW w:w="10916" w:type="dxa"/>
            <w:tcBorders>
              <w:bottom w:val="single" w:sz="12" w:space="0" w:color="5B9BD5"/>
            </w:tcBorders>
            <w:shd w:val="clear" w:color="auto" w:fill="FFCDCD"/>
          </w:tcPr>
          <w:p w:rsidR="00CA40D2" w:rsidRPr="00CA40D2" w:rsidRDefault="00CA40D2" w:rsidP="00E82F16">
            <w:pPr>
              <w:ind w:left="4287" w:firstLine="283"/>
              <w:rPr>
                <w:sz w:val="24"/>
                <w:szCs w:val="24"/>
              </w:rPr>
            </w:pPr>
            <w:r w:rsidRPr="00CA40D2">
              <w:rPr>
                <w:noProof/>
                <w:sz w:val="24"/>
                <w:szCs w:val="24"/>
                <w:lang w:eastAsia="ru-RU"/>
              </w:rPr>
              <w:drawing>
                <wp:anchor distT="0" distB="0" distL="114300" distR="114300" simplePos="0" relativeHeight="251673600" behindDoc="0" locked="0" layoutInCell="1" allowOverlap="1">
                  <wp:simplePos x="0" y="0"/>
                  <wp:positionH relativeFrom="column">
                    <wp:posOffset>-6350</wp:posOffset>
                  </wp:positionH>
                  <wp:positionV relativeFrom="paragraph">
                    <wp:posOffset>15240</wp:posOffset>
                  </wp:positionV>
                  <wp:extent cx="2571115" cy="1726565"/>
                  <wp:effectExtent l="19050" t="0" r="635" b="0"/>
                  <wp:wrapNone/>
                  <wp:docPr id="12" name="Рисунок 12" descr="http://img-fotki.yandex.ru/get/6400/329723311.d/0_15ba4d_e9051c5b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fotki.yandex.ru/get/6400/329723311.d/0_15ba4d_e9051c5b_orig"/>
                          <pic:cNvPicPr>
                            <a:picLocks noChangeAspect="1" noChangeArrowheads="1"/>
                          </pic:cNvPicPr>
                        </pic:nvPicPr>
                        <pic:blipFill>
                          <a:blip r:embed="rId16" r:link="rId17" cstate="print"/>
                          <a:srcRect/>
                          <a:stretch>
                            <a:fillRect/>
                          </a:stretch>
                        </pic:blipFill>
                        <pic:spPr bwMode="auto">
                          <a:xfrm>
                            <a:off x="0" y="0"/>
                            <a:ext cx="2571115" cy="1726565"/>
                          </a:xfrm>
                          <a:prstGeom prst="rect">
                            <a:avLst/>
                          </a:prstGeom>
                          <a:noFill/>
                          <a:ln w="9525">
                            <a:noFill/>
                            <a:miter lim="800000"/>
                            <a:headEnd/>
                            <a:tailEnd/>
                          </a:ln>
                        </pic:spPr>
                      </pic:pic>
                    </a:graphicData>
                  </a:graphic>
                </wp:anchor>
              </w:drawing>
            </w:r>
            <w:r w:rsidRPr="00CA40D2">
              <w:rPr>
                <w:sz w:val="24"/>
                <w:szCs w:val="24"/>
              </w:rPr>
              <w:t xml:space="preserve">Большинство пожаров происходит в жилых домах. Причины их практически всегда одинаковы - обветшавшие коммуникации, неисправная электропроводка, курение в неположенных местах и оставленные без присмотра электроприборы. </w:t>
            </w:r>
          </w:p>
          <w:p w:rsidR="00CA40D2" w:rsidRPr="00CA40D2" w:rsidRDefault="00CA40D2" w:rsidP="00E82F16">
            <w:pPr>
              <w:ind w:left="4287" w:firstLine="283"/>
              <w:rPr>
                <w:sz w:val="24"/>
                <w:szCs w:val="24"/>
              </w:rPr>
            </w:pPr>
            <w:r w:rsidRPr="00CA40D2">
              <w:rPr>
                <w:sz w:val="24"/>
                <w:szCs w:val="24"/>
              </w:rPr>
              <w:t xml:space="preserve">Если у вас или у ваших соседей случился пожар, </w:t>
            </w:r>
            <w:r w:rsidRPr="00CA40D2">
              <w:rPr>
                <w:color w:val="FF0000"/>
                <w:sz w:val="24"/>
                <w:szCs w:val="24"/>
              </w:rPr>
              <w:t>главное - сразу же вызвать пожарную охрану.</w:t>
            </w:r>
            <w:r w:rsidRPr="00CA40D2">
              <w:rPr>
                <w:sz w:val="24"/>
                <w:szCs w:val="24"/>
              </w:rPr>
              <w:t xml:space="preserve">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 </w:t>
            </w:r>
          </w:p>
          <w:p w:rsidR="00CA40D2" w:rsidRPr="00CA40D2" w:rsidRDefault="00CA40D2" w:rsidP="00E82F16">
            <w:pPr>
              <w:ind w:firstLine="283"/>
              <w:rPr>
                <w:sz w:val="24"/>
                <w:szCs w:val="24"/>
              </w:rPr>
            </w:pPr>
            <w:r w:rsidRPr="00CA40D2">
              <w:rPr>
                <w:sz w:val="24"/>
                <w:szCs w:val="24"/>
              </w:rPr>
              <w:t xml:space="preserve">Накройте телевизор любой плотной тканью, чтобы прекратить доступ воздуха.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 </w:t>
            </w:r>
          </w:p>
          <w:p w:rsidR="00CA40D2" w:rsidRPr="00CA40D2" w:rsidRDefault="00CA40D2" w:rsidP="00E82F16">
            <w:pPr>
              <w:ind w:firstLine="283"/>
              <w:rPr>
                <w:sz w:val="24"/>
                <w:szCs w:val="24"/>
              </w:rPr>
            </w:pPr>
            <w:r w:rsidRPr="00CA40D2">
              <w:rPr>
                <w:sz w:val="24"/>
                <w:szCs w:val="24"/>
              </w:rPr>
              <w:t xml:space="preserve">Если пожар возник и распространился в одной из комнат,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двигаться ползком или пригнувшись. </w:t>
            </w:r>
          </w:p>
          <w:p w:rsidR="00CA40D2" w:rsidRPr="00CA40D2" w:rsidRDefault="00CA40D2" w:rsidP="00E82F16">
            <w:pPr>
              <w:ind w:left="34"/>
              <w:rPr>
                <w:b/>
                <w:bCs/>
                <w:sz w:val="24"/>
                <w:szCs w:val="24"/>
              </w:rPr>
            </w:pPr>
            <w:r w:rsidRPr="00CA40D2">
              <w:rPr>
                <w:sz w:val="24"/>
                <w:szCs w:val="24"/>
              </w:rPr>
              <w:t>При тушении пожара лучше всего пользоваться огнетушителем, а при его отсутствии - мокрой тканью, песком или даже землей из цветочного горшка.</w:t>
            </w:r>
          </w:p>
        </w:tc>
      </w:tr>
      <w:tr w:rsidR="00CA40D2" w:rsidRPr="00CA40D2" w:rsidTr="00E82F16">
        <w:tc>
          <w:tcPr>
            <w:tcW w:w="10916" w:type="dxa"/>
            <w:tcBorders>
              <w:bottom w:val="single" w:sz="12" w:space="0" w:color="2F5496"/>
            </w:tcBorders>
            <w:shd w:val="clear" w:color="auto" w:fill="FFE48F"/>
          </w:tcPr>
          <w:p w:rsidR="00CA40D2" w:rsidRPr="00CA40D2" w:rsidRDefault="00CA40D2" w:rsidP="00E82F16">
            <w:pPr>
              <w:ind w:right="3719" w:firstLine="176"/>
              <w:rPr>
                <w:sz w:val="24"/>
                <w:szCs w:val="24"/>
              </w:rPr>
            </w:pPr>
            <w:r w:rsidRPr="00CA40D2">
              <w:rPr>
                <w:noProof/>
                <w:sz w:val="24"/>
                <w:szCs w:val="24"/>
                <w:lang w:eastAsia="ru-RU"/>
              </w:rPr>
              <w:drawing>
                <wp:anchor distT="0" distB="0" distL="114300" distR="114300" simplePos="0" relativeHeight="251674624" behindDoc="0" locked="0" layoutInCell="1" allowOverlap="1">
                  <wp:simplePos x="0" y="0"/>
                  <wp:positionH relativeFrom="column">
                    <wp:posOffset>4634865</wp:posOffset>
                  </wp:positionH>
                  <wp:positionV relativeFrom="paragraph">
                    <wp:posOffset>34925</wp:posOffset>
                  </wp:positionV>
                  <wp:extent cx="2101215" cy="1400810"/>
                  <wp:effectExtent l="19050" t="0" r="0" b="0"/>
                  <wp:wrapNone/>
                  <wp:docPr id="13" name="Рисунок 13" descr="http://venevlib.ru/wp-content/uploads/2016/03/%D0%B2-%D0%BA%D0%B2%D0%B0%D1%80%D1%82%D0%B8%D1%80%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nevlib.ru/wp-content/uploads/2016/03/%D0%B2-%D0%BA%D0%B2%D0%B0%D1%80%D1%82%D0%B8%D1%80%D0%B5.jpg"/>
                          <pic:cNvPicPr>
                            <a:picLocks noChangeAspect="1" noChangeArrowheads="1"/>
                          </pic:cNvPicPr>
                        </pic:nvPicPr>
                        <pic:blipFill>
                          <a:blip r:embed="rId18" r:link="rId19" cstate="print"/>
                          <a:srcRect/>
                          <a:stretch>
                            <a:fillRect/>
                          </a:stretch>
                        </pic:blipFill>
                        <pic:spPr bwMode="auto">
                          <a:xfrm>
                            <a:off x="0" y="0"/>
                            <a:ext cx="2101215" cy="1400810"/>
                          </a:xfrm>
                          <a:prstGeom prst="rect">
                            <a:avLst/>
                          </a:prstGeom>
                          <a:noFill/>
                          <a:ln w="9525">
                            <a:noFill/>
                            <a:miter lim="800000"/>
                            <a:headEnd/>
                            <a:tailEnd/>
                          </a:ln>
                        </pic:spPr>
                      </pic:pic>
                    </a:graphicData>
                  </a:graphic>
                </wp:anchor>
              </w:drawing>
            </w:r>
            <w:r w:rsidRPr="00CA40D2">
              <w:rPr>
                <w:sz w:val="24"/>
                <w:szCs w:val="24"/>
              </w:rPr>
              <w:t xml:space="preserve">Если вы видите, что ликвидировать возгорание своими силами не удается, 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Самые безопасные места в горящей квартире - на балконе или возле окна. </w:t>
            </w:r>
          </w:p>
          <w:p w:rsidR="00CA40D2" w:rsidRPr="00CA40D2" w:rsidRDefault="00CA40D2" w:rsidP="00E82F16">
            <w:pPr>
              <w:ind w:right="3719" w:firstLine="176"/>
              <w:rPr>
                <w:sz w:val="24"/>
                <w:szCs w:val="24"/>
              </w:rPr>
            </w:pPr>
            <w:r w:rsidRPr="00CA40D2">
              <w:rPr>
                <w:sz w:val="24"/>
                <w:szCs w:val="24"/>
              </w:rPr>
              <w:t>Здесь пожарные найдут вас быстрее! Как только убедитесь, что ваш призыв о помощи услышали, ложитесь на пол, где меньше дыма. Таким образом можно продержаться около получаса.</w:t>
            </w:r>
          </w:p>
          <w:p w:rsidR="00CA40D2" w:rsidRPr="00CA40D2" w:rsidRDefault="00CA40D2" w:rsidP="00E82F16">
            <w:pPr>
              <w:ind w:right="34" w:firstLine="176"/>
              <w:rPr>
                <w:b/>
                <w:bCs/>
                <w:sz w:val="24"/>
                <w:szCs w:val="24"/>
              </w:rPr>
            </w:pPr>
            <w:r w:rsidRPr="00CA40D2">
              <w:rPr>
                <w:sz w:val="24"/>
                <w:szCs w:val="24"/>
              </w:rPr>
              <w:t xml:space="preserve"> Постарайтесь перейти на нижний этаж (с помощью балконного люка) или по смежному балкону к соседям. Но помните: крайне опасно спускаться по веревкам, простыням и водосточным трубам. </w:t>
            </w:r>
          </w:p>
        </w:tc>
      </w:tr>
      <w:tr w:rsidR="00CA40D2" w:rsidRPr="00CA40D2" w:rsidTr="00E82F16">
        <w:trPr>
          <w:trHeight w:val="30"/>
        </w:trPr>
        <w:tc>
          <w:tcPr>
            <w:tcW w:w="10916" w:type="dxa"/>
            <w:tcBorders>
              <w:top w:val="single" w:sz="12" w:space="0" w:color="2F5496"/>
              <w:left w:val="single" w:sz="12" w:space="0" w:color="2F5496"/>
              <w:bottom w:val="single" w:sz="12" w:space="0" w:color="2F5496"/>
              <w:right w:val="single" w:sz="12" w:space="0" w:color="2F5496"/>
            </w:tcBorders>
            <w:shd w:val="clear" w:color="auto" w:fill="C9F1FF"/>
          </w:tcPr>
          <w:p w:rsidR="00CA40D2" w:rsidRPr="00CA40D2" w:rsidRDefault="00CA40D2" w:rsidP="00E82F16">
            <w:pPr>
              <w:spacing w:before="100" w:beforeAutospacing="1"/>
              <w:ind w:firstLine="851"/>
              <w:rPr>
                <w:sz w:val="24"/>
                <w:szCs w:val="24"/>
              </w:rPr>
            </w:pPr>
            <w:r w:rsidRPr="00CA40D2">
              <w:rPr>
                <w:sz w:val="24"/>
                <w:szCs w:val="24"/>
              </w:rPr>
              <w:t xml:space="preserve">Если вы случайно оказались в задымленном подъезде, двигайтесь к выходу, держась за стены (перила нередко ведут в тупик). Находясь в высотном доме, не бегите вниз сквозь пламя, а используйте возможность спастись на крыше здания, не забывайте использовать пожарную лестницу. Во время пожара запрещено пользоваться лифтом - его в любое время могут отключить. Выбираясь из подъезда на улицу, как можно дольше задержите дыхание, а еще лучше - защитите нос и рот мокрым шарфом или платком. </w:t>
            </w:r>
          </w:p>
        </w:tc>
      </w:tr>
    </w:tbl>
    <w:p w:rsidR="00CA40D2" w:rsidRPr="00CA40D2" w:rsidRDefault="00CA40D2" w:rsidP="00CA40D2">
      <w:pPr>
        <w:ind w:left="-426"/>
        <w:jc w:val="center"/>
        <w:rPr>
          <w:b/>
          <w:color w:val="FF0000"/>
          <w:sz w:val="24"/>
          <w:szCs w:val="24"/>
        </w:rPr>
      </w:pPr>
      <w:r w:rsidRPr="00CA40D2">
        <w:rPr>
          <w:b/>
          <w:color w:val="FF0000"/>
          <w:sz w:val="24"/>
          <w:szCs w:val="24"/>
        </w:rPr>
        <w:t>ПОМНИТЕ!</w:t>
      </w:r>
    </w:p>
    <w:p w:rsidR="00CA40D2" w:rsidRPr="00CA40D2" w:rsidRDefault="00CA40D2" w:rsidP="00CA40D2">
      <w:pPr>
        <w:ind w:left="-426"/>
        <w:jc w:val="center"/>
        <w:rPr>
          <w:b/>
          <w:color w:val="FF0000"/>
          <w:sz w:val="24"/>
          <w:szCs w:val="24"/>
        </w:rPr>
      </w:pPr>
      <w:r w:rsidRPr="00CA40D2">
        <w:rPr>
          <w:b/>
          <w:color w:val="FF0000"/>
          <w:sz w:val="24"/>
          <w:szCs w:val="24"/>
        </w:rPr>
        <w:lastRenderedPageBreak/>
        <w:t>Ваши знания и умения, правильные и грамотные действия могут сохранить жизнь.</w:t>
      </w:r>
    </w:p>
    <w:p w:rsidR="00CA40D2" w:rsidRPr="00CA40D2" w:rsidRDefault="00CA40D2" w:rsidP="00CA40D2">
      <w:pPr>
        <w:pStyle w:val="a3"/>
        <w:spacing w:before="0" w:beforeAutospacing="0" w:after="0" w:afterAutospacing="0"/>
        <w:jc w:val="center"/>
        <w:rPr>
          <w:b/>
          <w:color w:val="FF0000"/>
        </w:rPr>
      </w:pPr>
      <w:r w:rsidRPr="00CA40D2">
        <w:rPr>
          <w:b/>
          <w:bCs/>
          <w:caps/>
          <w:color w:val="139D20"/>
        </w:rPr>
        <w:t>ЗАПОМНИ!</w:t>
      </w:r>
      <w:r w:rsidRPr="00CA40D2">
        <w:rPr>
          <w:b/>
          <w:bCs/>
          <w:caps/>
          <w:color w:val="1ABC04"/>
        </w:rPr>
        <w:t xml:space="preserve"> </w:t>
      </w:r>
      <w:r w:rsidRPr="00CA40D2">
        <w:rPr>
          <w:b/>
          <w:bCs/>
          <w:caps/>
          <w:color w:val="C00000"/>
        </w:rPr>
        <w:t>ТЕЛЕФОНЫ ЭКСТРЕННЫХ СЛУЖБ</w:t>
      </w:r>
    </w:p>
    <w:p w:rsidR="00CA40D2" w:rsidRPr="00CA40D2" w:rsidRDefault="00CA40D2" w:rsidP="00CA40D2">
      <w:pPr>
        <w:pStyle w:val="a3"/>
        <w:spacing w:before="0" w:beforeAutospacing="0" w:after="0" w:afterAutospacing="0"/>
        <w:ind w:left="-426"/>
        <w:rPr>
          <w:b/>
          <w:color w:val="0070C0"/>
        </w:rPr>
      </w:pPr>
      <w:r w:rsidRPr="00CA40D2">
        <w:rPr>
          <w:b/>
          <w:color w:val="FF0000"/>
        </w:rPr>
        <w:t xml:space="preserve">101 (01) - Пожарная охрана и спасатели </w:t>
      </w:r>
      <w:r w:rsidRPr="00CA40D2">
        <w:rPr>
          <w:b/>
          <w:color w:val="0070C0"/>
        </w:rPr>
        <w:t xml:space="preserve">102 (02) – Полиция </w:t>
      </w:r>
    </w:p>
    <w:p w:rsidR="00CA40D2" w:rsidRPr="00CA40D2" w:rsidRDefault="00CA40D2" w:rsidP="00CA40D2">
      <w:pPr>
        <w:pStyle w:val="a3"/>
        <w:spacing w:before="0" w:beforeAutospacing="0" w:after="0" w:afterAutospacing="0"/>
        <w:ind w:left="-426"/>
        <w:rPr>
          <w:b/>
          <w:color w:val="806000"/>
        </w:rPr>
      </w:pPr>
      <w:r w:rsidRPr="00CA40D2">
        <w:rPr>
          <w:b/>
          <w:color w:val="00B050"/>
        </w:rPr>
        <w:t>103 (03) - Скорая помощь</w:t>
      </w:r>
      <w:r w:rsidRPr="00CA40D2">
        <w:rPr>
          <w:b/>
          <w:color w:val="806000"/>
        </w:rPr>
        <w:t xml:space="preserve">  104 (04) - Аварийная служба газовой сети</w:t>
      </w:r>
    </w:p>
    <w:p w:rsidR="00CA40D2" w:rsidRPr="00CA40D2" w:rsidRDefault="00CA40D2" w:rsidP="00CA40D2">
      <w:pPr>
        <w:pStyle w:val="a3"/>
        <w:spacing w:before="0" w:beforeAutospacing="0" w:after="0" w:afterAutospacing="0"/>
        <w:ind w:left="-426"/>
        <w:rPr>
          <w:b/>
          <w:color w:val="806000"/>
        </w:rPr>
      </w:pPr>
      <w:r w:rsidRPr="00CA40D2">
        <w:rPr>
          <w:b/>
        </w:rPr>
        <w:t>64-51-51 - ЕДДС города Новороссийска</w:t>
      </w:r>
    </w:p>
    <w:p w:rsidR="00CA40D2" w:rsidRDefault="00F679A8" w:rsidP="00CA40D2">
      <w:pPr>
        <w:jc w:val="center"/>
        <w:outlineLvl w:val="2"/>
        <w:rPr>
          <w:b/>
          <w:bCs/>
          <w:color w:val="C00000"/>
          <w:sz w:val="40"/>
          <w:szCs w:val="40"/>
        </w:rPr>
      </w:pPr>
      <w:r>
        <w:rPr>
          <w:b/>
          <w:bCs/>
          <w:noProof/>
          <w:color w:val="C00000"/>
          <w:sz w:val="40"/>
          <w:szCs w:val="40"/>
          <w:lang w:eastAsia="ru-RU"/>
        </w:rPr>
        <mc:AlternateContent>
          <mc:Choice Requires="wps">
            <w:drawing>
              <wp:anchor distT="0" distB="0" distL="114300" distR="114300" simplePos="0" relativeHeight="251679744"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77.1pt;margin-top:-27.3pt;width:452.4pt;height: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FM1AIAAMAFAAAOAAAAZHJzL2Uyb0RvYy54bWysVG1v0zAQ/o7Ef7D8vUtSkuZFSye2UYQ0&#10;XqQN8dmNncTCsYPtNhmI/87ZbkfHQEKIVor8cn7uubvn7vxiHgTaM224kjVOzmKMmGwU5bKr8ce7&#10;zaLAyFgiKRFKshrfM4Mv1s+fnU9jxZaqV4IyjQBEmmoaa9xbO1ZRZJqeDcScqZFJuGyVHoiFre4i&#10;qskE6IOIlnG8iial6ahVw4yB0+twidcev21ZY9+3rWEWiRoDN+u/2n+37hutz0nVaTL2vDnQIP/A&#10;YiBcgtMHqGtiCdpp/gRq4I1WRrX2rFFDpNqWN8zHANEk8S/R3PZkZD4WSI4ZH9Jk/h9s827/QSNO&#10;a7yE9EgyQI3u2GzRpZpRkrv8TKOpwOx2BEM7wznU2cdqxhvVfDZIqqueyI691FpNPSMU+CXuZXTy&#10;NOAYB7Kd3ioKfsjOKg80t3pwyYN0IEAHIvcPtXFcGjjM8jRLC7hq4K4olqvMFy8i1fH1qI19zdSA&#10;3KLGGmrv0cn+xljHhlRHE+fMKMHphgvhN7rbXgmN9gR0soFffER/ZCakM5bKPQuI4YR5pYEbH8XO&#10;Mn3b0wlR7ogkcZ6vXmDYge6KJHY/jIjooGEaqzHSyn7itvfVdnE/IVTE7h+CEWNPAs3MAwUaJvD3&#10;Qaqjf797RA2SeSDp0ur1+a1Mlml8uSwXm1WRL9JNmi3KPC4WcVJelqs4LdPrzXfnO0mrnlPK5A2X&#10;7NgrSfp3Wjx0bVC57xY01bjMllkI94/F8On6bTEGDnlGgg+QVW8VmtkJ8JWkkBdSWcJFWEeP6YfU&#10;zFAvUMUxK16uTqFBq3bezr4z0mMXbBW9B/1CvbxIYezBolf6K0YTjJAamy87ohlG4o2EHiiTNIVK&#10;W79Js9x1mD692Z7eENkAVI0taMMvr2yYU7tR864HT6HrpHoJfdNyL2nXYIEVROI2MCZ8TIeR5ubQ&#10;6d5b/Ry86x8AAAD//wMAUEsDBBQABgAIAAAAIQAH61FY4gAAAAsBAAAPAAAAZHJzL2Rvd25yZXYu&#10;eG1sTI9BS8NAEIXvgv9hGcFbu7EkocZsShV6EERpFcHbNjsmsdnZmN0mqb/e6UmPj/l48718NdlW&#10;DNj7xpGCm3kEAql0pqFKwdvrZrYE4YMmo1tHqOCEHlbF5UWuM+NG2uKwC5XgEvKZVlCH0GVS+rJG&#10;q/3cdUh8+3S91YFjX0nT65HLbSsXUZRKqxviD7Xu8KHG8rA7WgX3w9PpKwmPh/H942XzvA7psP35&#10;Vur6alrfgQg4hT8YzvqsDgU77d2RjBct5yReMKpglsQpiDMRJbc8b69gGccgi1z+31D8AgAA//8D&#10;AFBLAQItABQABgAIAAAAIQC2gziS/gAAAOEBAAATAAAAAAAAAAAAAAAAAAAAAABbQ29udGVudF9U&#10;eXBlc10ueG1sUEsBAi0AFAAGAAgAAAAhADj9If/WAAAAlAEAAAsAAAAAAAAAAAAAAAAALwEAAF9y&#10;ZWxzLy5yZWxzUEsBAi0AFAAGAAgAAAAhAKsPkUzUAgAAwAUAAA4AAAAAAAAAAAAAAAAALgIAAGRy&#10;cy9lMm9Eb2MueG1sUEsBAi0AFAAGAAgAAAAhAAfrUVjiAAAACwEAAA8AAAAAAAAAAAAAAAAALgUA&#10;AGRycy9kb3ducmV2LnhtbFBLBQYAAAAABAAEAPMAAAA9Bg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78720"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16"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jc w:val="center"/>
        <w:outlineLvl w:val="2"/>
        <w:rPr>
          <w:b/>
          <w:bCs/>
          <w:color w:val="C00000"/>
          <w:sz w:val="40"/>
          <w:szCs w:val="40"/>
        </w:rPr>
      </w:pPr>
    </w:p>
    <w:p w:rsidR="00CA40D2" w:rsidRPr="001C56D4" w:rsidRDefault="00CA40D2" w:rsidP="00CA40D2">
      <w:pPr>
        <w:jc w:val="center"/>
        <w:outlineLvl w:val="2"/>
        <w:rPr>
          <w:rFonts w:ascii="Century Schoolbook" w:hAnsi="Century Schoolbook"/>
          <w:b/>
          <w:bCs/>
          <w:iCs/>
          <w:color w:val="FF0000"/>
          <w:sz w:val="38"/>
          <w:szCs w:val="56"/>
        </w:rPr>
      </w:pPr>
    </w:p>
    <w:p w:rsidR="00CA40D2" w:rsidRDefault="00CA40D2" w:rsidP="00CA40D2">
      <w:pPr>
        <w:pStyle w:val="3"/>
        <w:spacing w:before="0" w:after="0"/>
        <w:jc w:val="center"/>
        <w:rPr>
          <w:sz w:val="44"/>
          <w:szCs w:val="44"/>
        </w:rPr>
      </w:pPr>
      <w:r w:rsidRPr="00996C06">
        <w:rPr>
          <w:sz w:val="44"/>
          <w:szCs w:val="44"/>
        </w:rPr>
        <w:t xml:space="preserve">Меры предосторожности </w:t>
      </w:r>
    </w:p>
    <w:p w:rsidR="00CA40D2" w:rsidRDefault="00CA40D2" w:rsidP="00CA40D2">
      <w:pPr>
        <w:pStyle w:val="3"/>
        <w:spacing w:before="0" w:after="0"/>
        <w:jc w:val="center"/>
        <w:rPr>
          <w:b w:val="0"/>
          <w:bCs w:val="0"/>
          <w:kern w:val="36"/>
          <w:szCs w:val="28"/>
          <w:lang w:eastAsia="ru-RU"/>
        </w:rPr>
      </w:pPr>
      <w:r w:rsidRPr="00996C06">
        <w:rPr>
          <w:sz w:val="44"/>
          <w:szCs w:val="44"/>
        </w:rPr>
        <w:t>при работе с печью, дымоходом</w:t>
      </w:r>
      <w:r>
        <w:rPr>
          <w:sz w:val="44"/>
          <w:szCs w:val="44"/>
        </w:rPr>
        <w:t xml:space="preserve"> </w:t>
      </w:r>
    </w:p>
    <w:p w:rsidR="00CA40D2" w:rsidRPr="007718E5" w:rsidRDefault="00CA40D2" w:rsidP="00CA40D2">
      <w:pPr>
        <w:pStyle w:val="a3"/>
        <w:spacing w:before="0" w:beforeAutospacing="0" w:after="60" w:afterAutospacing="0" w:line="216" w:lineRule="auto"/>
        <w:jc w:val="both"/>
        <w:rPr>
          <w:szCs w:val="26"/>
        </w:rPr>
      </w:pPr>
      <w:r w:rsidRPr="007718E5">
        <w:rPr>
          <w:rStyle w:val="a8"/>
          <w:rFonts w:eastAsia="Calibri"/>
          <w:color w:val="FFFFFF"/>
          <w:szCs w:val="26"/>
          <w:shd w:val="clear" w:color="auto" w:fill="3366FF"/>
        </w:rPr>
        <w:t xml:space="preserve"> </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Перед началом отопительного сезона следует прочистить печи и дымоходы, отремонтировать и побелить известковым или глиняным раствором, чтобы можно было заметить появившиеся черные, от проходящего через них дыма, трещины.</w:t>
      </w:r>
    </w:p>
    <w:p w:rsidR="00CA40D2" w:rsidRPr="007718E5" w:rsidRDefault="00CA40D2" w:rsidP="00CA40D2">
      <w:pPr>
        <w:pStyle w:val="a3"/>
        <w:spacing w:before="0" w:beforeAutospacing="0" w:after="0" w:afterAutospacing="0" w:line="216" w:lineRule="auto"/>
        <w:ind w:left="-426" w:firstLine="284"/>
        <w:jc w:val="both"/>
        <w:rPr>
          <w:sz w:val="26"/>
          <w:szCs w:val="26"/>
        </w:rPr>
      </w:pPr>
      <w:r>
        <w:rPr>
          <w:noProof/>
          <w:sz w:val="26"/>
          <w:szCs w:val="26"/>
        </w:rPr>
        <w:drawing>
          <wp:anchor distT="0" distB="0" distL="114300" distR="114300" simplePos="0" relativeHeight="251680768" behindDoc="1" locked="0" layoutInCell="1" allowOverlap="1">
            <wp:simplePos x="0" y="0"/>
            <wp:positionH relativeFrom="column">
              <wp:posOffset>-267335</wp:posOffset>
            </wp:positionH>
            <wp:positionV relativeFrom="paragraph">
              <wp:posOffset>29210</wp:posOffset>
            </wp:positionV>
            <wp:extent cx="2065655" cy="2308225"/>
            <wp:effectExtent l="19050" t="0" r="0" b="0"/>
            <wp:wrapTight wrapText="bothSides">
              <wp:wrapPolygon edited="0">
                <wp:start x="-199" y="0"/>
                <wp:lineTo x="-199" y="21392"/>
                <wp:lineTo x="21514" y="21392"/>
                <wp:lineTo x="21514" y="0"/>
                <wp:lineTo x="-199" y="0"/>
              </wp:wrapPolygon>
            </wp:wrapTight>
            <wp:docPr id="18" name="Рисунок 25" descr="C:\Documents and Settings\1\Local Settings\Temp\_tc\posters\04-Не оставляйте огонь без присмот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1\Local Settings\Temp\_tc\posters\04-Не оставляйте огонь без присмотра.bmp"/>
                    <pic:cNvPicPr>
                      <a:picLocks noChangeAspect="1" noChangeArrowheads="1"/>
                    </pic:cNvPicPr>
                  </pic:nvPicPr>
                  <pic:blipFill>
                    <a:blip r:embed="rId20" cstate="print"/>
                    <a:srcRect l="1849" t="1930" r="50919" b="20854"/>
                    <a:stretch>
                      <a:fillRect/>
                    </a:stretch>
                  </pic:blipFill>
                  <pic:spPr bwMode="auto">
                    <a:xfrm>
                      <a:off x="0" y="0"/>
                      <a:ext cx="2065655" cy="2308225"/>
                    </a:xfrm>
                    <a:prstGeom prst="rect">
                      <a:avLst/>
                    </a:prstGeom>
                    <a:noFill/>
                    <a:ln w="9525">
                      <a:noFill/>
                      <a:miter lim="800000"/>
                      <a:headEnd/>
                      <a:tailEnd/>
                    </a:ln>
                  </pic:spPr>
                </pic:pic>
              </a:graphicData>
            </a:graphic>
          </wp:anchor>
        </w:drawing>
      </w:r>
      <w:r w:rsidRPr="007718E5">
        <w:rPr>
          <w:sz w:val="26"/>
          <w:szCs w:val="26"/>
        </w:rPr>
        <w:t>При проверке дымоходов контролировать наличие тяги и отсутствие засорения; плотность и обособленность их; наличие и исправность разделок, предохраняющих сгораемые конструкции; исправность и правильность расположения оголовка относительно крыши, близко расположенные деревья и сооружения для того, чтобы удостовериться, что дымоходы размещены вне зоны ветрового подпора. Ремонт и кладку печей можно доверять только лицам и организациям, получившим специальную лицензию МЧС России на проведение этих работ.</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Печь, дымовая труба в местах соединения с деревянными чердачными или межэтажными перекрытиями должны иметь утолщения кирпичной кладки - разделку. Не нужно забывать и про утолщение стенок печи.</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отступку. На деревянном полу перед топкой необходимо прибить металлический (предтопочный) лист размерами не менее 50 на 70 см.</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Чрезвычайно опасно оставлять топящиеся печи без присмотра или на попечение малолетних детей.</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Нельзя применять для розжига печей горючие и легковоспламеняющиеся жидкости.</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Чтобы не допустить перекала печи рекомендуется топить ее два - три раза в день и не более чем по полтора часа.</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За три часа до отхода ко сну топка печи должна быть прекращена.</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Во избежании образования трещин в кладке - периодически прочищайте дымоход от скапливающейся в нем сажи. Не реже 1 раза в три месяца привлекйте печника-трубочиста очищать дымоходы от сажи.</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Не следует сушить на печи вещи и сырые дрова.</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Следите за тем, чтобы мебель, занавески находились не менее чем в полуметре от массива топящейся печи.</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Ни в коем случае нельзя растапливать печь дровами, по длине не вмещающимися в топку. По поленьям огонь может перекинуться на ближайшие предметы, пол и стены.</w:t>
      </w:r>
    </w:p>
    <w:p w:rsidR="00CA40D2" w:rsidRPr="007718E5" w:rsidRDefault="00CA40D2" w:rsidP="00CA40D2">
      <w:pPr>
        <w:pStyle w:val="a3"/>
        <w:spacing w:before="0" w:beforeAutospacing="0" w:after="0" w:afterAutospacing="0" w:line="216" w:lineRule="auto"/>
        <w:ind w:left="-426" w:firstLine="284"/>
        <w:jc w:val="both"/>
        <w:rPr>
          <w:sz w:val="26"/>
          <w:szCs w:val="26"/>
        </w:rPr>
      </w:pPr>
      <w:r w:rsidRPr="007718E5">
        <w:rPr>
          <w:sz w:val="26"/>
          <w:szCs w:val="26"/>
        </w:rPr>
        <w:t>С наступлением минусовых температур опасно обмерзание дымоходов, которое может привести к нарушению вентиляции жилых помещений. В зимнее время не реже одного раза в месяц необходимо осматривать оголовки дымоходов с целью предотвращения обмерзания и закупорки дымоходов. Владельцы домов (как частных, так и ведомственных, а также муниципальных) обязаны проверять дымоходы на наличие в них надлежащей тяги.</w:t>
      </w:r>
    </w:p>
    <w:p w:rsidR="00CA40D2" w:rsidRPr="00564F56" w:rsidRDefault="00CA40D2" w:rsidP="00CA40D2">
      <w:pPr>
        <w:ind w:left="-567" w:firstLine="0"/>
        <w:jc w:val="center"/>
        <w:rPr>
          <w:b/>
          <w:color w:val="FF0000"/>
          <w:szCs w:val="28"/>
        </w:rPr>
      </w:pPr>
      <w:r w:rsidRPr="00564F56">
        <w:rPr>
          <w:b/>
          <w:color w:val="FF0000"/>
          <w:szCs w:val="28"/>
        </w:rPr>
        <w:t>ПОМНИТЕ!</w:t>
      </w:r>
    </w:p>
    <w:p w:rsidR="00CA40D2" w:rsidRPr="00564F56" w:rsidRDefault="00CA40D2" w:rsidP="00CA40D2">
      <w:pPr>
        <w:ind w:left="-567" w:firstLine="0"/>
        <w:jc w:val="center"/>
        <w:rPr>
          <w:b/>
          <w:color w:val="FF0000"/>
          <w:szCs w:val="28"/>
        </w:rPr>
      </w:pPr>
      <w:r w:rsidRPr="00564F56">
        <w:rPr>
          <w:b/>
          <w:color w:val="FF0000"/>
          <w:szCs w:val="28"/>
        </w:rPr>
        <w:t>Ваши знания и умения, правильные и грамотные действия могут сохранить жизнь.</w:t>
      </w:r>
    </w:p>
    <w:p w:rsidR="00CA40D2" w:rsidRDefault="00CA40D2" w:rsidP="00CA40D2">
      <w:pPr>
        <w:pStyle w:val="a3"/>
        <w:spacing w:before="0" w:beforeAutospacing="0" w:after="0" w:afterAutospacing="0"/>
        <w:ind w:left="-567"/>
        <w:jc w:val="center"/>
        <w:rPr>
          <w:b/>
          <w:color w:val="FF0000"/>
        </w:rPr>
      </w:pPr>
      <w:r w:rsidRPr="001E2A56">
        <w:rPr>
          <w:b/>
          <w:bCs/>
          <w:caps/>
          <w:color w:val="139D20"/>
        </w:rPr>
        <w:lastRenderedPageBreak/>
        <w:t>ЗАПОМНИ!</w:t>
      </w:r>
      <w:r w:rsidRPr="001E2A56">
        <w:rPr>
          <w:b/>
          <w:bCs/>
          <w:caps/>
          <w:color w:val="1ABC04"/>
        </w:rPr>
        <w:t xml:space="preserve"> </w:t>
      </w:r>
      <w:r w:rsidRPr="001E2A56">
        <w:rPr>
          <w:b/>
          <w:bCs/>
          <w:caps/>
          <w:color w:val="C00000"/>
        </w:rPr>
        <w:t>ТЕЛЕФОНЫ ЭКСТРЕННЫХ СЛУЖБ</w:t>
      </w:r>
    </w:p>
    <w:p w:rsidR="00CA40D2" w:rsidRDefault="00CA40D2" w:rsidP="00CA40D2">
      <w:pPr>
        <w:pStyle w:val="a3"/>
        <w:spacing w:before="0" w:beforeAutospacing="0" w:after="0" w:afterAutospacing="0"/>
        <w:ind w:left="-567"/>
        <w:rPr>
          <w:b/>
          <w:color w:val="0070C0"/>
          <w:sz w:val="28"/>
          <w:szCs w:val="28"/>
        </w:rPr>
      </w:pPr>
      <w:r w:rsidRPr="009D2281">
        <w:rPr>
          <w:b/>
          <w:color w:val="FF0000"/>
          <w:sz w:val="28"/>
          <w:szCs w:val="28"/>
        </w:rPr>
        <w:t>101 (01) - Пожарная охрана и спасатели</w:t>
      </w:r>
      <w:r>
        <w:rPr>
          <w:b/>
          <w:color w:val="FF0000"/>
          <w:sz w:val="28"/>
          <w:szCs w:val="28"/>
        </w:rPr>
        <w:t xml:space="preserve"> </w:t>
      </w:r>
      <w:r w:rsidRPr="00025CEF">
        <w:rPr>
          <w:b/>
          <w:color w:val="0070C0"/>
          <w:sz w:val="28"/>
          <w:szCs w:val="28"/>
        </w:rPr>
        <w:t xml:space="preserve">102 (02) </w:t>
      </w:r>
      <w:r>
        <w:rPr>
          <w:b/>
          <w:color w:val="0070C0"/>
          <w:sz w:val="28"/>
          <w:szCs w:val="28"/>
        </w:rPr>
        <w:t>–</w:t>
      </w:r>
      <w:r w:rsidRPr="00025CEF">
        <w:rPr>
          <w:b/>
          <w:color w:val="0070C0"/>
          <w:sz w:val="28"/>
          <w:szCs w:val="28"/>
        </w:rPr>
        <w:t xml:space="preserve"> Полиция</w:t>
      </w:r>
      <w:r>
        <w:rPr>
          <w:b/>
          <w:color w:val="0070C0"/>
          <w:sz w:val="28"/>
          <w:szCs w:val="28"/>
        </w:rPr>
        <w:t xml:space="preserve"> </w:t>
      </w:r>
    </w:p>
    <w:p w:rsidR="00CA40D2" w:rsidRDefault="00CA40D2" w:rsidP="00CA40D2">
      <w:pPr>
        <w:pStyle w:val="a3"/>
        <w:spacing w:before="0" w:beforeAutospacing="0" w:after="0" w:afterAutospacing="0"/>
        <w:ind w:left="-567"/>
        <w:rPr>
          <w:b/>
          <w:color w:val="806000"/>
          <w:sz w:val="28"/>
          <w:szCs w:val="28"/>
        </w:rPr>
      </w:pPr>
      <w:r w:rsidRPr="00025CEF">
        <w:rPr>
          <w:b/>
          <w:color w:val="00B050"/>
          <w:sz w:val="28"/>
          <w:szCs w:val="28"/>
        </w:rPr>
        <w:t>103 (03) - Скорая помощь</w:t>
      </w:r>
      <w:r>
        <w:rPr>
          <w:b/>
          <w:color w:val="806000"/>
          <w:sz w:val="28"/>
          <w:szCs w:val="28"/>
        </w:rPr>
        <w:t xml:space="preserve">  </w:t>
      </w:r>
      <w:r w:rsidRPr="009D2281">
        <w:rPr>
          <w:b/>
          <w:color w:val="806000"/>
          <w:sz w:val="28"/>
          <w:szCs w:val="28"/>
        </w:rPr>
        <w:t>104 (04) - Аварийная служба газовой сети</w:t>
      </w:r>
    </w:p>
    <w:p w:rsidR="00CA40D2" w:rsidRPr="007718E5" w:rsidRDefault="00CA40D2" w:rsidP="00CA40D2">
      <w:pPr>
        <w:ind w:left="-567" w:firstLine="0"/>
        <w:rPr>
          <w:b/>
          <w:bCs/>
          <w:i/>
          <w:iCs/>
          <w:color w:val="C00000"/>
          <w:sz w:val="44"/>
          <w:szCs w:val="44"/>
        </w:rPr>
      </w:pPr>
      <w:r w:rsidRPr="006E4424">
        <w:rPr>
          <w:b/>
          <w:szCs w:val="28"/>
        </w:rPr>
        <w:t>64-51-51</w:t>
      </w:r>
      <w:r>
        <w:rPr>
          <w:b/>
          <w:szCs w:val="28"/>
        </w:rPr>
        <w:t xml:space="preserve"> -</w:t>
      </w:r>
      <w:r w:rsidRPr="006E4424">
        <w:rPr>
          <w:b/>
          <w:szCs w:val="28"/>
        </w:rPr>
        <w:t xml:space="preserve"> ЕДДС города Новороссийска</w:t>
      </w:r>
    </w:p>
    <w:p w:rsidR="00CA40D2" w:rsidRDefault="00CA40D2">
      <w:pPr>
        <w:ind w:firstLine="0"/>
        <w:jc w:val="center"/>
        <w:rPr>
          <w:rFonts w:eastAsia="Times New Roman"/>
          <w:b/>
          <w:szCs w:val="28"/>
          <w:lang w:eastAsia="ru-RU"/>
        </w:rPr>
      </w:pPr>
    </w:p>
    <w:p w:rsidR="00CA40D2" w:rsidRDefault="00F679A8" w:rsidP="00CA40D2">
      <w:pPr>
        <w:jc w:val="center"/>
        <w:outlineLvl w:val="2"/>
        <w:rPr>
          <w:b/>
          <w:bCs/>
          <w:color w:val="C00000"/>
          <w:sz w:val="40"/>
          <w:szCs w:val="40"/>
        </w:rPr>
      </w:pPr>
      <w:r>
        <w:rPr>
          <w:b/>
          <w:bCs/>
          <w:noProof/>
          <w:color w:val="C00000"/>
          <w:sz w:val="40"/>
          <w:szCs w:val="40"/>
          <w:lang w:eastAsia="ru-RU"/>
        </w:rPr>
        <mc:AlternateContent>
          <mc:Choice Requires="wps">
            <w:drawing>
              <wp:anchor distT="0" distB="0" distL="114300" distR="114300" simplePos="0" relativeHeight="251683840"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77.1pt;margin-top:-27.3pt;width:452.4pt;height: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1g1AIAAMAFAAAOAAAAZHJzL2Uyb0RvYy54bWysVNuO0zAQfUfiHyy/d3MhaZNo09VeKEJa&#10;LtIu4tmNncbCsYPtNlkQ/87YbrtdFiSESKTIl8mZMzNn5vxi6gXaMW24kjVOzmKMmGwU5XJT40/3&#10;q1mBkbFEUiKUZDV+YAZfLF++OB+HiqWqU4IyjQBEmmocatxZO1RRZJqO9cScqYFJuGyV7omFrd5E&#10;VJMR0HsRpXE8j0al6aBVw4yB05twiZcev21ZYz+0rWEWiRoDN+u/2n/X7hstz0m10WToeLOnQf6B&#10;RU+4BKdHqBtiCdpq/gyq541WRrX2rFF9pNqWN8zHANEk8S/R3HVkYD4WSI4Zjmky/w+2eb/7qBGn&#10;ULsFRpL0UKN7Nll0pSaU+vyMg6nA7G4AQzvBOdj6WM1wq5ovBkl13RG5YZdaq7FjhAK/xGU2OvnV&#10;VcRUxoGsx3eKgh+ytcoDTa3uXfIgHQjQoU4Px9o4Lg0c5osszwq4auCuKNJ57slFpDr8PWhj3zDV&#10;I7eosYbae3SyuzXWsSHVwcQ5M0pwuuJC+I3erK+FRjsCOlnBEx/Qn5gJ6Yylcr8FxHDCvNLAjY9i&#10;a5m+6+iIKHdEknixmL/CsAPdFUnsHoyI2EDDNFZjpJX9zG3nq+3ifkaoiN0bghFDRwLN3AMFGibw&#10;90Gqg3+/e0INkrkn6dLq9fm9TNIsvkrL2WpeLGbZKstn5SIuZnFSXpXzOCuzm9UP5zvJqo5TyuQt&#10;l+zQK0n2d1rcd21Que8WNNa4zNM8hPvHYvh0/bYYPYc8I8F7yKq3Cs3sBPhaUsgLqSzhIqyjp/RD&#10;aiaoF6jikBUvV6fQoFU7rSffGbkDdupdK/oA+oV6eZHC2INFp/Q3jEYYITU2X7dEM4zEWwk9UCZZ&#10;5maO32T5AtoJ6dOb9ekNkQ1A1diCNvzy2oY5tR0033TgKXSdVJfQNy33kn5kBZG4DYwJH9N+pLk5&#10;dLr3Vo+Dd/kTAAD//wMAUEsDBBQABgAIAAAAIQAH61FY4gAAAAsBAAAPAAAAZHJzL2Rvd25yZXYu&#10;eG1sTI9BS8NAEIXvgv9hGcFbu7EkocZsShV6EERpFcHbNjsmsdnZmN0mqb/e6UmPj/l48718NdlW&#10;DNj7xpGCm3kEAql0pqFKwdvrZrYE4YMmo1tHqOCEHlbF5UWuM+NG2uKwC5XgEvKZVlCH0GVS+rJG&#10;q/3cdUh8+3S91YFjX0nT65HLbSsXUZRKqxviD7Xu8KHG8rA7WgX3w9PpKwmPh/H942XzvA7psP35&#10;Vur6alrfgQg4hT8YzvqsDgU77d2RjBct5yReMKpglsQpiDMRJbc8b69gGccgi1z+31D8AgAA//8D&#10;AFBLAQItABQABgAIAAAAIQC2gziS/gAAAOEBAAATAAAAAAAAAAAAAAAAAAAAAABbQ29udGVudF9U&#10;eXBlc10ueG1sUEsBAi0AFAAGAAgAAAAhADj9If/WAAAAlAEAAAsAAAAAAAAAAAAAAAAALwEAAF9y&#10;ZWxzLy5yZWxzUEsBAi0AFAAGAAgAAAAhAHNRjWDUAgAAwAUAAA4AAAAAAAAAAAAAAAAALgIAAGRy&#10;cy9lMm9Eb2MueG1sUEsBAi0AFAAGAAgAAAAhAAfrUVjiAAAACwEAAA8AAAAAAAAAAAAAAAAALgUA&#10;AGRycy9kb3ducmV2LnhtbFBLBQYAAAAABAAEAPMAAAA9Bg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82816"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19"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jc w:val="center"/>
        <w:outlineLvl w:val="2"/>
        <w:rPr>
          <w:b/>
          <w:bCs/>
          <w:color w:val="C00000"/>
          <w:sz w:val="40"/>
          <w:szCs w:val="40"/>
        </w:rPr>
      </w:pPr>
    </w:p>
    <w:p w:rsidR="00CA40D2" w:rsidRPr="001C56D4" w:rsidRDefault="00CA40D2" w:rsidP="00CA40D2">
      <w:pPr>
        <w:jc w:val="center"/>
        <w:outlineLvl w:val="2"/>
        <w:rPr>
          <w:rFonts w:ascii="Century Schoolbook" w:hAnsi="Century Schoolbook"/>
          <w:b/>
          <w:bCs/>
          <w:iCs/>
          <w:color w:val="FF0000"/>
          <w:sz w:val="38"/>
          <w:szCs w:val="56"/>
        </w:rPr>
      </w:pPr>
    </w:p>
    <w:p w:rsidR="00CA40D2" w:rsidRDefault="00CA40D2" w:rsidP="00CA40D2">
      <w:pPr>
        <w:ind w:firstLine="0"/>
        <w:jc w:val="center"/>
        <w:rPr>
          <w:color w:val="FF0000"/>
          <w:sz w:val="44"/>
          <w:szCs w:val="44"/>
        </w:rPr>
      </w:pPr>
    </w:p>
    <w:p w:rsidR="00CA40D2" w:rsidRDefault="00CA40D2" w:rsidP="00F679A8">
      <w:pPr>
        <w:pStyle w:val="3"/>
        <w:spacing w:before="0" w:after="0"/>
        <w:ind w:firstLine="0"/>
        <w:rPr>
          <w:sz w:val="44"/>
          <w:szCs w:val="44"/>
        </w:rPr>
      </w:pPr>
      <w:bookmarkStart w:id="0" w:name="_GoBack"/>
      <w:bookmarkEnd w:id="0"/>
      <w:r>
        <w:rPr>
          <w:sz w:val="44"/>
          <w:szCs w:val="44"/>
        </w:rPr>
        <w:t>Установка</w:t>
      </w:r>
      <w:r w:rsidRPr="009656D6">
        <w:rPr>
          <w:sz w:val="44"/>
          <w:szCs w:val="44"/>
        </w:rPr>
        <w:t xml:space="preserve"> </w:t>
      </w:r>
      <w:r>
        <w:rPr>
          <w:sz w:val="44"/>
          <w:szCs w:val="44"/>
        </w:rPr>
        <w:t xml:space="preserve">редуктора на </w:t>
      </w:r>
      <w:r w:rsidRPr="009656D6">
        <w:rPr>
          <w:sz w:val="44"/>
          <w:szCs w:val="44"/>
        </w:rPr>
        <w:t>газов</w:t>
      </w:r>
      <w:r>
        <w:rPr>
          <w:sz w:val="44"/>
          <w:szCs w:val="44"/>
        </w:rPr>
        <w:t>ый</w:t>
      </w:r>
      <w:r w:rsidRPr="009656D6">
        <w:rPr>
          <w:sz w:val="44"/>
          <w:szCs w:val="44"/>
        </w:rPr>
        <w:t xml:space="preserve"> баллон</w:t>
      </w:r>
    </w:p>
    <w:p w:rsidR="00CA40D2" w:rsidRDefault="00CA40D2" w:rsidP="00CA40D2">
      <w:pPr>
        <w:jc w:val="center"/>
        <w:outlineLvl w:val="0"/>
        <w:rPr>
          <w:rFonts w:eastAsia="Times New Roman"/>
          <w:b/>
          <w:bCs/>
          <w:kern w:val="36"/>
          <w:szCs w:val="28"/>
          <w:lang w:eastAsia="ru-RU"/>
        </w:rPr>
      </w:pPr>
    </w:p>
    <w:p w:rsidR="00CA40D2" w:rsidRDefault="00CA40D2" w:rsidP="00CA40D2">
      <w:pPr>
        <w:pStyle w:val="a3"/>
        <w:spacing w:before="0" w:beforeAutospacing="0" w:after="0" w:afterAutospacing="0"/>
        <w:jc w:val="both"/>
        <w:rPr>
          <w:sz w:val="32"/>
          <w:szCs w:val="32"/>
        </w:rPr>
      </w:pPr>
      <w:r>
        <w:rPr>
          <w:noProof/>
        </w:rPr>
        <w:drawing>
          <wp:anchor distT="0" distB="0" distL="114300" distR="114300" simplePos="0" relativeHeight="251684864" behindDoc="1" locked="0" layoutInCell="1" allowOverlap="1">
            <wp:simplePos x="0" y="0"/>
            <wp:positionH relativeFrom="column">
              <wp:posOffset>3810</wp:posOffset>
            </wp:positionH>
            <wp:positionV relativeFrom="paragraph">
              <wp:posOffset>3810</wp:posOffset>
            </wp:positionV>
            <wp:extent cx="3056890" cy="2770505"/>
            <wp:effectExtent l="19050" t="0" r="0" b="0"/>
            <wp:wrapTight wrapText="bothSides">
              <wp:wrapPolygon edited="0">
                <wp:start x="-135" y="0"/>
                <wp:lineTo x="-135" y="21387"/>
                <wp:lineTo x="21537" y="21387"/>
                <wp:lineTo x="21537" y="0"/>
                <wp:lineTo x="-135" y="0"/>
              </wp:wrapPolygon>
            </wp:wrapTight>
            <wp:docPr id="21" name="Рисунок 7" descr="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7"/>
                    <pic:cNvPicPr>
                      <a:picLocks noChangeAspect="1" noChangeArrowheads="1"/>
                    </pic:cNvPicPr>
                  </pic:nvPicPr>
                  <pic:blipFill>
                    <a:blip r:embed="rId21" cstate="print"/>
                    <a:srcRect/>
                    <a:stretch>
                      <a:fillRect/>
                    </a:stretch>
                  </pic:blipFill>
                  <pic:spPr bwMode="auto">
                    <a:xfrm>
                      <a:off x="0" y="0"/>
                      <a:ext cx="3056890" cy="2770505"/>
                    </a:xfrm>
                    <a:prstGeom prst="rect">
                      <a:avLst/>
                    </a:prstGeom>
                    <a:noFill/>
                    <a:ln w="9525">
                      <a:noFill/>
                      <a:miter lim="800000"/>
                      <a:headEnd/>
                      <a:tailEnd/>
                    </a:ln>
                  </pic:spPr>
                </pic:pic>
              </a:graphicData>
            </a:graphic>
          </wp:anchor>
        </w:drawing>
      </w:r>
      <w:r w:rsidRPr="003350BC">
        <w:rPr>
          <w:sz w:val="32"/>
          <w:szCs w:val="32"/>
        </w:rPr>
        <w:t>Самыми надежными считаются газовые емкости снабженные вентилями. Соединение вентиля по виду представляют собой накидные гайки. Редукторы для газовых емкостей предназначены для понижения давления, поступающего в сосуд с газом и поддержания его на постоянном уровне автоматически. Также они используются и при газоплазменной обработке. Штуцер редуктора соединяют с магистральным шлангом газопровода, крепление шланга производится с помощью хомута, затягиваемого винтом. Подключение вентиля к редуктору осуществляется путем закручивания резьбового соединения штуцера вентиля и накидной гайки редуктора. Затягивать гайки нужно рожковым ключом. Между гайкой и штуцером устанавливают одноразовую прокладку. К газовым емкостям, оснащенным клапанами, это устройство подключается путем одевания его на горловину газового сосуда. Между ними установлено специальное уплотнительное кольцо. Когда редуктор надевается на горловину клапана, на нем подтягивают кольцо механизма стопорения. Кольцо отпускается после посадки редуктора на место. Накидные гайки</w:t>
      </w:r>
      <w:r>
        <w:rPr>
          <w:sz w:val="32"/>
          <w:szCs w:val="32"/>
        </w:rPr>
        <w:t xml:space="preserve"> </w:t>
      </w:r>
      <w:r w:rsidRPr="003350BC">
        <w:rPr>
          <w:sz w:val="32"/>
          <w:szCs w:val="32"/>
        </w:rPr>
        <w:t>изготавливают из бронзы, так как при ударах этого материала о металл не возникает искрообразования.</w:t>
      </w:r>
    </w:p>
    <w:p w:rsidR="00CA40D2" w:rsidRDefault="00CA40D2" w:rsidP="00CA40D2">
      <w:pPr>
        <w:ind w:left="-567" w:firstLine="0"/>
        <w:jc w:val="center"/>
        <w:rPr>
          <w:b/>
          <w:color w:val="FF0000"/>
          <w:szCs w:val="28"/>
        </w:rPr>
      </w:pPr>
    </w:p>
    <w:p w:rsidR="00CA40D2" w:rsidRPr="009959FE" w:rsidRDefault="00CA40D2" w:rsidP="00CA40D2">
      <w:pPr>
        <w:ind w:left="-567" w:firstLine="0"/>
        <w:jc w:val="center"/>
        <w:rPr>
          <w:b/>
          <w:color w:val="FF0000"/>
          <w:szCs w:val="28"/>
        </w:rPr>
      </w:pPr>
      <w:r w:rsidRPr="009959FE">
        <w:rPr>
          <w:b/>
          <w:color w:val="FF0000"/>
          <w:szCs w:val="28"/>
        </w:rPr>
        <w:t>ПОМНИТЕ!</w:t>
      </w:r>
    </w:p>
    <w:p w:rsidR="00CA40D2" w:rsidRPr="009959FE" w:rsidRDefault="00CA40D2" w:rsidP="00CA40D2">
      <w:pPr>
        <w:ind w:left="-567" w:firstLine="0"/>
        <w:jc w:val="center"/>
        <w:rPr>
          <w:b/>
          <w:color w:val="FF0000"/>
          <w:szCs w:val="28"/>
        </w:rPr>
      </w:pPr>
      <w:r w:rsidRPr="009959FE">
        <w:rPr>
          <w:b/>
          <w:color w:val="FF0000"/>
          <w:szCs w:val="28"/>
        </w:rPr>
        <w:t>Ваши знания и умения, правильные и грамотные действия могут сохранить жизнь.</w:t>
      </w:r>
    </w:p>
    <w:p w:rsidR="00CA40D2" w:rsidRPr="009959FE" w:rsidRDefault="00CA40D2" w:rsidP="00CA40D2">
      <w:pPr>
        <w:pStyle w:val="a3"/>
        <w:spacing w:before="0" w:beforeAutospacing="0" w:after="0" w:afterAutospacing="0"/>
        <w:ind w:left="-567"/>
        <w:jc w:val="center"/>
        <w:rPr>
          <w:b/>
          <w:color w:val="FF0000"/>
          <w:sz w:val="28"/>
          <w:szCs w:val="28"/>
        </w:rPr>
      </w:pPr>
      <w:r w:rsidRPr="009959FE">
        <w:rPr>
          <w:b/>
          <w:bCs/>
          <w:caps/>
          <w:color w:val="139D20"/>
          <w:sz w:val="28"/>
          <w:szCs w:val="28"/>
        </w:rPr>
        <w:t>ЗАПОМНИ!</w:t>
      </w:r>
      <w:r w:rsidRPr="009959FE">
        <w:rPr>
          <w:b/>
          <w:bCs/>
          <w:caps/>
          <w:color w:val="1ABC04"/>
          <w:sz w:val="28"/>
          <w:szCs w:val="28"/>
        </w:rPr>
        <w:t xml:space="preserve"> </w:t>
      </w:r>
      <w:r w:rsidRPr="009959FE">
        <w:rPr>
          <w:b/>
          <w:bCs/>
          <w:caps/>
          <w:color w:val="C00000"/>
          <w:sz w:val="28"/>
          <w:szCs w:val="28"/>
        </w:rPr>
        <w:t>ТЕЛЕФОНЫ ЭКСТРЕННЫХ СЛУЖБ</w:t>
      </w:r>
    </w:p>
    <w:p w:rsidR="00CA40D2" w:rsidRPr="009959FE" w:rsidRDefault="00CA40D2" w:rsidP="00CA40D2">
      <w:pPr>
        <w:pStyle w:val="a3"/>
        <w:spacing w:before="0" w:beforeAutospacing="0" w:after="0" w:afterAutospacing="0"/>
        <w:ind w:left="-567"/>
        <w:rPr>
          <w:b/>
          <w:color w:val="0070C0"/>
          <w:sz w:val="28"/>
          <w:szCs w:val="28"/>
        </w:rPr>
      </w:pPr>
      <w:r w:rsidRPr="009959FE">
        <w:rPr>
          <w:b/>
          <w:color w:val="FF0000"/>
          <w:sz w:val="28"/>
          <w:szCs w:val="28"/>
        </w:rPr>
        <w:t xml:space="preserve">101 (01) - Пожарная охрана и спасатели </w:t>
      </w:r>
      <w:r w:rsidRPr="009959FE">
        <w:rPr>
          <w:b/>
          <w:color w:val="0070C0"/>
          <w:sz w:val="28"/>
          <w:szCs w:val="28"/>
        </w:rPr>
        <w:t xml:space="preserve">102 (02) – Полиция </w:t>
      </w:r>
    </w:p>
    <w:p w:rsidR="00CA40D2" w:rsidRPr="009959FE" w:rsidRDefault="00CA40D2" w:rsidP="00CA40D2">
      <w:pPr>
        <w:pStyle w:val="a3"/>
        <w:spacing w:before="0" w:beforeAutospacing="0" w:after="0" w:afterAutospacing="0"/>
        <w:ind w:left="-567"/>
        <w:rPr>
          <w:b/>
          <w:color w:val="806000"/>
          <w:sz w:val="28"/>
          <w:szCs w:val="28"/>
        </w:rPr>
      </w:pPr>
      <w:r w:rsidRPr="009959FE">
        <w:rPr>
          <w:b/>
          <w:color w:val="00B050"/>
          <w:sz w:val="28"/>
          <w:szCs w:val="28"/>
        </w:rPr>
        <w:t>103 (03) - Скорая помощь</w:t>
      </w:r>
      <w:r w:rsidRPr="009959FE">
        <w:rPr>
          <w:b/>
          <w:color w:val="806000"/>
          <w:sz w:val="28"/>
          <w:szCs w:val="28"/>
        </w:rPr>
        <w:t xml:space="preserve">  104 (04) - Аварийная служба газовой сети</w:t>
      </w:r>
    </w:p>
    <w:p w:rsidR="00CA40D2" w:rsidRPr="009959FE" w:rsidRDefault="00CA40D2" w:rsidP="00CA40D2">
      <w:pPr>
        <w:ind w:left="-567" w:firstLine="0"/>
        <w:rPr>
          <w:b/>
          <w:bCs/>
          <w:i/>
          <w:iCs/>
          <w:color w:val="C00000"/>
          <w:szCs w:val="28"/>
        </w:rPr>
      </w:pPr>
      <w:r>
        <w:rPr>
          <w:b/>
          <w:szCs w:val="28"/>
        </w:rPr>
        <w:t xml:space="preserve">64-51-51 - ЕДДС </w:t>
      </w:r>
      <w:r w:rsidRPr="009959FE">
        <w:rPr>
          <w:b/>
          <w:szCs w:val="28"/>
        </w:rPr>
        <w:t>города Новороссийска</w:t>
      </w:r>
    </w:p>
    <w:p w:rsidR="00CA40D2" w:rsidRDefault="00CA40D2">
      <w:pPr>
        <w:ind w:firstLine="0"/>
        <w:jc w:val="center"/>
        <w:rPr>
          <w:rFonts w:eastAsia="Times New Roman"/>
          <w:b/>
          <w:color w:val="806000"/>
          <w:szCs w:val="28"/>
          <w:lang w:eastAsia="ru-RU"/>
        </w:rPr>
      </w:pPr>
      <w:r>
        <w:rPr>
          <w:b/>
          <w:color w:val="806000"/>
          <w:szCs w:val="28"/>
        </w:rPr>
        <w:br w:type="page"/>
      </w:r>
    </w:p>
    <w:p w:rsidR="00CA40D2" w:rsidRDefault="00F679A8" w:rsidP="00CA40D2">
      <w:pPr>
        <w:jc w:val="center"/>
        <w:outlineLvl w:val="2"/>
        <w:rPr>
          <w:b/>
          <w:bCs/>
          <w:color w:val="C00000"/>
          <w:sz w:val="40"/>
          <w:szCs w:val="40"/>
        </w:rPr>
      </w:pPr>
      <w:r>
        <w:rPr>
          <w:b/>
          <w:bCs/>
          <w:noProof/>
          <w:color w:val="C00000"/>
          <w:sz w:val="40"/>
          <w:szCs w:val="40"/>
          <w:lang w:eastAsia="ru-RU"/>
        </w:rPr>
        <w:lastRenderedPageBreak/>
        <mc:AlternateContent>
          <mc:Choice Requires="wps">
            <w:drawing>
              <wp:anchor distT="0" distB="0" distL="114300" distR="114300" simplePos="0" relativeHeight="251687936"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77.1pt;margin-top:-27.3pt;width:452.4pt;height: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1AIAAMAFAAAOAAAAZHJzL2Uyb0RvYy54bWysVNuO0zAQfUfiHyy/d3PZpE2iTVd7oQhp&#10;uUi7iGc3dhoLxw6222RB/Dtjuy1dFiSEaKXIY4+Pz8ycmYvLqRdox7ThStY4OYsxYrJRlMtNjT8+&#10;rGYFRsYSSYlQktX4kRl8uXz54mIcKpaqTgnKNAIQaapxqHFn7VBFkWk61hNzpgYm4bBVuicWTL2J&#10;qCYjoPciSuN4Ho1K00GrhhkDu7fhEC89ftuyxr5vW8MsEjUGbtZ/tf+u3TdaXpBqo8nQ8WZPg/wD&#10;i55wCY8eoW6JJWir+TOonjdaGdXas0b1kWpb3jAfA0STxL9Ec9+RgflYIDlmOKbJ/D/Y5t3ug0ac&#10;Qu1yjCTpoUYPbLLoWk0oPXf5GQdTgdv9AI52gn3w9bGa4U41nw2S6qYjcsOutFZjxwgFfom7GZ1c&#10;DTjGgazHt4rCO2RrlQeaWt275EE6EKBDnR6PtXFcGtjMF1meFXDUwFlRpPPcFy8i1eH2oI19zVSP&#10;3KLGGmrv0cnuzljHhlQHF/eYUYLTFRfCG3qzvhEa7QjoZAW/+ID+xE1I5yyVuxYQww7zSoNnfBRb&#10;y/R9R0dEuSOSxIvF/ByDBborktj9MCJiAw3TWI2RVvYTt52vtov7GaEidv8QjBg6EmjmHijQMIG/&#10;D1Id3vfWE2qQzD1Jl1avz29lkmbxdVrOVvNiMctWWT4rF3Exi5PyupzHWZndrr67t5Os6jilTN5x&#10;yQ69kmR/p8V91waV+25BY43LPM1DuH8shk/Xb4vRc8gzEryHrHqv0MxOgK8khbyQyhIuwjp6Sj+k&#10;ZoJ6gSoOWfFydQoNWrXTevKdMT90wVrRR9Av1MuLFMYeLDqlv2I0wgipsfmyJZphJN5I6IEyyTI3&#10;c7yR5YsUDH16sj49IbIBqBpb0IZf3tgwp7aD5psOXgpdJ9UV9E3LvaRdgwVWEIkzYEz4mPYjzc2h&#10;U9t7/Ry8yx8AAAD//wMAUEsDBBQABgAIAAAAIQAH61FY4gAAAAsBAAAPAAAAZHJzL2Rvd25yZXYu&#10;eG1sTI9BS8NAEIXvgv9hGcFbu7EkocZsShV6EERpFcHbNjsmsdnZmN0mqb/e6UmPj/l48718NdlW&#10;DNj7xpGCm3kEAql0pqFKwdvrZrYE4YMmo1tHqOCEHlbF5UWuM+NG2uKwC5XgEvKZVlCH0GVS+rJG&#10;q/3cdUh8+3S91YFjX0nT65HLbSsXUZRKqxviD7Xu8KHG8rA7WgX3w9PpKwmPh/H942XzvA7psP35&#10;Vur6alrfgQg4hT8YzvqsDgU77d2RjBct5yReMKpglsQpiDMRJbc8b69gGccgi1z+31D8AgAA//8D&#10;AFBLAQItABQABgAIAAAAIQC2gziS/gAAAOEBAAATAAAAAAAAAAAAAAAAAAAAAABbQ29udGVudF9U&#10;eXBlc10ueG1sUEsBAi0AFAAGAAgAAAAhADj9If/WAAAAlAEAAAsAAAAAAAAAAAAAAAAALwEAAF9y&#10;ZWxzLy5yZWxzUEsBAi0AFAAGAAgAAAAhABgz7gHUAgAAwAUAAA4AAAAAAAAAAAAAAAAALgIAAGRy&#10;cy9lMm9Eb2MueG1sUEsBAi0AFAAGAAgAAAAhAAfrUVjiAAAACwEAAA8AAAAAAAAAAAAAAAAALgUA&#10;AGRycy9kb3ducmV2LnhtbFBLBQYAAAAABAAEAPMAAAA9Bg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86912"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22"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jc w:val="center"/>
        <w:outlineLvl w:val="2"/>
        <w:rPr>
          <w:b/>
          <w:bCs/>
          <w:color w:val="C00000"/>
          <w:sz w:val="40"/>
          <w:szCs w:val="40"/>
        </w:rPr>
      </w:pPr>
    </w:p>
    <w:p w:rsidR="00CA40D2" w:rsidRDefault="00CA40D2" w:rsidP="00CA40D2">
      <w:pPr>
        <w:ind w:firstLine="0"/>
        <w:jc w:val="center"/>
        <w:rPr>
          <w:color w:val="FF0000"/>
          <w:sz w:val="44"/>
          <w:szCs w:val="44"/>
        </w:rPr>
      </w:pPr>
    </w:p>
    <w:p w:rsidR="00CA40D2" w:rsidRDefault="00CA40D2" w:rsidP="00CA40D2">
      <w:pPr>
        <w:pStyle w:val="3"/>
        <w:jc w:val="center"/>
        <w:rPr>
          <w:sz w:val="44"/>
          <w:szCs w:val="44"/>
        </w:rPr>
      </w:pPr>
      <w:r>
        <w:rPr>
          <w:sz w:val="44"/>
          <w:szCs w:val="44"/>
        </w:rPr>
        <w:t>Установка</w:t>
      </w:r>
      <w:r w:rsidRPr="009656D6">
        <w:rPr>
          <w:sz w:val="44"/>
          <w:szCs w:val="44"/>
        </w:rPr>
        <w:t xml:space="preserve"> газового баллона</w:t>
      </w:r>
      <w:r>
        <w:rPr>
          <w:sz w:val="44"/>
          <w:szCs w:val="44"/>
        </w:rPr>
        <w:t xml:space="preserve"> на улице</w:t>
      </w:r>
    </w:p>
    <w:p w:rsidR="00CA40D2" w:rsidRDefault="00CA40D2" w:rsidP="00CA40D2"/>
    <w:p w:rsidR="00CA40D2" w:rsidRDefault="00CA40D2" w:rsidP="00CA40D2"/>
    <w:p w:rsidR="00CA40D2" w:rsidRPr="00A23C34" w:rsidRDefault="00CA40D2" w:rsidP="00CA40D2"/>
    <w:p w:rsidR="00CA40D2" w:rsidRPr="00B97A3E" w:rsidRDefault="00CA40D2" w:rsidP="00CA40D2">
      <w:pPr>
        <w:pStyle w:val="a3"/>
        <w:jc w:val="both"/>
        <w:rPr>
          <w:sz w:val="32"/>
          <w:szCs w:val="36"/>
        </w:rPr>
      </w:pPr>
      <w:r>
        <w:rPr>
          <w:noProof/>
          <w:color w:val="0000FF"/>
          <w:sz w:val="22"/>
        </w:rPr>
        <w:drawing>
          <wp:anchor distT="0" distB="0" distL="114300" distR="114300" simplePos="0" relativeHeight="251688960" behindDoc="1" locked="0" layoutInCell="1" allowOverlap="1">
            <wp:simplePos x="0" y="0"/>
            <wp:positionH relativeFrom="column">
              <wp:posOffset>5715</wp:posOffset>
            </wp:positionH>
            <wp:positionV relativeFrom="paragraph">
              <wp:posOffset>6350</wp:posOffset>
            </wp:positionV>
            <wp:extent cx="2857500" cy="3810000"/>
            <wp:effectExtent l="19050" t="0" r="0" b="0"/>
            <wp:wrapTight wrapText="bothSides">
              <wp:wrapPolygon edited="0">
                <wp:start x="-144" y="0"/>
                <wp:lineTo x="-144" y="21492"/>
                <wp:lineTo x="21600" y="21492"/>
                <wp:lineTo x="21600" y="0"/>
                <wp:lineTo x="-144" y="0"/>
              </wp:wrapPolygon>
            </wp:wrapTight>
            <wp:docPr id="24" name="Рисунок 3" descr="y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y8">
                      <a:hlinkClick r:id="rId22"/>
                    </pic:cNvPr>
                    <pic:cNvPicPr>
                      <a:picLocks noChangeAspect="1" noChangeArrowheads="1"/>
                    </pic:cNvPicPr>
                  </pic:nvPicPr>
                  <pic:blipFill>
                    <a:blip r:embed="rId23" cstate="print"/>
                    <a:srcRect/>
                    <a:stretch>
                      <a:fillRect/>
                    </a:stretch>
                  </pic:blipFill>
                  <pic:spPr bwMode="auto">
                    <a:xfrm>
                      <a:off x="0" y="0"/>
                      <a:ext cx="2857500" cy="3810000"/>
                    </a:xfrm>
                    <a:prstGeom prst="rect">
                      <a:avLst/>
                    </a:prstGeom>
                    <a:noFill/>
                    <a:ln w="9525">
                      <a:noFill/>
                      <a:miter lim="800000"/>
                      <a:headEnd/>
                      <a:tailEnd/>
                    </a:ln>
                  </pic:spPr>
                </pic:pic>
              </a:graphicData>
            </a:graphic>
          </wp:anchor>
        </w:drawing>
      </w:r>
      <w:r w:rsidRPr="00B97A3E">
        <w:rPr>
          <w:sz w:val="32"/>
          <w:szCs w:val="36"/>
        </w:rPr>
        <w:t xml:space="preserve">При данной установке газовую емкость необходимо располагать в специальных пристройках, выполненных из специальных негорючих материалов и расположенных у глухих простенков. Можно  спользовать специальные шкафы и кожухи, закрывающие редуктор и верхнюю часть емкости с газом. Размещаться эти пристройки должны на удалении </w:t>
      </w:r>
      <w:r w:rsidRPr="00B97A3E">
        <w:rPr>
          <w:b/>
          <w:i/>
          <w:sz w:val="32"/>
          <w:szCs w:val="36"/>
          <w:u w:val="single"/>
        </w:rPr>
        <w:t>не менее 5 метров</w:t>
      </w:r>
      <w:r w:rsidRPr="00B97A3E">
        <w:rPr>
          <w:sz w:val="32"/>
          <w:szCs w:val="36"/>
        </w:rPr>
        <w:t xml:space="preserve"> от подвальных и цокольных этажей и от входа в здание. Специальные шкафы и пристройки должны иметь жалюзи для проветривания и замок для запирания. </w:t>
      </w:r>
      <w:r w:rsidRPr="00B97A3E">
        <w:rPr>
          <w:sz w:val="32"/>
          <w:szCs w:val="36"/>
          <w:u w:val="single"/>
        </w:rPr>
        <w:t>Обязательно</w:t>
      </w:r>
      <w:r w:rsidRPr="00B97A3E">
        <w:rPr>
          <w:sz w:val="32"/>
          <w:szCs w:val="36"/>
        </w:rPr>
        <w:t xml:space="preserve"> наличие надписи </w:t>
      </w:r>
      <w:r w:rsidRPr="00B97A3E">
        <w:rPr>
          <w:b/>
          <w:color w:val="FF0000"/>
          <w:sz w:val="32"/>
          <w:szCs w:val="36"/>
        </w:rPr>
        <w:t>«Огнеопасно. Газ»</w:t>
      </w:r>
      <w:r w:rsidRPr="00B97A3E">
        <w:rPr>
          <w:sz w:val="32"/>
          <w:szCs w:val="36"/>
        </w:rPr>
        <w:t xml:space="preserve">. Установку должен осуществлять квалифицированный работник газового хозяйства. При входе во двор должна висеть надпись </w:t>
      </w:r>
      <w:r w:rsidRPr="00B97A3E">
        <w:rPr>
          <w:b/>
          <w:color w:val="FF0000"/>
          <w:sz w:val="32"/>
          <w:szCs w:val="36"/>
        </w:rPr>
        <w:t>«Огнеопасно. Баллоны с газом».</w:t>
      </w:r>
    </w:p>
    <w:p w:rsidR="00CA40D2" w:rsidRPr="00B97A3E" w:rsidRDefault="00CA40D2" w:rsidP="00CA40D2">
      <w:pPr>
        <w:rPr>
          <w:sz w:val="32"/>
          <w:szCs w:val="36"/>
        </w:rPr>
      </w:pPr>
      <w:r w:rsidRPr="00B97A3E">
        <w:rPr>
          <w:sz w:val="32"/>
          <w:szCs w:val="36"/>
        </w:rPr>
        <w:t>Соблюдайте правила пожарной безопасности!»</w:t>
      </w:r>
    </w:p>
    <w:p w:rsidR="00CA40D2" w:rsidRDefault="00CA40D2" w:rsidP="00CA40D2">
      <w:pPr>
        <w:ind w:left="-567" w:firstLine="0"/>
        <w:jc w:val="center"/>
        <w:rPr>
          <w:b/>
          <w:color w:val="FF0000"/>
          <w:szCs w:val="28"/>
        </w:rPr>
      </w:pPr>
    </w:p>
    <w:p w:rsidR="00CA40D2" w:rsidRPr="00B97A3E" w:rsidRDefault="00CA40D2" w:rsidP="00CA40D2">
      <w:pPr>
        <w:ind w:left="-567" w:firstLine="0"/>
        <w:jc w:val="center"/>
        <w:rPr>
          <w:b/>
          <w:color w:val="FF0000"/>
          <w:sz w:val="32"/>
          <w:szCs w:val="28"/>
        </w:rPr>
      </w:pPr>
      <w:r w:rsidRPr="00B97A3E">
        <w:rPr>
          <w:b/>
          <w:color w:val="FF0000"/>
          <w:sz w:val="32"/>
          <w:szCs w:val="28"/>
        </w:rPr>
        <w:t>ПОМНИТЕ!</w:t>
      </w:r>
    </w:p>
    <w:p w:rsidR="00CA40D2" w:rsidRPr="00B97A3E" w:rsidRDefault="00CA40D2" w:rsidP="00CA40D2">
      <w:pPr>
        <w:ind w:left="-567" w:firstLine="0"/>
        <w:jc w:val="center"/>
        <w:rPr>
          <w:b/>
          <w:color w:val="FF0000"/>
          <w:sz w:val="32"/>
          <w:szCs w:val="28"/>
        </w:rPr>
      </w:pPr>
      <w:r w:rsidRPr="00B97A3E">
        <w:rPr>
          <w:b/>
          <w:color w:val="FF0000"/>
          <w:sz w:val="32"/>
          <w:szCs w:val="28"/>
        </w:rPr>
        <w:t>Ваши знания и умения, правильные и грамотные действия могут сохранить жизнь.</w:t>
      </w:r>
    </w:p>
    <w:p w:rsidR="00CA40D2" w:rsidRPr="00B97A3E" w:rsidRDefault="00CA40D2" w:rsidP="00CA40D2">
      <w:pPr>
        <w:pStyle w:val="a3"/>
        <w:spacing w:before="0" w:beforeAutospacing="0" w:after="0" w:afterAutospacing="0"/>
        <w:ind w:left="-567"/>
        <w:jc w:val="center"/>
        <w:rPr>
          <w:b/>
          <w:color w:val="FF0000"/>
          <w:sz w:val="32"/>
          <w:szCs w:val="28"/>
        </w:rPr>
      </w:pPr>
      <w:r w:rsidRPr="00B97A3E">
        <w:rPr>
          <w:b/>
          <w:bCs/>
          <w:caps/>
          <w:color w:val="139D20"/>
          <w:sz w:val="32"/>
          <w:szCs w:val="28"/>
        </w:rPr>
        <w:t>ЗАПОМНИ!</w:t>
      </w:r>
      <w:r w:rsidRPr="00B97A3E">
        <w:rPr>
          <w:b/>
          <w:bCs/>
          <w:caps/>
          <w:color w:val="1ABC04"/>
          <w:sz w:val="32"/>
          <w:szCs w:val="28"/>
        </w:rPr>
        <w:t xml:space="preserve"> </w:t>
      </w:r>
      <w:r w:rsidRPr="00B97A3E">
        <w:rPr>
          <w:b/>
          <w:bCs/>
          <w:caps/>
          <w:color w:val="C00000"/>
          <w:sz w:val="32"/>
          <w:szCs w:val="28"/>
        </w:rPr>
        <w:t>ТЕЛЕФОНЫ ЭКСТРЕННЫХ СЛУЖБ</w:t>
      </w:r>
    </w:p>
    <w:p w:rsidR="00CA40D2" w:rsidRPr="00B97A3E" w:rsidRDefault="00CA40D2" w:rsidP="00CA40D2">
      <w:pPr>
        <w:pStyle w:val="a3"/>
        <w:spacing w:before="0" w:beforeAutospacing="0" w:after="0" w:afterAutospacing="0"/>
        <w:ind w:left="-567"/>
        <w:rPr>
          <w:b/>
          <w:color w:val="0070C0"/>
          <w:sz w:val="32"/>
          <w:szCs w:val="28"/>
        </w:rPr>
      </w:pPr>
      <w:r w:rsidRPr="00B97A3E">
        <w:rPr>
          <w:b/>
          <w:color w:val="FF0000"/>
          <w:sz w:val="32"/>
          <w:szCs w:val="28"/>
        </w:rPr>
        <w:t xml:space="preserve">101 (01) - Пожарная охрана и спасатели </w:t>
      </w:r>
      <w:r w:rsidRPr="00B97A3E">
        <w:rPr>
          <w:b/>
          <w:color w:val="0070C0"/>
          <w:sz w:val="32"/>
          <w:szCs w:val="28"/>
        </w:rPr>
        <w:t xml:space="preserve">102 (02) – Полиция </w:t>
      </w:r>
    </w:p>
    <w:p w:rsidR="00CA40D2" w:rsidRPr="00B97A3E" w:rsidRDefault="00CA40D2" w:rsidP="00CA40D2">
      <w:pPr>
        <w:pStyle w:val="a3"/>
        <w:spacing w:before="0" w:beforeAutospacing="0" w:after="0" w:afterAutospacing="0"/>
        <w:ind w:left="-567"/>
        <w:rPr>
          <w:b/>
          <w:color w:val="806000"/>
          <w:sz w:val="32"/>
          <w:szCs w:val="28"/>
        </w:rPr>
      </w:pPr>
      <w:r w:rsidRPr="00B97A3E">
        <w:rPr>
          <w:b/>
          <w:color w:val="00B050"/>
          <w:sz w:val="32"/>
          <w:szCs w:val="28"/>
        </w:rPr>
        <w:t>103 (03) - Скорая помощь</w:t>
      </w:r>
      <w:r w:rsidRPr="00B97A3E">
        <w:rPr>
          <w:b/>
          <w:color w:val="806000"/>
          <w:sz w:val="32"/>
          <w:szCs w:val="28"/>
        </w:rPr>
        <w:t xml:space="preserve">  104 (04) - Аварийная служба газовой сети</w:t>
      </w:r>
    </w:p>
    <w:p w:rsidR="00CA40D2" w:rsidRPr="00B97A3E" w:rsidRDefault="00CA40D2" w:rsidP="00CA40D2">
      <w:pPr>
        <w:ind w:left="-567" w:firstLine="0"/>
        <w:rPr>
          <w:b/>
          <w:bCs/>
          <w:i/>
          <w:iCs/>
          <w:color w:val="C00000"/>
          <w:sz w:val="32"/>
          <w:szCs w:val="28"/>
        </w:rPr>
      </w:pPr>
      <w:r w:rsidRPr="00B97A3E">
        <w:rPr>
          <w:b/>
          <w:sz w:val="32"/>
          <w:szCs w:val="28"/>
        </w:rPr>
        <w:t>64-51-51 - ЕДДС города Новороссийска</w:t>
      </w:r>
    </w:p>
    <w:p w:rsidR="00CA40D2" w:rsidRDefault="00CA40D2">
      <w:pPr>
        <w:ind w:firstLine="0"/>
        <w:jc w:val="center"/>
        <w:rPr>
          <w:rFonts w:eastAsia="Times New Roman"/>
          <w:b/>
          <w:color w:val="806000"/>
          <w:szCs w:val="28"/>
          <w:lang w:eastAsia="ru-RU"/>
        </w:rPr>
      </w:pPr>
      <w:r>
        <w:rPr>
          <w:b/>
          <w:color w:val="806000"/>
          <w:szCs w:val="28"/>
        </w:rPr>
        <w:br w:type="page"/>
      </w:r>
    </w:p>
    <w:p w:rsidR="00CA40D2" w:rsidRDefault="00F679A8" w:rsidP="00CA40D2">
      <w:pPr>
        <w:jc w:val="center"/>
        <w:outlineLvl w:val="2"/>
        <w:rPr>
          <w:b/>
          <w:bCs/>
          <w:color w:val="C00000"/>
          <w:sz w:val="40"/>
          <w:szCs w:val="40"/>
        </w:rPr>
      </w:pPr>
      <w:r>
        <w:rPr>
          <w:b/>
          <w:bCs/>
          <w:noProof/>
          <w:color w:val="C00000"/>
          <w:sz w:val="40"/>
          <w:szCs w:val="40"/>
          <w:lang w:eastAsia="ru-RU"/>
        </w:rPr>
        <w:lastRenderedPageBreak/>
        <mc:AlternateContent>
          <mc:Choice Requires="wps">
            <w:drawing>
              <wp:anchor distT="0" distB="0" distL="114300" distR="114300" simplePos="0" relativeHeight="251692032"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77.1pt;margin-top:-27.3pt;width:452.4pt;height: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vS0wIAAMAFAAAOAAAAZHJzL2Uyb0RvYy54bWysVG1v0zAQ/o7Ef7D8vcsLSZtESye2UYQ0&#10;XqQN8dmNncbCsYPtNhmI/87ZbkbHQEKIVop89vnxc3fP3fnF1At0YNpwJWucnMUYMdkoyuWuxh/v&#10;NosCI2OJpEQoyWp8zwy+WD9/dj4OFUtVpwRlGgGINNU41LizdqiiyDQd64k5UwOTcNgq3RMLpt5F&#10;VJMR0HsRpXG8jEal6aBVw4yB3etwiNcev21ZY9+3rWEWiRoDN+u/2n+37hutz0m102ToeHOkQf6B&#10;RU+4hEcfoK6JJWiv+ROonjdaGdXas0b1kWpb3jAfA0STxL9Ec9uRgflYIDlmeEiT+X+wzbvDB404&#10;hdolGEnSQ43u2GTRpZpQunT5GQdTgdvtAI52gn3w9bGa4UY1nw2S6qojcsdeaq3GjhEK/BJ3Mzq5&#10;GnCMA9mObxWFd8jeKg80tbp3yYN0IECHOt0/1MZxaWAzX2V5VsBRA2dFkS5zX7yIVPPtQRv7mqke&#10;uUWNNdTeo5PDjbGODalmF/eYUYLTDRfCG3q3vRIaHQjoZAO/eEZ/5Cakc5bKXQuIYYd5pcEzPoq9&#10;Zfq2oyOi3BFJ4tVq+QKDBborktj9MCJiBw3TWI2RVvYTt52vtov7CaEidv8QjBg6EmjmHijQMIG/&#10;D1LN73vrETVI5pGkS6vX57cySbP4Mi0Xm2WxWmSbLF+Uq7hYxEl5WS7jrMyuN9/d20lWdZxSJm+4&#10;ZHOvJNnfafHYtUHlvlvQWOMyT/MQ7h+L4dP122L0HPKMBO8hq94rNLMT4CtJIS+ksoSLsI4e0w+p&#10;maBeoIo5K16uTqFBq3baTr4zVnMXbBW9B/1CvbxIYezBolP6K0YjjJAamy97ohlG4o2EHiiTLHMz&#10;xxtZvkrB0Kcn29MTIhuAqrEFbfjllQ1zaj9ovuvgpdB1Ur2Evmm5l7RrsMAKInEGjAkf03GkuTl0&#10;anuvn4N3/QMAAP//AwBQSwMEFAAGAAgAAAAhAAfrUVjiAAAACwEAAA8AAABkcnMvZG93bnJldi54&#10;bWxMj0FLw0AQhe+C/2EZwVu7sSShxmxKFXoQRGkVwds2Oyax2dmY3Sapv97pSY+P+XjzvXw12VYM&#10;2PvGkYKbeQQCqXSmoUrB2+tmtgThgyajW0eo4IQeVsXlRa4z40ba4rALleAS8plWUIfQZVL6skar&#10;/dx1SHz7dL3VgWNfSdPrkcttKxdRlEqrG+IPte7wocbysDtaBffD0+krCY+H8f3jZfO8Dumw/flW&#10;6vpqWt+BCDiFPxjO+qwOBTvt3ZGMFy3nJF4wqmCWxCmIMxEltzxvr2AZxyCLXP7fUPwCAAD//wMA&#10;UEsBAi0AFAAGAAgAAAAhALaDOJL+AAAA4QEAABMAAAAAAAAAAAAAAAAAAAAAAFtDb250ZW50X1R5&#10;cGVzXS54bWxQSwECLQAUAAYACAAAACEAOP0h/9YAAACUAQAACwAAAAAAAAAAAAAAAAAvAQAAX3Jl&#10;bHMvLnJlbHNQSwECLQAUAAYACAAAACEAkaCL0tMCAADABQAADgAAAAAAAAAAAAAAAAAuAgAAZHJz&#10;L2Uyb0RvYy54bWxQSwECLQAUAAYACAAAACEAB+tRWOIAAAALAQAADwAAAAAAAAAAAAAAAAAtBQAA&#10;ZHJzL2Rvd25yZXYueG1sUEsFBgAAAAAEAAQA8wAAADwGA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91008"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25"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jc w:val="center"/>
        <w:outlineLvl w:val="2"/>
        <w:rPr>
          <w:b/>
          <w:bCs/>
          <w:color w:val="C00000"/>
          <w:sz w:val="40"/>
          <w:szCs w:val="40"/>
        </w:rPr>
      </w:pPr>
    </w:p>
    <w:p w:rsidR="00CA40D2" w:rsidRDefault="00CA40D2" w:rsidP="00CA40D2">
      <w:pPr>
        <w:jc w:val="center"/>
        <w:outlineLvl w:val="2"/>
        <w:rPr>
          <w:rFonts w:ascii="Century Schoolbook" w:hAnsi="Century Schoolbook"/>
          <w:b/>
          <w:bCs/>
          <w:iCs/>
          <w:color w:val="FF0000"/>
          <w:sz w:val="38"/>
          <w:szCs w:val="56"/>
        </w:rPr>
      </w:pPr>
    </w:p>
    <w:p w:rsidR="00CA40D2" w:rsidRPr="00702F72" w:rsidRDefault="00CA40D2" w:rsidP="00CA40D2">
      <w:pPr>
        <w:pStyle w:val="a3"/>
        <w:spacing w:before="0" w:beforeAutospacing="0" w:after="0" w:afterAutospacing="0"/>
        <w:jc w:val="center"/>
        <w:rPr>
          <w:b/>
          <w:bCs/>
          <w:sz w:val="40"/>
          <w:szCs w:val="40"/>
        </w:rPr>
      </w:pPr>
      <w:r w:rsidRPr="00702F72">
        <w:rPr>
          <w:b/>
          <w:bCs/>
          <w:sz w:val="40"/>
          <w:szCs w:val="40"/>
        </w:rPr>
        <w:t xml:space="preserve">Правила установки и эксплуатации газовых баллонов </w:t>
      </w:r>
    </w:p>
    <w:p w:rsidR="00CA40D2" w:rsidRPr="00702F72" w:rsidRDefault="00CA40D2" w:rsidP="00CA40D2">
      <w:pPr>
        <w:pStyle w:val="a3"/>
        <w:spacing w:before="0" w:beforeAutospacing="0" w:after="0" w:afterAutospacing="0"/>
        <w:jc w:val="center"/>
        <w:rPr>
          <w:sz w:val="40"/>
          <w:szCs w:val="40"/>
        </w:rPr>
      </w:pPr>
      <w:r w:rsidRPr="00702F72">
        <w:rPr>
          <w:b/>
          <w:bCs/>
          <w:sz w:val="40"/>
          <w:szCs w:val="40"/>
        </w:rPr>
        <w:t>в жилых зданиях</w:t>
      </w:r>
    </w:p>
    <w:p w:rsidR="00CA40D2" w:rsidRDefault="00CA40D2" w:rsidP="00CA40D2">
      <w:pPr>
        <w:rPr>
          <w:rFonts w:eastAsia="Times New Roman"/>
          <w:b/>
          <w:bCs/>
          <w:color w:val="800000"/>
          <w:szCs w:val="28"/>
          <w:lang w:eastAsia="ru-RU"/>
        </w:rPr>
      </w:pPr>
    </w:p>
    <w:p w:rsidR="00CA40D2" w:rsidRPr="00F67D0E" w:rsidRDefault="00CA40D2" w:rsidP="00CA40D2">
      <w:pPr>
        <w:ind w:firstLine="284"/>
        <w:rPr>
          <w:rFonts w:eastAsia="Times New Roman"/>
          <w:sz w:val="26"/>
          <w:szCs w:val="26"/>
          <w:lang w:eastAsia="ru-RU"/>
        </w:rPr>
      </w:pPr>
      <w:r w:rsidRPr="00F67D0E">
        <w:rPr>
          <w:rFonts w:eastAsia="Times New Roman"/>
          <w:b/>
          <w:bCs/>
          <w:sz w:val="26"/>
          <w:szCs w:val="26"/>
          <w:lang w:eastAsia="ru-RU"/>
        </w:rPr>
        <w:t>Правила установки и эксплуатации газовых баллонов</w:t>
      </w:r>
      <w:r w:rsidRPr="00F67D0E">
        <w:rPr>
          <w:rFonts w:eastAsia="Times New Roman"/>
          <w:sz w:val="26"/>
          <w:szCs w:val="26"/>
          <w:lang w:eastAsia="ru-RU"/>
        </w:rPr>
        <w:t xml:space="preserve"> зафиксированы в Правилах противопожарного режима в Российской Федерации (утв. Постановлением Правительства РФ от 25 апреля 2012 г. N 390), раздел «</w:t>
      </w:r>
      <w:r w:rsidRPr="00F67D0E">
        <w:rPr>
          <w:rFonts w:eastAsia="Times New Roman"/>
          <w:b/>
          <w:bCs/>
          <w:sz w:val="26"/>
          <w:szCs w:val="26"/>
          <w:lang w:eastAsia="ru-RU"/>
        </w:rPr>
        <w:t>Здания для проживания людей</w:t>
      </w:r>
      <w:r w:rsidRPr="00F67D0E">
        <w:rPr>
          <w:rFonts w:eastAsia="Times New Roman"/>
          <w:sz w:val="26"/>
          <w:szCs w:val="26"/>
          <w:lang w:eastAsia="ru-RU"/>
        </w:rPr>
        <w:t>»:</w:t>
      </w:r>
    </w:p>
    <w:p w:rsidR="00CA40D2" w:rsidRPr="00F67D0E" w:rsidRDefault="00CA40D2" w:rsidP="00CA40D2">
      <w:pPr>
        <w:ind w:firstLine="284"/>
        <w:rPr>
          <w:rFonts w:eastAsia="Times New Roman"/>
          <w:sz w:val="26"/>
          <w:szCs w:val="26"/>
          <w:lang w:eastAsia="ru-RU"/>
        </w:rPr>
      </w:pPr>
      <w:r w:rsidRPr="00F67D0E">
        <w:rPr>
          <w:rFonts w:eastAsia="Times New Roman"/>
          <w:sz w:val="26"/>
          <w:szCs w:val="26"/>
          <w:lang w:eastAsia="ru-RU"/>
        </w:rPr>
        <w:t>п. 91. 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w:t>
      </w:r>
    </w:p>
    <w:p w:rsidR="00CA40D2" w:rsidRPr="00F67D0E" w:rsidRDefault="00CA40D2" w:rsidP="00CA40D2">
      <w:pPr>
        <w:ind w:firstLine="284"/>
        <w:rPr>
          <w:rFonts w:eastAsia="Times New Roman"/>
          <w:sz w:val="26"/>
          <w:szCs w:val="26"/>
          <w:lang w:eastAsia="ru-RU"/>
        </w:rPr>
      </w:pPr>
      <w:r w:rsidRPr="00F67D0E">
        <w:rPr>
          <w:rFonts w:eastAsia="Times New Roman"/>
          <w:sz w:val="26"/>
          <w:szCs w:val="26"/>
          <w:lang w:eastAsia="ru-RU"/>
        </w:rPr>
        <w:t>п. 92. 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 цокольные и подвальные этажи.</w:t>
      </w:r>
    </w:p>
    <w:p w:rsidR="00CA40D2" w:rsidRPr="00F67D0E" w:rsidRDefault="00CA40D2" w:rsidP="00CA40D2">
      <w:pPr>
        <w:ind w:firstLine="284"/>
        <w:rPr>
          <w:rFonts w:eastAsia="Times New Roman"/>
          <w:sz w:val="26"/>
          <w:szCs w:val="26"/>
          <w:lang w:eastAsia="ru-RU"/>
        </w:rPr>
      </w:pPr>
      <w:r w:rsidRPr="00F67D0E">
        <w:rPr>
          <w:rFonts w:eastAsia="Times New Roman"/>
          <w:sz w:val="26"/>
          <w:szCs w:val="26"/>
          <w:lang w:eastAsia="ru-RU"/>
        </w:rPr>
        <w:t>п. 93. 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CA40D2" w:rsidRPr="00F67D0E" w:rsidRDefault="00CA40D2" w:rsidP="00CA40D2">
      <w:pPr>
        <w:ind w:firstLine="284"/>
        <w:rPr>
          <w:rFonts w:eastAsia="Times New Roman"/>
          <w:sz w:val="26"/>
          <w:szCs w:val="26"/>
          <w:lang w:eastAsia="ru-RU"/>
        </w:rPr>
      </w:pPr>
      <w:r w:rsidRPr="00F67D0E">
        <w:rPr>
          <w:rFonts w:eastAsia="Times New Roman"/>
          <w:sz w:val="26"/>
          <w:szCs w:val="26"/>
          <w:lang w:eastAsia="ru-RU"/>
        </w:rPr>
        <w:t>п. 94. 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p w:rsidR="00CA40D2" w:rsidRPr="00F67D0E" w:rsidRDefault="00CA40D2" w:rsidP="00CA40D2">
      <w:pPr>
        <w:ind w:firstLine="284"/>
        <w:rPr>
          <w:rFonts w:eastAsia="Times New Roman"/>
          <w:sz w:val="26"/>
          <w:szCs w:val="26"/>
          <w:lang w:eastAsia="ru-RU"/>
        </w:rPr>
      </w:pPr>
      <w:r w:rsidRPr="00F67D0E">
        <w:rPr>
          <w:rFonts w:eastAsia="Times New Roman"/>
          <w:sz w:val="26"/>
          <w:szCs w:val="26"/>
          <w:lang w:eastAsia="ru-RU"/>
        </w:rPr>
        <w:t>п. 95. При использовании бытовых газовых приборов запрещается:</w:t>
      </w:r>
    </w:p>
    <w:p w:rsidR="00CA40D2" w:rsidRPr="00F67D0E" w:rsidRDefault="00CA40D2" w:rsidP="00CA40D2">
      <w:pPr>
        <w:ind w:firstLine="284"/>
        <w:rPr>
          <w:rFonts w:eastAsia="Times New Roman"/>
          <w:sz w:val="26"/>
          <w:szCs w:val="26"/>
          <w:lang w:eastAsia="ru-RU"/>
        </w:rPr>
      </w:pPr>
      <w:r w:rsidRPr="00F67D0E">
        <w:rPr>
          <w:rFonts w:eastAsia="Times New Roman"/>
          <w:sz w:val="26"/>
          <w:szCs w:val="26"/>
          <w:lang w:eastAsia="ru-RU"/>
        </w:rPr>
        <w:t>а) эксплуатация бытовых газовых приборов при утечке газа;</w:t>
      </w:r>
    </w:p>
    <w:p w:rsidR="00CA40D2" w:rsidRPr="00F67D0E" w:rsidRDefault="00CA40D2" w:rsidP="00CA40D2">
      <w:pPr>
        <w:ind w:firstLine="284"/>
        <w:rPr>
          <w:rFonts w:eastAsia="Times New Roman"/>
          <w:sz w:val="26"/>
          <w:szCs w:val="26"/>
          <w:lang w:eastAsia="ru-RU"/>
        </w:rPr>
      </w:pPr>
      <w:r w:rsidRPr="00F67D0E">
        <w:rPr>
          <w:rFonts w:eastAsia="Times New Roman"/>
          <w:sz w:val="26"/>
          <w:szCs w:val="26"/>
          <w:lang w:eastAsia="ru-RU"/>
        </w:rPr>
        <w:t>б) присоединение деталей газовой арматуры с помощью искрообразующего инструмента;</w:t>
      </w:r>
    </w:p>
    <w:p w:rsidR="00CA40D2" w:rsidRPr="00F67D0E" w:rsidRDefault="00CA40D2" w:rsidP="00CA40D2">
      <w:pPr>
        <w:ind w:firstLine="284"/>
        <w:rPr>
          <w:rFonts w:eastAsia="Times New Roman"/>
          <w:sz w:val="26"/>
          <w:szCs w:val="26"/>
          <w:lang w:eastAsia="ru-RU"/>
        </w:rPr>
      </w:pPr>
      <w:r w:rsidRPr="00F67D0E">
        <w:rPr>
          <w:rFonts w:eastAsia="Times New Roman"/>
          <w:sz w:val="26"/>
          <w:szCs w:val="26"/>
          <w:lang w:eastAsia="ru-RU"/>
        </w:rPr>
        <w:t>в) проверка герметичности соединений с помощью источников открытого пламени, в том числе спичек, зажигалок, свечей.</w:t>
      </w:r>
    </w:p>
    <w:p w:rsidR="00CA40D2" w:rsidRPr="00F67D0E" w:rsidRDefault="00CA40D2" w:rsidP="00CA40D2">
      <w:pPr>
        <w:ind w:firstLine="284"/>
        <w:rPr>
          <w:rFonts w:eastAsia="Times New Roman"/>
          <w:sz w:val="26"/>
          <w:szCs w:val="26"/>
          <w:lang w:eastAsia="ru-RU"/>
        </w:rPr>
      </w:pPr>
      <w:r w:rsidRPr="00F67D0E">
        <w:rPr>
          <w:rFonts w:eastAsia="Times New Roman"/>
          <w:i/>
          <w:iCs/>
          <w:color w:val="800000"/>
          <w:sz w:val="26"/>
          <w:szCs w:val="26"/>
          <w:lang w:eastAsia="ru-RU"/>
        </w:rPr>
        <w:t xml:space="preserve">Если задуматься, ничего сложного в </w:t>
      </w:r>
      <w:r w:rsidRPr="00F67D0E">
        <w:rPr>
          <w:rFonts w:eastAsia="Times New Roman"/>
          <w:b/>
          <w:bCs/>
          <w:i/>
          <w:iCs/>
          <w:color w:val="800000"/>
          <w:sz w:val="26"/>
          <w:szCs w:val="26"/>
          <w:lang w:eastAsia="ru-RU"/>
        </w:rPr>
        <w:t>правилах установки и эксплуатации газовых баллонов нет</w:t>
      </w:r>
      <w:r w:rsidRPr="00F67D0E">
        <w:rPr>
          <w:rFonts w:eastAsia="Times New Roman"/>
          <w:i/>
          <w:iCs/>
          <w:color w:val="800000"/>
          <w:sz w:val="26"/>
          <w:szCs w:val="26"/>
          <w:lang w:eastAsia="ru-RU"/>
        </w:rPr>
        <w:t>:</w:t>
      </w:r>
    </w:p>
    <w:p w:rsidR="00CA40D2" w:rsidRPr="00F67D0E" w:rsidRDefault="00CA40D2" w:rsidP="00CA40D2">
      <w:pPr>
        <w:ind w:firstLine="284"/>
        <w:rPr>
          <w:rFonts w:eastAsia="Times New Roman"/>
          <w:sz w:val="26"/>
          <w:szCs w:val="26"/>
          <w:lang w:eastAsia="ru-RU"/>
        </w:rPr>
      </w:pPr>
      <w:r w:rsidRPr="00F67D0E">
        <w:rPr>
          <w:rFonts w:eastAsia="Times New Roman"/>
          <w:i/>
          <w:iCs/>
          <w:color w:val="800000"/>
          <w:sz w:val="26"/>
          <w:szCs w:val="26"/>
          <w:lang w:eastAsia="ru-RU"/>
        </w:rPr>
        <w:t>- Нормы по их установке за пределами зданий гарантируют Вам, что газ не будет накапливаться в помещении (при утечке его через вентиль газового баллона), а значит — не накопится в той концентрации, при которой может произойти взрыв от искры.</w:t>
      </w:r>
    </w:p>
    <w:p w:rsidR="00CA40D2" w:rsidRPr="00F67D0E" w:rsidRDefault="00CA40D2" w:rsidP="00CA40D2">
      <w:pPr>
        <w:ind w:firstLine="284"/>
        <w:rPr>
          <w:rFonts w:eastAsia="Times New Roman"/>
          <w:sz w:val="26"/>
          <w:szCs w:val="26"/>
          <w:lang w:eastAsia="ru-RU"/>
        </w:rPr>
      </w:pPr>
      <w:r w:rsidRPr="00F67D0E">
        <w:rPr>
          <w:rFonts w:eastAsia="Times New Roman"/>
          <w:i/>
          <w:iCs/>
          <w:color w:val="800000"/>
          <w:sz w:val="26"/>
          <w:szCs w:val="26"/>
          <w:lang w:eastAsia="ru-RU"/>
        </w:rPr>
        <w:t>- Таблички «Опасно. Газ» и «Опасно. Баллоны с газом» помогут, в случае пожара, спасателям быстро сориентироваться и вытащить баллоны из опасного места до того, как они взорвутся.</w:t>
      </w:r>
    </w:p>
    <w:p w:rsidR="00CA40D2" w:rsidRPr="00F67D0E" w:rsidRDefault="00CA40D2" w:rsidP="00CA40D2">
      <w:pPr>
        <w:ind w:firstLine="284"/>
        <w:rPr>
          <w:rFonts w:eastAsia="Times New Roman"/>
          <w:sz w:val="26"/>
          <w:szCs w:val="26"/>
          <w:lang w:eastAsia="ru-RU"/>
        </w:rPr>
      </w:pPr>
      <w:r w:rsidRPr="00F67D0E">
        <w:rPr>
          <w:rFonts w:eastAsia="Times New Roman"/>
          <w:i/>
          <w:iCs/>
          <w:color w:val="800000"/>
          <w:sz w:val="26"/>
          <w:szCs w:val="26"/>
          <w:lang w:eastAsia="ru-RU"/>
        </w:rPr>
        <w:t>- Отсутствие баллонов внутри здания (как эксплуатируемых, так и просто хранящихся там) позволит избежать ситуации, о которой шла речь в начале статьи (и которая была проиллюстрирована фотографиями).</w:t>
      </w:r>
    </w:p>
    <w:p w:rsidR="00CA40D2" w:rsidRDefault="00CA40D2" w:rsidP="00CA40D2">
      <w:pPr>
        <w:ind w:firstLine="284"/>
        <w:jc w:val="center"/>
        <w:rPr>
          <w:rFonts w:eastAsia="Times New Roman"/>
          <w:b/>
          <w:szCs w:val="26"/>
          <w:lang w:eastAsia="ru-RU"/>
        </w:rPr>
      </w:pPr>
    </w:p>
    <w:p w:rsidR="00CA40D2" w:rsidRPr="00564F56" w:rsidRDefault="00CA40D2" w:rsidP="00CA40D2">
      <w:pPr>
        <w:ind w:left="-142" w:firstLine="0"/>
        <w:jc w:val="center"/>
        <w:rPr>
          <w:b/>
          <w:color w:val="FF0000"/>
          <w:szCs w:val="28"/>
        </w:rPr>
      </w:pPr>
      <w:r w:rsidRPr="00564F56">
        <w:rPr>
          <w:b/>
          <w:color w:val="FF0000"/>
          <w:szCs w:val="28"/>
        </w:rPr>
        <w:t>ПОМНИТЕ!</w:t>
      </w:r>
    </w:p>
    <w:p w:rsidR="00CA40D2" w:rsidRPr="00564F56" w:rsidRDefault="00CA40D2" w:rsidP="00CA40D2">
      <w:pPr>
        <w:ind w:left="-142" w:firstLine="0"/>
        <w:jc w:val="center"/>
        <w:rPr>
          <w:b/>
          <w:color w:val="FF0000"/>
          <w:szCs w:val="28"/>
        </w:rPr>
      </w:pPr>
      <w:r w:rsidRPr="00564F56">
        <w:rPr>
          <w:b/>
          <w:color w:val="FF0000"/>
          <w:szCs w:val="28"/>
        </w:rPr>
        <w:t>Ваши знания и умения, правильные и грамотные действия могут сохранить жизнь.</w:t>
      </w:r>
    </w:p>
    <w:p w:rsidR="00CA40D2" w:rsidRDefault="00CA40D2" w:rsidP="00CA40D2">
      <w:pPr>
        <w:pStyle w:val="a3"/>
        <w:spacing w:before="0" w:beforeAutospacing="0" w:after="0" w:afterAutospacing="0"/>
        <w:ind w:left="-142"/>
        <w:jc w:val="center"/>
        <w:rPr>
          <w:b/>
          <w:color w:val="FF0000"/>
        </w:rPr>
      </w:pPr>
      <w:r w:rsidRPr="001E2A56">
        <w:rPr>
          <w:b/>
          <w:bCs/>
          <w:caps/>
          <w:color w:val="139D20"/>
        </w:rPr>
        <w:t>ЗАПОМНИ!</w:t>
      </w:r>
      <w:r w:rsidRPr="001E2A56">
        <w:rPr>
          <w:b/>
          <w:bCs/>
          <w:caps/>
          <w:color w:val="1ABC04"/>
        </w:rPr>
        <w:t xml:space="preserve"> </w:t>
      </w:r>
      <w:r w:rsidRPr="001E2A56">
        <w:rPr>
          <w:b/>
          <w:bCs/>
          <w:caps/>
          <w:color w:val="C00000"/>
        </w:rPr>
        <w:t>ТЕЛЕФОНЫ ЭКСТРЕННЫХ СЛУЖБ</w:t>
      </w:r>
    </w:p>
    <w:p w:rsidR="00CA40D2" w:rsidRDefault="00CA40D2" w:rsidP="00CA40D2">
      <w:pPr>
        <w:pStyle w:val="a3"/>
        <w:spacing w:before="0" w:beforeAutospacing="0" w:after="0" w:afterAutospacing="0"/>
        <w:ind w:left="-142"/>
        <w:rPr>
          <w:b/>
          <w:color w:val="0070C0"/>
          <w:sz w:val="28"/>
          <w:szCs w:val="28"/>
        </w:rPr>
      </w:pPr>
      <w:r w:rsidRPr="009D2281">
        <w:rPr>
          <w:b/>
          <w:color w:val="FF0000"/>
          <w:sz w:val="28"/>
          <w:szCs w:val="28"/>
        </w:rPr>
        <w:t>101 (01) - Пожарная охрана и спасатели</w:t>
      </w:r>
      <w:r>
        <w:rPr>
          <w:b/>
          <w:color w:val="FF0000"/>
          <w:sz w:val="28"/>
          <w:szCs w:val="28"/>
        </w:rPr>
        <w:t xml:space="preserve"> </w:t>
      </w:r>
      <w:r w:rsidRPr="00025CEF">
        <w:rPr>
          <w:b/>
          <w:color w:val="0070C0"/>
          <w:sz w:val="28"/>
          <w:szCs w:val="28"/>
        </w:rPr>
        <w:t xml:space="preserve">102 (02) </w:t>
      </w:r>
      <w:r>
        <w:rPr>
          <w:b/>
          <w:color w:val="0070C0"/>
          <w:sz w:val="28"/>
          <w:szCs w:val="28"/>
        </w:rPr>
        <w:t>–</w:t>
      </w:r>
      <w:r w:rsidRPr="00025CEF">
        <w:rPr>
          <w:b/>
          <w:color w:val="0070C0"/>
          <w:sz w:val="28"/>
          <w:szCs w:val="28"/>
        </w:rPr>
        <w:t xml:space="preserve"> Полиция</w:t>
      </w:r>
      <w:r>
        <w:rPr>
          <w:b/>
          <w:color w:val="0070C0"/>
          <w:sz w:val="28"/>
          <w:szCs w:val="28"/>
        </w:rPr>
        <w:t xml:space="preserve"> </w:t>
      </w:r>
    </w:p>
    <w:p w:rsidR="00CA40D2" w:rsidRDefault="00CA40D2" w:rsidP="00CA40D2">
      <w:pPr>
        <w:pStyle w:val="a3"/>
        <w:spacing w:before="0" w:beforeAutospacing="0" w:after="0" w:afterAutospacing="0"/>
        <w:ind w:left="-142"/>
        <w:rPr>
          <w:b/>
          <w:color w:val="806000"/>
          <w:sz w:val="28"/>
          <w:szCs w:val="28"/>
        </w:rPr>
      </w:pPr>
      <w:r w:rsidRPr="00025CEF">
        <w:rPr>
          <w:b/>
          <w:color w:val="00B050"/>
          <w:sz w:val="28"/>
          <w:szCs w:val="28"/>
        </w:rPr>
        <w:t>103 (03) - Скорая помощь</w:t>
      </w:r>
      <w:r>
        <w:rPr>
          <w:b/>
          <w:color w:val="806000"/>
          <w:sz w:val="28"/>
          <w:szCs w:val="28"/>
        </w:rPr>
        <w:t xml:space="preserve">  </w:t>
      </w:r>
      <w:r w:rsidRPr="009D2281">
        <w:rPr>
          <w:b/>
          <w:color w:val="806000"/>
          <w:sz w:val="28"/>
          <w:szCs w:val="28"/>
        </w:rPr>
        <w:t>104 (04) - Аварийная служба газовой сети</w:t>
      </w:r>
    </w:p>
    <w:p w:rsidR="00CA40D2" w:rsidRPr="007718E5" w:rsidRDefault="00CA40D2" w:rsidP="00CA40D2">
      <w:pPr>
        <w:ind w:left="-142" w:firstLine="0"/>
        <w:rPr>
          <w:b/>
          <w:bCs/>
          <w:i/>
          <w:iCs/>
          <w:color w:val="C00000"/>
          <w:sz w:val="44"/>
          <w:szCs w:val="44"/>
        </w:rPr>
      </w:pPr>
      <w:r w:rsidRPr="006E4424">
        <w:rPr>
          <w:b/>
          <w:szCs w:val="28"/>
        </w:rPr>
        <w:t>64-51-51</w:t>
      </w:r>
      <w:r>
        <w:rPr>
          <w:b/>
          <w:szCs w:val="28"/>
        </w:rPr>
        <w:t xml:space="preserve"> -</w:t>
      </w:r>
      <w:r w:rsidRPr="006E4424">
        <w:rPr>
          <w:b/>
          <w:szCs w:val="28"/>
        </w:rPr>
        <w:t xml:space="preserve"> ЕДДС города Новороссийска</w:t>
      </w:r>
    </w:p>
    <w:p w:rsidR="00CA40D2" w:rsidRDefault="00CA40D2">
      <w:pPr>
        <w:ind w:firstLine="0"/>
        <w:jc w:val="center"/>
        <w:rPr>
          <w:rFonts w:eastAsia="Times New Roman"/>
          <w:b/>
          <w:color w:val="806000"/>
          <w:szCs w:val="28"/>
          <w:lang w:eastAsia="ru-RU"/>
        </w:rPr>
      </w:pPr>
      <w:r>
        <w:rPr>
          <w:b/>
          <w:color w:val="806000"/>
          <w:szCs w:val="28"/>
        </w:rPr>
        <w:br w:type="page"/>
      </w:r>
    </w:p>
    <w:p w:rsidR="00CA40D2" w:rsidRDefault="00F679A8" w:rsidP="00CA40D2">
      <w:pPr>
        <w:jc w:val="center"/>
        <w:outlineLvl w:val="2"/>
        <w:rPr>
          <w:b/>
          <w:bCs/>
          <w:color w:val="C00000"/>
          <w:sz w:val="40"/>
          <w:szCs w:val="40"/>
        </w:rPr>
      </w:pPr>
      <w:r>
        <w:rPr>
          <w:b/>
          <w:bCs/>
          <w:noProof/>
          <w:color w:val="C00000"/>
          <w:sz w:val="40"/>
          <w:szCs w:val="40"/>
          <w:lang w:eastAsia="ru-RU"/>
        </w:rPr>
        <w:lastRenderedPageBreak/>
        <mc:AlternateContent>
          <mc:Choice Requires="wps">
            <w:drawing>
              <wp:anchor distT="0" distB="0" distL="114300" distR="114300" simplePos="0" relativeHeight="251695104"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77.1pt;margin-top:-27.3pt;width:452.4pt;height: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Yo0wIAAL8FAAAOAAAAZHJzL2Uyb0RvYy54bWysVNuO0zAQfUfiHyy/d3MhaZNo09VeKEJa&#10;LtIu4tmNncbCsYPtNtlF/Dtjuy1dFiSEaKXIY4+Pz8ycmfOLqRdox7ThStY4OYsxYrJRlMtNjT/d&#10;r2YFRsYSSYlQktX4gRl8sXz54nwcKpaqTgnKNAIQaapxqHFn7VBFkWk61hNzpgYm4bBVuicWTL2J&#10;qCYjoPciSuN4Ho1K00GrhhkDuzfhEC89ftuyxn5oW8MsEjUGbtZ/tf+u3TdanpNqo8nQ8WZPg/wD&#10;i55wCY8eoW6IJWir+TOonjdaGdXas0b1kWpb3jAfA0STxL9Ec9eRgflYIDlmOKbJ/D/Y5v3uo0ac&#10;1niOkSQ9lOieTRZdqQmlhUvPOJgKvO4G8LMT7EOZfahmuFXNF4Okuu6I3LBLrdXYMUKBXuJuRidX&#10;A45xIOvxnaLwDtla5YGmVvcud5ANBOhQpodjaRyXBjbzRZZnBRw1cFYU6Tz3tYtIdbg9aGPfMNUj&#10;t6ixhtJ7dLK7NdaxIdXBxT1mlOB0xYXwht6sr4VGOwIyWcEvPqA/cRPSOUvlrgXEsMO80OAZH8XW&#10;Mn3X0RFR7ogk8WIxf4XBAtkVSex+GBGxgX5prMZIK/uZ284X28X9jFARu38IRgwdCTRzDxRomMDf&#10;B6kO73vrCTVI5p6kS6uX57cySbP4Ki1nq3mxmGWrLJ+Vi7iYxUl5Vc7jrMxuVt/d20lWdZxSJm+5&#10;ZIdWSbK/k+K+aYPIfbOgscZlnuYh3D8Ww6frt8XoOeQZCd5DVr1X6GUnwNeSQl5IZQkXYR09pR9S&#10;M0G9QBWHrHi5OoUGrdppPfnGOHbBWtEH0C/Uy4sUph4sOqUfMRphgtTYfN0SzTASbyX0QJlkmRs5&#10;3sjyRQqGPj1Zn54Q2QBUjS1owy+vbRhT20HzTQcvha6T6hL6puVe0q7BAiuIxBkwJXxM+4nmxtCp&#10;7b1+zt3lDwAAAP//AwBQSwMEFAAGAAgAAAAhAAfrUVjiAAAACwEAAA8AAABkcnMvZG93bnJldi54&#10;bWxMj0FLw0AQhe+C/2EZwVu7sSShxmxKFXoQRGkVwds2Oyax2dmY3Sapv97pSY+P+XjzvXw12VYM&#10;2PvGkYKbeQQCqXSmoUrB2+tmtgThgyajW0eo4IQeVsXlRa4z40ba4rALleAS8plWUIfQZVL6skar&#10;/dx1SHz7dL3VgWNfSdPrkcttKxdRlEqrG+IPte7wocbysDtaBffD0+krCY+H8f3jZfO8Dumw/flW&#10;6vpqWt+BCDiFPxjO+qwOBTvt3ZGMFy3nJF4wqmCWxCmIMxEltzxvr2AZxyCLXP7fUPwCAAD//wMA&#10;UEsBAi0AFAAGAAgAAAAhALaDOJL+AAAA4QEAABMAAAAAAAAAAAAAAAAAAAAAAFtDb250ZW50X1R5&#10;cGVzXS54bWxQSwECLQAUAAYACAAAACEAOP0h/9YAAACUAQAACwAAAAAAAAAAAAAAAAAvAQAAX3Jl&#10;bHMvLnJlbHNQSwECLQAUAAYACAAAACEAXnKmKNMCAAC/BQAADgAAAAAAAAAAAAAAAAAuAgAAZHJz&#10;L2Uyb0RvYy54bWxQSwECLQAUAAYACAAAACEAB+tRWOIAAAALAQAADwAAAAAAAAAAAAAAAAAtBQAA&#10;ZHJzL2Rvd25yZXYueG1sUEsFBgAAAAAEAAQA8wAAADwGA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94080"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27"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jc w:val="center"/>
        <w:outlineLvl w:val="2"/>
        <w:rPr>
          <w:b/>
          <w:bCs/>
          <w:color w:val="C00000"/>
          <w:sz w:val="40"/>
          <w:szCs w:val="40"/>
        </w:rPr>
      </w:pPr>
    </w:p>
    <w:p w:rsidR="00CA40D2" w:rsidRPr="001C56D4" w:rsidRDefault="00CA40D2" w:rsidP="00CA40D2">
      <w:pPr>
        <w:jc w:val="center"/>
        <w:outlineLvl w:val="2"/>
        <w:rPr>
          <w:rFonts w:ascii="Century Schoolbook" w:hAnsi="Century Schoolbook"/>
          <w:b/>
          <w:bCs/>
          <w:iCs/>
          <w:color w:val="FF0000"/>
          <w:sz w:val="38"/>
          <w:szCs w:val="56"/>
        </w:rPr>
      </w:pPr>
    </w:p>
    <w:p w:rsidR="00CA40D2" w:rsidRPr="00944428" w:rsidRDefault="00CA40D2" w:rsidP="00CA40D2">
      <w:pPr>
        <w:jc w:val="center"/>
        <w:outlineLvl w:val="0"/>
        <w:rPr>
          <w:b/>
          <w:bCs/>
          <w:kern w:val="36"/>
          <w:sz w:val="40"/>
          <w:szCs w:val="40"/>
        </w:rPr>
      </w:pPr>
      <w:r w:rsidRPr="00944428">
        <w:rPr>
          <w:b/>
          <w:bCs/>
          <w:kern w:val="36"/>
          <w:sz w:val="40"/>
          <w:szCs w:val="40"/>
        </w:rPr>
        <w:t>ПАМЯТКА</w:t>
      </w:r>
    </w:p>
    <w:p w:rsidR="00CA40D2" w:rsidRPr="00944428" w:rsidRDefault="00CA40D2" w:rsidP="00CA40D2">
      <w:pPr>
        <w:jc w:val="center"/>
        <w:outlineLvl w:val="0"/>
        <w:rPr>
          <w:b/>
          <w:bCs/>
          <w:kern w:val="36"/>
          <w:sz w:val="40"/>
          <w:szCs w:val="40"/>
        </w:rPr>
      </w:pPr>
      <w:r w:rsidRPr="00944428">
        <w:rPr>
          <w:b/>
          <w:bCs/>
          <w:kern w:val="36"/>
          <w:sz w:val="40"/>
          <w:szCs w:val="40"/>
        </w:rPr>
        <w:t>по соблюдению мер пожарной безопасности при эксплуатации газового оборудования</w:t>
      </w:r>
    </w:p>
    <w:p w:rsidR="00CA40D2" w:rsidRPr="000E51F4" w:rsidRDefault="00CA40D2" w:rsidP="00CA40D2">
      <w:pPr>
        <w:jc w:val="center"/>
        <w:outlineLvl w:val="0"/>
        <w:rPr>
          <w:b/>
          <w:bCs/>
          <w:kern w:val="36"/>
          <w:sz w:val="48"/>
          <w:szCs w:val="48"/>
        </w:rPr>
      </w:pPr>
    </w:p>
    <w:p w:rsidR="00CA40D2" w:rsidRPr="000E51F4" w:rsidRDefault="00CA40D2" w:rsidP="00CA40D2">
      <w:pPr>
        <w:ind w:firstLine="708"/>
        <w:rPr>
          <w:sz w:val="32"/>
          <w:szCs w:val="32"/>
        </w:rPr>
      </w:pPr>
      <w:r w:rsidRPr="000E51F4">
        <w:rPr>
          <w:sz w:val="32"/>
          <w:szCs w:val="32"/>
        </w:rPr>
        <w:t>Газовое оборудование, находящееся в доме, должно находиться в исправном состоянии, и соответствовать техническим требованиям по его эксплуатации.</w:t>
      </w:r>
    </w:p>
    <w:p w:rsidR="00CA40D2" w:rsidRPr="000E51F4" w:rsidRDefault="00CA40D2" w:rsidP="00CA40D2">
      <w:pPr>
        <w:ind w:firstLine="708"/>
        <w:rPr>
          <w:sz w:val="32"/>
          <w:szCs w:val="32"/>
        </w:rPr>
      </w:pPr>
      <w:r w:rsidRPr="000E51F4">
        <w:rPr>
          <w:sz w:val="32"/>
          <w:szCs w:val="32"/>
        </w:rPr>
        <w:t>1. Доверяйте установку и ремонт газовых приборов только специалистам.</w:t>
      </w:r>
    </w:p>
    <w:p w:rsidR="00CA40D2" w:rsidRPr="000E51F4" w:rsidRDefault="00CA40D2" w:rsidP="00CA40D2">
      <w:pPr>
        <w:ind w:firstLine="708"/>
        <w:rPr>
          <w:sz w:val="32"/>
          <w:szCs w:val="32"/>
        </w:rPr>
      </w:pPr>
      <w:r w:rsidRPr="000E51F4">
        <w:rPr>
          <w:sz w:val="32"/>
          <w:szCs w:val="32"/>
        </w:rPr>
        <w:t>2. Не пользуйтесь неисправными газовыми приборами.</w:t>
      </w:r>
    </w:p>
    <w:p w:rsidR="00CA40D2" w:rsidRPr="000E51F4" w:rsidRDefault="00CA40D2" w:rsidP="00CA40D2">
      <w:pPr>
        <w:ind w:firstLine="708"/>
        <w:rPr>
          <w:sz w:val="32"/>
          <w:szCs w:val="32"/>
        </w:rPr>
      </w:pPr>
      <w:r w:rsidRPr="000E51F4">
        <w:rPr>
          <w:sz w:val="32"/>
          <w:szCs w:val="32"/>
        </w:rPr>
        <w:t>3. Не эксплуатируйте газовые установки при неисправных или отключенных приборах контроля и регулирования, а также их отсутствии.</w:t>
      </w:r>
    </w:p>
    <w:p w:rsidR="00CA40D2" w:rsidRPr="000E51F4" w:rsidRDefault="00CA40D2" w:rsidP="00CA40D2">
      <w:pPr>
        <w:ind w:firstLine="708"/>
        <w:rPr>
          <w:sz w:val="32"/>
          <w:szCs w:val="32"/>
        </w:rPr>
      </w:pPr>
      <w:r w:rsidRPr="000E51F4">
        <w:rPr>
          <w:sz w:val="32"/>
          <w:szCs w:val="32"/>
        </w:rPr>
        <w:t>4. Устанавливайте мебель, горючие предметы и материалы на расстоянии не менее 20 см от бытовых газовых приборов.</w:t>
      </w:r>
    </w:p>
    <w:p w:rsidR="00CA40D2" w:rsidRPr="000E51F4" w:rsidRDefault="00CA40D2" w:rsidP="00CA40D2">
      <w:pPr>
        <w:ind w:firstLine="708"/>
        <w:rPr>
          <w:sz w:val="32"/>
          <w:szCs w:val="32"/>
        </w:rPr>
      </w:pPr>
      <w:r w:rsidRPr="000E51F4">
        <w:rPr>
          <w:sz w:val="32"/>
          <w:szCs w:val="32"/>
        </w:rPr>
        <w:t>5. Не сушите горючие материалы на газовых котлах и над газовыми плитами.</w:t>
      </w:r>
    </w:p>
    <w:p w:rsidR="00CA40D2" w:rsidRPr="000E51F4" w:rsidRDefault="00CA40D2" w:rsidP="00CA40D2">
      <w:pPr>
        <w:ind w:firstLine="708"/>
        <w:rPr>
          <w:sz w:val="32"/>
          <w:szCs w:val="32"/>
        </w:rPr>
      </w:pPr>
      <w:r w:rsidRPr="000E51F4">
        <w:rPr>
          <w:sz w:val="32"/>
          <w:szCs w:val="32"/>
        </w:rPr>
        <w:t>6. Не храните дома бытовые баллоны с газом, заправку баллонов осуществляйте только на специализированных заправочных станциях.</w:t>
      </w:r>
    </w:p>
    <w:p w:rsidR="00CA40D2" w:rsidRPr="000E51F4" w:rsidRDefault="00CA40D2" w:rsidP="00CA40D2">
      <w:pPr>
        <w:ind w:firstLine="708"/>
        <w:rPr>
          <w:sz w:val="32"/>
          <w:szCs w:val="32"/>
        </w:rPr>
      </w:pPr>
      <w:r w:rsidRPr="000E51F4">
        <w:rPr>
          <w:sz w:val="32"/>
          <w:szCs w:val="32"/>
        </w:rPr>
        <w:t xml:space="preserve">7. Почувствовав запах газа, ни в коем случае </w:t>
      </w:r>
      <w:r w:rsidRPr="000E51F4">
        <w:rPr>
          <w:b/>
          <w:bCs/>
          <w:color w:val="9D0A0F"/>
          <w:sz w:val="32"/>
          <w:szCs w:val="32"/>
        </w:rPr>
        <w:t>НЕ</w:t>
      </w:r>
      <w:r w:rsidRPr="000E51F4">
        <w:rPr>
          <w:b/>
          <w:bCs/>
          <w:sz w:val="32"/>
          <w:szCs w:val="32"/>
        </w:rPr>
        <w:t xml:space="preserve"> ВКЛЮЧАЙТЕ</w:t>
      </w:r>
      <w:r w:rsidRPr="000E51F4">
        <w:rPr>
          <w:sz w:val="32"/>
          <w:szCs w:val="32"/>
        </w:rPr>
        <w:t xml:space="preserve"> и </w:t>
      </w:r>
      <w:r w:rsidRPr="000E51F4">
        <w:rPr>
          <w:b/>
          <w:bCs/>
          <w:color w:val="9D0A0F"/>
          <w:sz w:val="32"/>
          <w:szCs w:val="32"/>
        </w:rPr>
        <w:t>НЕ</w:t>
      </w:r>
      <w:r w:rsidRPr="000E51F4">
        <w:rPr>
          <w:b/>
          <w:bCs/>
          <w:sz w:val="32"/>
          <w:szCs w:val="32"/>
        </w:rPr>
        <w:t xml:space="preserve"> ВЫКЛЮЧАЙТЕ </w:t>
      </w:r>
      <w:r w:rsidRPr="000E51F4">
        <w:rPr>
          <w:sz w:val="32"/>
          <w:szCs w:val="32"/>
        </w:rPr>
        <w:t>свет, электроприборы; перекройте кран подачи газа на газопроводе в квартире; проверьте - выключены ли конфорки; откройте окна и двери, чтобы предотвратить появление взрывоопасной концентрации газа.</w:t>
      </w:r>
    </w:p>
    <w:p w:rsidR="00CA40D2" w:rsidRPr="000E51F4" w:rsidRDefault="00CA40D2" w:rsidP="00CA40D2">
      <w:pPr>
        <w:ind w:firstLine="708"/>
        <w:rPr>
          <w:sz w:val="32"/>
          <w:szCs w:val="32"/>
        </w:rPr>
      </w:pPr>
      <w:r w:rsidRPr="000E51F4">
        <w:rPr>
          <w:sz w:val="32"/>
          <w:szCs w:val="32"/>
        </w:rPr>
        <w:t xml:space="preserve">8. Если запах газа не исчезает: покиньте помещение, предупредите соседей и вызовите службу газа с улицы по телефонам </w:t>
      </w:r>
      <w:r w:rsidRPr="000E51F4">
        <w:rPr>
          <w:b/>
          <w:bCs/>
          <w:sz w:val="32"/>
          <w:szCs w:val="32"/>
        </w:rPr>
        <w:t>«</w:t>
      </w:r>
      <w:r w:rsidRPr="000E51F4">
        <w:rPr>
          <w:b/>
          <w:bCs/>
          <w:color w:val="9D0A0F"/>
          <w:sz w:val="32"/>
          <w:szCs w:val="32"/>
        </w:rPr>
        <w:t>04</w:t>
      </w:r>
      <w:r w:rsidRPr="000E51F4">
        <w:rPr>
          <w:b/>
          <w:bCs/>
          <w:sz w:val="32"/>
          <w:szCs w:val="32"/>
        </w:rPr>
        <w:t>».</w:t>
      </w:r>
    </w:p>
    <w:p w:rsidR="00CA40D2" w:rsidRDefault="00CA40D2" w:rsidP="00CA40D2">
      <w:pPr>
        <w:widowControl w:val="0"/>
        <w:autoSpaceDE w:val="0"/>
        <w:autoSpaceDN w:val="0"/>
        <w:adjustRightInd w:val="0"/>
        <w:rPr>
          <w:b/>
          <w:bCs/>
          <w:sz w:val="32"/>
          <w:szCs w:val="32"/>
        </w:rPr>
      </w:pPr>
      <w:r w:rsidRPr="000E51F4">
        <w:rPr>
          <w:b/>
          <w:bCs/>
          <w:color w:val="9D0A0F"/>
          <w:sz w:val="32"/>
          <w:szCs w:val="32"/>
        </w:rPr>
        <w:t>ПОМНИТЕ:</w:t>
      </w:r>
      <w:r w:rsidRPr="000E51F4">
        <w:rPr>
          <w:b/>
          <w:bCs/>
          <w:sz w:val="32"/>
          <w:szCs w:val="32"/>
        </w:rPr>
        <w:t xml:space="preserve"> соблюдение мер пожарной безопасности - это залог вашего благополучия, сохранности вашей собственной жизни и жизни ваших близких! </w:t>
      </w:r>
    </w:p>
    <w:p w:rsidR="00CA40D2" w:rsidRDefault="00CA40D2" w:rsidP="00CA40D2">
      <w:pPr>
        <w:widowControl w:val="0"/>
        <w:autoSpaceDE w:val="0"/>
        <w:autoSpaceDN w:val="0"/>
        <w:adjustRightInd w:val="0"/>
        <w:rPr>
          <w:b/>
          <w:bCs/>
          <w:sz w:val="32"/>
          <w:szCs w:val="32"/>
        </w:rPr>
      </w:pPr>
    </w:p>
    <w:p w:rsidR="00CA40D2" w:rsidRPr="00564F56" w:rsidRDefault="00CA40D2" w:rsidP="00CA40D2">
      <w:pPr>
        <w:ind w:left="-567" w:firstLine="0"/>
        <w:jc w:val="center"/>
        <w:rPr>
          <w:b/>
          <w:color w:val="FF0000"/>
          <w:szCs w:val="28"/>
        </w:rPr>
      </w:pPr>
      <w:r w:rsidRPr="00564F56">
        <w:rPr>
          <w:b/>
          <w:color w:val="FF0000"/>
          <w:szCs w:val="28"/>
        </w:rPr>
        <w:t>ПОМНИТЕ!</w:t>
      </w:r>
    </w:p>
    <w:p w:rsidR="00CA40D2" w:rsidRPr="00564F56" w:rsidRDefault="00CA40D2" w:rsidP="00CA40D2">
      <w:pPr>
        <w:ind w:left="-567" w:firstLine="0"/>
        <w:jc w:val="center"/>
        <w:rPr>
          <w:b/>
          <w:color w:val="FF0000"/>
          <w:szCs w:val="28"/>
        </w:rPr>
      </w:pPr>
      <w:r w:rsidRPr="00564F56">
        <w:rPr>
          <w:b/>
          <w:color w:val="FF0000"/>
          <w:szCs w:val="28"/>
        </w:rPr>
        <w:t>Ваши знания и умения, правильные и грамотные действия могут сохранить жизнь.</w:t>
      </w:r>
    </w:p>
    <w:p w:rsidR="00CA40D2" w:rsidRDefault="00CA40D2" w:rsidP="00CA40D2">
      <w:pPr>
        <w:pStyle w:val="a3"/>
        <w:spacing w:before="0" w:beforeAutospacing="0" w:after="0" w:afterAutospacing="0"/>
        <w:ind w:left="-567"/>
        <w:jc w:val="center"/>
        <w:rPr>
          <w:b/>
          <w:color w:val="FF0000"/>
        </w:rPr>
      </w:pPr>
      <w:r w:rsidRPr="001E2A56">
        <w:rPr>
          <w:b/>
          <w:bCs/>
          <w:caps/>
          <w:color w:val="139D20"/>
        </w:rPr>
        <w:t>ЗАПОМНИ!</w:t>
      </w:r>
      <w:r w:rsidRPr="001E2A56">
        <w:rPr>
          <w:b/>
          <w:bCs/>
          <w:caps/>
          <w:color w:val="1ABC04"/>
        </w:rPr>
        <w:t xml:space="preserve"> </w:t>
      </w:r>
      <w:r w:rsidRPr="001E2A56">
        <w:rPr>
          <w:b/>
          <w:bCs/>
          <w:caps/>
          <w:color w:val="C00000"/>
        </w:rPr>
        <w:t>ТЕЛЕФОНЫ ЭКСТРЕННЫХ СЛУЖБ</w:t>
      </w:r>
    </w:p>
    <w:p w:rsidR="00CA40D2" w:rsidRDefault="00CA40D2" w:rsidP="00CA40D2">
      <w:pPr>
        <w:pStyle w:val="a3"/>
        <w:spacing w:before="0" w:beforeAutospacing="0" w:after="0" w:afterAutospacing="0"/>
        <w:ind w:left="-567"/>
        <w:rPr>
          <w:b/>
          <w:color w:val="0070C0"/>
          <w:sz w:val="28"/>
          <w:szCs w:val="28"/>
        </w:rPr>
      </w:pPr>
      <w:r w:rsidRPr="009D2281">
        <w:rPr>
          <w:b/>
          <w:color w:val="FF0000"/>
          <w:sz w:val="28"/>
          <w:szCs w:val="28"/>
        </w:rPr>
        <w:t>101 (01) - Пожарная охрана и спасатели</w:t>
      </w:r>
      <w:r>
        <w:rPr>
          <w:b/>
          <w:color w:val="FF0000"/>
          <w:sz w:val="28"/>
          <w:szCs w:val="28"/>
        </w:rPr>
        <w:t xml:space="preserve"> </w:t>
      </w:r>
      <w:r w:rsidRPr="00025CEF">
        <w:rPr>
          <w:b/>
          <w:color w:val="0070C0"/>
          <w:sz w:val="28"/>
          <w:szCs w:val="28"/>
        </w:rPr>
        <w:t xml:space="preserve">102 (02) </w:t>
      </w:r>
      <w:r>
        <w:rPr>
          <w:b/>
          <w:color w:val="0070C0"/>
          <w:sz w:val="28"/>
          <w:szCs w:val="28"/>
        </w:rPr>
        <w:t>–</w:t>
      </w:r>
      <w:r w:rsidRPr="00025CEF">
        <w:rPr>
          <w:b/>
          <w:color w:val="0070C0"/>
          <w:sz w:val="28"/>
          <w:szCs w:val="28"/>
        </w:rPr>
        <w:t xml:space="preserve"> Полиция</w:t>
      </w:r>
      <w:r>
        <w:rPr>
          <w:b/>
          <w:color w:val="0070C0"/>
          <w:sz w:val="28"/>
          <w:szCs w:val="28"/>
        </w:rPr>
        <w:t xml:space="preserve"> </w:t>
      </w:r>
    </w:p>
    <w:p w:rsidR="00CA40D2" w:rsidRDefault="00CA40D2" w:rsidP="00CA40D2">
      <w:pPr>
        <w:pStyle w:val="a3"/>
        <w:spacing w:before="0" w:beforeAutospacing="0" w:after="0" w:afterAutospacing="0"/>
        <w:ind w:left="-567"/>
        <w:rPr>
          <w:b/>
          <w:color w:val="806000"/>
          <w:sz w:val="28"/>
          <w:szCs w:val="28"/>
        </w:rPr>
      </w:pPr>
      <w:r w:rsidRPr="00025CEF">
        <w:rPr>
          <w:b/>
          <w:color w:val="00B050"/>
          <w:sz w:val="28"/>
          <w:szCs w:val="28"/>
        </w:rPr>
        <w:t>103 (03) - Скорая помощь</w:t>
      </w:r>
      <w:r>
        <w:rPr>
          <w:b/>
          <w:color w:val="806000"/>
          <w:sz w:val="28"/>
          <w:szCs w:val="28"/>
        </w:rPr>
        <w:t xml:space="preserve">  </w:t>
      </w:r>
      <w:r w:rsidRPr="009D2281">
        <w:rPr>
          <w:b/>
          <w:color w:val="806000"/>
          <w:sz w:val="28"/>
          <w:szCs w:val="28"/>
        </w:rPr>
        <w:t>104 (04) - Аварийная служба газовой сети</w:t>
      </w:r>
    </w:p>
    <w:p w:rsidR="00CA40D2" w:rsidRPr="007718E5" w:rsidRDefault="00CA40D2" w:rsidP="00CA40D2">
      <w:pPr>
        <w:ind w:left="-567" w:firstLine="0"/>
        <w:rPr>
          <w:b/>
          <w:bCs/>
          <w:i/>
          <w:iCs/>
          <w:color w:val="C00000"/>
          <w:sz w:val="44"/>
          <w:szCs w:val="44"/>
        </w:rPr>
      </w:pPr>
      <w:r w:rsidRPr="006E4424">
        <w:rPr>
          <w:b/>
          <w:szCs w:val="28"/>
        </w:rPr>
        <w:t>64-51-51</w:t>
      </w:r>
      <w:r>
        <w:rPr>
          <w:b/>
          <w:szCs w:val="28"/>
        </w:rPr>
        <w:t xml:space="preserve"> -</w:t>
      </w:r>
      <w:r w:rsidRPr="006E4424">
        <w:rPr>
          <w:b/>
          <w:szCs w:val="28"/>
        </w:rPr>
        <w:t xml:space="preserve"> ЕДДС города Новороссийска</w:t>
      </w:r>
    </w:p>
    <w:p w:rsidR="00CA40D2" w:rsidRDefault="00CA40D2">
      <w:pPr>
        <w:ind w:firstLine="0"/>
        <w:jc w:val="center"/>
        <w:rPr>
          <w:rFonts w:eastAsia="Times New Roman"/>
          <w:b/>
          <w:color w:val="806000"/>
          <w:szCs w:val="28"/>
          <w:lang w:eastAsia="ru-RU"/>
        </w:rPr>
      </w:pPr>
      <w:r>
        <w:rPr>
          <w:b/>
          <w:color w:val="806000"/>
          <w:szCs w:val="28"/>
        </w:rPr>
        <w:br w:type="page"/>
      </w:r>
    </w:p>
    <w:p w:rsidR="00CA40D2" w:rsidRDefault="00F679A8" w:rsidP="00CA40D2">
      <w:pPr>
        <w:jc w:val="center"/>
        <w:outlineLvl w:val="2"/>
        <w:rPr>
          <w:b/>
          <w:bCs/>
          <w:color w:val="C00000"/>
          <w:sz w:val="40"/>
          <w:szCs w:val="40"/>
        </w:rPr>
      </w:pPr>
      <w:r>
        <w:rPr>
          <w:b/>
          <w:bCs/>
          <w:noProof/>
          <w:color w:val="C00000"/>
          <w:sz w:val="40"/>
          <w:szCs w:val="40"/>
          <w:lang w:eastAsia="ru-RU"/>
        </w:rPr>
        <w:lastRenderedPageBreak/>
        <mc:AlternateContent>
          <mc:Choice Requires="wps">
            <w:drawing>
              <wp:anchor distT="0" distB="0" distL="114300" distR="114300" simplePos="0" relativeHeight="251698176"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77.1pt;margin-top:-27.3pt;width:452.4pt;height: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am1AIAAL8FAAAOAAAAZHJzL2Uyb0RvYy54bWysVGtr2zAU/T7YfxD6nvpRO7FNndLHMgbd&#10;A9qxz4olx2Ky5ElK7Hbsv+9KStp03WCM2WD08tG55557z86nXqAd04YrWePkJMaIyUZRLjc1/ny3&#10;mhUYGUskJUJJVuN7ZvD58vWrs3GoWKo6JSjTCECkqcahxp21QxVFpulYT8yJGpiEzVbpnliY6k1E&#10;NRkBvRdRGsfzaFSaDlo1zBhYvQ6beOnx25Y19mPbGmaRqDFws/6r/XftvtHyjFQbTYaON3sa5B9Y&#10;9IRLuPQR6ppYgraav4DqeaOVUa09aVQfqbblDfMxQDRJ/Es0tx0ZmI8FxDHDo0zm/8E2H3afNOK0&#10;xqcYSdJDiu7YZNGlmtCpl2ccTAWnbgc4ZydYhzT7UM1wo5qvBkl11RG5YRdaq7FjhAK9xAkbHf3q&#10;EmIq40DW43tF4R6ytcoDTa3unXagBgJ0SNP9Y2oclwYW80WWZwVsNbBXFOk89+QiUh3+HrSxb5nq&#10;kRvUWEPqPTrZ3Rjr2JDqcMRdZpTgdMWF8BO9WV8JjXYEbLKCJz6gPzsmpDsslfstIIYV5o0G1/go&#10;tpbp246OiHJHJIkXizmISznYrkhi92BExAbqpbEaI63sF247n2wX9wtCRezeEIwYOhJo5h4o0DCB&#10;vw9SHe73s2fUQMw9SSert+f3Mkmz+DItZ6t5sZhlqyyflYu4mMVJeVnO46zMrlc/3N1JVnWcUiZv&#10;uGSHUkmyv7PivmiDyX2xoLHGZZ7mIdw/JsPL9dtk9Bx0RoL3oKo/FWrZGfCNpKALqSzhIoyj5/SD&#10;NBPkC1xxUMXb1Tk0eNVO68kXRumAnXvXit6DfyFf3qTQ9WDQKf2A0QgdpMbm25ZohpF4J6EGyiTL&#10;XMvxkyxfpDDRxzvr4x0iG4CqsQVv+OGVDW1qO2i+6eCmUHVSXUDdtNxb+okVROIm0CV8TPuO5trQ&#10;8dyfeuq7y58AAAD//wMAUEsDBBQABgAIAAAAIQAH61FY4gAAAAsBAAAPAAAAZHJzL2Rvd25yZXYu&#10;eG1sTI9BS8NAEIXvgv9hGcFbu7EkocZsShV6EERpFcHbNjsmsdnZmN0mqb/e6UmPj/l48718NdlW&#10;DNj7xpGCm3kEAql0pqFKwdvrZrYE4YMmo1tHqOCEHlbF5UWuM+NG2uKwC5XgEvKZVlCH0GVS+rJG&#10;q/3cdUh8+3S91YFjX0nT65HLbSsXUZRKqxviD7Xu8KHG8rA7WgX3w9PpKwmPh/H942XzvA7psP35&#10;Vur6alrfgQg4hT8YzvqsDgU77d2RjBct5yReMKpglsQpiDMRJbc8b69gGccgi1z+31D8AgAA//8D&#10;AFBLAQItABQABgAIAAAAIQC2gziS/gAAAOEBAAATAAAAAAAAAAAAAAAAAAAAAABbQ29udGVudF9U&#10;eXBlc10ueG1sUEsBAi0AFAAGAAgAAAAhADj9If/WAAAAlAEAAAsAAAAAAAAAAAAAAAAALwEAAF9y&#10;ZWxzLy5yZWxzUEsBAi0AFAAGAAgAAAAhAOsQNqbUAgAAvwUAAA4AAAAAAAAAAAAAAAAALgIAAGRy&#10;cy9lMm9Eb2MueG1sUEsBAi0AFAAGAAgAAAAhAAfrUVjiAAAACwEAAA8AAAAAAAAAAAAAAAAALgUA&#10;AGRycy9kb3ducmV2LnhtbFBLBQYAAAAABAAEAPMAAAA9Bg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b/>
          <w:bCs/>
          <w:noProof/>
          <w:color w:val="C00000"/>
          <w:sz w:val="40"/>
          <w:szCs w:val="40"/>
          <w:lang w:eastAsia="ru-RU"/>
        </w:rPr>
        <w:drawing>
          <wp:anchor distT="0" distB="0" distL="114300" distR="114300" simplePos="0" relativeHeight="251697152" behindDoc="0" locked="0" layoutInCell="1" allowOverlap="1">
            <wp:simplePos x="0" y="0"/>
            <wp:positionH relativeFrom="column">
              <wp:posOffset>-170180</wp:posOffset>
            </wp:positionH>
            <wp:positionV relativeFrom="paragraph">
              <wp:posOffset>-387350</wp:posOffset>
            </wp:positionV>
            <wp:extent cx="840105" cy="1248410"/>
            <wp:effectExtent l="19050" t="0" r="0" b="0"/>
            <wp:wrapNone/>
            <wp:docPr id="29"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jc w:val="center"/>
        <w:outlineLvl w:val="2"/>
        <w:rPr>
          <w:b/>
          <w:bCs/>
          <w:color w:val="C00000"/>
          <w:sz w:val="40"/>
          <w:szCs w:val="40"/>
        </w:rPr>
      </w:pPr>
    </w:p>
    <w:p w:rsidR="00CA40D2" w:rsidRPr="001C56D4" w:rsidRDefault="00CA40D2" w:rsidP="00CA40D2">
      <w:pPr>
        <w:jc w:val="center"/>
        <w:outlineLvl w:val="2"/>
        <w:rPr>
          <w:rFonts w:ascii="Century Schoolbook" w:hAnsi="Century Schoolbook"/>
          <w:b/>
          <w:bCs/>
          <w:iCs/>
          <w:color w:val="FF0000"/>
          <w:sz w:val="38"/>
          <w:szCs w:val="56"/>
        </w:rPr>
      </w:pPr>
    </w:p>
    <w:p w:rsidR="00CA40D2" w:rsidRDefault="00CA40D2" w:rsidP="00CA40D2">
      <w:pPr>
        <w:ind w:firstLine="0"/>
        <w:jc w:val="center"/>
        <w:rPr>
          <w:color w:val="FF0000"/>
          <w:sz w:val="44"/>
          <w:szCs w:val="44"/>
        </w:rPr>
      </w:pPr>
    </w:p>
    <w:p w:rsidR="00CA40D2" w:rsidRDefault="00CA40D2" w:rsidP="00CA40D2">
      <w:pPr>
        <w:pStyle w:val="3"/>
        <w:spacing w:before="0" w:after="0"/>
        <w:jc w:val="center"/>
        <w:rPr>
          <w:sz w:val="44"/>
          <w:szCs w:val="44"/>
        </w:rPr>
      </w:pPr>
      <w:r>
        <w:rPr>
          <w:sz w:val="44"/>
          <w:szCs w:val="44"/>
        </w:rPr>
        <w:t>Н</w:t>
      </w:r>
      <w:r w:rsidRPr="00C83CB7">
        <w:rPr>
          <w:sz w:val="44"/>
          <w:szCs w:val="44"/>
        </w:rPr>
        <w:t>ормы установки газового баллона</w:t>
      </w:r>
    </w:p>
    <w:p w:rsidR="00CA40D2" w:rsidRPr="00D532FA" w:rsidRDefault="00CA40D2" w:rsidP="00CA40D2"/>
    <w:p w:rsidR="00CA40D2" w:rsidRPr="00870CDF" w:rsidRDefault="00CA40D2" w:rsidP="00CA40D2">
      <w:pPr>
        <w:pStyle w:val="a3"/>
        <w:spacing w:before="0" w:beforeAutospacing="0" w:after="0" w:afterAutospacing="0"/>
        <w:jc w:val="both"/>
        <w:rPr>
          <w:sz w:val="32"/>
          <w:szCs w:val="32"/>
        </w:rPr>
      </w:pPr>
      <w:r w:rsidRPr="00870CDF">
        <w:rPr>
          <w:sz w:val="32"/>
          <w:szCs w:val="32"/>
        </w:rPr>
        <w:t xml:space="preserve">Система газоснабжения должна соответствовать нормам пожарной безопасности и взрывобезопасности при эксплуатации. Вне дома сосуды с газом должны быть расположены в металлическом шкафу у наружной стены дома. </w:t>
      </w:r>
    </w:p>
    <w:p w:rsidR="00CA40D2" w:rsidRPr="00870CDF" w:rsidRDefault="00CA40D2" w:rsidP="00CA40D2">
      <w:pPr>
        <w:pStyle w:val="a3"/>
        <w:spacing w:before="0" w:beforeAutospacing="0" w:after="0" w:afterAutospacing="0"/>
        <w:jc w:val="both"/>
        <w:rPr>
          <w:sz w:val="32"/>
          <w:szCs w:val="32"/>
        </w:rPr>
      </w:pPr>
      <w:r>
        <w:rPr>
          <w:noProof/>
          <w:sz w:val="32"/>
          <w:szCs w:val="32"/>
        </w:rPr>
        <w:drawing>
          <wp:anchor distT="0" distB="0" distL="114300" distR="114300" simplePos="0" relativeHeight="251699200" behindDoc="1" locked="0" layoutInCell="1" allowOverlap="1">
            <wp:simplePos x="0" y="0"/>
            <wp:positionH relativeFrom="column">
              <wp:posOffset>3810</wp:posOffset>
            </wp:positionH>
            <wp:positionV relativeFrom="paragraph">
              <wp:posOffset>6985</wp:posOffset>
            </wp:positionV>
            <wp:extent cx="3998595" cy="3384550"/>
            <wp:effectExtent l="19050" t="0" r="1905" b="0"/>
            <wp:wrapTight wrapText="bothSides">
              <wp:wrapPolygon edited="0">
                <wp:start x="-103" y="0"/>
                <wp:lineTo x="-103" y="21519"/>
                <wp:lineTo x="21610" y="21519"/>
                <wp:lineTo x="21610" y="0"/>
                <wp:lineTo x="-103" y="0"/>
              </wp:wrapPolygon>
            </wp:wrapTight>
            <wp:docPr id="31" name="Рисунок 2" descr="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y5"/>
                    <pic:cNvPicPr>
                      <a:picLocks noChangeAspect="1" noChangeArrowheads="1"/>
                    </pic:cNvPicPr>
                  </pic:nvPicPr>
                  <pic:blipFill>
                    <a:blip r:embed="rId24" cstate="print"/>
                    <a:srcRect/>
                    <a:stretch>
                      <a:fillRect/>
                    </a:stretch>
                  </pic:blipFill>
                  <pic:spPr bwMode="auto">
                    <a:xfrm>
                      <a:off x="0" y="0"/>
                      <a:ext cx="3998595" cy="3384550"/>
                    </a:xfrm>
                    <a:prstGeom prst="rect">
                      <a:avLst/>
                    </a:prstGeom>
                    <a:noFill/>
                    <a:ln w="9525">
                      <a:noFill/>
                      <a:miter lim="800000"/>
                      <a:headEnd/>
                      <a:tailEnd/>
                    </a:ln>
                  </pic:spPr>
                </pic:pic>
              </a:graphicData>
            </a:graphic>
          </wp:anchor>
        </w:drawing>
      </w:r>
      <w:r w:rsidRPr="00870CDF">
        <w:rPr>
          <w:sz w:val="32"/>
          <w:szCs w:val="32"/>
        </w:rPr>
        <w:t xml:space="preserve">Шкаф должен стоять на основании из негорючего материала, верх должен быть не менее чем на 0,1 м выше планировочного уровня земли. Расстояние между шкафом и окнами и дверями первого этажа должно быть </w:t>
      </w:r>
      <w:r w:rsidRPr="00870CDF">
        <w:rPr>
          <w:i/>
          <w:sz w:val="32"/>
          <w:szCs w:val="32"/>
          <w:u w:val="single"/>
        </w:rPr>
        <w:t>не менее 0,5 м</w:t>
      </w:r>
      <w:r w:rsidRPr="00870CDF">
        <w:rPr>
          <w:sz w:val="32"/>
          <w:szCs w:val="32"/>
        </w:rPr>
        <w:t xml:space="preserve">, от дверей, окон подвальных и цокольных помещений, колодца, погреба, выгребной ямы – </w:t>
      </w:r>
      <w:r w:rsidRPr="00870CDF">
        <w:rPr>
          <w:i/>
          <w:sz w:val="32"/>
          <w:szCs w:val="32"/>
          <w:u w:val="single"/>
        </w:rPr>
        <w:t>не менее 0,3 м</w:t>
      </w:r>
      <w:r w:rsidRPr="00870CDF">
        <w:rPr>
          <w:sz w:val="32"/>
          <w:szCs w:val="32"/>
        </w:rPr>
        <w:t>. Ввод газопровода от газовых емкостей в дом должен вводиться непосредственно в помещение, где установлено газовое оборудование. Газовые емкости, размещаемые внутри дома, должны устанавливаться в помещениях, где расположены газопотребляющие приборы. Установка не допускается в цокольных и подвальных помещениях, помещениях без проветривания и естественного освещения.</w:t>
      </w:r>
    </w:p>
    <w:p w:rsidR="00CA40D2" w:rsidRDefault="00CA40D2" w:rsidP="00CA40D2">
      <w:pPr>
        <w:ind w:left="-567" w:firstLine="0"/>
        <w:jc w:val="center"/>
        <w:rPr>
          <w:b/>
          <w:color w:val="FF0000"/>
          <w:szCs w:val="28"/>
        </w:rPr>
      </w:pPr>
    </w:p>
    <w:p w:rsidR="00CA40D2" w:rsidRPr="00564F56" w:rsidRDefault="00CA40D2" w:rsidP="00CA40D2">
      <w:pPr>
        <w:ind w:left="-567" w:firstLine="0"/>
        <w:jc w:val="center"/>
        <w:rPr>
          <w:b/>
          <w:color w:val="FF0000"/>
          <w:szCs w:val="28"/>
        </w:rPr>
      </w:pPr>
      <w:r w:rsidRPr="00564F56">
        <w:rPr>
          <w:b/>
          <w:color w:val="FF0000"/>
          <w:szCs w:val="28"/>
        </w:rPr>
        <w:t>ПОМНИТЕ!</w:t>
      </w:r>
    </w:p>
    <w:p w:rsidR="00CA40D2" w:rsidRPr="00564F56" w:rsidRDefault="00CA40D2" w:rsidP="00CA40D2">
      <w:pPr>
        <w:ind w:left="-567" w:firstLine="0"/>
        <w:jc w:val="center"/>
        <w:rPr>
          <w:b/>
          <w:color w:val="FF0000"/>
          <w:szCs w:val="28"/>
        </w:rPr>
      </w:pPr>
      <w:r w:rsidRPr="00564F56">
        <w:rPr>
          <w:b/>
          <w:color w:val="FF0000"/>
          <w:szCs w:val="28"/>
        </w:rPr>
        <w:t>Ваши знания и умения, правильные и грамотные действия могут сохранить жизнь.</w:t>
      </w:r>
    </w:p>
    <w:p w:rsidR="00CA40D2" w:rsidRDefault="00CA40D2" w:rsidP="00CA40D2">
      <w:pPr>
        <w:pStyle w:val="a3"/>
        <w:spacing w:before="0" w:beforeAutospacing="0" w:after="0" w:afterAutospacing="0"/>
        <w:ind w:left="-567"/>
        <w:jc w:val="center"/>
        <w:rPr>
          <w:b/>
          <w:color w:val="FF0000"/>
        </w:rPr>
      </w:pPr>
      <w:r w:rsidRPr="001E2A56">
        <w:rPr>
          <w:b/>
          <w:bCs/>
          <w:caps/>
          <w:color w:val="139D20"/>
        </w:rPr>
        <w:t>ЗАПОМНИ!</w:t>
      </w:r>
      <w:r w:rsidRPr="001E2A56">
        <w:rPr>
          <w:b/>
          <w:bCs/>
          <w:caps/>
          <w:color w:val="1ABC04"/>
        </w:rPr>
        <w:t xml:space="preserve"> </w:t>
      </w:r>
      <w:r w:rsidRPr="001E2A56">
        <w:rPr>
          <w:b/>
          <w:bCs/>
          <w:caps/>
          <w:color w:val="C00000"/>
        </w:rPr>
        <w:t>ТЕЛЕФОНЫ ЭКСТРЕННЫХ СЛУЖБ</w:t>
      </w:r>
    </w:p>
    <w:p w:rsidR="00CA40D2" w:rsidRDefault="00CA40D2" w:rsidP="00CA40D2">
      <w:pPr>
        <w:pStyle w:val="a3"/>
        <w:spacing w:before="0" w:beforeAutospacing="0" w:after="0" w:afterAutospacing="0"/>
        <w:ind w:left="-567"/>
        <w:rPr>
          <w:b/>
          <w:color w:val="0070C0"/>
          <w:sz w:val="28"/>
          <w:szCs w:val="28"/>
        </w:rPr>
      </w:pPr>
      <w:r w:rsidRPr="009D2281">
        <w:rPr>
          <w:b/>
          <w:color w:val="FF0000"/>
          <w:sz w:val="28"/>
          <w:szCs w:val="28"/>
        </w:rPr>
        <w:t>101 (01) - Пожарная охрана и спасатели</w:t>
      </w:r>
      <w:r>
        <w:rPr>
          <w:b/>
          <w:color w:val="FF0000"/>
          <w:sz w:val="28"/>
          <w:szCs w:val="28"/>
        </w:rPr>
        <w:t xml:space="preserve"> </w:t>
      </w:r>
      <w:r w:rsidRPr="00025CEF">
        <w:rPr>
          <w:b/>
          <w:color w:val="0070C0"/>
          <w:sz w:val="28"/>
          <w:szCs w:val="28"/>
        </w:rPr>
        <w:t xml:space="preserve">102 (02) </w:t>
      </w:r>
      <w:r>
        <w:rPr>
          <w:b/>
          <w:color w:val="0070C0"/>
          <w:sz w:val="28"/>
          <w:szCs w:val="28"/>
        </w:rPr>
        <w:t>–</w:t>
      </w:r>
      <w:r w:rsidRPr="00025CEF">
        <w:rPr>
          <w:b/>
          <w:color w:val="0070C0"/>
          <w:sz w:val="28"/>
          <w:szCs w:val="28"/>
        </w:rPr>
        <w:t xml:space="preserve"> Полиция</w:t>
      </w:r>
      <w:r>
        <w:rPr>
          <w:b/>
          <w:color w:val="0070C0"/>
          <w:sz w:val="28"/>
          <w:szCs w:val="28"/>
        </w:rPr>
        <w:t xml:space="preserve"> </w:t>
      </w:r>
    </w:p>
    <w:p w:rsidR="00CA40D2" w:rsidRDefault="00CA40D2" w:rsidP="00CA40D2">
      <w:pPr>
        <w:pStyle w:val="a3"/>
        <w:spacing w:before="0" w:beforeAutospacing="0" w:after="0" w:afterAutospacing="0"/>
        <w:ind w:left="-567"/>
        <w:rPr>
          <w:b/>
          <w:color w:val="806000"/>
          <w:sz w:val="28"/>
          <w:szCs w:val="28"/>
        </w:rPr>
      </w:pPr>
      <w:r w:rsidRPr="00025CEF">
        <w:rPr>
          <w:b/>
          <w:color w:val="00B050"/>
          <w:sz w:val="28"/>
          <w:szCs w:val="28"/>
        </w:rPr>
        <w:t>103 (03) - Скорая помощь</w:t>
      </w:r>
      <w:r>
        <w:rPr>
          <w:b/>
          <w:color w:val="806000"/>
          <w:sz w:val="28"/>
          <w:szCs w:val="28"/>
        </w:rPr>
        <w:t xml:space="preserve">  </w:t>
      </w:r>
      <w:r w:rsidRPr="009D2281">
        <w:rPr>
          <w:b/>
          <w:color w:val="806000"/>
          <w:sz w:val="28"/>
          <w:szCs w:val="28"/>
        </w:rPr>
        <w:t>104 (04) - Аварийная служба газовой сети</w:t>
      </w:r>
    </w:p>
    <w:p w:rsidR="00CA40D2" w:rsidRPr="007718E5" w:rsidRDefault="00CA40D2" w:rsidP="00CA40D2">
      <w:pPr>
        <w:ind w:left="-567" w:firstLine="0"/>
        <w:rPr>
          <w:b/>
          <w:bCs/>
          <w:i/>
          <w:iCs/>
          <w:color w:val="C00000"/>
          <w:sz w:val="44"/>
          <w:szCs w:val="44"/>
        </w:rPr>
      </w:pPr>
      <w:r w:rsidRPr="006E4424">
        <w:rPr>
          <w:b/>
          <w:szCs w:val="28"/>
        </w:rPr>
        <w:t>64-51-51</w:t>
      </w:r>
      <w:r>
        <w:rPr>
          <w:b/>
          <w:szCs w:val="28"/>
        </w:rPr>
        <w:t xml:space="preserve"> -</w:t>
      </w:r>
      <w:r w:rsidRPr="006E4424">
        <w:rPr>
          <w:b/>
          <w:szCs w:val="28"/>
        </w:rPr>
        <w:t xml:space="preserve"> ЕДДС города Новороссийска</w:t>
      </w:r>
    </w:p>
    <w:p w:rsidR="00CA40D2" w:rsidRDefault="00CA40D2">
      <w:pPr>
        <w:ind w:firstLine="0"/>
        <w:jc w:val="center"/>
        <w:rPr>
          <w:rFonts w:eastAsia="Times New Roman"/>
          <w:b/>
          <w:color w:val="806000"/>
          <w:szCs w:val="28"/>
          <w:lang w:eastAsia="ru-RU"/>
        </w:rPr>
      </w:pPr>
      <w:r>
        <w:rPr>
          <w:b/>
          <w:color w:val="806000"/>
          <w:szCs w:val="28"/>
        </w:rPr>
        <w:br w:type="page"/>
      </w:r>
    </w:p>
    <w:p w:rsidR="00CA40D2" w:rsidRDefault="00F679A8" w:rsidP="00CA40D2">
      <w:pPr>
        <w:rPr>
          <w:szCs w:val="28"/>
        </w:rPr>
      </w:pPr>
      <w:r>
        <w:rPr>
          <w:noProof/>
          <w:szCs w:val="28"/>
          <w:lang w:eastAsia="ru-RU"/>
        </w:rPr>
        <w:lastRenderedPageBreak/>
        <mc:AlternateContent>
          <mc:Choice Requires="wps">
            <w:drawing>
              <wp:anchor distT="0" distB="0" distL="114300" distR="114300" simplePos="0" relativeHeight="251704320" behindDoc="0" locked="0" layoutInCell="1" allowOverlap="1">
                <wp:simplePos x="0" y="0"/>
                <wp:positionH relativeFrom="column">
                  <wp:posOffset>979170</wp:posOffset>
                </wp:positionH>
                <wp:positionV relativeFrom="paragraph">
                  <wp:posOffset>-346710</wp:posOffset>
                </wp:positionV>
                <wp:extent cx="5745480" cy="882650"/>
                <wp:effectExtent l="74295" t="0" r="0" b="73660"/>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82650"/>
                        </a:xfrm>
                        <a:prstGeom prst="rect">
                          <a:avLst/>
                        </a:prstGeom>
                        <a:solidFill>
                          <a:srgbClr val="FFFF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left:0;text-align:left;margin-left:77.1pt;margin-top:-27.3pt;width:452.4pt;height: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YH1QIAAMAFAAAOAAAAZHJzL2Uyb0RvYy54bWysVG1v2yAQ/j5p/wHxPbWd2olt1an6skyT&#10;uhepnfaZGGyjYfCAxO6m/fcdkKTpug/TtESyODgenrt77i4up16gHdOGK1nh5CzGiMlaUS7bCn9+&#10;WM9yjIwlkhKhJKvwIzP4cvX61cU4lGyuOiUo0whApCnHocKdtUMZRabuWE/MmRqYhMNG6Z5YMHUb&#10;UU1GQO9FNI/jRTQqTQetamYM7N6GQ7zy+E3DavuxaQyzSFQYuFn/1f67cd9odUHKVpOh4/WeBvkH&#10;Fj3hEh49Qt0SS9BW8xdQPa+1MqqxZ7XqI9U0vGY+BogmiX+L5r4jA/OxQHLMcEyT+X+w9YfdJ404&#10;hdphJEkPJXpgk0XXakLnmUvPOJgSvO4H8LMT7DtXF6oZ7lT91SCpbjoiW3altRo7RijQS9zN6ORq&#10;wDEOZDO+VxTeIVurPNDU6N4BQjYQoEOZHo+lcVxq2MyWaZbmcFTDWZ7PF5mvXUTKw+1BG/uWqR65&#10;RYU1lN6jk92dsY4NKQ8unr0SnK65EN7Q7eZGaLQjIJM1/OIDujl1E9I5S+WuBcSww7zQ4BkfxdYy&#10;fd/REVHuiCTxcrk4x2CB7PIkdj+MiGihX2qrMdLKfuG288V2cb8glMfuH4IRQ0cCzcwDBRom8PdB&#10;qsP73npGDZK5J+nS6uX5o0jmaXw9L2brRb6cpes0mxXLOJ/FSXFdLOK0SG/XP93bSVp2nFIm77hk&#10;h1ZJ0r+T4r5pg8h9s6CxwkU2z0K4p1neBxOi9On6YzF6DnlGgveQVe8VetkJ8I2kkBdSWsJFWEfP&#10;6YfUTFAvUMUhK16uTqFBq3baTKEx/PNOyxtFH0HAUDCvUhh7sOiU/o7RCCOkwubblmiGkXgnoQmK&#10;JE3dzPFGmi3nYOjTk83pCZE1QFXYgjj88saGObUdNG87eCm0nVRX0DgN95p+YgWhOAPGhA9qP9Lc&#10;HDq1vdfT4F39AgAA//8DAFBLAwQUAAYACAAAACEAB+tRWOIAAAALAQAADwAAAGRycy9kb3ducmV2&#10;LnhtbEyPQUvDQBCF74L/YRnBW7uxJKHGbEoVehBEaRXB2zY7JrHZ2ZjdJqm/3ulJj4/5ePO9fDXZ&#10;VgzY+8aRgpt5BAKpdKahSsHb62a2BOGDJqNbR6jghB5WxeVFrjPjRtrisAuV4BLymVZQh9BlUvqy&#10;Rqv93HVIfPt0vdWBY19J0+uRy20rF1GUSqsb4g+17vChxvKwO1oF98PT6SsJj4fx/eNl87wO6bD9&#10;+Vbq+mpa34EIOIU/GM76rA4FO+3dkYwXLeckXjCqYJbEKYgzESW3PG+vYBnHIItc/t9Q/AIAAP//&#10;AwBQSwECLQAUAAYACAAAACEAtoM4kv4AAADhAQAAEwAAAAAAAAAAAAAAAAAAAAAAW0NvbnRlbnRf&#10;VHlwZXNdLnhtbFBLAQItABQABgAIAAAAIQA4/SH/1gAAAJQBAAALAAAAAAAAAAAAAAAAAC8BAABf&#10;cmVscy8ucmVsc1BLAQItABQABgAIAAAAIQC5uRYH1QIAAMAFAAAOAAAAAAAAAAAAAAAAAC4CAABk&#10;cnMvZTJvRG9jLnhtbFBLAQItABQABgAIAAAAIQAH61FY4gAAAAsBAAAPAAAAAAAAAAAAAAAAAC8F&#10;AABkcnMvZG93bnJldi54bWxQSwUGAAAAAAQABADzAAAAPgYAAAAA&#10;" fillcolor="yellow" stroked="f">
                <v:shadow on="t" opacity=".5" offset="-6pt,6pt"/>
                <v:textbox>
                  <w:txbxContent>
                    <w:p w:rsidR="00CA40D2" w:rsidRPr="00A6624C" w:rsidRDefault="00CA40D2" w:rsidP="00CA40D2">
                      <w:pPr>
                        <w:shd w:val="clear" w:color="auto" w:fill="FFFFFF"/>
                        <w:ind w:right="-29"/>
                        <w:jc w:val="center"/>
                        <w:rPr>
                          <w:b/>
                          <w:bCs/>
                          <w:color w:val="365F91"/>
                          <w:spacing w:val="-1"/>
                          <w:sz w:val="36"/>
                          <w:szCs w:val="36"/>
                        </w:rPr>
                      </w:pPr>
                      <w:r w:rsidRPr="00A6624C">
                        <w:rPr>
                          <w:b/>
                          <w:bCs/>
                          <w:color w:val="365F91"/>
                          <w:spacing w:val="-1"/>
                          <w:sz w:val="36"/>
                          <w:szCs w:val="36"/>
                        </w:rPr>
                        <w:t xml:space="preserve">МКУ «УПРАВЛЕНИЕ ПО ДЕЛАМ ГО И ЧС </w:t>
                      </w:r>
                    </w:p>
                    <w:p w:rsidR="00CA40D2" w:rsidRDefault="00CA40D2" w:rsidP="00CA40D2">
                      <w:pPr>
                        <w:shd w:val="clear" w:color="auto" w:fill="FFFFFF"/>
                        <w:ind w:right="-171"/>
                        <w:jc w:val="center"/>
                        <w:rPr>
                          <w:b/>
                          <w:bCs/>
                          <w:color w:val="365F91"/>
                          <w:spacing w:val="-1"/>
                          <w:sz w:val="36"/>
                          <w:szCs w:val="36"/>
                        </w:rPr>
                      </w:pPr>
                      <w:r w:rsidRPr="00A6624C">
                        <w:rPr>
                          <w:b/>
                          <w:bCs/>
                          <w:color w:val="365F91"/>
                          <w:spacing w:val="-1"/>
                          <w:sz w:val="36"/>
                          <w:szCs w:val="36"/>
                        </w:rPr>
                        <w:t>ГОРОДА НОВОРОССИЙСКА»</w:t>
                      </w:r>
                    </w:p>
                    <w:p w:rsidR="00CA40D2" w:rsidRPr="00A6624C" w:rsidRDefault="00CA40D2" w:rsidP="00CA40D2">
                      <w:pPr>
                        <w:shd w:val="clear" w:color="auto" w:fill="FFFFFF"/>
                        <w:ind w:right="-171"/>
                        <w:jc w:val="center"/>
                        <w:rPr>
                          <w:b/>
                          <w:bCs/>
                          <w:color w:val="365F91"/>
                          <w:spacing w:val="-1"/>
                          <w:sz w:val="36"/>
                          <w:szCs w:val="36"/>
                        </w:rPr>
                      </w:pPr>
                      <w:r>
                        <w:rPr>
                          <w:b/>
                          <w:bCs/>
                          <w:color w:val="365F91"/>
                          <w:spacing w:val="-1"/>
                          <w:sz w:val="36"/>
                          <w:szCs w:val="36"/>
                        </w:rPr>
                        <w:t>ИНФОРМИРУЕТ</w:t>
                      </w:r>
                    </w:p>
                  </w:txbxContent>
                </v:textbox>
              </v:shape>
            </w:pict>
          </mc:Fallback>
        </mc:AlternateContent>
      </w:r>
      <w:r w:rsidR="00CA40D2">
        <w:rPr>
          <w:noProof/>
          <w:szCs w:val="28"/>
          <w:lang w:eastAsia="ru-RU"/>
        </w:rPr>
        <w:drawing>
          <wp:anchor distT="0" distB="0" distL="114300" distR="114300" simplePos="0" relativeHeight="251703296" behindDoc="0" locked="0" layoutInCell="1" allowOverlap="1">
            <wp:simplePos x="0" y="0"/>
            <wp:positionH relativeFrom="column">
              <wp:posOffset>-115570</wp:posOffset>
            </wp:positionH>
            <wp:positionV relativeFrom="paragraph">
              <wp:posOffset>-346710</wp:posOffset>
            </wp:positionV>
            <wp:extent cx="840105" cy="1248410"/>
            <wp:effectExtent l="19050" t="0" r="0" b="0"/>
            <wp:wrapNone/>
            <wp:docPr id="34" name="Рисунок 3"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new1"/>
                    <pic:cNvPicPr>
                      <a:picLocks noChangeAspect="1" noChangeArrowheads="1"/>
                    </pic:cNvPicPr>
                  </pic:nvPicPr>
                  <pic:blipFill>
                    <a:blip r:embed="rId8" cstate="print"/>
                    <a:srcRect/>
                    <a:stretch>
                      <a:fillRect/>
                    </a:stretch>
                  </pic:blipFill>
                  <pic:spPr bwMode="auto">
                    <a:xfrm>
                      <a:off x="0" y="0"/>
                      <a:ext cx="840105" cy="1248410"/>
                    </a:xfrm>
                    <a:prstGeom prst="rect">
                      <a:avLst/>
                    </a:prstGeom>
                    <a:noFill/>
                    <a:ln w="9525">
                      <a:noFill/>
                      <a:miter lim="800000"/>
                      <a:headEnd/>
                      <a:tailEnd/>
                    </a:ln>
                  </pic:spPr>
                </pic:pic>
              </a:graphicData>
            </a:graphic>
          </wp:anchor>
        </w:drawing>
      </w:r>
    </w:p>
    <w:p w:rsidR="00CA40D2" w:rsidRDefault="00CA40D2" w:rsidP="00CA40D2">
      <w:pPr>
        <w:rPr>
          <w:szCs w:val="28"/>
        </w:rPr>
      </w:pPr>
    </w:p>
    <w:p w:rsidR="00CA40D2" w:rsidRDefault="00CA40D2" w:rsidP="00CA40D2">
      <w:pPr>
        <w:rPr>
          <w:szCs w:val="28"/>
        </w:rPr>
      </w:pPr>
    </w:p>
    <w:p w:rsidR="00CA40D2" w:rsidRPr="00AE5AA1" w:rsidRDefault="00CA40D2" w:rsidP="00CA40D2">
      <w:pPr>
        <w:ind w:left="1560"/>
        <w:jc w:val="center"/>
        <w:rPr>
          <w:b/>
          <w:color w:val="00B0F0"/>
          <w:sz w:val="16"/>
          <w:szCs w:val="16"/>
        </w:rPr>
      </w:pPr>
    </w:p>
    <w:p w:rsidR="00CA40D2" w:rsidRPr="00AE0841" w:rsidRDefault="00CA40D2" w:rsidP="00CA40D2">
      <w:pPr>
        <w:ind w:left="1560"/>
        <w:jc w:val="center"/>
        <w:rPr>
          <w:b/>
          <w:color w:val="1B05E9"/>
          <w:szCs w:val="28"/>
        </w:rPr>
      </w:pPr>
      <w:r w:rsidRPr="00AE0841">
        <w:rPr>
          <w:b/>
          <w:color w:val="1B05E9"/>
          <w:szCs w:val="28"/>
        </w:rPr>
        <w:t xml:space="preserve">Правила поведения </w:t>
      </w:r>
      <w:r>
        <w:rPr>
          <w:b/>
          <w:color w:val="1B05E9"/>
          <w:szCs w:val="28"/>
        </w:rPr>
        <w:t>при появлении запаха газа</w:t>
      </w:r>
    </w:p>
    <w:p w:rsidR="00CA40D2" w:rsidRPr="00AE5AA1" w:rsidRDefault="00CA40D2" w:rsidP="00CA40D2">
      <w:pPr>
        <w:pStyle w:val="a3"/>
        <w:spacing w:before="0" w:beforeAutospacing="0" w:after="0" w:afterAutospacing="0"/>
        <w:ind w:left="567"/>
        <w:jc w:val="center"/>
        <w:rPr>
          <w:b/>
          <w:color w:val="806000"/>
          <w:sz w:val="18"/>
          <w:szCs w:val="18"/>
        </w:rPr>
      </w:pPr>
    </w:p>
    <w:p w:rsidR="00CA40D2" w:rsidRPr="00CB4490" w:rsidRDefault="00CA40D2" w:rsidP="00CA40D2">
      <w:pPr>
        <w:pStyle w:val="a3"/>
        <w:spacing w:before="0" w:beforeAutospacing="0" w:after="0" w:afterAutospacing="0"/>
        <w:jc w:val="center"/>
        <w:rPr>
          <w:b/>
          <w:color w:val="806000"/>
          <w:sz w:val="28"/>
          <w:szCs w:val="28"/>
        </w:rPr>
      </w:pPr>
    </w:p>
    <w:tbl>
      <w:tblPr>
        <w:tblW w:w="10916" w:type="dxa"/>
        <w:tblInd w:w="-31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shd w:val="clear" w:color="auto" w:fill="FBE4D5"/>
        <w:tblLayout w:type="fixed"/>
        <w:tblLook w:val="04A0" w:firstRow="1" w:lastRow="0" w:firstColumn="1" w:lastColumn="0" w:noHBand="0" w:noVBand="1"/>
      </w:tblPr>
      <w:tblGrid>
        <w:gridCol w:w="10916"/>
      </w:tblGrid>
      <w:tr w:rsidR="00CA40D2" w:rsidRPr="00470A1A" w:rsidTr="00E82F16">
        <w:trPr>
          <w:trHeight w:val="3560"/>
        </w:trPr>
        <w:tc>
          <w:tcPr>
            <w:tcW w:w="10916" w:type="dxa"/>
            <w:tcBorders>
              <w:bottom w:val="single" w:sz="4" w:space="0" w:color="auto"/>
            </w:tcBorders>
            <w:shd w:val="clear" w:color="auto" w:fill="FBE4D5"/>
          </w:tcPr>
          <w:p w:rsidR="00CA40D2" w:rsidRPr="00F732F9" w:rsidRDefault="00CA40D2" w:rsidP="00E82F16">
            <w:pPr>
              <w:pStyle w:val="ConsNonformat"/>
              <w:widowControl/>
              <w:tabs>
                <w:tab w:val="left" w:pos="317"/>
              </w:tabs>
              <w:autoSpaceDE/>
              <w:ind w:left="176"/>
              <w:jc w:val="both"/>
              <w:rPr>
                <w:rFonts w:ascii="Times New Roman" w:hAnsi="Times New Roman"/>
                <w:b/>
                <w:sz w:val="24"/>
                <w:szCs w:val="24"/>
              </w:rPr>
            </w:pPr>
          </w:p>
          <w:p w:rsidR="00CA40D2" w:rsidRPr="00CB4490" w:rsidRDefault="00CA40D2" w:rsidP="00E82F16">
            <w:pPr>
              <w:pStyle w:val="ConsNonformat"/>
              <w:widowControl/>
              <w:tabs>
                <w:tab w:val="left" w:pos="317"/>
              </w:tabs>
              <w:autoSpaceDE/>
              <w:jc w:val="center"/>
              <w:rPr>
                <w:rFonts w:ascii="Times New Roman" w:hAnsi="Times New Roman"/>
                <w:b/>
                <w:color w:val="C09200"/>
                <w:sz w:val="40"/>
                <w:szCs w:val="40"/>
              </w:rPr>
            </w:pPr>
            <w:r w:rsidRPr="00CB4490">
              <w:rPr>
                <w:rFonts w:ascii="Times New Roman" w:hAnsi="Times New Roman"/>
                <w:b/>
                <w:color w:val="806000"/>
                <w:sz w:val="40"/>
                <w:szCs w:val="40"/>
              </w:rPr>
              <w:t xml:space="preserve">Запах газа в </w:t>
            </w:r>
            <w:r>
              <w:rPr>
                <w:rFonts w:ascii="Times New Roman" w:hAnsi="Times New Roman"/>
                <w:b/>
                <w:color w:val="806000"/>
                <w:sz w:val="40"/>
                <w:szCs w:val="40"/>
              </w:rPr>
              <w:t>помещении</w:t>
            </w:r>
            <w:r w:rsidRPr="00CB4490">
              <w:rPr>
                <w:rFonts w:ascii="Times New Roman" w:hAnsi="Times New Roman"/>
                <w:b/>
                <w:color w:val="C09200"/>
                <w:sz w:val="40"/>
                <w:szCs w:val="40"/>
              </w:rPr>
              <w:t>.</w:t>
            </w:r>
          </w:p>
          <w:p w:rsidR="00CA40D2" w:rsidRPr="004C4641" w:rsidRDefault="00CA40D2" w:rsidP="00E82F16">
            <w:pPr>
              <w:pStyle w:val="ConsNonformat"/>
              <w:widowControl/>
              <w:tabs>
                <w:tab w:val="left" w:pos="317"/>
              </w:tabs>
              <w:autoSpaceDE/>
              <w:jc w:val="center"/>
              <w:rPr>
                <w:rFonts w:ascii="Times New Roman" w:hAnsi="Times New Roman"/>
                <w:b/>
                <w:color w:val="7030A0"/>
                <w:sz w:val="36"/>
                <w:szCs w:val="36"/>
              </w:rPr>
            </w:pPr>
            <w:r w:rsidRPr="004C4641">
              <w:rPr>
                <w:rFonts w:ascii="Times New Roman" w:hAnsi="Times New Roman"/>
                <w:b/>
                <w:color w:val="7030A0"/>
                <w:sz w:val="36"/>
                <w:szCs w:val="36"/>
              </w:rPr>
              <w:t>При запахе газа:</w:t>
            </w:r>
          </w:p>
          <w:p w:rsidR="00CA40D2" w:rsidRPr="00AE5AA1" w:rsidRDefault="00CA40D2" w:rsidP="00E82F16">
            <w:pPr>
              <w:pStyle w:val="ConsNonformat"/>
              <w:widowControl/>
              <w:tabs>
                <w:tab w:val="left" w:pos="317"/>
              </w:tabs>
              <w:autoSpaceDE/>
              <w:ind w:right="2551"/>
              <w:jc w:val="center"/>
              <w:rPr>
                <w:rFonts w:ascii="Times New Roman" w:hAnsi="Times New Roman"/>
                <w:b/>
                <w:color w:val="C09200"/>
                <w:sz w:val="24"/>
                <w:szCs w:val="24"/>
              </w:rPr>
            </w:pPr>
            <w:r>
              <w:rPr>
                <w:noProof/>
                <w:lang w:eastAsia="ru-RU"/>
              </w:rPr>
              <w:drawing>
                <wp:anchor distT="0" distB="0" distL="114300" distR="114300" simplePos="0" relativeHeight="251701248" behindDoc="0" locked="0" layoutInCell="1" allowOverlap="1">
                  <wp:simplePos x="0" y="0"/>
                  <wp:positionH relativeFrom="column">
                    <wp:posOffset>4241165</wp:posOffset>
                  </wp:positionH>
                  <wp:positionV relativeFrom="paragraph">
                    <wp:posOffset>68580</wp:posOffset>
                  </wp:positionV>
                  <wp:extent cx="2512695" cy="1905000"/>
                  <wp:effectExtent l="19050" t="0" r="1905" b="0"/>
                  <wp:wrapNone/>
                  <wp:docPr id="32" name="Рисунок 10" descr="http://www.admkineshma.ru/upload/iblock/1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admkineshma.ru/upload/iblock/1b4/.gif"/>
                          <pic:cNvPicPr>
                            <a:picLocks noChangeAspect="1" noChangeArrowheads="1"/>
                          </pic:cNvPicPr>
                        </pic:nvPicPr>
                        <pic:blipFill>
                          <a:blip r:embed="rId25" cstate="print"/>
                          <a:srcRect/>
                          <a:stretch>
                            <a:fillRect/>
                          </a:stretch>
                        </pic:blipFill>
                        <pic:spPr bwMode="auto">
                          <a:xfrm>
                            <a:off x="0" y="0"/>
                            <a:ext cx="2512695" cy="1905000"/>
                          </a:xfrm>
                          <a:prstGeom prst="rect">
                            <a:avLst/>
                          </a:prstGeom>
                          <a:noFill/>
                          <a:ln w="9525">
                            <a:noFill/>
                            <a:miter lim="800000"/>
                            <a:headEnd/>
                            <a:tailEnd/>
                          </a:ln>
                        </pic:spPr>
                      </pic:pic>
                    </a:graphicData>
                  </a:graphic>
                </wp:anchor>
              </w:drawing>
            </w:r>
          </w:p>
          <w:p w:rsidR="00CA40D2" w:rsidRPr="00CB4490" w:rsidRDefault="00CA40D2" w:rsidP="00E82F16">
            <w:pPr>
              <w:pStyle w:val="ConsNonformat"/>
              <w:widowControl/>
              <w:numPr>
                <w:ilvl w:val="0"/>
                <w:numId w:val="1"/>
              </w:numPr>
              <w:tabs>
                <w:tab w:val="left" w:pos="284"/>
              </w:tabs>
              <w:autoSpaceDE/>
              <w:spacing w:line="360" w:lineRule="auto"/>
              <w:ind w:left="318" w:right="4286" w:firstLine="0"/>
              <w:jc w:val="both"/>
              <w:rPr>
                <w:rFonts w:ascii="Times New Roman" w:hAnsi="Times New Roman"/>
                <w:sz w:val="36"/>
                <w:szCs w:val="36"/>
              </w:rPr>
            </w:pPr>
            <w:r w:rsidRPr="00CB4490">
              <w:rPr>
                <w:rFonts w:ascii="Times New Roman" w:hAnsi="Times New Roman"/>
                <w:sz w:val="36"/>
                <w:szCs w:val="36"/>
              </w:rPr>
              <w:t>быстро перекрой кран подачи газа;</w:t>
            </w:r>
          </w:p>
          <w:p w:rsidR="00CA40D2" w:rsidRPr="00CB4490" w:rsidRDefault="00CA40D2" w:rsidP="00E82F16">
            <w:pPr>
              <w:pStyle w:val="ConsNonformat"/>
              <w:widowControl/>
              <w:numPr>
                <w:ilvl w:val="0"/>
                <w:numId w:val="1"/>
              </w:numPr>
              <w:tabs>
                <w:tab w:val="left" w:pos="284"/>
              </w:tabs>
              <w:autoSpaceDE/>
              <w:spacing w:line="360" w:lineRule="auto"/>
              <w:ind w:left="318" w:right="4145" w:firstLine="0"/>
              <w:jc w:val="both"/>
              <w:rPr>
                <w:rFonts w:ascii="Times New Roman" w:hAnsi="Times New Roman"/>
                <w:sz w:val="36"/>
                <w:szCs w:val="36"/>
              </w:rPr>
            </w:pPr>
            <w:r w:rsidRPr="00CB4490">
              <w:rPr>
                <w:rFonts w:ascii="Times New Roman" w:hAnsi="Times New Roman"/>
                <w:sz w:val="36"/>
                <w:szCs w:val="36"/>
              </w:rPr>
              <w:t>открой все окна, двери для проветривания квартиры;</w:t>
            </w:r>
          </w:p>
          <w:p w:rsidR="00CA40D2" w:rsidRDefault="00CA40D2" w:rsidP="00E82F16">
            <w:pPr>
              <w:pStyle w:val="ConsNonformat"/>
              <w:widowControl/>
              <w:numPr>
                <w:ilvl w:val="0"/>
                <w:numId w:val="1"/>
              </w:numPr>
              <w:tabs>
                <w:tab w:val="left" w:pos="284"/>
              </w:tabs>
              <w:autoSpaceDE/>
              <w:spacing w:line="360" w:lineRule="auto"/>
              <w:ind w:left="318" w:right="4145" w:firstLine="0"/>
              <w:jc w:val="both"/>
              <w:rPr>
                <w:rFonts w:ascii="Times New Roman" w:hAnsi="Times New Roman"/>
                <w:sz w:val="36"/>
                <w:szCs w:val="36"/>
              </w:rPr>
            </w:pPr>
            <w:r w:rsidRPr="00CB4490">
              <w:rPr>
                <w:rFonts w:ascii="Times New Roman" w:hAnsi="Times New Roman"/>
                <w:sz w:val="36"/>
                <w:szCs w:val="36"/>
              </w:rPr>
              <w:t>позвони по телефону в аварийную газовую службу.</w:t>
            </w:r>
          </w:p>
          <w:p w:rsidR="00CA40D2" w:rsidRPr="004C4641" w:rsidRDefault="00CA40D2" w:rsidP="00E82F16">
            <w:pPr>
              <w:pStyle w:val="ConsNonformat"/>
              <w:widowControl/>
              <w:tabs>
                <w:tab w:val="left" w:pos="176"/>
                <w:tab w:val="left" w:pos="317"/>
              </w:tabs>
              <w:autoSpaceDE/>
              <w:jc w:val="center"/>
              <w:rPr>
                <w:rFonts w:ascii="Times New Roman" w:hAnsi="Times New Roman"/>
                <w:b/>
                <w:color w:val="FF0000"/>
                <w:sz w:val="44"/>
                <w:szCs w:val="44"/>
                <w:u w:val="single"/>
              </w:rPr>
            </w:pPr>
            <w:r>
              <w:rPr>
                <w:rFonts w:ascii="Times New Roman" w:hAnsi="Times New Roman"/>
                <w:b/>
                <w:color w:val="FF0000"/>
                <w:sz w:val="44"/>
                <w:szCs w:val="44"/>
                <w:u w:val="single"/>
              </w:rPr>
              <w:t xml:space="preserve">З А П Р Е Щ А Е Т С </w:t>
            </w:r>
            <w:r w:rsidRPr="00A46696">
              <w:rPr>
                <w:rFonts w:ascii="Times New Roman" w:hAnsi="Times New Roman"/>
                <w:b/>
                <w:color w:val="FF0000"/>
                <w:sz w:val="44"/>
                <w:szCs w:val="44"/>
                <w:u w:val="single"/>
              </w:rPr>
              <w:t>Я:</w:t>
            </w:r>
          </w:p>
          <w:p w:rsidR="00CA40D2" w:rsidRDefault="00CA40D2" w:rsidP="00E82F16">
            <w:pPr>
              <w:pStyle w:val="ConsNonformat"/>
              <w:widowControl/>
              <w:tabs>
                <w:tab w:val="left" w:pos="176"/>
                <w:tab w:val="left" w:pos="317"/>
              </w:tabs>
              <w:autoSpaceDE/>
              <w:jc w:val="both"/>
              <w:rPr>
                <w:rFonts w:ascii="Times New Roman" w:hAnsi="Times New Roman"/>
                <w:b/>
                <w:color w:val="FF0000"/>
                <w:sz w:val="24"/>
                <w:szCs w:val="24"/>
                <w:u w:val="single"/>
              </w:rPr>
            </w:pPr>
            <w:r>
              <w:rPr>
                <w:noProof/>
                <w:lang w:eastAsia="ru-RU"/>
              </w:rPr>
              <w:drawing>
                <wp:anchor distT="0" distB="0" distL="114300" distR="114300" simplePos="0" relativeHeight="251702272" behindDoc="0" locked="0" layoutInCell="1" allowOverlap="1">
                  <wp:simplePos x="0" y="0"/>
                  <wp:positionH relativeFrom="column">
                    <wp:posOffset>126365</wp:posOffset>
                  </wp:positionH>
                  <wp:positionV relativeFrom="paragraph">
                    <wp:posOffset>63500</wp:posOffset>
                  </wp:positionV>
                  <wp:extent cx="2634615" cy="1634490"/>
                  <wp:effectExtent l="19050" t="0" r="0" b="0"/>
                  <wp:wrapNone/>
                  <wp:docPr id="33" name="Рисунок 33" descr="http://www.mastercity.ru/blogs/uploads/media/topic/2015/10/07/21/f06fcdc54ff8e8f5b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stercity.ru/blogs/uploads/media/topic/2015/10/07/21/f06fcdc54ff8e8f5bb62.jpg"/>
                          <pic:cNvPicPr>
                            <a:picLocks noChangeAspect="1" noChangeArrowheads="1"/>
                          </pic:cNvPicPr>
                        </pic:nvPicPr>
                        <pic:blipFill>
                          <a:blip r:embed="rId26" r:link="rId27" cstate="print"/>
                          <a:srcRect/>
                          <a:stretch>
                            <a:fillRect/>
                          </a:stretch>
                        </pic:blipFill>
                        <pic:spPr bwMode="auto">
                          <a:xfrm>
                            <a:off x="0" y="0"/>
                            <a:ext cx="2634615" cy="1634490"/>
                          </a:xfrm>
                          <a:prstGeom prst="rect">
                            <a:avLst/>
                          </a:prstGeom>
                          <a:noFill/>
                          <a:ln w="9525">
                            <a:noFill/>
                            <a:miter lim="800000"/>
                            <a:headEnd/>
                            <a:tailEnd/>
                          </a:ln>
                        </pic:spPr>
                      </pic:pic>
                    </a:graphicData>
                  </a:graphic>
                </wp:anchor>
              </w:drawing>
            </w:r>
          </w:p>
          <w:p w:rsidR="00CA40D2" w:rsidRPr="00CB4490" w:rsidRDefault="00CA40D2" w:rsidP="00E82F16">
            <w:pPr>
              <w:pStyle w:val="ConsNonformat"/>
              <w:widowControl/>
              <w:numPr>
                <w:ilvl w:val="0"/>
                <w:numId w:val="1"/>
              </w:numPr>
              <w:autoSpaceDE/>
              <w:spacing w:line="276" w:lineRule="auto"/>
              <w:ind w:left="4996" w:right="176" w:firstLine="0"/>
              <w:jc w:val="both"/>
              <w:rPr>
                <w:rFonts w:ascii="Times New Roman" w:hAnsi="Times New Roman"/>
                <w:sz w:val="36"/>
                <w:szCs w:val="36"/>
              </w:rPr>
            </w:pPr>
            <w:r w:rsidRPr="00CB4490">
              <w:rPr>
                <w:rFonts w:ascii="Times New Roman" w:hAnsi="Times New Roman"/>
                <w:sz w:val="36"/>
                <w:szCs w:val="36"/>
              </w:rPr>
              <w:t>зажигать спички;</w:t>
            </w:r>
          </w:p>
          <w:p w:rsidR="00CA40D2" w:rsidRPr="00CB4490" w:rsidRDefault="00CA40D2" w:rsidP="00E82F16">
            <w:pPr>
              <w:pStyle w:val="ConsNonformat"/>
              <w:widowControl/>
              <w:numPr>
                <w:ilvl w:val="0"/>
                <w:numId w:val="1"/>
              </w:numPr>
              <w:autoSpaceDE/>
              <w:spacing w:line="276" w:lineRule="auto"/>
              <w:ind w:left="4996" w:right="176" w:firstLine="0"/>
              <w:jc w:val="both"/>
              <w:rPr>
                <w:rFonts w:ascii="Times New Roman" w:hAnsi="Times New Roman"/>
                <w:sz w:val="36"/>
                <w:szCs w:val="36"/>
              </w:rPr>
            </w:pPr>
            <w:r w:rsidRPr="00CB4490">
              <w:rPr>
                <w:rFonts w:ascii="Times New Roman" w:hAnsi="Times New Roman"/>
                <w:sz w:val="36"/>
                <w:szCs w:val="36"/>
              </w:rPr>
              <w:t>пользоваться телефонами и электрозвонками;</w:t>
            </w:r>
          </w:p>
          <w:p w:rsidR="00CA40D2" w:rsidRDefault="00CA40D2" w:rsidP="00E82F16">
            <w:pPr>
              <w:pStyle w:val="ConsNonformat"/>
              <w:widowControl/>
              <w:numPr>
                <w:ilvl w:val="0"/>
                <w:numId w:val="1"/>
              </w:numPr>
              <w:autoSpaceDE/>
              <w:spacing w:line="276" w:lineRule="auto"/>
              <w:ind w:left="4996" w:right="176" w:firstLine="0"/>
              <w:jc w:val="both"/>
              <w:rPr>
                <w:rFonts w:ascii="Times New Roman" w:hAnsi="Times New Roman"/>
                <w:sz w:val="40"/>
                <w:szCs w:val="40"/>
              </w:rPr>
            </w:pPr>
            <w:r w:rsidRPr="00CB4490">
              <w:rPr>
                <w:rFonts w:ascii="Times New Roman" w:hAnsi="Times New Roman"/>
                <w:sz w:val="36"/>
                <w:szCs w:val="36"/>
              </w:rPr>
              <w:t>включать и выключать свет и электроприборы</w:t>
            </w:r>
            <w:r>
              <w:rPr>
                <w:rFonts w:ascii="Times New Roman" w:hAnsi="Times New Roman"/>
                <w:sz w:val="40"/>
                <w:szCs w:val="40"/>
              </w:rPr>
              <w:t>.</w:t>
            </w:r>
          </w:p>
          <w:p w:rsidR="00CA40D2" w:rsidRPr="00AE5AA1" w:rsidRDefault="00CA40D2" w:rsidP="00E82F16">
            <w:pPr>
              <w:pStyle w:val="ConsNonformat"/>
              <w:widowControl/>
              <w:tabs>
                <w:tab w:val="left" w:pos="176"/>
                <w:tab w:val="left" w:pos="317"/>
              </w:tabs>
              <w:autoSpaceDE/>
              <w:jc w:val="both"/>
              <w:rPr>
                <w:rFonts w:ascii="Times New Roman" w:hAnsi="Times New Roman"/>
                <w:b/>
                <w:color w:val="FF0000"/>
                <w:sz w:val="24"/>
                <w:szCs w:val="24"/>
                <w:u w:val="single"/>
              </w:rPr>
            </w:pPr>
          </w:p>
          <w:p w:rsidR="00CA40D2" w:rsidRPr="00CB4490" w:rsidRDefault="00CA40D2" w:rsidP="00E82F16">
            <w:pPr>
              <w:pStyle w:val="ConsNonformat"/>
              <w:widowControl/>
              <w:tabs>
                <w:tab w:val="left" w:pos="176"/>
                <w:tab w:val="left" w:pos="317"/>
              </w:tabs>
              <w:autoSpaceDE/>
              <w:jc w:val="both"/>
              <w:rPr>
                <w:b/>
                <w:bCs/>
                <w:sz w:val="40"/>
                <w:szCs w:val="40"/>
              </w:rPr>
            </w:pPr>
            <w:r w:rsidRPr="00CB4490">
              <w:rPr>
                <w:rFonts w:ascii="Times New Roman" w:hAnsi="Times New Roman"/>
                <w:b/>
                <w:color w:val="FF0000"/>
                <w:sz w:val="40"/>
                <w:szCs w:val="40"/>
                <w:u w:val="single"/>
              </w:rPr>
              <w:t>Помни</w:t>
            </w:r>
            <w:r w:rsidRPr="00CB4490">
              <w:rPr>
                <w:rFonts w:ascii="Times New Roman" w:hAnsi="Times New Roman"/>
                <w:color w:val="FF0000"/>
                <w:sz w:val="40"/>
                <w:szCs w:val="40"/>
              </w:rPr>
              <w:t xml:space="preserve">: </w:t>
            </w:r>
            <w:r w:rsidRPr="00CB4490">
              <w:rPr>
                <w:rFonts w:ascii="Times New Roman" w:hAnsi="Times New Roman"/>
                <w:b/>
                <w:i/>
                <w:color w:val="FF0000"/>
                <w:sz w:val="40"/>
                <w:szCs w:val="40"/>
              </w:rPr>
              <w:t>почувствовав запах газа (во избежание его взрыва), не включай освещение, не зажигай спичек, не применяй открытый огонь!</w:t>
            </w:r>
          </w:p>
        </w:tc>
      </w:tr>
    </w:tbl>
    <w:p w:rsidR="00CA40D2" w:rsidRPr="00CB581E" w:rsidRDefault="00CA40D2" w:rsidP="00CA40D2">
      <w:pPr>
        <w:jc w:val="center"/>
        <w:rPr>
          <w:i/>
          <w:color w:val="C00000"/>
          <w:sz w:val="16"/>
          <w:szCs w:val="16"/>
        </w:rPr>
      </w:pPr>
    </w:p>
    <w:p w:rsidR="00CA40D2" w:rsidRPr="00AE5AA1" w:rsidRDefault="00CA40D2" w:rsidP="00CA40D2">
      <w:pPr>
        <w:jc w:val="center"/>
        <w:rPr>
          <w:b/>
          <w:color w:val="0070C0"/>
          <w:sz w:val="32"/>
          <w:szCs w:val="32"/>
        </w:rPr>
      </w:pPr>
      <w:r w:rsidRPr="00AE5AA1">
        <w:rPr>
          <w:b/>
          <w:color w:val="0070C0"/>
          <w:sz w:val="32"/>
          <w:szCs w:val="32"/>
        </w:rPr>
        <w:t xml:space="preserve">Знание норм и правил поведения при чрезвычайных ситуациях </w:t>
      </w:r>
    </w:p>
    <w:p w:rsidR="00CA40D2" w:rsidRPr="00AE5AA1" w:rsidRDefault="00CA40D2" w:rsidP="00CA40D2">
      <w:pPr>
        <w:jc w:val="center"/>
        <w:rPr>
          <w:b/>
          <w:color w:val="0070C0"/>
          <w:sz w:val="32"/>
          <w:szCs w:val="32"/>
        </w:rPr>
      </w:pPr>
      <w:r w:rsidRPr="00AE5AA1">
        <w:rPr>
          <w:b/>
          <w:color w:val="0070C0"/>
          <w:sz w:val="32"/>
          <w:szCs w:val="32"/>
        </w:rPr>
        <w:t>залог твоей безопасности</w:t>
      </w:r>
    </w:p>
    <w:p w:rsidR="00CA40D2" w:rsidRPr="00882768" w:rsidRDefault="00CA40D2" w:rsidP="00CA40D2">
      <w:pPr>
        <w:ind w:left="-567"/>
        <w:jc w:val="center"/>
        <w:rPr>
          <w:b/>
          <w:color w:val="FF0000"/>
          <w:szCs w:val="28"/>
        </w:rPr>
      </w:pPr>
    </w:p>
    <w:p w:rsidR="00CA40D2" w:rsidRPr="00882768" w:rsidRDefault="00CA40D2" w:rsidP="00CA40D2">
      <w:pPr>
        <w:ind w:left="-567"/>
        <w:jc w:val="center"/>
        <w:rPr>
          <w:b/>
          <w:color w:val="FF0000"/>
          <w:szCs w:val="28"/>
        </w:rPr>
      </w:pPr>
      <w:r w:rsidRPr="00882768">
        <w:rPr>
          <w:b/>
          <w:color w:val="FF0000"/>
          <w:szCs w:val="28"/>
        </w:rPr>
        <w:t>ПОМНИТЕ!</w:t>
      </w:r>
    </w:p>
    <w:p w:rsidR="00CA40D2" w:rsidRPr="00882768" w:rsidRDefault="00CA40D2" w:rsidP="00CA40D2">
      <w:pPr>
        <w:ind w:left="-567"/>
        <w:jc w:val="center"/>
        <w:rPr>
          <w:b/>
          <w:color w:val="FF0000"/>
          <w:szCs w:val="28"/>
        </w:rPr>
      </w:pPr>
      <w:r w:rsidRPr="00882768">
        <w:rPr>
          <w:b/>
          <w:color w:val="FF0000"/>
          <w:szCs w:val="28"/>
        </w:rPr>
        <w:t>Ваши знания и умения, правильные и грамотные действия могут сохранить жизнь.</w:t>
      </w:r>
    </w:p>
    <w:p w:rsidR="00CA40D2" w:rsidRPr="00882768" w:rsidRDefault="00CA40D2" w:rsidP="00CA40D2">
      <w:pPr>
        <w:pStyle w:val="a3"/>
        <w:spacing w:before="0" w:beforeAutospacing="0" w:after="0" w:afterAutospacing="0"/>
        <w:ind w:left="-567"/>
        <w:jc w:val="center"/>
        <w:rPr>
          <w:b/>
          <w:color w:val="FF0000"/>
          <w:sz w:val="28"/>
          <w:szCs w:val="28"/>
        </w:rPr>
      </w:pPr>
      <w:r w:rsidRPr="00882768">
        <w:rPr>
          <w:b/>
          <w:bCs/>
          <w:caps/>
          <w:color w:val="139D20"/>
          <w:sz w:val="28"/>
          <w:szCs w:val="28"/>
        </w:rPr>
        <w:t>ЗАПОМНИ!</w:t>
      </w:r>
      <w:r w:rsidRPr="00882768">
        <w:rPr>
          <w:b/>
          <w:bCs/>
          <w:caps/>
          <w:color w:val="1ABC04"/>
          <w:sz w:val="28"/>
          <w:szCs w:val="28"/>
        </w:rPr>
        <w:t xml:space="preserve"> </w:t>
      </w:r>
      <w:r w:rsidRPr="00882768">
        <w:rPr>
          <w:b/>
          <w:bCs/>
          <w:caps/>
          <w:color w:val="C00000"/>
          <w:sz w:val="28"/>
          <w:szCs w:val="28"/>
        </w:rPr>
        <w:t>ТЕЛЕФОНЫ ЭКСТРЕННЫХ СЛУЖБ</w:t>
      </w:r>
    </w:p>
    <w:p w:rsidR="00CA40D2" w:rsidRPr="00882768" w:rsidRDefault="00CA40D2" w:rsidP="00CA40D2">
      <w:pPr>
        <w:pStyle w:val="a3"/>
        <w:spacing w:before="0" w:beforeAutospacing="0" w:after="0" w:afterAutospacing="0"/>
        <w:ind w:left="-567"/>
        <w:rPr>
          <w:b/>
          <w:color w:val="0070C0"/>
          <w:sz w:val="28"/>
          <w:szCs w:val="28"/>
        </w:rPr>
      </w:pPr>
      <w:r w:rsidRPr="00882768">
        <w:rPr>
          <w:b/>
          <w:color w:val="FF0000"/>
          <w:sz w:val="28"/>
          <w:szCs w:val="28"/>
        </w:rPr>
        <w:t xml:space="preserve">101 (01) - Пожарная охрана и спасатели </w:t>
      </w:r>
      <w:r w:rsidRPr="00882768">
        <w:rPr>
          <w:b/>
          <w:color w:val="0070C0"/>
          <w:sz w:val="28"/>
          <w:szCs w:val="28"/>
        </w:rPr>
        <w:t xml:space="preserve">102 (02) – Полиция </w:t>
      </w:r>
    </w:p>
    <w:p w:rsidR="00CA40D2" w:rsidRPr="00882768" w:rsidRDefault="00CA40D2" w:rsidP="00CA40D2">
      <w:pPr>
        <w:pStyle w:val="a3"/>
        <w:spacing w:before="0" w:beforeAutospacing="0" w:after="0" w:afterAutospacing="0"/>
        <w:ind w:left="-567"/>
        <w:rPr>
          <w:b/>
          <w:color w:val="806000"/>
          <w:sz w:val="28"/>
          <w:szCs w:val="28"/>
        </w:rPr>
      </w:pPr>
      <w:r w:rsidRPr="00882768">
        <w:rPr>
          <w:b/>
          <w:color w:val="00B050"/>
          <w:sz w:val="28"/>
          <w:szCs w:val="28"/>
        </w:rPr>
        <w:t>103 (03) - Скорая помощь</w:t>
      </w:r>
      <w:r w:rsidRPr="00882768">
        <w:rPr>
          <w:b/>
          <w:color w:val="806000"/>
          <w:sz w:val="28"/>
          <w:szCs w:val="28"/>
        </w:rPr>
        <w:t xml:space="preserve">  104 (04) - Аварийная служба газовой сети</w:t>
      </w:r>
    </w:p>
    <w:p w:rsidR="00CA40D2" w:rsidRPr="00882768" w:rsidRDefault="00CA40D2" w:rsidP="00CA40D2">
      <w:pPr>
        <w:ind w:left="-567"/>
        <w:rPr>
          <w:b/>
          <w:bCs/>
          <w:i/>
          <w:iCs/>
          <w:color w:val="C00000"/>
          <w:szCs w:val="28"/>
        </w:rPr>
      </w:pPr>
      <w:r w:rsidRPr="00882768">
        <w:rPr>
          <w:b/>
          <w:szCs w:val="28"/>
        </w:rPr>
        <w:t>64-51-51 - ЕДДС города Новороссийска</w:t>
      </w:r>
    </w:p>
    <w:p w:rsidR="00CA40D2" w:rsidRPr="008B3775" w:rsidRDefault="00CA40D2" w:rsidP="00CA40D2">
      <w:pPr>
        <w:pStyle w:val="a3"/>
        <w:spacing w:before="0" w:beforeAutospacing="0" w:after="0" w:afterAutospacing="0"/>
        <w:ind w:left="-426"/>
        <w:rPr>
          <w:b/>
          <w:color w:val="806000"/>
          <w:sz w:val="28"/>
          <w:szCs w:val="28"/>
        </w:rPr>
      </w:pPr>
    </w:p>
    <w:sectPr w:rsidR="00CA40D2" w:rsidRPr="008B3775" w:rsidSect="00CA40D2">
      <w:pgSz w:w="11906" w:h="16838"/>
      <w:pgMar w:top="993" w:right="567" w:bottom="426" w:left="709"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024" w:rsidRDefault="002D7024" w:rsidP="00CA40D2">
      <w:r>
        <w:separator/>
      </w:r>
    </w:p>
  </w:endnote>
  <w:endnote w:type="continuationSeparator" w:id="0">
    <w:p w:rsidR="002D7024" w:rsidRDefault="002D7024" w:rsidP="00CA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024" w:rsidRDefault="002D7024" w:rsidP="00CA40D2">
      <w:r>
        <w:separator/>
      </w:r>
    </w:p>
  </w:footnote>
  <w:footnote w:type="continuationSeparator" w:id="0">
    <w:p w:rsidR="002D7024" w:rsidRDefault="002D7024" w:rsidP="00CA40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4156D192"/>
    <w:lvl w:ilvl="0">
      <w:start w:val="1"/>
      <w:numFmt w:val="bullet"/>
      <w:lvlText w:val=""/>
      <w:lvlJc w:val="left"/>
      <w:pPr>
        <w:ind w:left="360" w:hanging="360"/>
      </w:pPr>
      <w:rPr>
        <w:rFonts w:ascii="Wingdings" w:hAnsi="Wingdings" w:hint="default"/>
        <w:color w:val="80600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0D2"/>
    <w:rsid w:val="00045738"/>
    <w:rsid w:val="00120DC3"/>
    <w:rsid w:val="0015434D"/>
    <w:rsid w:val="001F1007"/>
    <w:rsid w:val="002D7024"/>
    <w:rsid w:val="003413D1"/>
    <w:rsid w:val="004E21F5"/>
    <w:rsid w:val="005D0D33"/>
    <w:rsid w:val="0095123C"/>
    <w:rsid w:val="00A472DD"/>
    <w:rsid w:val="00B4787F"/>
    <w:rsid w:val="00CA40D2"/>
    <w:rsid w:val="00F67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0D2"/>
    <w:pPr>
      <w:ind w:firstLine="709"/>
      <w:jc w:val="both"/>
    </w:pPr>
    <w:rPr>
      <w:rFonts w:eastAsia="Calibri"/>
      <w:szCs w:val="22"/>
    </w:rPr>
  </w:style>
  <w:style w:type="paragraph" w:styleId="3">
    <w:name w:val="heading 3"/>
    <w:basedOn w:val="a"/>
    <w:next w:val="a"/>
    <w:link w:val="30"/>
    <w:uiPriority w:val="9"/>
    <w:unhideWhenUsed/>
    <w:qFormat/>
    <w:rsid w:val="00CA40D2"/>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40D2"/>
    <w:pPr>
      <w:spacing w:before="100" w:beforeAutospacing="1" w:after="100" w:afterAutospacing="1"/>
      <w:ind w:firstLine="0"/>
      <w:jc w:val="left"/>
    </w:pPr>
    <w:rPr>
      <w:rFonts w:eastAsia="Times New Roman"/>
      <w:sz w:val="24"/>
      <w:szCs w:val="24"/>
      <w:lang w:eastAsia="ru-RU"/>
    </w:rPr>
  </w:style>
  <w:style w:type="paragraph" w:styleId="a4">
    <w:name w:val="header"/>
    <w:basedOn w:val="a"/>
    <w:link w:val="a5"/>
    <w:uiPriority w:val="99"/>
    <w:semiHidden/>
    <w:unhideWhenUsed/>
    <w:rsid w:val="00CA40D2"/>
    <w:pPr>
      <w:tabs>
        <w:tab w:val="center" w:pos="4677"/>
        <w:tab w:val="right" w:pos="9355"/>
      </w:tabs>
    </w:pPr>
  </w:style>
  <w:style w:type="character" w:customStyle="1" w:styleId="a5">
    <w:name w:val="Верхний колонтитул Знак"/>
    <w:basedOn w:val="a0"/>
    <w:link w:val="a4"/>
    <w:uiPriority w:val="99"/>
    <w:semiHidden/>
    <w:rsid w:val="00CA40D2"/>
    <w:rPr>
      <w:rFonts w:eastAsia="Calibri"/>
      <w:szCs w:val="22"/>
    </w:rPr>
  </w:style>
  <w:style w:type="paragraph" w:styleId="a6">
    <w:name w:val="footer"/>
    <w:basedOn w:val="a"/>
    <w:link w:val="a7"/>
    <w:uiPriority w:val="99"/>
    <w:semiHidden/>
    <w:unhideWhenUsed/>
    <w:rsid w:val="00CA40D2"/>
    <w:pPr>
      <w:tabs>
        <w:tab w:val="center" w:pos="4677"/>
        <w:tab w:val="right" w:pos="9355"/>
      </w:tabs>
    </w:pPr>
  </w:style>
  <w:style w:type="character" w:customStyle="1" w:styleId="a7">
    <w:name w:val="Нижний колонтитул Знак"/>
    <w:basedOn w:val="a0"/>
    <w:link w:val="a6"/>
    <w:uiPriority w:val="99"/>
    <w:semiHidden/>
    <w:rsid w:val="00CA40D2"/>
    <w:rPr>
      <w:rFonts w:eastAsia="Calibri"/>
      <w:szCs w:val="22"/>
    </w:rPr>
  </w:style>
  <w:style w:type="character" w:customStyle="1" w:styleId="30">
    <w:name w:val="Заголовок 3 Знак"/>
    <w:basedOn w:val="a0"/>
    <w:link w:val="3"/>
    <w:uiPriority w:val="9"/>
    <w:rsid w:val="00CA40D2"/>
    <w:rPr>
      <w:rFonts w:ascii="Cambria" w:eastAsia="Times New Roman" w:hAnsi="Cambria"/>
      <w:b/>
      <w:bCs/>
      <w:sz w:val="26"/>
      <w:szCs w:val="26"/>
    </w:rPr>
  </w:style>
  <w:style w:type="character" w:styleId="a8">
    <w:name w:val="Strong"/>
    <w:basedOn w:val="a0"/>
    <w:uiPriority w:val="22"/>
    <w:qFormat/>
    <w:rsid w:val="00CA40D2"/>
    <w:rPr>
      <w:b/>
      <w:bCs/>
    </w:rPr>
  </w:style>
  <w:style w:type="paragraph" w:customStyle="1" w:styleId="ConsNonformat">
    <w:name w:val="ConsNonformat"/>
    <w:rsid w:val="00CA40D2"/>
    <w:pPr>
      <w:widowControl w:val="0"/>
      <w:suppressAutoHyphens/>
      <w:autoSpaceDE w:val="0"/>
      <w:jc w:val="left"/>
    </w:pPr>
    <w:rPr>
      <w:rFonts w:ascii="Courier New" w:eastAsia="Arial" w:hAnsi="Courier New"/>
      <w:kern w:val="1"/>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0D2"/>
    <w:pPr>
      <w:ind w:firstLine="709"/>
      <w:jc w:val="both"/>
    </w:pPr>
    <w:rPr>
      <w:rFonts w:eastAsia="Calibri"/>
      <w:szCs w:val="22"/>
    </w:rPr>
  </w:style>
  <w:style w:type="paragraph" w:styleId="3">
    <w:name w:val="heading 3"/>
    <w:basedOn w:val="a"/>
    <w:next w:val="a"/>
    <w:link w:val="30"/>
    <w:uiPriority w:val="9"/>
    <w:unhideWhenUsed/>
    <w:qFormat/>
    <w:rsid w:val="00CA40D2"/>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40D2"/>
    <w:pPr>
      <w:spacing w:before="100" w:beforeAutospacing="1" w:after="100" w:afterAutospacing="1"/>
      <w:ind w:firstLine="0"/>
      <w:jc w:val="left"/>
    </w:pPr>
    <w:rPr>
      <w:rFonts w:eastAsia="Times New Roman"/>
      <w:sz w:val="24"/>
      <w:szCs w:val="24"/>
      <w:lang w:eastAsia="ru-RU"/>
    </w:rPr>
  </w:style>
  <w:style w:type="paragraph" w:styleId="a4">
    <w:name w:val="header"/>
    <w:basedOn w:val="a"/>
    <w:link w:val="a5"/>
    <w:uiPriority w:val="99"/>
    <w:semiHidden/>
    <w:unhideWhenUsed/>
    <w:rsid w:val="00CA40D2"/>
    <w:pPr>
      <w:tabs>
        <w:tab w:val="center" w:pos="4677"/>
        <w:tab w:val="right" w:pos="9355"/>
      </w:tabs>
    </w:pPr>
  </w:style>
  <w:style w:type="character" w:customStyle="1" w:styleId="a5">
    <w:name w:val="Верхний колонтитул Знак"/>
    <w:basedOn w:val="a0"/>
    <w:link w:val="a4"/>
    <w:uiPriority w:val="99"/>
    <w:semiHidden/>
    <w:rsid w:val="00CA40D2"/>
    <w:rPr>
      <w:rFonts w:eastAsia="Calibri"/>
      <w:szCs w:val="22"/>
    </w:rPr>
  </w:style>
  <w:style w:type="paragraph" w:styleId="a6">
    <w:name w:val="footer"/>
    <w:basedOn w:val="a"/>
    <w:link w:val="a7"/>
    <w:uiPriority w:val="99"/>
    <w:semiHidden/>
    <w:unhideWhenUsed/>
    <w:rsid w:val="00CA40D2"/>
    <w:pPr>
      <w:tabs>
        <w:tab w:val="center" w:pos="4677"/>
        <w:tab w:val="right" w:pos="9355"/>
      </w:tabs>
    </w:pPr>
  </w:style>
  <w:style w:type="character" w:customStyle="1" w:styleId="a7">
    <w:name w:val="Нижний колонтитул Знак"/>
    <w:basedOn w:val="a0"/>
    <w:link w:val="a6"/>
    <w:uiPriority w:val="99"/>
    <w:semiHidden/>
    <w:rsid w:val="00CA40D2"/>
    <w:rPr>
      <w:rFonts w:eastAsia="Calibri"/>
      <w:szCs w:val="22"/>
    </w:rPr>
  </w:style>
  <w:style w:type="character" w:customStyle="1" w:styleId="30">
    <w:name w:val="Заголовок 3 Знак"/>
    <w:basedOn w:val="a0"/>
    <w:link w:val="3"/>
    <w:uiPriority w:val="9"/>
    <w:rsid w:val="00CA40D2"/>
    <w:rPr>
      <w:rFonts w:ascii="Cambria" w:eastAsia="Times New Roman" w:hAnsi="Cambria"/>
      <w:b/>
      <w:bCs/>
      <w:sz w:val="26"/>
      <w:szCs w:val="26"/>
    </w:rPr>
  </w:style>
  <w:style w:type="character" w:styleId="a8">
    <w:name w:val="Strong"/>
    <w:basedOn w:val="a0"/>
    <w:uiPriority w:val="22"/>
    <w:qFormat/>
    <w:rsid w:val="00CA40D2"/>
    <w:rPr>
      <w:b/>
      <w:bCs/>
    </w:rPr>
  </w:style>
  <w:style w:type="paragraph" w:customStyle="1" w:styleId="ConsNonformat">
    <w:name w:val="ConsNonformat"/>
    <w:rsid w:val="00CA40D2"/>
    <w:pPr>
      <w:widowControl w:val="0"/>
      <w:suppressAutoHyphens/>
      <w:autoSpaceDE w:val="0"/>
      <w:jc w:val="left"/>
    </w:pPr>
    <w:rPr>
      <w:rFonts w:ascii="Courier New" w:eastAsia="Arial" w:hAnsi="Courier New"/>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mariinsk.frant.me/files/images/ea/ca/7ed5417469b5c02db5688fde1d4b84ff.jpg" TargetMode="External"/><Relationship Id="rId18" Type="http://schemas.openxmlformats.org/officeDocument/2006/relationships/image" Target="media/image7.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img-fotki.yandex.ru/get/6400/329723311.d/0_15ba4d_e9051c5b_orig"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http://news.progorodnn.ru/userfiles/picoriginal/img-20131106113555-312.jpg"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http://protivpozhara.ru/content/uploads/2017/02/22003-300x225.jpg" TargetMode="External"/><Relationship Id="rId19" Type="http://schemas.openxmlformats.org/officeDocument/2006/relationships/image" Target="http://venevlib.ru/wp-content/uploads/2016/03/%D0%B2-%D0%BA%D0%B2%D0%B0%D1%80%D1%82%D0%B8%D1%80%D0%B5.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ballony.com.ua/wp-content/uploads/2013/12/y8.jpg" TargetMode="External"/><Relationship Id="rId27" Type="http://schemas.openxmlformats.org/officeDocument/2006/relationships/image" Target="http://www.mastercity.ru/blogs/uploads/media/topic/2015/10/07/21/f06fcdc54ff8e8f5bb6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3099</Words>
  <Characters>17669</Characters>
  <Application>Microsoft Office Word</Application>
  <DocSecurity>0</DocSecurity>
  <Lines>147</Lines>
  <Paragraphs>41</Paragraphs>
  <ScaleCrop>false</ScaleCrop>
  <Company>Microsoft</Company>
  <LinksUpToDate>false</LinksUpToDate>
  <CharactersWithSpaces>20727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Софья М.А.</cp:lastModifiedBy>
  <cp:revision>2</cp:revision>
  <dcterms:created xsi:type="dcterms:W3CDTF">2021-10-07T08:50:00Z</dcterms:created>
  <dcterms:modified xsi:type="dcterms:W3CDTF">2021-10-07T08:50:00Z</dcterms:modified>
</cp:coreProperties>
</file>