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94" w:rsidRDefault="00160F94">
      <w:pPr>
        <w:pStyle w:val="ConsPlusTitle"/>
        <w:jc w:val="center"/>
      </w:pPr>
      <w:bookmarkStart w:id="0" w:name="_GoBack"/>
      <w:bookmarkEnd w:id="0"/>
      <w:r>
        <w:t>ГОРОДСКАЯ ДУМА МУНИЦИПАЛЬНОГО ОБРАЗОВАНИЯ</w:t>
      </w:r>
    </w:p>
    <w:p w:rsidR="00160F94" w:rsidRDefault="00160F94">
      <w:pPr>
        <w:pStyle w:val="ConsPlusTitle"/>
        <w:jc w:val="center"/>
      </w:pPr>
      <w:r>
        <w:t>ГОРОД НОВОРОССИЙСК</w:t>
      </w:r>
    </w:p>
    <w:p w:rsidR="00160F94" w:rsidRDefault="00160F94">
      <w:pPr>
        <w:pStyle w:val="ConsPlusTitle"/>
        <w:jc w:val="center"/>
      </w:pPr>
    </w:p>
    <w:p w:rsidR="00160F94" w:rsidRDefault="00160F94">
      <w:pPr>
        <w:pStyle w:val="ConsPlusTitle"/>
        <w:jc w:val="center"/>
      </w:pPr>
      <w:r>
        <w:t>РЕШЕНИЕ</w:t>
      </w:r>
    </w:p>
    <w:p w:rsidR="00160F94" w:rsidRDefault="00160F94">
      <w:pPr>
        <w:pStyle w:val="ConsPlusTitle"/>
        <w:jc w:val="center"/>
      </w:pPr>
      <w:r>
        <w:t>от 27 января 2015 г. N 442</w:t>
      </w:r>
    </w:p>
    <w:p w:rsidR="00160F94" w:rsidRDefault="00160F94">
      <w:pPr>
        <w:pStyle w:val="ConsPlusTitle"/>
        <w:jc w:val="center"/>
      </w:pPr>
    </w:p>
    <w:p w:rsidR="00160F94" w:rsidRDefault="00160F94">
      <w:pPr>
        <w:pStyle w:val="ConsPlusTitle"/>
        <w:jc w:val="center"/>
      </w:pPr>
      <w:r>
        <w:t>ОБ УТВЕРЖДЕНИИ ОТЧЕТА</w:t>
      </w:r>
    </w:p>
    <w:p w:rsidR="00160F94" w:rsidRDefault="00160F94">
      <w:pPr>
        <w:pStyle w:val="ConsPlusTitle"/>
        <w:jc w:val="center"/>
      </w:pPr>
      <w:r>
        <w:t>О РАБОТЕ КОНТРОЛЬНО-СЧЕТНОЙ ПАЛАТЫ</w:t>
      </w:r>
    </w:p>
    <w:p w:rsidR="00160F94" w:rsidRDefault="00160F94">
      <w:pPr>
        <w:pStyle w:val="ConsPlusTitle"/>
        <w:jc w:val="center"/>
      </w:pPr>
      <w:r>
        <w:t>МУНИЦИПАЛЬНОГО ОБРАЗОВАНИЯ ГОРОД НОВОРОССИЙСК ЗА 2014 ГОД</w:t>
      </w:r>
    </w:p>
    <w:p w:rsidR="00160F94" w:rsidRDefault="00160F94">
      <w:pPr>
        <w:pStyle w:val="ConsPlusNormal"/>
        <w:jc w:val="both"/>
      </w:pPr>
    </w:p>
    <w:p w:rsidR="00160F94" w:rsidRDefault="00160F9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48</w:t>
        </w:r>
      </w:hyperlink>
      <w:r>
        <w:t xml:space="preserve"> Устава муниципального образования город Новороссийск и </w:t>
      </w:r>
      <w:hyperlink r:id="rId6" w:history="1">
        <w:r>
          <w:rPr>
            <w:color w:val="0000FF"/>
          </w:rPr>
          <w:t>статьей 6</w:t>
        </w:r>
      </w:hyperlink>
      <w:r>
        <w:t xml:space="preserve"> Положения о Контрольно-счетной палате муниципального образования город Новороссийск, утвержденного решением городской Думы муниципального образования город Новороссийск от 25 декабря 2012 года N 261 "О внесении изменений в решение городской Думы муниципального образования город Новороссийск от 25 октября 2011 года N 141 "Об утверждении Положения и штатной численности</w:t>
      </w:r>
      <w:proofErr w:type="gramEnd"/>
      <w:r>
        <w:t xml:space="preserve"> Контрольно-счетной палаты муниципального образования город Новороссийск", городская Дума решила:</w:t>
      </w:r>
    </w:p>
    <w:p w:rsidR="00160F94" w:rsidRDefault="00160F94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отчет</w:t>
        </w:r>
      </w:hyperlink>
      <w:r>
        <w:t xml:space="preserve"> о работе Контрольно-счетной палаты муниципального образования город Новороссийск за 2014 год (приложение).</w:t>
      </w:r>
    </w:p>
    <w:p w:rsidR="00160F94" w:rsidRDefault="00160F94">
      <w:pPr>
        <w:pStyle w:val="ConsPlusNormal"/>
        <w:ind w:firstLine="540"/>
        <w:jc w:val="both"/>
      </w:pPr>
      <w:r>
        <w:t>2. Опубликовать настоящее решение в средствах массовой информации.</w:t>
      </w:r>
    </w:p>
    <w:p w:rsidR="00160F94" w:rsidRDefault="00160F94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комитета городской Думы по финансово-бюджетной и экономической политике С.И. Кондратьева и председателя Контрольно-счетной палаты муниципального образования город Новороссийск Е.Г. </w:t>
      </w:r>
      <w:proofErr w:type="spellStart"/>
      <w:r>
        <w:t>Алееву</w:t>
      </w:r>
      <w:proofErr w:type="spellEnd"/>
      <w:r>
        <w:t>.</w:t>
      </w:r>
    </w:p>
    <w:p w:rsidR="00160F94" w:rsidRDefault="00160F94">
      <w:pPr>
        <w:pStyle w:val="ConsPlusNormal"/>
        <w:ind w:firstLine="540"/>
        <w:jc w:val="both"/>
      </w:pPr>
      <w:r>
        <w:t>4. Настоящее решение вступает в силу со дня его подписания.</w:t>
      </w:r>
    </w:p>
    <w:p w:rsidR="00160F94" w:rsidRDefault="00160F94">
      <w:pPr>
        <w:pStyle w:val="ConsPlusNormal"/>
        <w:jc w:val="both"/>
      </w:pPr>
    </w:p>
    <w:p w:rsidR="00160F94" w:rsidRDefault="00160F94">
      <w:pPr>
        <w:pStyle w:val="ConsPlusNormal"/>
        <w:jc w:val="right"/>
      </w:pPr>
      <w:r>
        <w:t xml:space="preserve">Глава </w:t>
      </w:r>
      <w:proofErr w:type="gramStart"/>
      <w:r>
        <w:t>муниципального</w:t>
      </w:r>
      <w:proofErr w:type="gramEnd"/>
    </w:p>
    <w:p w:rsidR="00160F94" w:rsidRDefault="00160F94">
      <w:pPr>
        <w:pStyle w:val="ConsPlusNormal"/>
        <w:jc w:val="right"/>
      </w:pPr>
      <w:r>
        <w:t>образования город Новороссийск</w:t>
      </w:r>
    </w:p>
    <w:p w:rsidR="00160F94" w:rsidRDefault="00160F94">
      <w:pPr>
        <w:pStyle w:val="ConsPlusNormal"/>
        <w:jc w:val="right"/>
      </w:pPr>
      <w:r>
        <w:t>В.И.СИНЯГОВСКИЙ</w:t>
      </w:r>
    </w:p>
    <w:p w:rsidR="00160F94" w:rsidRDefault="00160F94">
      <w:pPr>
        <w:pStyle w:val="ConsPlusNormal"/>
        <w:jc w:val="both"/>
      </w:pPr>
    </w:p>
    <w:p w:rsidR="00160F94" w:rsidRDefault="00160F94">
      <w:pPr>
        <w:pStyle w:val="ConsPlusNormal"/>
        <w:jc w:val="right"/>
      </w:pPr>
      <w:r>
        <w:t>Председатель городской Думы</w:t>
      </w:r>
    </w:p>
    <w:p w:rsidR="00160F94" w:rsidRDefault="00160F94">
      <w:pPr>
        <w:pStyle w:val="ConsPlusNormal"/>
        <w:jc w:val="right"/>
      </w:pPr>
      <w:r>
        <w:t>А.В.ШАТАЛОВ</w:t>
      </w:r>
    </w:p>
    <w:p w:rsidR="00160F94" w:rsidRDefault="00160F94">
      <w:pPr>
        <w:pStyle w:val="ConsPlusNormal"/>
        <w:jc w:val="both"/>
      </w:pPr>
    </w:p>
    <w:p w:rsidR="00160F94" w:rsidRDefault="00160F94">
      <w:pPr>
        <w:pStyle w:val="ConsPlusNormal"/>
        <w:jc w:val="both"/>
      </w:pPr>
    </w:p>
    <w:p w:rsidR="00160F94" w:rsidRDefault="00160F94">
      <w:pPr>
        <w:pStyle w:val="ConsPlusNormal"/>
        <w:jc w:val="both"/>
      </w:pPr>
    </w:p>
    <w:p w:rsidR="00160F94" w:rsidRDefault="00160F94">
      <w:pPr>
        <w:pStyle w:val="ConsPlusNormal"/>
        <w:jc w:val="both"/>
      </w:pPr>
    </w:p>
    <w:p w:rsidR="00160F94" w:rsidRDefault="00160F94">
      <w:pPr>
        <w:pStyle w:val="ConsPlusNormal"/>
        <w:jc w:val="both"/>
      </w:pPr>
    </w:p>
    <w:p w:rsidR="00160F94" w:rsidRDefault="00160F94">
      <w:pPr>
        <w:pStyle w:val="ConsPlusNormal"/>
        <w:jc w:val="right"/>
      </w:pPr>
      <w:r>
        <w:t>Приложение</w:t>
      </w:r>
    </w:p>
    <w:p w:rsidR="00160F94" w:rsidRDefault="00160F94">
      <w:pPr>
        <w:pStyle w:val="ConsPlusNormal"/>
        <w:jc w:val="right"/>
      </w:pPr>
      <w:r>
        <w:t>к решению</w:t>
      </w:r>
    </w:p>
    <w:p w:rsidR="00160F94" w:rsidRDefault="00160F94">
      <w:pPr>
        <w:pStyle w:val="ConsPlusNormal"/>
        <w:jc w:val="right"/>
      </w:pPr>
      <w:r>
        <w:t>городской Думы</w:t>
      </w:r>
    </w:p>
    <w:p w:rsidR="00160F94" w:rsidRDefault="00160F94">
      <w:pPr>
        <w:pStyle w:val="ConsPlusNormal"/>
        <w:jc w:val="right"/>
      </w:pPr>
      <w:r>
        <w:t>от 27 января 2015 г. N 442</w:t>
      </w:r>
    </w:p>
    <w:p w:rsidR="00160F94" w:rsidRDefault="00160F94">
      <w:pPr>
        <w:sectPr w:rsidR="00160F94" w:rsidSect="009E68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F94" w:rsidRDefault="00160F94">
      <w:pPr>
        <w:pStyle w:val="ConsPlusNormal"/>
        <w:jc w:val="both"/>
      </w:pPr>
    </w:p>
    <w:p w:rsidR="00160F94" w:rsidRDefault="00160F94">
      <w:pPr>
        <w:pStyle w:val="ConsPlusTitle"/>
        <w:jc w:val="center"/>
      </w:pPr>
      <w:bookmarkStart w:id="1" w:name="P33"/>
      <w:bookmarkEnd w:id="1"/>
      <w:r>
        <w:t>ОТЧЕТ</w:t>
      </w:r>
    </w:p>
    <w:p w:rsidR="00160F94" w:rsidRDefault="00160F94">
      <w:pPr>
        <w:pStyle w:val="ConsPlusTitle"/>
        <w:jc w:val="center"/>
      </w:pPr>
      <w:r>
        <w:t xml:space="preserve">О РАБОТЕ КОНТРОЛЬНО-СЧЕТНОЙ ПАЛАТЫ </w:t>
      </w:r>
      <w:proofErr w:type="gramStart"/>
      <w:r>
        <w:t>МУНИЦИПАЛЬНОГО</w:t>
      </w:r>
      <w:proofErr w:type="gramEnd"/>
    </w:p>
    <w:p w:rsidR="00160F94" w:rsidRDefault="00160F94">
      <w:pPr>
        <w:pStyle w:val="ConsPlusTitle"/>
        <w:jc w:val="center"/>
      </w:pPr>
      <w:r>
        <w:t>ОБРАЗОВАНИЯ ГОРОД НОВОРОССИЙСК ЗА 2014 ГОД</w:t>
      </w:r>
    </w:p>
    <w:p w:rsidR="00160F94" w:rsidRDefault="00160F9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"/>
        <w:gridCol w:w="4153"/>
        <w:gridCol w:w="1701"/>
        <w:gridCol w:w="1417"/>
        <w:gridCol w:w="1474"/>
      </w:tblGrid>
      <w:tr w:rsidR="00160F94">
        <w:tc>
          <w:tcPr>
            <w:tcW w:w="887" w:type="dxa"/>
          </w:tcPr>
          <w:p w:rsidR="00160F94" w:rsidRDefault="00160F9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  <w:jc w:val="center"/>
            </w:pPr>
            <w:r>
              <w:t>5</w:t>
            </w:r>
          </w:p>
        </w:tc>
      </w:tr>
      <w:tr w:rsidR="00160F94">
        <w:tc>
          <w:tcPr>
            <w:tcW w:w="9632" w:type="dxa"/>
            <w:gridSpan w:val="5"/>
          </w:tcPr>
          <w:p w:rsidR="00160F94" w:rsidRDefault="00160F94">
            <w:pPr>
              <w:pStyle w:val="ConsPlusNormal"/>
              <w:jc w:val="center"/>
            </w:pPr>
            <w:r>
              <w:t>Раздел 1. Проведено контрольных мероприятий (контрольных обмеров, ревизий, проверок).</w:t>
            </w: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Проведено контрольных и экспертно-аналитических мероприятий всего, включая: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1474" w:type="dxa"/>
          </w:tcPr>
          <w:p w:rsidR="00160F94" w:rsidRDefault="00160F94">
            <w:pPr>
              <w:pStyle w:val="ConsPlusNormal"/>
              <w:jc w:val="center"/>
            </w:pPr>
            <w:r>
              <w:t>149</w:t>
            </w: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Контрольные мероприятия (контрольные обмеры и проверки муниципальных учреждений и предприятий) по вопросам целевого и эффективного использования бюджетных средств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количество объектов контрольных мероприятий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1474" w:type="dxa"/>
          </w:tcPr>
          <w:p w:rsidR="00160F94" w:rsidRDefault="00160F94">
            <w:pPr>
              <w:pStyle w:val="ConsPlusNormal"/>
              <w:jc w:val="center"/>
            </w:pPr>
            <w:r>
              <w:t>73</w:t>
            </w: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Экспертно-аналитические мероприятия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</w:pPr>
          </w:p>
        </w:tc>
        <w:tc>
          <w:tcPr>
            <w:tcW w:w="141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1474" w:type="dxa"/>
          </w:tcPr>
          <w:p w:rsidR="00160F94" w:rsidRDefault="00160F94">
            <w:pPr>
              <w:pStyle w:val="ConsPlusNormal"/>
              <w:jc w:val="center"/>
            </w:pPr>
            <w:r>
              <w:t>40</w:t>
            </w: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Проверки реализации целевых программ за период 2011 - 2013 годы.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количество проверок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1474" w:type="dxa"/>
          </w:tcPr>
          <w:p w:rsidR="00160F94" w:rsidRDefault="00160F94">
            <w:pPr>
              <w:pStyle w:val="ConsPlusNormal"/>
              <w:jc w:val="center"/>
            </w:pPr>
            <w:r>
              <w:t>10</w:t>
            </w: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Проведен аудит эффективности закупок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количество объектов аудита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1474" w:type="dxa"/>
          </w:tcPr>
          <w:p w:rsidR="00160F94" w:rsidRDefault="00160F94">
            <w:pPr>
              <w:pStyle w:val="ConsPlusNormal"/>
              <w:jc w:val="center"/>
            </w:pPr>
            <w:r>
              <w:t>12</w:t>
            </w: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Проведены проверки по обращению прокуратуры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количество проверок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1474" w:type="dxa"/>
          </w:tcPr>
          <w:p w:rsidR="00160F94" w:rsidRDefault="00160F94">
            <w:pPr>
              <w:pStyle w:val="ConsPlusNormal"/>
              <w:jc w:val="center"/>
            </w:pPr>
            <w:r>
              <w:t>14</w:t>
            </w:r>
          </w:p>
        </w:tc>
      </w:tr>
      <w:tr w:rsidR="00160F94">
        <w:tc>
          <w:tcPr>
            <w:tcW w:w="9632" w:type="dxa"/>
            <w:gridSpan w:val="5"/>
          </w:tcPr>
          <w:p w:rsidR="00160F94" w:rsidRDefault="00160F94">
            <w:pPr>
              <w:pStyle w:val="ConsPlusNormal"/>
              <w:jc w:val="center"/>
            </w:pPr>
            <w:r>
              <w:t>Раздел 2. Сумма финансовых нарушений, выявленных в ходе контрольных мероприятий (в тыс. рублей)</w:t>
            </w: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Объем проверенных сре</w:t>
            </w:r>
            <w:proofErr w:type="gramStart"/>
            <w:r>
              <w:t>дств вс</w:t>
            </w:r>
            <w:proofErr w:type="gramEnd"/>
            <w:r>
              <w:t>его, из них: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740774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Проверено бюджетных средств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675337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 xml:space="preserve">проверено средств </w:t>
            </w:r>
            <w:proofErr w:type="spellStart"/>
            <w:r>
              <w:t>МУПов</w:t>
            </w:r>
            <w:proofErr w:type="spellEnd"/>
            <w:r>
              <w:t xml:space="preserve"> и иных организаций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65437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Выявлено нарушений всего, из них: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70949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нарушения, допущенные муниципальными учреждениями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65520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 xml:space="preserve">Нарушения, допущенные </w:t>
            </w:r>
            <w:proofErr w:type="spellStart"/>
            <w:r>
              <w:t>МУПами</w:t>
            </w:r>
            <w:proofErr w:type="spellEnd"/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Нарушения, допущенные прочими организациями, проверенными по обращениям прокуратуры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Нарушения Бюджетного законодательства, из них: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26022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Нецелевое использование бюджетных средств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Неэффективное использование бюджетных средств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24240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Прочие финансовые нарушения, из них: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44927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 xml:space="preserve">Нарушения, допущенные </w:t>
            </w:r>
            <w:proofErr w:type="spellStart"/>
            <w:r>
              <w:t>МУПами</w:t>
            </w:r>
            <w:proofErr w:type="spellEnd"/>
            <w:r>
              <w:t xml:space="preserve"> (Полигон, Водоканал), в </w:t>
            </w:r>
            <w:proofErr w:type="spellStart"/>
            <w:r>
              <w:t>т.ч</w:t>
            </w:r>
            <w:proofErr w:type="spellEnd"/>
            <w:r>
              <w:t>. нарушения трудового и налогового законодательства, включая неправомерно оплаченную из бюджета заработную плату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Нарушения, допущенные прочими организациями, проверенными по обращениям прокуратуры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нарушения, допущенные муниципальными учреждениями, из них: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39498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Завышение объемов работ и стоимости материалов при выполнении работ подрядными организациями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4111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Неправомерное применение повышающих коэффициентов, сметной прибыли и накладных расходов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8864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Выявлены некачественно выполненные работы и работы, которые не выполнены, но оплачены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выявлена стоимость имущества, не переданного в муниципальную казну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3502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выявлено нарушений бюджетного учета, бухгалтерского учета, ведения кассовых операций и отсутствие исполнительной документации, подтверждающей выполнение работ, оплаченных за счет бюджета.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18203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Выявлено недостач (излишек) материальных ценностей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 xml:space="preserve">Нарушения Законов </w:t>
            </w:r>
            <w:hyperlink r:id="rId7" w:history="1">
              <w:r>
                <w:rPr>
                  <w:color w:val="0000FF"/>
                </w:rPr>
                <w:t>94-ФЗ</w:t>
              </w:r>
            </w:hyperlink>
            <w:r>
              <w:t xml:space="preserve"> и </w:t>
            </w:r>
            <w:hyperlink r:id="rId8" w:history="1">
              <w:r>
                <w:rPr>
                  <w:color w:val="0000FF"/>
                </w:rPr>
                <w:t>44-ФЗ</w:t>
              </w:r>
            </w:hyperlink>
            <w:r>
              <w:t xml:space="preserve"> при исполнении муниципальных контрактов (нарушение сроков исполнения </w:t>
            </w:r>
            <w:r>
              <w:lastRenderedPageBreak/>
              <w:t xml:space="preserve">контрактов, </w:t>
            </w:r>
            <w:proofErr w:type="spellStart"/>
            <w:r>
              <w:t>непредъявление</w:t>
            </w:r>
            <w:proofErr w:type="spellEnd"/>
            <w:r>
              <w:t xml:space="preserve"> неустойки на сумму 2590 тыс. рублей и процентов в сумме 108 тыс. рублей за пользование чужими денежными средствами, неправомерное выполнение работ на сумму 775 тыс. рублей, не предусмотренных сметной документацией).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3473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9632" w:type="dxa"/>
            <w:gridSpan w:val="5"/>
          </w:tcPr>
          <w:p w:rsidR="00160F94" w:rsidRDefault="00160F94">
            <w:pPr>
              <w:pStyle w:val="ConsPlusNormal"/>
              <w:jc w:val="center"/>
            </w:pPr>
            <w:r>
              <w:lastRenderedPageBreak/>
              <w:t>Раздел 3. Меры, принятые по результатам проведенных контрольных мероприятий</w:t>
            </w: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Направлено представлений по результатам проведенных проверок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1474" w:type="dxa"/>
          </w:tcPr>
          <w:p w:rsidR="00160F94" w:rsidRDefault="00160F94">
            <w:pPr>
              <w:pStyle w:val="ConsPlusNormal"/>
              <w:jc w:val="center"/>
            </w:pPr>
            <w:r>
              <w:t>44</w:t>
            </w: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Снято с контроля представлений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1474" w:type="dxa"/>
          </w:tcPr>
          <w:p w:rsidR="00160F94" w:rsidRDefault="00160F94">
            <w:pPr>
              <w:pStyle w:val="ConsPlusNormal"/>
              <w:jc w:val="center"/>
            </w:pPr>
            <w:r>
              <w:t>12</w:t>
            </w: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Направлено предписаний по результатам проведенных проверок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1474" w:type="dxa"/>
          </w:tcPr>
          <w:p w:rsidR="00160F94" w:rsidRDefault="00160F94">
            <w:pPr>
              <w:pStyle w:val="ConsPlusNormal"/>
              <w:jc w:val="center"/>
            </w:pPr>
            <w:r>
              <w:t>35</w:t>
            </w: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Снято с контроля предписаний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1474" w:type="dxa"/>
          </w:tcPr>
          <w:p w:rsidR="00160F94" w:rsidRDefault="00160F94">
            <w:pPr>
              <w:pStyle w:val="ConsPlusNormal"/>
              <w:jc w:val="center"/>
            </w:pPr>
            <w:r>
              <w:t>10</w:t>
            </w: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Направлено актов проверок в прокуратуру и правоохранительные органы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1474" w:type="dxa"/>
          </w:tcPr>
          <w:p w:rsidR="00160F94" w:rsidRDefault="00160F94">
            <w:pPr>
              <w:pStyle w:val="ConsPlusNormal"/>
              <w:jc w:val="center"/>
            </w:pPr>
            <w:r>
              <w:t>58</w:t>
            </w: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По материалам проверок возбуждено уголовных дел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1474" w:type="dxa"/>
          </w:tcPr>
          <w:p w:rsidR="00160F94" w:rsidRDefault="00160F94">
            <w:pPr>
              <w:pStyle w:val="ConsPlusNormal"/>
              <w:jc w:val="center"/>
            </w:pPr>
            <w:r>
              <w:t>1</w:t>
            </w: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По материалам проверок издано распоряжений администрации муниципального образования о привлечении к дисциплинарной ответственности руководителей отраслевых управлений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1474" w:type="dxa"/>
          </w:tcPr>
          <w:p w:rsidR="00160F94" w:rsidRDefault="00160F94">
            <w:pPr>
              <w:pStyle w:val="ConsPlusNormal"/>
              <w:jc w:val="center"/>
            </w:pPr>
            <w:r>
              <w:t>8</w:t>
            </w: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 xml:space="preserve">По материалам проверок привлечено к </w:t>
            </w:r>
            <w:r>
              <w:lastRenderedPageBreak/>
              <w:t>дисциплинарной ответственности должностных лиц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1474" w:type="dxa"/>
          </w:tcPr>
          <w:p w:rsidR="00160F94" w:rsidRDefault="00160F94">
            <w:pPr>
              <w:pStyle w:val="ConsPlusNormal"/>
              <w:jc w:val="center"/>
            </w:pPr>
            <w:r>
              <w:t>18</w:t>
            </w: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  <w:jc w:val="center"/>
            </w:pPr>
            <w:r>
              <w:lastRenderedPageBreak/>
              <w:t>3.9</w:t>
            </w: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Устранено финансовых нарушений (в тыс. рублей), из них: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39645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Устранено нарушений МУП Полигоном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3327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Устранено муниципальными учреждениями, в том числе: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36318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возмещено сре</w:t>
            </w:r>
            <w:proofErr w:type="gramStart"/>
            <w:r>
              <w:t>дств в б</w:t>
            </w:r>
            <w:proofErr w:type="gramEnd"/>
            <w:r>
              <w:t>юджет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4396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выполнено работ, оказано услуг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передано в муниципальную казну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3502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Устранены прочие нарушения (восстановлено в бухгалтерском учете, приведены в соответствие с действующим законодательством не надлежаще оформленные документы, включая исполнительную документацию, взыскано неустойки за нарушение сроков выполнения работ и прочее)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17997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Проверенными учреждениями проведена претензионная работа с подрядными организациями о возмещении в бюджет неправомерно выплаченных сумм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5089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</w:pPr>
          </w:p>
        </w:tc>
      </w:tr>
      <w:tr w:rsidR="00160F94">
        <w:tc>
          <w:tcPr>
            <w:tcW w:w="9632" w:type="dxa"/>
            <w:gridSpan w:val="5"/>
          </w:tcPr>
          <w:p w:rsidR="00160F94" w:rsidRDefault="00160F94">
            <w:pPr>
              <w:pStyle w:val="ConsPlusNormal"/>
              <w:jc w:val="center"/>
            </w:pPr>
            <w:r>
              <w:t>Раздел 4. Экспертно-аналитические мероприятия</w:t>
            </w: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 xml:space="preserve">Внешняя проверка отчета по исполнению бюджета муниципального образования за 2013 год и подготовка Заключения на </w:t>
            </w:r>
            <w:r>
              <w:lastRenderedPageBreak/>
              <w:t>отчет по исполнению бюджета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lastRenderedPageBreak/>
              <w:t xml:space="preserve">сумма расходов (тыс. рублей), количество </w:t>
            </w:r>
            <w:r>
              <w:lastRenderedPageBreak/>
              <w:t>мероприятий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lastRenderedPageBreak/>
              <w:t xml:space="preserve">6869173, из них городской </w:t>
            </w:r>
            <w:r>
              <w:lastRenderedPageBreak/>
              <w:t>бюджет 4073482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>Экспертиза проекта бюджета муниципального образования на 2015 год и плановые периоды 2016 - 2017 годы.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сумма расходов (тыс. рублей), количество мероприятий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  <w:jc w:val="center"/>
            </w:pPr>
            <w:r>
              <w:t>5622130 тыс. рублей</w:t>
            </w:r>
          </w:p>
        </w:tc>
        <w:tc>
          <w:tcPr>
            <w:tcW w:w="1474" w:type="dxa"/>
          </w:tcPr>
          <w:p w:rsidR="00160F94" w:rsidRDefault="00160F94">
            <w:pPr>
              <w:pStyle w:val="ConsPlusNormal"/>
              <w:jc w:val="center"/>
            </w:pPr>
            <w:r>
              <w:t>1</w:t>
            </w:r>
          </w:p>
        </w:tc>
      </w:tr>
      <w:tr w:rsidR="00160F94">
        <w:tc>
          <w:tcPr>
            <w:tcW w:w="887" w:type="dxa"/>
          </w:tcPr>
          <w:p w:rsidR="00160F94" w:rsidRDefault="00160F94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153" w:type="dxa"/>
          </w:tcPr>
          <w:p w:rsidR="00160F94" w:rsidRDefault="00160F94">
            <w:pPr>
              <w:pStyle w:val="ConsPlusNormal"/>
              <w:jc w:val="both"/>
            </w:pPr>
            <w:r>
              <w:t xml:space="preserve">Проведено экспертно-аналитических мероприятий (экспертизы нормативно-правовых актов муниципального образования (проектов постановлений </w:t>
            </w:r>
            <w:proofErr w:type="gramStart"/>
            <w:r>
              <w:t>администрации</w:t>
            </w:r>
            <w:proofErr w:type="gramEnd"/>
            <w:r>
              <w:t xml:space="preserve"> по утверждению вновь вводимых целевых программ и внесению изменений в действующие программы) по вопросам экономической обоснованности программных мероприятий, входящих в целевые программы</w:t>
            </w:r>
          </w:p>
        </w:tc>
        <w:tc>
          <w:tcPr>
            <w:tcW w:w="1701" w:type="dxa"/>
          </w:tcPr>
          <w:p w:rsidR="00160F94" w:rsidRDefault="00160F94">
            <w:pPr>
              <w:pStyle w:val="ConsPlusNormal"/>
              <w:jc w:val="center"/>
            </w:pPr>
            <w:r>
              <w:t>количество мероприятий</w:t>
            </w:r>
          </w:p>
        </w:tc>
        <w:tc>
          <w:tcPr>
            <w:tcW w:w="1417" w:type="dxa"/>
          </w:tcPr>
          <w:p w:rsidR="00160F94" w:rsidRDefault="00160F94">
            <w:pPr>
              <w:pStyle w:val="ConsPlusNormal"/>
            </w:pPr>
          </w:p>
        </w:tc>
        <w:tc>
          <w:tcPr>
            <w:tcW w:w="1474" w:type="dxa"/>
          </w:tcPr>
          <w:p w:rsidR="00160F94" w:rsidRDefault="00160F94">
            <w:pPr>
              <w:pStyle w:val="ConsPlusNormal"/>
              <w:jc w:val="center"/>
            </w:pPr>
            <w:r>
              <w:t>38</w:t>
            </w:r>
          </w:p>
        </w:tc>
      </w:tr>
    </w:tbl>
    <w:p w:rsidR="00160F94" w:rsidRDefault="00160F94">
      <w:pPr>
        <w:pStyle w:val="ConsPlusNormal"/>
        <w:jc w:val="both"/>
      </w:pPr>
    </w:p>
    <w:p w:rsidR="00160F94" w:rsidRDefault="00160F94">
      <w:pPr>
        <w:pStyle w:val="ConsPlusNormal"/>
        <w:ind w:firstLine="540"/>
        <w:jc w:val="both"/>
      </w:pPr>
      <w:r>
        <w:t>План работы Контрольно-счетной палаты на 2014 год, одобренный Решением городской Думы "О рассмотрении плана работы Контрольно-счетной палаты муниципального образования город Новороссийск на 2014 год", выполнен.</w:t>
      </w:r>
    </w:p>
    <w:p w:rsidR="00160F94" w:rsidRDefault="00160F94">
      <w:pPr>
        <w:pStyle w:val="ConsPlusNormal"/>
        <w:jc w:val="both"/>
      </w:pPr>
    </w:p>
    <w:p w:rsidR="00160F94" w:rsidRDefault="00160F94">
      <w:pPr>
        <w:pStyle w:val="ConsPlusNormal"/>
        <w:jc w:val="right"/>
      </w:pPr>
      <w:r>
        <w:t>Председатель</w:t>
      </w:r>
    </w:p>
    <w:p w:rsidR="00160F94" w:rsidRDefault="00160F94">
      <w:pPr>
        <w:pStyle w:val="ConsPlusNormal"/>
        <w:jc w:val="right"/>
      </w:pPr>
      <w:r>
        <w:t>Контрольно-счетной палаты</w:t>
      </w:r>
    </w:p>
    <w:p w:rsidR="00160F94" w:rsidRDefault="00160F94">
      <w:pPr>
        <w:pStyle w:val="ConsPlusNormal"/>
        <w:jc w:val="right"/>
      </w:pPr>
      <w:r>
        <w:t>муниципального образования</w:t>
      </w:r>
    </w:p>
    <w:p w:rsidR="00160F94" w:rsidRDefault="00160F94">
      <w:pPr>
        <w:pStyle w:val="ConsPlusNormal"/>
        <w:jc w:val="right"/>
      </w:pPr>
      <w:r>
        <w:t>город Новороссийск</w:t>
      </w:r>
    </w:p>
    <w:p w:rsidR="00160F94" w:rsidRDefault="00160F94">
      <w:pPr>
        <w:pStyle w:val="ConsPlusNormal"/>
        <w:jc w:val="right"/>
      </w:pPr>
      <w:r>
        <w:t>Е.Г.АЛЕЕВА</w:t>
      </w:r>
    </w:p>
    <w:p w:rsidR="00160F94" w:rsidRDefault="00160F94">
      <w:pPr>
        <w:pStyle w:val="ConsPlusNormal"/>
        <w:jc w:val="both"/>
      </w:pPr>
    </w:p>
    <w:p w:rsidR="00160F94" w:rsidRDefault="00160F94">
      <w:pPr>
        <w:pStyle w:val="ConsPlusNormal"/>
        <w:jc w:val="both"/>
      </w:pPr>
    </w:p>
    <w:p w:rsidR="00160F94" w:rsidRDefault="00160F9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315B5" w:rsidRDefault="002315B5"/>
    <w:sectPr w:rsidR="002315B5" w:rsidSect="00146F8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94"/>
    <w:rsid w:val="00160F94"/>
    <w:rsid w:val="0023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F9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160F9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F9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F9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160F9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F9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15694C951DA97DBB7463CD5BFAE99B7A942C3492BCA32F652B9D001k7K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15694C951DA97DBB7463CD5BFAE99B7AA4BC9482FCA32F652B9D001k7K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215694C951DA97DBB75831C3D3F193B1A51DCC402FC561AA0FBF875E2A2CB33315E42BD6B52967468FB299kEK6G" TargetMode="External"/><Relationship Id="rId5" Type="http://schemas.openxmlformats.org/officeDocument/2006/relationships/hyperlink" Target="consultantplus://offline/ref=34215694C951DA97DBB75831C3D3F193B1A51DCC472FC463AE0DE28D567320B1341ABB3CD1FC2566478CB0k9KC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Пивень</dc:creator>
  <cp:lastModifiedBy>Пивень</cp:lastModifiedBy>
  <cp:revision>1</cp:revision>
  <dcterms:created xsi:type="dcterms:W3CDTF">2015-09-09T06:10:00Z</dcterms:created>
  <dcterms:modified xsi:type="dcterms:W3CDTF">2015-09-09T06:11:00Z</dcterms:modified>
</cp:coreProperties>
</file>