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040E" w14:textId="77777777" w:rsidR="00ED30F7" w:rsidRPr="00691EFE" w:rsidRDefault="00ED30F7" w:rsidP="00ED30F7">
      <w:pPr>
        <w:pStyle w:val="a6"/>
        <w:tabs>
          <w:tab w:val="left" w:pos="7890"/>
        </w:tabs>
        <w:rPr>
          <w:rFonts w:ascii="Times New Roman" w:hAnsi="Times New Roman" w:cs="Times New Roman"/>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ED30F7" w:rsidRPr="00691EFE" w14:paraId="0C1BD3EB" w14:textId="77777777" w:rsidTr="00602753">
        <w:tc>
          <w:tcPr>
            <w:tcW w:w="4286" w:type="dxa"/>
          </w:tcPr>
          <w:p w14:paraId="70E78365" w14:textId="77777777" w:rsidR="00ED30F7" w:rsidRPr="00691EFE" w:rsidRDefault="00ED30F7" w:rsidP="00ED30F7">
            <w:pPr>
              <w:pStyle w:val="a6"/>
              <w:rPr>
                <w:rFonts w:ascii="Times New Roman" w:hAnsi="Times New Roman" w:cs="Times New Roman"/>
                <w:b/>
              </w:rPr>
            </w:pPr>
            <w:r w:rsidRPr="00691EFE">
              <w:rPr>
                <w:rFonts w:ascii="Times New Roman" w:hAnsi="Times New Roman" w:cs="Times New Roman"/>
                <w:b/>
              </w:rPr>
              <w:t>УТВЕРЖДАЮ</w:t>
            </w:r>
          </w:p>
          <w:p w14:paraId="7CA8BE3C" w14:textId="77777777" w:rsidR="00ED30F7" w:rsidRPr="00691EFE" w:rsidRDefault="00ED30F7" w:rsidP="00ED30F7">
            <w:pPr>
              <w:pStyle w:val="a6"/>
              <w:rPr>
                <w:rFonts w:ascii="Times New Roman" w:hAnsi="Times New Roman" w:cs="Times New Roman"/>
              </w:rPr>
            </w:pPr>
            <w:r w:rsidRPr="00691EFE">
              <w:rPr>
                <w:rFonts w:ascii="Times New Roman" w:hAnsi="Times New Roman" w:cs="Times New Roman"/>
              </w:rPr>
              <w:t xml:space="preserve">Заместитель главы </w:t>
            </w:r>
          </w:p>
          <w:p w14:paraId="7097106F" w14:textId="77777777" w:rsidR="00ED30F7" w:rsidRPr="00691EFE" w:rsidRDefault="00ED30F7" w:rsidP="00ED30F7">
            <w:pPr>
              <w:pStyle w:val="a6"/>
              <w:rPr>
                <w:rFonts w:ascii="Times New Roman" w:hAnsi="Times New Roman" w:cs="Times New Roman"/>
              </w:rPr>
            </w:pPr>
            <w:r w:rsidRPr="00691EFE">
              <w:rPr>
                <w:rFonts w:ascii="Times New Roman" w:hAnsi="Times New Roman" w:cs="Times New Roman"/>
              </w:rPr>
              <w:t xml:space="preserve">муниципального образования </w:t>
            </w:r>
          </w:p>
          <w:p w14:paraId="6E5E7047" w14:textId="77777777" w:rsidR="00ED30F7" w:rsidRPr="00691EFE" w:rsidRDefault="00ED30F7" w:rsidP="00ED30F7">
            <w:pPr>
              <w:pStyle w:val="a6"/>
              <w:rPr>
                <w:rFonts w:ascii="Times New Roman" w:hAnsi="Times New Roman" w:cs="Times New Roman"/>
              </w:rPr>
            </w:pPr>
            <w:r w:rsidRPr="00691EFE">
              <w:rPr>
                <w:rFonts w:ascii="Times New Roman" w:hAnsi="Times New Roman" w:cs="Times New Roman"/>
              </w:rPr>
              <w:t>г. Новороссийск</w:t>
            </w:r>
          </w:p>
          <w:p w14:paraId="38063AAC" w14:textId="45D07747" w:rsidR="00753E1C" w:rsidRPr="00691EFE" w:rsidRDefault="009C4D31" w:rsidP="00753E1C">
            <w:pPr>
              <w:pStyle w:val="a6"/>
              <w:rPr>
                <w:rFonts w:ascii="Times New Roman" w:hAnsi="Times New Roman" w:cs="Times New Roman"/>
              </w:rPr>
            </w:pPr>
            <w:r w:rsidRPr="00C8540D">
              <w:rPr>
                <w:rFonts w:ascii="Times New Roman" w:hAnsi="Times New Roman" w:cs="Times New Roman"/>
              </w:rPr>
              <w:t>10</w:t>
            </w:r>
            <w:r w:rsidR="00753E1C" w:rsidRPr="00691EFE">
              <w:rPr>
                <w:rFonts w:ascii="Times New Roman" w:hAnsi="Times New Roman" w:cs="Times New Roman"/>
              </w:rPr>
              <w:t xml:space="preserve"> </w:t>
            </w:r>
            <w:r>
              <w:rPr>
                <w:rFonts w:ascii="Times New Roman" w:hAnsi="Times New Roman" w:cs="Times New Roman"/>
              </w:rPr>
              <w:t>августа</w:t>
            </w:r>
            <w:r w:rsidR="0026560C" w:rsidRPr="00691EFE">
              <w:rPr>
                <w:rFonts w:ascii="Times New Roman" w:hAnsi="Times New Roman" w:cs="Times New Roman"/>
              </w:rPr>
              <w:t xml:space="preserve"> </w:t>
            </w:r>
            <w:r w:rsidR="00753E1C" w:rsidRPr="00691EFE">
              <w:rPr>
                <w:rFonts w:ascii="Times New Roman" w:hAnsi="Times New Roman" w:cs="Times New Roman"/>
              </w:rPr>
              <w:t>2021 г.</w:t>
            </w:r>
          </w:p>
          <w:p w14:paraId="62059B18" w14:textId="77777777" w:rsidR="00ED30F7" w:rsidRPr="00691EFE" w:rsidRDefault="00753E1C" w:rsidP="00CE6744">
            <w:pPr>
              <w:pStyle w:val="a6"/>
              <w:rPr>
                <w:rFonts w:ascii="Times New Roman" w:hAnsi="Times New Roman" w:cs="Times New Roman"/>
              </w:rPr>
            </w:pPr>
            <w:r w:rsidRPr="00691EFE">
              <w:rPr>
                <w:rFonts w:ascii="Times New Roman" w:hAnsi="Times New Roman" w:cs="Times New Roman"/>
              </w:rPr>
              <w:t xml:space="preserve">____________________ </w:t>
            </w:r>
            <w:r w:rsidR="00CE6744" w:rsidRPr="00691EFE">
              <w:rPr>
                <w:rFonts w:ascii="Times New Roman" w:hAnsi="Times New Roman" w:cs="Times New Roman"/>
              </w:rPr>
              <w:t>Н</w:t>
            </w:r>
            <w:r w:rsidRPr="00691EFE">
              <w:rPr>
                <w:rFonts w:ascii="Times New Roman" w:hAnsi="Times New Roman" w:cs="Times New Roman"/>
              </w:rPr>
              <w:t>.</w:t>
            </w:r>
            <w:r w:rsidR="00CE6744" w:rsidRPr="00691EFE">
              <w:rPr>
                <w:rFonts w:ascii="Times New Roman" w:hAnsi="Times New Roman" w:cs="Times New Roman"/>
              </w:rPr>
              <w:t>В</w:t>
            </w:r>
            <w:r w:rsidRPr="00691EFE">
              <w:rPr>
                <w:rFonts w:ascii="Times New Roman" w:hAnsi="Times New Roman" w:cs="Times New Roman"/>
              </w:rPr>
              <w:t>.</w:t>
            </w:r>
            <w:r w:rsidR="007B7565" w:rsidRPr="00691EFE">
              <w:rPr>
                <w:rFonts w:ascii="Times New Roman" w:hAnsi="Times New Roman" w:cs="Times New Roman"/>
              </w:rPr>
              <w:t xml:space="preserve"> </w:t>
            </w:r>
            <w:r w:rsidR="00CE6744" w:rsidRPr="00691EFE">
              <w:rPr>
                <w:rFonts w:ascii="Times New Roman" w:hAnsi="Times New Roman" w:cs="Times New Roman"/>
              </w:rPr>
              <w:t>Майорова</w:t>
            </w:r>
          </w:p>
        </w:tc>
      </w:tr>
      <w:tr w:rsidR="00ED30F7" w:rsidRPr="00691EFE" w14:paraId="139A705E" w14:textId="77777777" w:rsidTr="00602753">
        <w:tc>
          <w:tcPr>
            <w:tcW w:w="4286" w:type="dxa"/>
          </w:tcPr>
          <w:p w14:paraId="229D9CF0" w14:textId="77777777" w:rsidR="00ED30F7" w:rsidRPr="00691EFE" w:rsidRDefault="00ED30F7" w:rsidP="00ED30F7">
            <w:pPr>
              <w:pStyle w:val="a6"/>
              <w:rPr>
                <w:rFonts w:ascii="Times New Roman" w:hAnsi="Times New Roman" w:cs="Times New Roman"/>
              </w:rPr>
            </w:pPr>
          </w:p>
        </w:tc>
      </w:tr>
      <w:tr w:rsidR="00ED30F7" w:rsidRPr="00691EFE" w14:paraId="35F4050E" w14:textId="77777777" w:rsidTr="00602753">
        <w:trPr>
          <w:trHeight w:val="1340"/>
        </w:trPr>
        <w:tc>
          <w:tcPr>
            <w:tcW w:w="4286" w:type="dxa"/>
          </w:tcPr>
          <w:p w14:paraId="26D57D13" w14:textId="77777777" w:rsidR="00ED30F7" w:rsidRPr="00691EFE" w:rsidRDefault="00ED30F7" w:rsidP="00ED30F7">
            <w:pPr>
              <w:pStyle w:val="a6"/>
              <w:rPr>
                <w:rFonts w:ascii="Times New Roman" w:hAnsi="Times New Roman" w:cs="Times New Roman"/>
                <w:color w:val="000000"/>
              </w:rPr>
            </w:pPr>
            <w:r w:rsidRPr="00691EFE">
              <w:rPr>
                <w:rFonts w:ascii="Times New Roman" w:hAnsi="Times New Roman" w:cs="Times New Roman"/>
                <w:color w:val="000000"/>
              </w:rPr>
              <w:t>СОГЛАСОВАНО</w:t>
            </w:r>
          </w:p>
          <w:p w14:paraId="53765E24" w14:textId="7C82F228" w:rsidR="00C3695D" w:rsidRPr="00691EFE" w:rsidRDefault="00C3695D" w:rsidP="00ED30F7">
            <w:pPr>
              <w:pStyle w:val="a6"/>
              <w:rPr>
                <w:rFonts w:ascii="Times New Roman" w:hAnsi="Times New Roman" w:cs="Times New Roman"/>
                <w:color w:val="000000" w:themeColor="text1"/>
              </w:rPr>
            </w:pPr>
            <w:r w:rsidRPr="00691EFE">
              <w:rPr>
                <w:rFonts w:ascii="Times New Roman" w:hAnsi="Times New Roman" w:cs="Times New Roman"/>
                <w:color w:val="000000" w:themeColor="text1"/>
              </w:rPr>
              <w:t>Руководитель</w:t>
            </w:r>
          </w:p>
          <w:p w14:paraId="672BFAD9" w14:textId="67905F75" w:rsidR="00ED30F7" w:rsidRPr="00691EFE" w:rsidRDefault="00C3695D" w:rsidP="00ED30F7">
            <w:pPr>
              <w:pStyle w:val="a6"/>
              <w:rPr>
                <w:rFonts w:ascii="Times New Roman" w:hAnsi="Times New Roman" w:cs="Times New Roman"/>
                <w:color w:val="000000" w:themeColor="text1"/>
              </w:rPr>
            </w:pPr>
            <w:r w:rsidRPr="00691EFE">
              <w:rPr>
                <w:rFonts w:ascii="Times New Roman" w:hAnsi="Times New Roman" w:cs="Times New Roman"/>
              </w:rPr>
              <w:t xml:space="preserve">Муниципального казенного учреждения </w:t>
            </w:r>
            <w:r w:rsidR="00753E1C" w:rsidRPr="00691EFE">
              <w:rPr>
                <w:rFonts w:ascii="Times New Roman" w:hAnsi="Times New Roman" w:cs="Times New Roman"/>
              </w:rPr>
              <w:t xml:space="preserve">"Управление </w:t>
            </w:r>
            <w:r w:rsidR="00AB1588" w:rsidRPr="00691EFE">
              <w:rPr>
                <w:rFonts w:ascii="Times New Roman" w:hAnsi="Times New Roman" w:cs="Times New Roman"/>
              </w:rPr>
              <w:t>строительства</w:t>
            </w:r>
            <w:r w:rsidR="00753E1C" w:rsidRPr="00691EFE">
              <w:rPr>
                <w:rFonts w:ascii="Times New Roman" w:hAnsi="Times New Roman" w:cs="Times New Roman"/>
              </w:rPr>
              <w:t>" муниципального образования г</w:t>
            </w:r>
            <w:r w:rsidRPr="00691EFE">
              <w:rPr>
                <w:rFonts w:ascii="Times New Roman" w:hAnsi="Times New Roman" w:cs="Times New Roman"/>
              </w:rPr>
              <w:t>. </w:t>
            </w:r>
            <w:r w:rsidR="00753E1C" w:rsidRPr="00691EFE">
              <w:rPr>
                <w:rFonts w:ascii="Times New Roman" w:hAnsi="Times New Roman" w:cs="Times New Roman"/>
              </w:rPr>
              <w:t>Новороссийск</w:t>
            </w:r>
          </w:p>
          <w:p w14:paraId="1D433279" w14:textId="05CEE821" w:rsidR="00ED30F7" w:rsidRPr="00691EFE" w:rsidRDefault="009C4D31" w:rsidP="009C4D31">
            <w:pPr>
              <w:pStyle w:val="a6"/>
              <w:rPr>
                <w:rFonts w:ascii="Times New Roman" w:hAnsi="Times New Roman" w:cs="Times New Roman"/>
                <w:color w:val="000000"/>
              </w:rPr>
            </w:pPr>
            <w:r>
              <w:rPr>
                <w:rFonts w:ascii="Times New Roman" w:hAnsi="Times New Roman" w:cs="Times New Roman"/>
              </w:rPr>
              <w:t>10</w:t>
            </w:r>
            <w:r w:rsidR="00753E1C" w:rsidRPr="00691EFE">
              <w:rPr>
                <w:rFonts w:ascii="Times New Roman" w:hAnsi="Times New Roman" w:cs="Times New Roman"/>
              </w:rPr>
              <w:t xml:space="preserve"> </w:t>
            </w:r>
            <w:r>
              <w:rPr>
                <w:rFonts w:ascii="Times New Roman" w:hAnsi="Times New Roman" w:cs="Times New Roman"/>
              </w:rPr>
              <w:t>августа</w:t>
            </w:r>
            <w:r w:rsidR="0026560C" w:rsidRPr="00691EFE">
              <w:rPr>
                <w:rFonts w:ascii="Times New Roman" w:hAnsi="Times New Roman" w:cs="Times New Roman"/>
              </w:rPr>
              <w:t xml:space="preserve"> 2021 </w:t>
            </w:r>
            <w:r w:rsidR="00753E1C" w:rsidRPr="00691EFE">
              <w:rPr>
                <w:rFonts w:ascii="Times New Roman" w:hAnsi="Times New Roman" w:cs="Times New Roman"/>
              </w:rPr>
              <w:t>г.</w:t>
            </w:r>
          </w:p>
        </w:tc>
      </w:tr>
    </w:tbl>
    <w:p w14:paraId="6D72AD4B" w14:textId="6231D86C" w:rsidR="00ED30F7" w:rsidRPr="00691EFE" w:rsidRDefault="00ED30F7" w:rsidP="00ED30F7">
      <w:pPr>
        <w:pStyle w:val="a6"/>
        <w:rPr>
          <w:rFonts w:ascii="Times New Roman" w:hAnsi="Times New Roman" w:cs="Times New Roman"/>
        </w:rPr>
      </w:pPr>
      <w:r w:rsidRPr="00691EFE">
        <w:rPr>
          <w:rFonts w:ascii="Times New Roman" w:hAnsi="Times New Roman" w:cs="Times New Roman"/>
        </w:rPr>
        <w:t xml:space="preserve">                                                                                    </w:t>
      </w:r>
      <w:r w:rsidR="00E60AB8" w:rsidRPr="00691EFE">
        <w:rPr>
          <w:rFonts w:ascii="Times New Roman" w:hAnsi="Times New Roman" w:cs="Times New Roman"/>
        </w:rPr>
        <w:t xml:space="preserve">         </w:t>
      </w:r>
      <w:r w:rsidRPr="00691EFE">
        <w:rPr>
          <w:rFonts w:ascii="Times New Roman" w:hAnsi="Times New Roman" w:cs="Times New Roman"/>
        </w:rPr>
        <w:t xml:space="preserve"> </w:t>
      </w:r>
      <w:r w:rsidR="00753E1C" w:rsidRPr="00691EFE">
        <w:rPr>
          <w:rFonts w:ascii="Times New Roman" w:hAnsi="Times New Roman" w:cs="Times New Roman"/>
        </w:rPr>
        <w:t>____________________</w:t>
      </w:r>
      <w:r w:rsidR="00C3695D" w:rsidRPr="00691EFE">
        <w:rPr>
          <w:rFonts w:ascii="Times New Roman" w:hAnsi="Times New Roman" w:cs="Times New Roman"/>
        </w:rPr>
        <w:t xml:space="preserve"> </w:t>
      </w:r>
      <w:r w:rsidR="00391B67" w:rsidRPr="00691EFE">
        <w:rPr>
          <w:rFonts w:ascii="Times New Roman" w:hAnsi="Times New Roman" w:cs="Times New Roman"/>
        </w:rPr>
        <w:t>А.</w:t>
      </w:r>
      <w:r w:rsidR="0026560C" w:rsidRPr="00691EFE">
        <w:rPr>
          <w:rFonts w:ascii="Times New Roman" w:hAnsi="Times New Roman" w:cs="Times New Roman"/>
        </w:rPr>
        <w:t>В</w:t>
      </w:r>
      <w:r w:rsidR="00391B67" w:rsidRPr="00691EFE">
        <w:rPr>
          <w:rFonts w:ascii="Times New Roman" w:hAnsi="Times New Roman" w:cs="Times New Roman"/>
        </w:rPr>
        <w:t xml:space="preserve">. </w:t>
      </w:r>
      <w:proofErr w:type="spellStart"/>
      <w:r w:rsidR="0026560C" w:rsidRPr="00691EFE">
        <w:rPr>
          <w:rFonts w:ascii="Times New Roman" w:hAnsi="Times New Roman" w:cs="Times New Roman"/>
          <w:color w:val="292B2C"/>
        </w:rPr>
        <w:t>Тараскин</w:t>
      </w:r>
      <w:proofErr w:type="spellEnd"/>
    </w:p>
    <w:p w14:paraId="636F13D3" w14:textId="77777777" w:rsidR="00ED30F7" w:rsidRPr="00691EFE" w:rsidRDefault="00ED30F7" w:rsidP="00ED30F7">
      <w:pPr>
        <w:pStyle w:val="a6"/>
        <w:rPr>
          <w:rFonts w:ascii="Times New Roman" w:hAnsi="Times New Roman" w:cs="Times New Roman"/>
        </w:rPr>
      </w:pPr>
    </w:p>
    <w:p w14:paraId="37586FFA" w14:textId="77777777" w:rsidR="00ED30F7" w:rsidRPr="00691EFE" w:rsidRDefault="00ED30F7" w:rsidP="00ED30F7">
      <w:pPr>
        <w:pStyle w:val="a6"/>
        <w:tabs>
          <w:tab w:val="left" w:pos="7890"/>
        </w:tabs>
        <w:jc w:val="center"/>
        <w:rPr>
          <w:rFonts w:ascii="Times New Roman" w:hAnsi="Times New Roman" w:cs="Times New Roman"/>
        </w:rPr>
      </w:pPr>
      <w:r w:rsidRPr="00691EFE">
        <w:rPr>
          <w:rFonts w:ascii="Times New Roman" w:hAnsi="Times New Roman" w:cs="Times New Roman"/>
        </w:rPr>
        <w:t xml:space="preserve">                                                                                </w:t>
      </w:r>
    </w:p>
    <w:p w14:paraId="56CC99FE" w14:textId="77777777" w:rsidR="00ED30F7" w:rsidRPr="00691EFE" w:rsidRDefault="00ED30F7" w:rsidP="00ED30F7">
      <w:pPr>
        <w:pStyle w:val="a6"/>
        <w:jc w:val="center"/>
        <w:rPr>
          <w:rFonts w:ascii="Times New Roman" w:hAnsi="Times New Roman" w:cs="Times New Roman"/>
        </w:rPr>
      </w:pPr>
    </w:p>
    <w:p w14:paraId="023C8CC1" w14:textId="77777777" w:rsidR="00DA0FC8" w:rsidRPr="00691EFE" w:rsidRDefault="00DA0FC8" w:rsidP="00DA0FC8">
      <w:pPr>
        <w:pStyle w:val="a6"/>
        <w:jc w:val="center"/>
        <w:rPr>
          <w:rFonts w:ascii="Times New Roman" w:hAnsi="Times New Roman" w:cs="Times New Roman"/>
        </w:rPr>
      </w:pPr>
    </w:p>
    <w:p w14:paraId="67F075AB" w14:textId="77777777" w:rsidR="00DA0FC8" w:rsidRPr="00691EFE" w:rsidRDefault="00DA0FC8" w:rsidP="00DA0FC8">
      <w:pPr>
        <w:pStyle w:val="a6"/>
        <w:jc w:val="center"/>
        <w:rPr>
          <w:rFonts w:ascii="Times New Roman" w:hAnsi="Times New Roman" w:cs="Times New Roman"/>
        </w:rPr>
      </w:pPr>
    </w:p>
    <w:p w14:paraId="0EDF0BC0" w14:textId="77777777" w:rsidR="001A6984" w:rsidRPr="00691EFE" w:rsidRDefault="001A6984" w:rsidP="00DA0FC8">
      <w:pPr>
        <w:pStyle w:val="a6"/>
        <w:jc w:val="center"/>
        <w:rPr>
          <w:rFonts w:ascii="Times New Roman" w:hAnsi="Times New Roman" w:cs="Times New Roman"/>
        </w:rPr>
      </w:pPr>
    </w:p>
    <w:p w14:paraId="1DD27B13" w14:textId="77777777" w:rsidR="00DA0FC8" w:rsidRPr="00691EFE" w:rsidRDefault="00DA0FC8" w:rsidP="00DA0FC8">
      <w:pPr>
        <w:pStyle w:val="a6"/>
        <w:jc w:val="center"/>
        <w:rPr>
          <w:rFonts w:ascii="Times New Roman" w:hAnsi="Times New Roman" w:cs="Times New Roman"/>
          <w:b/>
        </w:rPr>
      </w:pPr>
    </w:p>
    <w:p w14:paraId="2EC855D4" w14:textId="77777777" w:rsidR="00DA0FC8" w:rsidRPr="00691EFE" w:rsidRDefault="00FB4FB8" w:rsidP="00DA0FC8">
      <w:pPr>
        <w:pStyle w:val="a6"/>
        <w:jc w:val="center"/>
        <w:rPr>
          <w:rFonts w:ascii="Times New Roman" w:hAnsi="Times New Roman" w:cs="Times New Roman"/>
          <w:b/>
        </w:rPr>
      </w:pPr>
      <w:r w:rsidRPr="00691EFE">
        <w:rPr>
          <w:rFonts w:ascii="Times New Roman" w:hAnsi="Times New Roman" w:cs="Times New Roman"/>
          <w:b/>
        </w:rPr>
        <w:t>КОНКУРСНАЯ ДОКУМЕНТАЦИЯ</w:t>
      </w:r>
    </w:p>
    <w:p w14:paraId="56917C42" w14:textId="77777777" w:rsidR="00DA0FC8" w:rsidRPr="00691EFE" w:rsidRDefault="00DA0FC8" w:rsidP="00DA0FC8">
      <w:pPr>
        <w:pStyle w:val="a6"/>
        <w:jc w:val="center"/>
        <w:rPr>
          <w:rFonts w:ascii="Times New Roman" w:hAnsi="Times New Roman" w:cs="Times New Roman"/>
          <w:b/>
        </w:rPr>
      </w:pPr>
    </w:p>
    <w:p w14:paraId="2658CC71" w14:textId="77777777" w:rsidR="00ED30F7" w:rsidRPr="00691EFE" w:rsidRDefault="00FB4FB8" w:rsidP="00052D56">
      <w:pPr>
        <w:pStyle w:val="a6"/>
        <w:jc w:val="center"/>
        <w:rPr>
          <w:rFonts w:ascii="Times New Roman" w:hAnsi="Times New Roman" w:cs="Times New Roman"/>
          <w:b/>
          <w:sz w:val="24"/>
        </w:rPr>
      </w:pPr>
      <w:r w:rsidRPr="00691EFE">
        <w:rPr>
          <w:rFonts w:ascii="Times New Roman" w:hAnsi="Times New Roman" w:cs="Times New Roman"/>
          <w:b/>
        </w:rPr>
        <w:t xml:space="preserve">открытого конкурса по квалификационному отбору </w:t>
      </w:r>
      <w:r w:rsidRPr="00691EFE">
        <w:rPr>
          <w:rFonts w:ascii="Times New Roman" w:hAnsi="Times New Roman" w:cs="Times New Roman"/>
          <w:b/>
          <w:sz w:val="24"/>
        </w:rPr>
        <w:t>участников</w:t>
      </w:r>
    </w:p>
    <w:p w14:paraId="37A7C412" w14:textId="77777777" w:rsidR="00ED30F7" w:rsidRPr="00691EFE" w:rsidRDefault="00FB4FB8" w:rsidP="00052D56">
      <w:pPr>
        <w:pStyle w:val="a6"/>
        <w:jc w:val="center"/>
        <w:rPr>
          <w:rFonts w:ascii="Times New Roman" w:hAnsi="Times New Roman" w:cs="Times New Roman"/>
          <w:b/>
        </w:rPr>
      </w:pPr>
      <w:r w:rsidRPr="00691EFE">
        <w:rPr>
          <w:rFonts w:ascii="Times New Roman" w:hAnsi="Times New Roman" w:cs="Times New Roman"/>
          <w:b/>
        </w:rPr>
        <w:t xml:space="preserve">на право заключения с АО «Каспийский </w:t>
      </w:r>
      <w:r w:rsidR="00C71742" w:rsidRPr="00691EFE">
        <w:rPr>
          <w:rFonts w:ascii="Times New Roman" w:hAnsi="Times New Roman" w:cs="Times New Roman"/>
          <w:b/>
        </w:rPr>
        <w:t>Т</w:t>
      </w:r>
      <w:r w:rsidRPr="00691EFE">
        <w:rPr>
          <w:rFonts w:ascii="Times New Roman" w:hAnsi="Times New Roman" w:cs="Times New Roman"/>
          <w:b/>
        </w:rPr>
        <w:t xml:space="preserve">рубопроводный </w:t>
      </w:r>
      <w:r w:rsidR="00C71742" w:rsidRPr="00691EFE">
        <w:rPr>
          <w:rFonts w:ascii="Times New Roman" w:hAnsi="Times New Roman" w:cs="Times New Roman"/>
          <w:b/>
        </w:rPr>
        <w:t>К</w:t>
      </w:r>
      <w:r w:rsidRPr="00691EFE">
        <w:rPr>
          <w:rFonts w:ascii="Times New Roman" w:hAnsi="Times New Roman" w:cs="Times New Roman"/>
          <w:b/>
        </w:rPr>
        <w:t>онсорциум–Р»</w:t>
      </w:r>
    </w:p>
    <w:p w14:paraId="48BDBF95" w14:textId="524735DA" w:rsidR="00C3695D" w:rsidRPr="00691EFE" w:rsidRDefault="00FB4FB8" w:rsidP="008B7D12">
      <w:pPr>
        <w:pStyle w:val="a6"/>
        <w:jc w:val="center"/>
        <w:rPr>
          <w:rFonts w:ascii="Times New Roman" w:hAnsi="Times New Roman" w:cs="Times New Roman"/>
          <w:b/>
        </w:rPr>
      </w:pPr>
      <w:r w:rsidRPr="00691EFE">
        <w:rPr>
          <w:rFonts w:ascii="Times New Roman" w:hAnsi="Times New Roman" w:cs="Times New Roman"/>
          <w:b/>
        </w:rPr>
        <w:t xml:space="preserve">договора </w:t>
      </w:r>
      <w:r w:rsidR="008B7D12" w:rsidRPr="00691EFE">
        <w:rPr>
          <w:rFonts w:ascii="Times New Roman" w:hAnsi="Times New Roman" w:cs="Times New Roman"/>
          <w:b/>
        </w:rPr>
        <w:t>на</w:t>
      </w:r>
      <w:r w:rsidR="00BF5159" w:rsidRPr="00691EFE">
        <w:rPr>
          <w:rFonts w:ascii="Times New Roman" w:hAnsi="Times New Roman" w:cs="Times New Roman"/>
          <w:b/>
        </w:rPr>
        <w:t xml:space="preserve"> выполнение</w:t>
      </w:r>
      <w:r w:rsidRPr="00691EFE">
        <w:rPr>
          <w:rFonts w:ascii="Times New Roman" w:hAnsi="Times New Roman" w:cs="Times New Roman"/>
          <w:b/>
        </w:rPr>
        <w:t xml:space="preserve"> </w:t>
      </w:r>
      <w:r w:rsidR="0026560C" w:rsidRPr="00691EFE">
        <w:rPr>
          <w:rFonts w:ascii="Times New Roman" w:hAnsi="Times New Roman" w:cs="Times New Roman"/>
          <w:b/>
        </w:rPr>
        <w:t xml:space="preserve">строительно-монтажных работ по </w:t>
      </w:r>
      <w:r w:rsidR="00F211BB" w:rsidRPr="00691EFE">
        <w:rPr>
          <w:rFonts w:ascii="Times New Roman" w:hAnsi="Times New Roman" w:cs="Times New Roman"/>
          <w:b/>
        </w:rPr>
        <w:t>объектам</w:t>
      </w:r>
      <w:r w:rsidR="00C3695D" w:rsidRPr="00691EFE">
        <w:rPr>
          <w:rFonts w:ascii="Times New Roman" w:hAnsi="Times New Roman" w:cs="Times New Roman"/>
          <w:b/>
        </w:rPr>
        <w:t>:</w:t>
      </w:r>
    </w:p>
    <w:p w14:paraId="1A2D83A5" w14:textId="7727CD5B" w:rsidR="00C3695D" w:rsidRPr="00691EFE" w:rsidRDefault="0026560C" w:rsidP="008B7D12">
      <w:pPr>
        <w:pStyle w:val="a6"/>
        <w:jc w:val="center"/>
        <w:rPr>
          <w:rFonts w:ascii="Times New Roman" w:hAnsi="Times New Roman" w:cs="Times New Roman"/>
          <w:b/>
        </w:rPr>
      </w:pPr>
      <w:r w:rsidRPr="00691EFE">
        <w:rPr>
          <w:rFonts w:ascii="Times New Roman" w:hAnsi="Times New Roman" w:cs="Times New Roman"/>
          <w:b/>
        </w:rPr>
        <w:t>«Здание фельдшерско-акушерского пункта (ФАП) в с. Северная Озереевка, г. Новороссийск</w:t>
      </w:r>
      <w:r w:rsidR="00F211BB" w:rsidRPr="00691EFE">
        <w:rPr>
          <w:rFonts w:ascii="Times New Roman" w:hAnsi="Times New Roman" w:cs="Times New Roman"/>
          <w:b/>
        </w:rPr>
        <w:t>» и</w:t>
      </w:r>
      <w:r w:rsidR="00993639" w:rsidRPr="00691EFE">
        <w:rPr>
          <w:rFonts w:ascii="Times New Roman" w:hAnsi="Times New Roman" w:cs="Times New Roman"/>
          <w:b/>
        </w:rPr>
        <w:t xml:space="preserve"> </w:t>
      </w:r>
      <w:r w:rsidR="00F211BB" w:rsidRPr="00691EFE">
        <w:rPr>
          <w:rFonts w:ascii="Times New Roman" w:hAnsi="Times New Roman" w:cs="Times New Roman"/>
          <w:b/>
        </w:rPr>
        <w:t>«З</w:t>
      </w:r>
      <w:r w:rsidR="00993639" w:rsidRPr="00691EFE">
        <w:rPr>
          <w:rFonts w:ascii="Times New Roman" w:hAnsi="Times New Roman" w:cs="Times New Roman"/>
          <w:b/>
        </w:rPr>
        <w:t>дание фельдшерско-акушерского пункта (ФАП) в с. Васильевка, г. Новороссийск</w:t>
      </w:r>
      <w:r w:rsidRPr="00691EFE">
        <w:rPr>
          <w:rFonts w:ascii="Times New Roman" w:hAnsi="Times New Roman" w:cs="Times New Roman"/>
          <w:b/>
        </w:rPr>
        <w:t>»</w:t>
      </w:r>
      <w:r w:rsidR="00C3695D" w:rsidRPr="00691EFE">
        <w:rPr>
          <w:rFonts w:ascii="Times New Roman" w:hAnsi="Times New Roman" w:cs="Times New Roman"/>
          <w:b/>
        </w:rPr>
        <w:t>,</w:t>
      </w:r>
      <w:r w:rsidRPr="00691EFE" w:rsidDel="008519F6">
        <w:rPr>
          <w:rFonts w:ascii="Times New Roman" w:hAnsi="Times New Roman" w:cs="Times New Roman"/>
          <w:b/>
        </w:rPr>
        <w:t xml:space="preserve"> </w:t>
      </w:r>
    </w:p>
    <w:p w14:paraId="3A19C925" w14:textId="0B130445" w:rsidR="00ED30F7" w:rsidRPr="00691EFE" w:rsidRDefault="0026560C" w:rsidP="008B7D12">
      <w:pPr>
        <w:pStyle w:val="a6"/>
        <w:jc w:val="center"/>
        <w:rPr>
          <w:rFonts w:ascii="Times New Roman" w:hAnsi="Times New Roman" w:cs="Times New Roman"/>
        </w:rPr>
      </w:pPr>
      <w:r w:rsidRPr="00691EFE">
        <w:rPr>
          <w:rFonts w:ascii="Times New Roman" w:hAnsi="Times New Roman" w:cs="Times New Roman"/>
          <w:b/>
        </w:rPr>
        <w:t>в</w:t>
      </w:r>
      <w:r w:rsidRPr="00691EFE">
        <w:rPr>
          <w:rFonts w:ascii="Times New Roman" w:hAnsi="Times New Roman" w:cs="Times New Roman"/>
        </w:rPr>
        <w:t xml:space="preserve"> </w:t>
      </w:r>
      <w:r w:rsidRPr="00691EFE">
        <w:rPr>
          <w:rFonts w:ascii="Times New Roman" w:hAnsi="Times New Roman" w:cs="Times New Roman"/>
          <w:b/>
        </w:rPr>
        <w:t>рамках проведения благотворительной программы</w:t>
      </w:r>
    </w:p>
    <w:p w14:paraId="0A466BC8" w14:textId="77777777" w:rsidR="00DA0FC8" w:rsidRPr="00691EFE" w:rsidRDefault="00DA0FC8" w:rsidP="00DA0FC8">
      <w:pPr>
        <w:pStyle w:val="a6"/>
        <w:jc w:val="center"/>
        <w:rPr>
          <w:rFonts w:ascii="Times New Roman" w:hAnsi="Times New Roman" w:cs="Times New Roman"/>
        </w:rPr>
      </w:pPr>
    </w:p>
    <w:p w14:paraId="4AA19B3E" w14:textId="77777777" w:rsidR="00DA0FC8" w:rsidRPr="00691EFE" w:rsidRDefault="00DA0FC8" w:rsidP="00DA0FC8">
      <w:pPr>
        <w:pStyle w:val="a6"/>
        <w:jc w:val="center"/>
        <w:rPr>
          <w:rFonts w:ascii="Times New Roman" w:hAnsi="Times New Roman" w:cs="Times New Roman"/>
        </w:rPr>
      </w:pPr>
    </w:p>
    <w:p w14:paraId="34CD6D38" w14:textId="77777777" w:rsidR="00DA0FC8" w:rsidRPr="00691EFE" w:rsidRDefault="00DA0FC8" w:rsidP="00DA0FC8">
      <w:pPr>
        <w:pStyle w:val="a6"/>
        <w:jc w:val="center"/>
        <w:rPr>
          <w:rFonts w:ascii="Times New Roman" w:hAnsi="Times New Roman" w:cs="Times New Roman"/>
        </w:rPr>
      </w:pPr>
    </w:p>
    <w:p w14:paraId="47E3D310" w14:textId="77777777" w:rsidR="00DA0FC8" w:rsidRPr="00691EFE" w:rsidRDefault="00DA0FC8" w:rsidP="00DA0FC8">
      <w:pPr>
        <w:pStyle w:val="a6"/>
        <w:jc w:val="center"/>
        <w:rPr>
          <w:rFonts w:ascii="Times New Roman" w:hAnsi="Times New Roman" w:cs="Times New Roman"/>
        </w:rPr>
      </w:pPr>
    </w:p>
    <w:p w14:paraId="0A24DEDD" w14:textId="77777777" w:rsidR="00DA0FC8" w:rsidRPr="00691EFE" w:rsidRDefault="00DA0FC8" w:rsidP="00DA0FC8">
      <w:pPr>
        <w:pStyle w:val="a6"/>
        <w:rPr>
          <w:rFonts w:ascii="Times New Roman" w:hAnsi="Times New Roman" w:cs="Times New Roman"/>
        </w:rPr>
      </w:pPr>
    </w:p>
    <w:p w14:paraId="438673CA" w14:textId="77777777" w:rsidR="00DA0FC8" w:rsidRPr="00691EFE" w:rsidRDefault="00DA0FC8" w:rsidP="00DA0FC8">
      <w:pPr>
        <w:pStyle w:val="a6"/>
        <w:jc w:val="center"/>
        <w:rPr>
          <w:rFonts w:ascii="Times New Roman" w:hAnsi="Times New Roman" w:cs="Times New Roman"/>
        </w:rPr>
      </w:pPr>
    </w:p>
    <w:p w14:paraId="1814EC5E" w14:textId="77777777" w:rsidR="00DA0FC8" w:rsidRPr="00691EFE" w:rsidRDefault="00DA0FC8" w:rsidP="00DA0FC8">
      <w:pPr>
        <w:pStyle w:val="a6"/>
        <w:jc w:val="center"/>
        <w:rPr>
          <w:rFonts w:ascii="Times New Roman" w:hAnsi="Times New Roman" w:cs="Times New Roman"/>
        </w:rPr>
      </w:pPr>
    </w:p>
    <w:p w14:paraId="75BC9FC5" w14:textId="77777777" w:rsidR="00DA0FC8" w:rsidRPr="00691EFE" w:rsidRDefault="00DA0FC8" w:rsidP="00DA0FC8">
      <w:pPr>
        <w:pStyle w:val="a6"/>
        <w:jc w:val="center"/>
        <w:rPr>
          <w:rFonts w:ascii="Times New Roman" w:hAnsi="Times New Roman" w:cs="Times New Roman"/>
        </w:rPr>
      </w:pPr>
    </w:p>
    <w:p w14:paraId="604A4FA9" w14:textId="77777777" w:rsidR="00052D56" w:rsidRPr="00691EFE" w:rsidRDefault="00052D56" w:rsidP="00DA0FC8">
      <w:pPr>
        <w:pStyle w:val="a6"/>
        <w:jc w:val="center"/>
        <w:rPr>
          <w:rFonts w:ascii="Times New Roman" w:hAnsi="Times New Roman" w:cs="Times New Roman"/>
        </w:rPr>
      </w:pPr>
    </w:p>
    <w:p w14:paraId="1DDEF36B" w14:textId="77777777" w:rsidR="00052D56" w:rsidRPr="00691EFE" w:rsidRDefault="00052D56" w:rsidP="00DA0FC8">
      <w:pPr>
        <w:pStyle w:val="a6"/>
        <w:jc w:val="center"/>
        <w:rPr>
          <w:rFonts w:ascii="Times New Roman" w:hAnsi="Times New Roman" w:cs="Times New Roman"/>
        </w:rPr>
      </w:pPr>
    </w:p>
    <w:p w14:paraId="0D2D0E5D" w14:textId="77777777" w:rsidR="00052D56" w:rsidRPr="00691EFE" w:rsidRDefault="00052D56" w:rsidP="00DA0FC8">
      <w:pPr>
        <w:pStyle w:val="a6"/>
        <w:jc w:val="center"/>
        <w:rPr>
          <w:rFonts w:ascii="Times New Roman" w:hAnsi="Times New Roman" w:cs="Times New Roman"/>
        </w:rPr>
      </w:pPr>
    </w:p>
    <w:p w14:paraId="148CCBFF" w14:textId="77777777" w:rsidR="00DA0FC8" w:rsidRPr="00691EFE" w:rsidRDefault="00DA0FC8" w:rsidP="00DA0FC8">
      <w:pPr>
        <w:pStyle w:val="a6"/>
        <w:jc w:val="center"/>
        <w:rPr>
          <w:rFonts w:ascii="Times New Roman" w:hAnsi="Times New Roman" w:cs="Times New Roman"/>
        </w:rPr>
      </w:pPr>
    </w:p>
    <w:p w14:paraId="787AB0AD" w14:textId="77777777" w:rsidR="00DA0FC8" w:rsidRPr="00691EFE" w:rsidRDefault="00DA0FC8" w:rsidP="00DA0FC8">
      <w:pPr>
        <w:pStyle w:val="a6"/>
        <w:jc w:val="center"/>
        <w:rPr>
          <w:rFonts w:ascii="Times New Roman" w:hAnsi="Times New Roman" w:cs="Times New Roman"/>
        </w:rPr>
      </w:pPr>
    </w:p>
    <w:p w14:paraId="15D8E226" w14:textId="77777777" w:rsidR="00DA0FC8" w:rsidRPr="00691EFE" w:rsidRDefault="00DA0FC8" w:rsidP="00DA0FC8">
      <w:pPr>
        <w:pStyle w:val="a6"/>
        <w:rPr>
          <w:rFonts w:ascii="Times New Roman" w:hAnsi="Times New Roman" w:cs="Times New Roman"/>
        </w:rPr>
      </w:pPr>
    </w:p>
    <w:p w14:paraId="3C6884AD" w14:textId="77777777" w:rsidR="00DA0FC8" w:rsidRPr="00691EFE" w:rsidRDefault="00DA0FC8" w:rsidP="00DA0FC8">
      <w:pPr>
        <w:pStyle w:val="a6"/>
        <w:rPr>
          <w:rFonts w:ascii="Times New Roman" w:hAnsi="Times New Roman" w:cs="Times New Roman"/>
        </w:rPr>
      </w:pPr>
    </w:p>
    <w:p w14:paraId="10B6B585" w14:textId="77777777" w:rsidR="00DA0FC8" w:rsidRPr="00691EFE" w:rsidRDefault="00DA0FC8" w:rsidP="00DA0FC8">
      <w:pPr>
        <w:pStyle w:val="a6"/>
        <w:jc w:val="center"/>
        <w:rPr>
          <w:rFonts w:ascii="Times New Roman" w:hAnsi="Times New Roman" w:cs="Times New Roman"/>
        </w:rPr>
      </w:pPr>
    </w:p>
    <w:p w14:paraId="4C5E6C88" w14:textId="77777777" w:rsidR="00DA0FC8" w:rsidRPr="00691EFE" w:rsidRDefault="00DA0FC8" w:rsidP="00DA0FC8">
      <w:pPr>
        <w:pStyle w:val="a6"/>
        <w:jc w:val="center"/>
        <w:rPr>
          <w:rFonts w:ascii="Times New Roman" w:hAnsi="Times New Roman" w:cs="Times New Roman"/>
        </w:rPr>
      </w:pPr>
    </w:p>
    <w:p w14:paraId="5D76869B" w14:textId="77777777" w:rsidR="00DA0FC8" w:rsidRPr="00691EFE" w:rsidRDefault="00DA0FC8" w:rsidP="00DA0FC8">
      <w:pPr>
        <w:pStyle w:val="a6"/>
        <w:jc w:val="center"/>
        <w:rPr>
          <w:rFonts w:ascii="Times New Roman" w:hAnsi="Times New Roman" w:cs="Times New Roman"/>
        </w:rPr>
      </w:pPr>
      <w:r w:rsidRPr="00691EFE">
        <w:rPr>
          <w:rFonts w:ascii="Times New Roman" w:hAnsi="Times New Roman" w:cs="Times New Roman"/>
        </w:rPr>
        <w:t>г. Новороссийск</w:t>
      </w:r>
    </w:p>
    <w:p w14:paraId="2716C30C" w14:textId="77777777" w:rsidR="001D68FF" w:rsidRPr="00691EFE" w:rsidRDefault="00430592" w:rsidP="00DA0FC8">
      <w:pPr>
        <w:pStyle w:val="a6"/>
        <w:jc w:val="center"/>
        <w:rPr>
          <w:rFonts w:ascii="Times New Roman" w:hAnsi="Times New Roman" w:cs="Times New Roman"/>
        </w:rPr>
      </w:pPr>
      <w:r w:rsidRPr="00691EFE">
        <w:rPr>
          <w:rFonts w:ascii="Times New Roman" w:hAnsi="Times New Roman" w:cs="Times New Roman"/>
        </w:rPr>
        <w:t>2021</w:t>
      </w:r>
    </w:p>
    <w:p w14:paraId="2F457BED" w14:textId="77777777" w:rsidR="001D68FF" w:rsidRPr="00691EFE" w:rsidRDefault="001D68FF">
      <w:pPr>
        <w:tabs>
          <w:tab w:val="clear" w:pos="708"/>
        </w:tabs>
        <w:suppressAutoHyphens w:val="0"/>
        <w:spacing w:after="160" w:line="259" w:lineRule="auto"/>
        <w:jc w:val="left"/>
        <w:rPr>
          <w:rFonts w:cs="Times New Roman"/>
          <w:sz w:val="22"/>
        </w:rPr>
      </w:pPr>
      <w:r w:rsidRPr="00691EFE">
        <w:rPr>
          <w:rFonts w:cs="Times New Roman"/>
          <w:sz w:val="22"/>
        </w:rPr>
        <w:br w:type="page"/>
      </w:r>
    </w:p>
    <w:p w14:paraId="17B00167" w14:textId="77777777" w:rsidR="00993639" w:rsidRPr="00691EFE" w:rsidRDefault="00ED30F7" w:rsidP="003F5302">
      <w:pPr>
        <w:pStyle w:val="a6"/>
        <w:ind w:firstLine="708"/>
        <w:jc w:val="center"/>
        <w:rPr>
          <w:rFonts w:ascii="Times New Roman" w:hAnsi="Times New Roman" w:cs="Times New Roman"/>
          <w:b/>
          <w:sz w:val="20"/>
          <w:szCs w:val="20"/>
        </w:rPr>
      </w:pPr>
      <w:r w:rsidRPr="00691EFE">
        <w:rPr>
          <w:rStyle w:val="a8"/>
          <w:rFonts w:ascii="Times New Roman" w:hAnsi="Times New Roman"/>
          <w:b/>
          <w:i w:val="0"/>
          <w:sz w:val="20"/>
          <w:szCs w:val="20"/>
        </w:rPr>
        <w:lastRenderedPageBreak/>
        <w:t>ДОКУМЕНТАЦИЯ</w:t>
      </w:r>
    </w:p>
    <w:p w14:paraId="563278C6" w14:textId="77777777" w:rsidR="00993639" w:rsidRPr="00691EFE" w:rsidRDefault="00993639" w:rsidP="003F5302">
      <w:pPr>
        <w:pStyle w:val="a6"/>
        <w:jc w:val="center"/>
        <w:rPr>
          <w:rFonts w:ascii="Times New Roman" w:hAnsi="Times New Roman" w:cs="Times New Roman"/>
          <w:b/>
          <w:sz w:val="20"/>
          <w:szCs w:val="20"/>
        </w:rPr>
      </w:pPr>
      <w:r w:rsidRPr="00691EFE">
        <w:rPr>
          <w:rFonts w:ascii="Times New Roman" w:hAnsi="Times New Roman" w:cs="Times New Roman"/>
          <w:b/>
          <w:sz w:val="20"/>
          <w:szCs w:val="20"/>
        </w:rPr>
        <w:t>ОТКРЫТОГО КОНКУРСА ПО КВАЛИФИКАЦИОННОМУ ОТБОРУ УЧАСТНИКОВ</w:t>
      </w:r>
    </w:p>
    <w:p w14:paraId="69503226" w14:textId="77777777" w:rsidR="00993639" w:rsidRPr="00691EFE" w:rsidRDefault="00993639" w:rsidP="00993639">
      <w:pPr>
        <w:pStyle w:val="a6"/>
        <w:jc w:val="center"/>
        <w:rPr>
          <w:rFonts w:ascii="Times New Roman" w:hAnsi="Times New Roman" w:cs="Times New Roman"/>
          <w:b/>
          <w:sz w:val="20"/>
          <w:szCs w:val="20"/>
        </w:rPr>
      </w:pPr>
      <w:r w:rsidRPr="00691EFE">
        <w:rPr>
          <w:rFonts w:ascii="Times New Roman" w:hAnsi="Times New Roman" w:cs="Times New Roman"/>
          <w:b/>
          <w:sz w:val="20"/>
          <w:szCs w:val="20"/>
        </w:rPr>
        <w:t>НА ПРАВО ЗАКЛЮЧЕНИЯ С АО «КАСПИЙСКИЙ ТРУБОПРОВОДНЫЙ КОНСОРЦИУМ–Р»</w:t>
      </w:r>
    </w:p>
    <w:p w14:paraId="4DA23F28" w14:textId="38B9C31C" w:rsidR="00C3695D" w:rsidRPr="00691EFE" w:rsidRDefault="00993639" w:rsidP="00993639">
      <w:pPr>
        <w:pStyle w:val="a6"/>
        <w:jc w:val="center"/>
        <w:rPr>
          <w:rFonts w:ascii="Times New Roman" w:hAnsi="Times New Roman" w:cs="Times New Roman"/>
          <w:b/>
          <w:sz w:val="20"/>
          <w:szCs w:val="20"/>
        </w:rPr>
      </w:pPr>
      <w:r w:rsidRPr="00691EFE">
        <w:rPr>
          <w:rFonts w:ascii="Times New Roman" w:hAnsi="Times New Roman" w:cs="Times New Roman"/>
          <w:b/>
          <w:sz w:val="20"/>
          <w:szCs w:val="20"/>
        </w:rPr>
        <w:t xml:space="preserve">ДОГОВОРА НА ВЫПОЛНЕНИЕ СТРОИТЕЛЬНО-МОНТАЖНЫХ РАБОТ ПО </w:t>
      </w:r>
      <w:r w:rsidR="00F211BB" w:rsidRPr="00691EFE">
        <w:rPr>
          <w:rFonts w:ascii="Times New Roman" w:hAnsi="Times New Roman" w:cs="Times New Roman"/>
          <w:b/>
          <w:sz w:val="20"/>
          <w:szCs w:val="20"/>
        </w:rPr>
        <w:t>ОБЪЕКТАМ</w:t>
      </w:r>
      <w:r w:rsidR="00C3695D" w:rsidRPr="00691EFE">
        <w:rPr>
          <w:rFonts w:ascii="Times New Roman" w:hAnsi="Times New Roman" w:cs="Times New Roman"/>
          <w:b/>
          <w:sz w:val="20"/>
          <w:szCs w:val="20"/>
        </w:rPr>
        <w:t>:</w:t>
      </w:r>
    </w:p>
    <w:p w14:paraId="0C8CF88F" w14:textId="28EC2EC8" w:rsidR="00C3695D" w:rsidRPr="00691EFE" w:rsidRDefault="00993639" w:rsidP="00993639">
      <w:pPr>
        <w:pStyle w:val="a6"/>
        <w:jc w:val="center"/>
        <w:rPr>
          <w:rFonts w:ascii="Times New Roman" w:hAnsi="Times New Roman" w:cs="Times New Roman"/>
          <w:b/>
          <w:sz w:val="20"/>
          <w:szCs w:val="20"/>
        </w:rPr>
      </w:pPr>
      <w:r w:rsidRPr="00691EFE">
        <w:rPr>
          <w:rFonts w:ascii="Times New Roman" w:hAnsi="Times New Roman" w:cs="Times New Roman"/>
          <w:b/>
          <w:sz w:val="20"/>
          <w:szCs w:val="20"/>
        </w:rPr>
        <w:t>«ЗДАНИЕ ФЕЛЬДШЕРСКО-АКУШЕРСКОГО ПУНКТА (ФАП) В С. СЕВЕРНАЯ ОЗЕРЕЕВКА, Г.</w:t>
      </w:r>
      <w:r w:rsidR="00C3695D" w:rsidRPr="00691EFE">
        <w:rPr>
          <w:rFonts w:ascii="Times New Roman" w:hAnsi="Times New Roman" w:cs="Times New Roman"/>
          <w:b/>
          <w:sz w:val="20"/>
          <w:szCs w:val="20"/>
        </w:rPr>
        <w:t> </w:t>
      </w:r>
      <w:r w:rsidRPr="00691EFE">
        <w:rPr>
          <w:rFonts w:ascii="Times New Roman" w:hAnsi="Times New Roman" w:cs="Times New Roman"/>
          <w:b/>
          <w:sz w:val="20"/>
          <w:szCs w:val="20"/>
        </w:rPr>
        <w:t>НОВОРОССИЙСК</w:t>
      </w:r>
      <w:r w:rsidR="00F211BB" w:rsidRPr="00691EFE">
        <w:rPr>
          <w:rFonts w:ascii="Times New Roman" w:hAnsi="Times New Roman" w:cs="Times New Roman"/>
          <w:b/>
          <w:sz w:val="20"/>
          <w:szCs w:val="20"/>
        </w:rPr>
        <w:t>» и</w:t>
      </w:r>
      <w:r w:rsidRPr="00691EFE">
        <w:rPr>
          <w:rFonts w:ascii="Times New Roman" w:hAnsi="Times New Roman" w:cs="Times New Roman"/>
          <w:b/>
          <w:sz w:val="20"/>
          <w:szCs w:val="20"/>
        </w:rPr>
        <w:t xml:space="preserve"> </w:t>
      </w:r>
      <w:r w:rsidR="00F211BB" w:rsidRPr="00691EFE">
        <w:rPr>
          <w:rFonts w:ascii="Times New Roman" w:hAnsi="Times New Roman" w:cs="Times New Roman"/>
          <w:b/>
          <w:sz w:val="20"/>
          <w:szCs w:val="20"/>
        </w:rPr>
        <w:t>«</w:t>
      </w:r>
      <w:r w:rsidRPr="00691EFE">
        <w:rPr>
          <w:rFonts w:ascii="Times New Roman" w:hAnsi="Times New Roman" w:cs="Times New Roman"/>
          <w:b/>
          <w:sz w:val="20"/>
          <w:szCs w:val="20"/>
        </w:rPr>
        <w:t>ЗДАНИЕ ФЕЛЬДШЕРСКО-АКУШЕРСКОГО ПУНКТА (ФАП) В С.</w:t>
      </w:r>
      <w:r w:rsidR="00C3695D" w:rsidRPr="00691EFE">
        <w:rPr>
          <w:rFonts w:ascii="Times New Roman" w:hAnsi="Times New Roman" w:cs="Times New Roman"/>
          <w:b/>
          <w:sz w:val="20"/>
          <w:szCs w:val="20"/>
        </w:rPr>
        <w:t> </w:t>
      </w:r>
      <w:r w:rsidRPr="00691EFE">
        <w:rPr>
          <w:rFonts w:ascii="Times New Roman" w:hAnsi="Times New Roman" w:cs="Times New Roman"/>
          <w:b/>
          <w:sz w:val="20"/>
          <w:szCs w:val="20"/>
        </w:rPr>
        <w:t>ВАСИЛЬЕВКА, Г. НОВОРОССИЙСК»</w:t>
      </w:r>
      <w:r w:rsidR="00C3695D" w:rsidRPr="00691EFE">
        <w:rPr>
          <w:rFonts w:ascii="Times New Roman" w:hAnsi="Times New Roman" w:cs="Times New Roman"/>
          <w:b/>
          <w:sz w:val="20"/>
          <w:szCs w:val="20"/>
        </w:rPr>
        <w:t>,</w:t>
      </w:r>
      <w:r w:rsidRPr="00691EFE" w:rsidDel="008519F6">
        <w:rPr>
          <w:rFonts w:ascii="Times New Roman" w:hAnsi="Times New Roman" w:cs="Times New Roman"/>
          <w:b/>
          <w:sz w:val="20"/>
          <w:szCs w:val="20"/>
        </w:rPr>
        <w:t xml:space="preserve"> </w:t>
      </w:r>
    </w:p>
    <w:p w14:paraId="44A0BD10" w14:textId="286FD93A" w:rsidR="00993639" w:rsidRPr="00691EFE" w:rsidRDefault="00993639" w:rsidP="00993639">
      <w:pPr>
        <w:pStyle w:val="a6"/>
        <w:jc w:val="center"/>
        <w:rPr>
          <w:rFonts w:ascii="Times New Roman" w:hAnsi="Times New Roman" w:cs="Times New Roman"/>
          <w:sz w:val="20"/>
          <w:szCs w:val="20"/>
        </w:rPr>
      </w:pPr>
      <w:r w:rsidRPr="00691EFE">
        <w:rPr>
          <w:rFonts w:ascii="Times New Roman" w:hAnsi="Times New Roman" w:cs="Times New Roman"/>
          <w:b/>
          <w:sz w:val="20"/>
          <w:szCs w:val="20"/>
        </w:rPr>
        <w:t>В</w:t>
      </w:r>
      <w:r w:rsidRPr="00691EFE">
        <w:rPr>
          <w:rFonts w:ascii="Times New Roman" w:hAnsi="Times New Roman" w:cs="Times New Roman"/>
          <w:sz w:val="20"/>
          <w:szCs w:val="20"/>
        </w:rPr>
        <w:t xml:space="preserve"> </w:t>
      </w:r>
      <w:r w:rsidRPr="00691EFE">
        <w:rPr>
          <w:rFonts w:ascii="Times New Roman" w:hAnsi="Times New Roman" w:cs="Times New Roman"/>
          <w:b/>
          <w:sz w:val="20"/>
          <w:szCs w:val="20"/>
        </w:rPr>
        <w:t>РАМКАХ ПРОВЕДЕНИЯ БЛАГОТВОРИТЕЛЬНОЙ ПРОГРАММЫ</w:t>
      </w:r>
    </w:p>
    <w:p w14:paraId="6581DFCF" w14:textId="77777777" w:rsidR="00DA0FC8" w:rsidRPr="00691EFE" w:rsidRDefault="00DA0FC8" w:rsidP="0026560C">
      <w:pPr>
        <w:pStyle w:val="a6"/>
        <w:jc w:val="center"/>
        <w:rPr>
          <w:rFonts w:ascii="Times New Roman" w:hAnsi="Times New Roman" w:cs="Times New Roman"/>
          <w:b/>
        </w:rPr>
      </w:pPr>
    </w:p>
    <w:p w14:paraId="4273EF9A" w14:textId="77777777" w:rsidR="00ED30F7" w:rsidRPr="00691EFE" w:rsidRDefault="00ED30F7" w:rsidP="00DA0FC8">
      <w:pPr>
        <w:rPr>
          <w:rFonts w:cs="Times New Roman"/>
          <w:b/>
          <w:sz w:val="22"/>
        </w:rPr>
      </w:pPr>
    </w:p>
    <w:tbl>
      <w:tblPr>
        <w:tblStyle w:val="a5"/>
        <w:tblW w:w="5000" w:type="pct"/>
        <w:tblLook w:val="04A0" w:firstRow="1" w:lastRow="0" w:firstColumn="1" w:lastColumn="0" w:noHBand="0" w:noVBand="1"/>
      </w:tblPr>
      <w:tblGrid>
        <w:gridCol w:w="1284"/>
        <w:gridCol w:w="8343"/>
      </w:tblGrid>
      <w:tr w:rsidR="00DA0FC8" w:rsidRPr="00691EFE" w14:paraId="5FF146EF" w14:textId="77777777" w:rsidTr="00602753">
        <w:trPr>
          <w:trHeight w:val="327"/>
        </w:trPr>
        <w:tc>
          <w:tcPr>
            <w:tcW w:w="5000" w:type="pct"/>
            <w:gridSpan w:val="2"/>
          </w:tcPr>
          <w:p w14:paraId="74BBB3E5" w14:textId="77777777" w:rsidR="00DA0FC8" w:rsidRPr="00691EFE" w:rsidRDefault="00DA0FC8" w:rsidP="00391ED5">
            <w:pPr>
              <w:pStyle w:val="a6"/>
              <w:jc w:val="center"/>
              <w:rPr>
                <w:rFonts w:ascii="Times New Roman" w:hAnsi="Times New Roman" w:cs="Times New Roman"/>
              </w:rPr>
            </w:pPr>
            <w:r w:rsidRPr="00691EFE">
              <w:rPr>
                <w:rFonts w:ascii="Times New Roman" w:hAnsi="Times New Roman" w:cs="Times New Roman"/>
              </w:rPr>
              <w:t>Содержание</w:t>
            </w:r>
          </w:p>
        </w:tc>
      </w:tr>
      <w:tr w:rsidR="00DA0FC8" w:rsidRPr="00691EFE" w14:paraId="3649B21C" w14:textId="77777777" w:rsidTr="00602753">
        <w:tc>
          <w:tcPr>
            <w:tcW w:w="667" w:type="pct"/>
            <w:vAlign w:val="center"/>
          </w:tcPr>
          <w:p w14:paraId="463B2AA5" w14:textId="77777777" w:rsidR="00DA0FC8" w:rsidRPr="00691EFE" w:rsidRDefault="00DA0FC8" w:rsidP="00391ED5">
            <w:pPr>
              <w:pStyle w:val="a6"/>
              <w:jc w:val="center"/>
              <w:rPr>
                <w:rFonts w:ascii="Times New Roman" w:hAnsi="Times New Roman" w:cs="Times New Roman"/>
              </w:rPr>
            </w:pPr>
            <w:r w:rsidRPr="00691EFE">
              <w:rPr>
                <w:rFonts w:ascii="Times New Roman" w:hAnsi="Times New Roman" w:cs="Times New Roman"/>
              </w:rPr>
              <w:t>раздел 1</w:t>
            </w:r>
          </w:p>
        </w:tc>
        <w:tc>
          <w:tcPr>
            <w:tcW w:w="4333" w:type="pct"/>
            <w:vAlign w:val="center"/>
          </w:tcPr>
          <w:p w14:paraId="66DFE464" w14:textId="77777777" w:rsidR="00DA0FC8" w:rsidRPr="00165411" w:rsidRDefault="00DA0FC8" w:rsidP="00391ED5">
            <w:pPr>
              <w:pStyle w:val="a6"/>
              <w:rPr>
                <w:rFonts w:ascii="Times New Roman" w:hAnsi="Times New Roman" w:cs="Times New Roman"/>
              </w:rPr>
            </w:pPr>
            <w:r w:rsidRPr="00165411">
              <w:rPr>
                <w:rFonts w:ascii="Times New Roman" w:hAnsi="Times New Roman" w:cs="Times New Roman"/>
              </w:rPr>
              <w:t>Информационная карта</w:t>
            </w:r>
          </w:p>
        </w:tc>
      </w:tr>
      <w:tr w:rsidR="00DA0FC8" w:rsidRPr="00691EFE" w14:paraId="15995BF0" w14:textId="77777777" w:rsidTr="00602753">
        <w:tc>
          <w:tcPr>
            <w:tcW w:w="667" w:type="pct"/>
            <w:vAlign w:val="center"/>
          </w:tcPr>
          <w:p w14:paraId="4442B796" w14:textId="77777777" w:rsidR="00DA0FC8" w:rsidRPr="00691EFE" w:rsidRDefault="00DA0FC8" w:rsidP="00391ED5">
            <w:pPr>
              <w:pStyle w:val="a6"/>
              <w:jc w:val="center"/>
              <w:rPr>
                <w:rFonts w:ascii="Times New Roman" w:hAnsi="Times New Roman" w:cs="Times New Roman"/>
              </w:rPr>
            </w:pPr>
            <w:r w:rsidRPr="00691EFE">
              <w:rPr>
                <w:rFonts w:ascii="Times New Roman" w:hAnsi="Times New Roman" w:cs="Times New Roman"/>
              </w:rPr>
              <w:t>раздел 2</w:t>
            </w:r>
          </w:p>
        </w:tc>
        <w:tc>
          <w:tcPr>
            <w:tcW w:w="4333" w:type="pct"/>
            <w:vAlign w:val="center"/>
          </w:tcPr>
          <w:p w14:paraId="4E89C00C" w14:textId="77777777" w:rsidR="00DA0FC8" w:rsidRPr="00165411" w:rsidRDefault="00AC1DEE" w:rsidP="00391ED5">
            <w:pPr>
              <w:pStyle w:val="a6"/>
              <w:rPr>
                <w:rFonts w:ascii="Times New Roman" w:hAnsi="Times New Roman" w:cs="Times New Roman"/>
              </w:rPr>
            </w:pPr>
            <w:r w:rsidRPr="00165411">
              <w:rPr>
                <w:rFonts w:ascii="Times New Roman" w:hAnsi="Times New Roman" w:cs="Times New Roman"/>
              </w:rPr>
              <w:t>Техническое задание</w:t>
            </w:r>
          </w:p>
        </w:tc>
      </w:tr>
      <w:tr w:rsidR="00DA0FC8" w:rsidRPr="00691EFE" w14:paraId="763626D0" w14:textId="77777777" w:rsidTr="00602753">
        <w:tc>
          <w:tcPr>
            <w:tcW w:w="667" w:type="pct"/>
            <w:vAlign w:val="center"/>
          </w:tcPr>
          <w:p w14:paraId="3768B5EB" w14:textId="77777777" w:rsidR="00DA0FC8" w:rsidRPr="00691EFE" w:rsidRDefault="00DA0FC8" w:rsidP="00391ED5">
            <w:pPr>
              <w:pStyle w:val="a6"/>
              <w:jc w:val="center"/>
              <w:rPr>
                <w:rFonts w:ascii="Times New Roman" w:hAnsi="Times New Roman" w:cs="Times New Roman"/>
              </w:rPr>
            </w:pPr>
            <w:r w:rsidRPr="00691EFE">
              <w:rPr>
                <w:rFonts w:ascii="Times New Roman" w:hAnsi="Times New Roman" w:cs="Times New Roman"/>
              </w:rPr>
              <w:t>раздел 3</w:t>
            </w:r>
          </w:p>
        </w:tc>
        <w:tc>
          <w:tcPr>
            <w:tcW w:w="4333" w:type="pct"/>
            <w:vAlign w:val="center"/>
          </w:tcPr>
          <w:p w14:paraId="4717C6E5" w14:textId="77777777" w:rsidR="00DA0FC8" w:rsidRPr="00165411" w:rsidRDefault="001D0035" w:rsidP="001D0035">
            <w:pPr>
              <w:pStyle w:val="a6"/>
              <w:rPr>
                <w:rFonts w:ascii="Times New Roman" w:hAnsi="Times New Roman" w:cs="Times New Roman"/>
              </w:rPr>
            </w:pPr>
            <w:r w:rsidRPr="00165411">
              <w:rPr>
                <w:rFonts w:ascii="Times New Roman" w:hAnsi="Times New Roman" w:cs="Times New Roman"/>
              </w:rPr>
              <w:t xml:space="preserve">Требования к содержанию заявки </w:t>
            </w:r>
          </w:p>
        </w:tc>
      </w:tr>
      <w:tr w:rsidR="002F51D2" w:rsidRPr="00691EFE" w14:paraId="49415DCE" w14:textId="77777777" w:rsidTr="00602753">
        <w:tc>
          <w:tcPr>
            <w:tcW w:w="667" w:type="pct"/>
            <w:vAlign w:val="center"/>
          </w:tcPr>
          <w:p w14:paraId="167C01C9" w14:textId="77777777" w:rsidR="002F51D2" w:rsidRPr="00691EFE" w:rsidRDefault="002F51D2" w:rsidP="00391ED5">
            <w:pPr>
              <w:pStyle w:val="a6"/>
              <w:jc w:val="center"/>
              <w:rPr>
                <w:rFonts w:ascii="Times New Roman" w:hAnsi="Times New Roman" w:cs="Times New Roman"/>
              </w:rPr>
            </w:pPr>
            <w:r w:rsidRPr="00691EFE">
              <w:rPr>
                <w:rFonts w:ascii="Times New Roman" w:hAnsi="Times New Roman" w:cs="Times New Roman"/>
              </w:rPr>
              <w:t>раздел 4</w:t>
            </w:r>
          </w:p>
        </w:tc>
        <w:tc>
          <w:tcPr>
            <w:tcW w:w="4333" w:type="pct"/>
            <w:vAlign w:val="center"/>
          </w:tcPr>
          <w:p w14:paraId="2E5D3830" w14:textId="77777777" w:rsidR="002F51D2" w:rsidRPr="00165411" w:rsidRDefault="00AC1DEE" w:rsidP="00ED30F7">
            <w:pPr>
              <w:pStyle w:val="a6"/>
              <w:rPr>
                <w:rFonts w:ascii="Times New Roman" w:hAnsi="Times New Roman" w:cs="Times New Roman"/>
              </w:rPr>
            </w:pPr>
            <w:r w:rsidRPr="00165411">
              <w:rPr>
                <w:rFonts w:ascii="Times New Roman" w:hAnsi="Times New Roman" w:cs="Times New Roman"/>
              </w:rPr>
              <w:t>Требования к участникам открытого конкурса по квалификационному отбору</w:t>
            </w:r>
          </w:p>
        </w:tc>
      </w:tr>
      <w:tr w:rsidR="00BA5846" w:rsidRPr="00691EFE" w14:paraId="60067441" w14:textId="77777777" w:rsidTr="00602753">
        <w:tc>
          <w:tcPr>
            <w:tcW w:w="667" w:type="pct"/>
            <w:vAlign w:val="center"/>
          </w:tcPr>
          <w:p w14:paraId="7393415C" w14:textId="57A10D88" w:rsidR="00BA5846" w:rsidRPr="00691EFE" w:rsidRDefault="00BA5846" w:rsidP="00391ED5">
            <w:pPr>
              <w:pStyle w:val="a6"/>
              <w:jc w:val="center"/>
              <w:rPr>
                <w:rFonts w:ascii="Times New Roman" w:hAnsi="Times New Roman" w:cs="Times New Roman"/>
              </w:rPr>
            </w:pPr>
            <w:r w:rsidRPr="00691EFE">
              <w:rPr>
                <w:rFonts w:ascii="Times New Roman" w:hAnsi="Times New Roman" w:cs="Times New Roman"/>
              </w:rPr>
              <w:t>раздел 5</w:t>
            </w:r>
          </w:p>
        </w:tc>
        <w:tc>
          <w:tcPr>
            <w:tcW w:w="4333" w:type="pct"/>
            <w:vAlign w:val="center"/>
          </w:tcPr>
          <w:p w14:paraId="733F5756" w14:textId="5F50B26F" w:rsidR="00BA5846" w:rsidRPr="00165411" w:rsidRDefault="00007CE3" w:rsidP="00ED30F7">
            <w:pPr>
              <w:pStyle w:val="a6"/>
              <w:rPr>
                <w:rFonts w:ascii="Times New Roman" w:hAnsi="Times New Roman" w:cs="Times New Roman"/>
              </w:rPr>
            </w:pPr>
            <w:r w:rsidRPr="00165411">
              <w:rPr>
                <w:rFonts w:ascii="Times New Roman" w:hAnsi="Times New Roman" w:cs="Times New Roman"/>
              </w:rPr>
              <w:t>Обоснование начальной (максимальной) цены договора</w:t>
            </w:r>
          </w:p>
        </w:tc>
      </w:tr>
      <w:tr w:rsidR="00DA0FC8" w:rsidRPr="00691EFE" w14:paraId="02D79EE8" w14:textId="77777777" w:rsidTr="00602753">
        <w:tc>
          <w:tcPr>
            <w:tcW w:w="667" w:type="pct"/>
            <w:vAlign w:val="center"/>
          </w:tcPr>
          <w:p w14:paraId="0E2A82BB" w14:textId="4BD6EBF8" w:rsidR="00DA0FC8" w:rsidRPr="00691EFE" w:rsidRDefault="002F51D2" w:rsidP="00BA5846">
            <w:pPr>
              <w:pStyle w:val="a6"/>
              <w:jc w:val="center"/>
              <w:rPr>
                <w:rFonts w:ascii="Times New Roman" w:hAnsi="Times New Roman" w:cs="Times New Roman"/>
              </w:rPr>
            </w:pPr>
            <w:r w:rsidRPr="00691EFE">
              <w:rPr>
                <w:rFonts w:ascii="Times New Roman" w:hAnsi="Times New Roman" w:cs="Times New Roman"/>
              </w:rPr>
              <w:t xml:space="preserve">раздел </w:t>
            </w:r>
            <w:r w:rsidR="00BA5846">
              <w:rPr>
                <w:rFonts w:ascii="Times New Roman" w:hAnsi="Times New Roman" w:cs="Times New Roman"/>
              </w:rPr>
              <w:t>6</w:t>
            </w:r>
          </w:p>
        </w:tc>
        <w:tc>
          <w:tcPr>
            <w:tcW w:w="4333" w:type="pct"/>
            <w:vAlign w:val="center"/>
          </w:tcPr>
          <w:p w14:paraId="0FE5ED91" w14:textId="77777777" w:rsidR="00DA0FC8" w:rsidRPr="00165411" w:rsidRDefault="00DA0FC8" w:rsidP="00391ED5">
            <w:pPr>
              <w:autoSpaceDE w:val="0"/>
              <w:autoSpaceDN w:val="0"/>
              <w:adjustRightInd w:val="0"/>
              <w:outlineLvl w:val="0"/>
              <w:rPr>
                <w:rFonts w:cs="Times New Roman"/>
                <w:sz w:val="20"/>
                <w:szCs w:val="20"/>
              </w:rPr>
            </w:pPr>
            <w:r w:rsidRPr="00165411">
              <w:rPr>
                <w:rFonts w:cs="Times New Roman"/>
                <w:sz w:val="20"/>
                <w:szCs w:val="20"/>
              </w:rPr>
              <w:t>Проект договора</w:t>
            </w:r>
          </w:p>
        </w:tc>
      </w:tr>
      <w:tr w:rsidR="00DA0FC8" w:rsidRPr="00691EFE" w14:paraId="149DBEA5" w14:textId="77777777" w:rsidTr="00602753">
        <w:tc>
          <w:tcPr>
            <w:tcW w:w="667" w:type="pct"/>
            <w:vAlign w:val="center"/>
          </w:tcPr>
          <w:p w14:paraId="24F7EBD8" w14:textId="75B4D4DD" w:rsidR="00DA0FC8" w:rsidRPr="00691EFE" w:rsidRDefault="00691EFE" w:rsidP="00BA5846">
            <w:pPr>
              <w:pStyle w:val="a6"/>
              <w:jc w:val="center"/>
              <w:rPr>
                <w:rFonts w:ascii="Times New Roman" w:hAnsi="Times New Roman" w:cs="Times New Roman"/>
              </w:rPr>
            </w:pPr>
            <w:r w:rsidRPr="00691EFE">
              <w:rPr>
                <w:rFonts w:ascii="Times New Roman" w:hAnsi="Times New Roman" w:cs="Times New Roman"/>
              </w:rPr>
              <w:t xml:space="preserve">раздел </w:t>
            </w:r>
            <w:r w:rsidR="00BA5846">
              <w:rPr>
                <w:rFonts w:ascii="Times New Roman" w:hAnsi="Times New Roman" w:cs="Times New Roman"/>
              </w:rPr>
              <w:t>7</w:t>
            </w:r>
          </w:p>
        </w:tc>
        <w:tc>
          <w:tcPr>
            <w:tcW w:w="4333" w:type="pct"/>
            <w:vAlign w:val="center"/>
          </w:tcPr>
          <w:p w14:paraId="561F94D6" w14:textId="77777777" w:rsidR="00DA0FC8" w:rsidRPr="00165411" w:rsidRDefault="00AC1DEE" w:rsidP="00391ED5">
            <w:pPr>
              <w:autoSpaceDE w:val="0"/>
              <w:autoSpaceDN w:val="0"/>
              <w:adjustRightInd w:val="0"/>
              <w:outlineLvl w:val="0"/>
              <w:rPr>
                <w:rFonts w:cs="Times New Roman"/>
                <w:sz w:val="20"/>
                <w:szCs w:val="20"/>
              </w:rPr>
            </w:pPr>
            <w:r w:rsidRPr="00165411">
              <w:rPr>
                <w:rFonts w:cs="Times New Roman"/>
                <w:sz w:val="20"/>
                <w:szCs w:val="20"/>
              </w:rPr>
              <w:t>Порядок проведения открытого конкурса по квалификационному отбору</w:t>
            </w:r>
          </w:p>
        </w:tc>
      </w:tr>
      <w:tr w:rsidR="00DA0FC8" w:rsidRPr="00691EFE" w14:paraId="39280A45" w14:textId="77777777" w:rsidTr="00602753">
        <w:tc>
          <w:tcPr>
            <w:tcW w:w="667" w:type="pct"/>
            <w:vAlign w:val="center"/>
          </w:tcPr>
          <w:p w14:paraId="02A77ECF" w14:textId="68D05E3B" w:rsidR="00DA0FC8" w:rsidRPr="00691EFE" w:rsidRDefault="00691EFE" w:rsidP="00BA5846">
            <w:pPr>
              <w:pStyle w:val="a6"/>
              <w:jc w:val="center"/>
              <w:rPr>
                <w:rFonts w:ascii="Times New Roman" w:hAnsi="Times New Roman" w:cs="Times New Roman"/>
              </w:rPr>
            </w:pPr>
            <w:r w:rsidRPr="00691EFE">
              <w:rPr>
                <w:rFonts w:ascii="Times New Roman" w:hAnsi="Times New Roman" w:cs="Times New Roman"/>
              </w:rPr>
              <w:t xml:space="preserve">раздел </w:t>
            </w:r>
            <w:r w:rsidR="00BA5846">
              <w:rPr>
                <w:rFonts w:ascii="Times New Roman" w:hAnsi="Times New Roman" w:cs="Times New Roman"/>
              </w:rPr>
              <w:t>8</w:t>
            </w:r>
          </w:p>
        </w:tc>
        <w:tc>
          <w:tcPr>
            <w:tcW w:w="4333" w:type="pct"/>
            <w:vAlign w:val="center"/>
          </w:tcPr>
          <w:p w14:paraId="6EB88DE2" w14:textId="77777777" w:rsidR="00B9214F" w:rsidRPr="00165411" w:rsidRDefault="00AC1DEE" w:rsidP="00F947B5">
            <w:pPr>
              <w:autoSpaceDE w:val="0"/>
              <w:autoSpaceDN w:val="0"/>
              <w:adjustRightInd w:val="0"/>
              <w:jc w:val="left"/>
              <w:outlineLvl w:val="0"/>
              <w:rPr>
                <w:rFonts w:cs="Times New Roman"/>
                <w:sz w:val="20"/>
                <w:szCs w:val="20"/>
              </w:rPr>
            </w:pPr>
            <w:r w:rsidRPr="00165411">
              <w:rPr>
                <w:rFonts w:cs="Times New Roman"/>
                <w:sz w:val="20"/>
                <w:szCs w:val="20"/>
              </w:rPr>
              <w:t>Критерии оценки заявок участников открытого конкурса по квалификационному отбору</w:t>
            </w:r>
          </w:p>
        </w:tc>
      </w:tr>
      <w:tr w:rsidR="006030F4" w:rsidRPr="00691EFE" w14:paraId="24071947" w14:textId="77777777" w:rsidTr="00602753">
        <w:tc>
          <w:tcPr>
            <w:tcW w:w="667" w:type="pct"/>
            <w:vAlign w:val="center"/>
          </w:tcPr>
          <w:p w14:paraId="501ECA83" w14:textId="6E7D7BBE" w:rsidR="006030F4" w:rsidRPr="00691EFE" w:rsidRDefault="00691EFE" w:rsidP="00BA5846">
            <w:pPr>
              <w:pStyle w:val="a6"/>
              <w:jc w:val="center"/>
              <w:rPr>
                <w:rFonts w:ascii="Times New Roman" w:hAnsi="Times New Roman" w:cs="Times New Roman"/>
              </w:rPr>
            </w:pPr>
            <w:r w:rsidRPr="00691EFE">
              <w:rPr>
                <w:rFonts w:ascii="Times New Roman" w:hAnsi="Times New Roman" w:cs="Times New Roman"/>
              </w:rPr>
              <w:t xml:space="preserve">раздел </w:t>
            </w:r>
            <w:r w:rsidR="00BA5846">
              <w:rPr>
                <w:rFonts w:ascii="Times New Roman" w:hAnsi="Times New Roman" w:cs="Times New Roman"/>
              </w:rPr>
              <w:t>9</w:t>
            </w:r>
          </w:p>
        </w:tc>
        <w:tc>
          <w:tcPr>
            <w:tcW w:w="4333" w:type="pct"/>
            <w:vAlign w:val="center"/>
          </w:tcPr>
          <w:p w14:paraId="484BEE70" w14:textId="77777777" w:rsidR="006030F4" w:rsidRPr="00165411" w:rsidRDefault="006030F4" w:rsidP="006030F4">
            <w:pPr>
              <w:autoSpaceDE w:val="0"/>
              <w:autoSpaceDN w:val="0"/>
              <w:adjustRightInd w:val="0"/>
              <w:jc w:val="left"/>
              <w:outlineLvl w:val="0"/>
              <w:rPr>
                <w:rFonts w:cs="Times New Roman"/>
                <w:sz w:val="20"/>
                <w:szCs w:val="20"/>
              </w:rPr>
            </w:pPr>
            <w:r w:rsidRPr="00165411">
              <w:rPr>
                <w:rFonts w:cs="Times New Roman"/>
                <w:sz w:val="20"/>
                <w:szCs w:val="20"/>
              </w:rPr>
              <w:t>Образцы форм и документов для заполнения участниками конкурса</w:t>
            </w:r>
          </w:p>
        </w:tc>
      </w:tr>
    </w:tbl>
    <w:p w14:paraId="3F61836C" w14:textId="77777777" w:rsidR="00DA0FC8" w:rsidRPr="00691EFE" w:rsidRDefault="00DA0FC8">
      <w:pPr>
        <w:rPr>
          <w:rFonts w:cs="Times New Roman"/>
          <w:sz w:val="22"/>
        </w:rPr>
      </w:pPr>
    </w:p>
    <w:p w14:paraId="1AFB9CC7" w14:textId="77777777" w:rsidR="00AC1DEE" w:rsidRPr="00691EFE" w:rsidRDefault="00AC1DEE" w:rsidP="00AC1DEE">
      <w:pPr>
        <w:rPr>
          <w:rFonts w:cs="Times New Roman"/>
          <w:b/>
          <w:sz w:val="22"/>
        </w:rPr>
      </w:pPr>
      <w:r w:rsidRPr="00691EFE">
        <w:rPr>
          <w:rFonts w:cs="Times New Roman"/>
          <w:b/>
          <w:sz w:val="22"/>
        </w:rPr>
        <w:t>Основные понятия, используемые в конкурсной документации</w:t>
      </w:r>
    </w:p>
    <w:p w14:paraId="41BA5044" w14:textId="77777777" w:rsidR="00AC1DEE" w:rsidRPr="00691EFE" w:rsidRDefault="00AC1DEE" w:rsidP="00AC1DEE">
      <w:pPr>
        <w:tabs>
          <w:tab w:val="clear" w:pos="708"/>
        </w:tabs>
        <w:rPr>
          <w:rFonts w:cs="Times New Roman"/>
          <w:b/>
          <w:sz w:val="22"/>
        </w:rPr>
      </w:pPr>
    </w:p>
    <w:p w14:paraId="23A60F9B" w14:textId="53D2658E" w:rsidR="003F5302" w:rsidRPr="00691EFE" w:rsidRDefault="00AC1DEE" w:rsidP="003F5302">
      <w:pPr>
        <w:pStyle w:val="a6"/>
        <w:jc w:val="both"/>
        <w:rPr>
          <w:rFonts w:ascii="Times New Roman" w:hAnsi="Times New Roman" w:cs="Times New Roman"/>
        </w:rPr>
      </w:pPr>
      <w:r w:rsidRPr="00691EFE">
        <w:rPr>
          <w:rFonts w:ascii="Times New Roman" w:hAnsi="Times New Roman" w:cs="Times New Roman"/>
          <w:b/>
        </w:rPr>
        <w:t>Основание проведения открытого конкурса по квалификационному отбору</w:t>
      </w:r>
      <w:r w:rsidRPr="00691EFE">
        <w:rPr>
          <w:rFonts w:ascii="Times New Roman" w:hAnsi="Times New Roman" w:cs="Times New Roman"/>
        </w:rPr>
        <w:t xml:space="preserve"> – постановление </w:t>
      </w:r>
      <w:r w:rsidR="00C3695D" w:rsidRPr="00691EFE">
        <w:rPr>
          <w:rFonts w:ascii="Times New Roman" w:hAnsi="Times New Roman" w:cs="Times New Roman"/>
        </w:rPr>
        <w:t xml:space="preserve">администрации </w:t>
      </w:r>
      <w:r w:rsidRPr="00691EFE">
        <w:rPr>
          <w:rFonts w:ascii="Times New Roman" w:hAnsi="Times New Roman" w:cs="Times New Roman"/>
        </w:rPr>
        <w:t>муниципального образо</w:t>
      </w:r>
      <w:r w:rsidR="00D67678" w:rsidRPr="00691EFE">
        <w:rPr>
          <w:rFonts w:ascii="Times New Roman" w:hAnsi="Times New Roman" w:cs="Times New Roman"/>
        </w:rPr>
        <w:t>вания город Новороссийск от «</w:t>
      </w:r>
      <w:r w:rsidR="005E1ACF">
        <w:rPr>
          <w:rFonts w:ascii="Times New Roman" w:hAnsi="Times New Roman" w:cs="Times New Roman"/>
        </w:rPr>
        <w:t>10</w:t>
      </w:r>
      <w:r w:rsidRPr="00691EFE">
        <w:rPr>
          <w:rFonts w:ascii="Times New Roman" w:hAnsi="Times New Roman" w:cs="Times New Roman"/>
        </w:rPr>
        <w:t>»</w:t>
      </w:r>
      <w:r w:rsidR="00D97D70" w:rsidRPr="00691EFE">
        <w:rPr>
          <w:rFonts w:ascii="Times New Roman" w:hAnsi="Times New Roman" w:cs="Times New Roman"/>
        </w:rPr>
        <w:t xml:space="preserve"> </w:t>
      </w:r>
      <w:r w:rsidR="005E1ACF">
        <w:rPr>
          <w:rFonts w:ascii="Times New Roman" w:hAnsi="Times New Roman" w:cs="Times New Roman"/>
        </w:rPr>
        <w:t>августа</w:t>
      </w:r>
      <w:r w:rsidR="00D97D70" w:rsidRPr="00691EFE">
        <w:rPr>
          <w:rFonts w:ascii="Times New Roman" w:hAnsi="Times New Roman" w:cs="Times New Roman"/>
        </w:rPr>
        <w:t xml:space="preserve"> </w:t>
      </w:r>
      <w:r w:rsidR="002360EE" w:rsidRPr="00691EFE">
        <w:rPr>
          <w:rFonts w:ascii="Times New Roman" w:hAnsi="Times New Roman" w:cs="Times New Roman"/>
        </w:rPr>
        <w:t>202</w:t>
      </w:r>
      <w:r w:rsidR="008B7D12" w:rsidRPr="00691EFE">
        <w:rPr>
          <w:rFonts w:ascii="Times New Roman" w:hAnsi="Times New Roman" w:cs="Times New Roman"/>
        </w:rPr>
        <w:t>1</w:t>
      </w:r>
      <w:r w:rsidR="00D67678" w:rsidRPr="00691EFE">
        <w:rPr>
          <w:rFonts w:ascii="Times New Roman" w:hAnsi="Times New Roman" w:cs="Times New Roman"/>
        </w:rPr>
        <w:t xml:space="preserve"> </w:t>
      </w:r>
      <w:r w:rsidR="007D76BD" w:rsidRPr="00691EFE">
        <w:rPr>
          <w:rFonts w:ascii="Times New Roman" w:hAnsi="Times New Roman" w:cs="Times New Roman"/>
        </w:rPr>
        <w:t xml:space="preserve">года № </w:t>
      </w:r>
      <w:r w:rsidR="005E1ACF">
        <w:rPr>
          <w:rFonts w:ascii="Times New Roman" w:hAnsi="Times New Roman" w:cs="Times New Roman"/>
        </w:rPr>
        <w:t>4797</w:t>
      </w:r>
      <w:r w:rsidR="00D97D70" w:rsidRPr="00691EFE">
        <w:rPr>
          <w:rFonts w:ascii="Times New Roman" w:hAnsi="Times New Roman" w:cs="Times New Roman"/>
        </w:rPr>
        <w:t xml:space="preserve"> </w:t>
      </w:r>
      <w:r w:rsidRPr="00691EFE">
        <w:rPr>
          <w:rFonts w:ascii="Times New Roman" w:hAnsi="Times New Roman" w:cs="Times New Roman"/>
        </w:rPr>
        <w:t xml:space="preserve">«Об утверждении Порядка проведения </w:t>
      </w:r>
      <w:r w:rsidR="003F5302" w:rsidRPr="00691EFE">
        <w:rPr>
          <w:rFonts w:ascii="Times New Roman" w:hAnsi="Times New Roman" w:cs="Times New Roman"/>
        </w:rPr>
        <w:t>открытого конкурса по квалификационному отбору участников</w:t>
      </w:r>
    </w:p>
    <w:p w14:paraId="15649EFA" w14:textId="112490F7" w:rsidR="00D67678" w:rsidRPr="00691EFE" w:rsidRDefault="003F5302" w:rsidP="00CF6520">
      <w:pPr>
        <w:pStyle w:val="a6"/>
        <w:jc w:val="both"/>
        <w:rPr>
          <w:rFonts w:ascii="Times New Roman" w:hAnsi="Times New Roman" w:cs="Times New Roman"/>
        </w:rPr>
      </w:pPr>
      <w:r w:rsidRPr="00691EFE">
        <w:rPr>
          <w:rFonts w:ascii="Times New Roman" w:hAnsi="Times New Roman" w:cs="Times New Roman"/>
        </w:rPr>
        <w:t xml:space="preserve">на право заключения с АО «Каспийский </w:t>
      </w:r>
      <w:r w:rsidR="00B21FC6" w:rsidRPr="00691EFE">
        <w:rPr>
          <w:rFonts w:ascii="Times New Roman" w:hAnsi="Times New Roman" w:cs="Times New Roman"/>
        </w:rPr>
        <w:t>Т</w:t>
      </w:r>
      <w:r w:rsidRPr="00691EFE">
        <w:rPr>
          <w:rFonts w:ascii="Times New Roman" w:hAnsi="Times New Roman" w:cs="Times New Roman"/>
        </w:rPr>
        <w:t xml:space="preserve">рубопроводный </w:t>
      </w:r>
      <w:r w:rsidR="00B21FC6" w:rsidRPr="00691EFE">
        <w:rPr>
          <w:rFonts w:ascii="Times New Roman" w:hAnsi="Times New Roman" w:cs="Times New Roman"/>
        </w:rPr>
        <w:t>К</w:t>
      </w:r>
      <w:r w:rsidRPr="00691EFE">
        <w:rPr>
          <w:rFonts w:ascii="Times New Roman" w:hAnsi="Times New Roman" w:cs="Times New Roman"/>
        </w:rPr>
        <w:t>онсорциум–</w:t>
      </w:r>
      <w:r w:rsidR="00B21FC6" w:rsidRPr="00691EFE">
        <w:rPr>
          <w:rFonts w:ascii="Times New Roman" w:hAnsi="Times New Roman" w:cs="Times New Roman"/>
        </w:rPr>
        <w:t>Р</w:t>
      </w:r>
      <w:r w:rsidRPr="00691EFE">
        <w:rPr>
          <w:rFonts w:ascii="Times New Roman" w:hAnsi="Times New Roman" w:cs="Times New Roman"/>
        </w:rPr>
        <w:t>»</w:t>
      </w:r>
      <w:r w:rsidR="00D64295" w:rsidRPr="00691EFE">
        <w:rPr>
          <w:rFonts w:ascii="Times New Roman" w:hAnsi="Times New Roman" w:cs="Times New Roman"/>
        </w:rPr>
        <w:t xml:space="preserve"> </w:t>
      </w:r>
      <w:r w:rsidRPr="00691EFE">
        <w:rPr>
          <w:rFonts w:ascii="Times New Roman" w:hAnsi="Times New Roman" w:cs="Times New Roman"/>
        </w:rPr>
        <w:t xml:space="preserve">договора на выполнение строительно-монтажных работ по </w:t>
      </w:r>
      <w:r w:rsidR="00F211BB" w:rsidRPr="00691EFE">
        <w:rPr>
          <w:rFonts w:ascii="Times New Roman" w:hAnsi="Times New Roman" w:cs="Times New Roman"/>
        </w:rPr>
        <w:t>объектам</w:t>
      </w:r>
      <w:r w:rsidR="00C3695D" w:rsidRPr="00691EFE">
        <w:rPr>
          <w:rFonts w:ascii="Times New Roman" w:hAnsi="Times New Roman" w:cs="Times New Roman"/>
        </w:rPr>
        <w:t>:</w:t>
      </w:r>
      <w:r w:rsidR="00F211BB" w:rsidRPr="00691EFE">
        <w:rPr>
          <w:rFonts w:ascii="Times New Roman" w:hAnsi="Times New Roman" w:cs="Times New Roman"/>
        </w:rPr>
        <w:t xml:space="preserve"> </w:t>
      </w:r>
      <w:r w:rsidRPr="00691EFE">
        <w:rPr>
          <w:rFonts w:ascii="Times New Roman" w:hAnsi="Times New Roman" w:cs="Times New Roman"/>
        </w:rPr>
        <w:t>«</w:t>
      </w:r>
      <w:r w:rsidR="00F211BB" w:rsidRPr="00691EFE">
        <w:rPr>
          <w:rFonts w:ascii="Times New Roman" w:hAnsi="Times New Roman" w:cs="Times New Roman"/>
        </w:rPr>
        <w:t>З</w:t>
      </w:r>
      <w:r w:rsidRPr="00691EFE">
        <w:rPr>
          <w:rFonts w:ascii="Times New Roman" w:hAnsi="Times New Roman" w:cs="Times New Roman"/>
        </w:rPr>
        <w:t>дание фельдшерско-акушерского пункта (ФАП) в с.</w:t>
      </w:r>
      <w:r w:rsidR="00C3695D" w:rsidRPr="00691EFE">
        <w:rPr>
          <w:rFonts w:ascii="Times New Roman" w:hAnsi="Times New Roman" w:cs="Times New Roman"/>
        </w:rPr>
        <w:t> </w:t>
      </w:r>
      <w:r w:rsidRPr="00691EFE">
        <w:rPr>
          <w:rFonts w:ascii="Times New Roman" w:hAnsi="Times New Roman" w:cs="Times New Roman"/>
        </w:rPr>
        <w:t>Северная Озереевка, г. Новороссийск</w:t>
      </w:r>
      <w:r w:rsidR="00F211BB" w:rsidRPr="00691EFE">
        <w:rPr>
          <w:rFonts w:ascii="Times New Roman" w:hAnsi="Times New Roman" w:cs="Times New Roman"/>
        </w:rPr>
        <w:t>» и</w:t>
      </w:r>
      <w:r w:rsidRPr="00691EFE">
        <w:rPr>
          <w:rFonts w:ascii="Times New Roman" w:hAnsi="Times New Roman" w:cs="Times New Roman"/>
        </w:rPr>
        <w:t xml:space="preserve"> </w:t>
      </w:r>
      <w:r w:rsidR="00F211BB" w:rsidRPr="00691EFE">
        <w:rPr>
          <w:rFonts w:ascii="Times New Roman" w:hAnsi="Times New Roman" w:cs="Times New Roman"/>
        </w:rPr>
        <w:t>«З</w:t>
      </w:r>
      <w:r w:rsidRPr="00691EFE">
        <w:rPr>
          <w:rFonts w:ascii="Times New Roman" w:hAnsi="Times New Roman" w:cs="Times New Roman"/>
        </w:rPr>
        <w:t>дание фельдшерско-акушерского пункта (ФАП) в с.</w:t>
      </w:r>
      <w:r w:rsidR="00C3695D" w:rsidRPr="00691EFE">
        <w:rPr>
          <w:rFonts w:ascii="Times New Roman" w:hAnsi="Times New Roman" w:cs="Times New Roman"/>
        </w:rPr>
        <w:t> </w:t>
      </w:r>
      <w:r w:rsidRPr="00691EFE">
        <w:rPr>
          <w:rFonts w:ascii="Times New Roman" w:hAnsi="Times New Roman" w:cs="Times New Roman"/>
        </w:rPr>
        <w:t>Васильевка, г. Новороссийск»</w:t>
      </w:r>
      <w:r w:rsidR="00C3695D" w:rsidRPr="00691EFE">
        <w:rPr>
          <w:rFonts w:ascii="Times New Roman" w:hAnsi="Times New Roman" w:cs="Times New Roman"/>
        </w:rPr>
        <w:t>,</w:t>
      </w:r>
      <w:r w:rsidRPr="00691EFE" w:rsidDel="008519F6">
        <w:rPr>
          <w:rFonts w:ascii="Times New Roman" w:hAnsi="Times New Roman" w:cs="Times New Roman"/>
        </w:rPr>
        <w:t xml:space="preserve"> </w:t>
      </w:r>
      <w:r w:rsidRPr="00691EFE">
        <w:rPr>
          <w:rFonts w:ascii="Times New Roman" w:hAnsi="Times New Roman" w:cs="Times New Roman"/>
        </w:rPr>
        <w:t>в рамках проведения благотворительной программы.</w:t>
      </w:r>
    </w:p>
    <w:p w14:paraId="50339AB6" w14:textId="77777777" w:rsidR="00AC1DEE" w:rsidRPr="00691EFE" w:rsidRDefault="00AC1DEE" w:rsidP="00AC1DEE">
      <w:pPr>
        <w:tabs>
          <w:tab w:val="clear" w:pos="708"/>
        </w:tabs>
        <w:rPr>
          <w:rFonts w:cs="Times New Roman"/>
          <w:b/>
          <w:sz w:val="22"/>
        </w:rPr>
      </w:pPr>
    </w:p>
    <w:p w14:paraId="66C3134E" w14:textId="393986BD" w:rsidR="00430592" w:rsidRPr="00691EFE" w:rsidRDefault="00AC1DEE" w:rsidP="00AC1DEE">
      <w:pPr>
        <w:tabs>
          <w:tab w:val="clear" w:pos="708"/>
        </w:tabs>
        <w:rPr>
          <w:rFonts w:cs="Times New Roman"/>
          <w:sz w:val="22"/>
        </w:rPr>
      </w:pPr>
      <w:r w:rsidRPr="00691EFE">
        <w:rPr>
          <w:rFonts w:cs="Times New Roman"/>
          <w:b/>
          <w:sz w:val="22"/>
        </w:rPr>
        <w:t>Организатор (или Координатор)</w:t>
      </w:r>
      <w:r w:rsidRPr="00691EFE">
        <w:rPr>
          <w:rFonts w:cs="Times New Roman"/>
          <w:sz w:val="22"/>
        </w:rPr>
        <w:t xml:space="preserve"> – Администрация муниципального образования город Новороссийск, 353900, Краснодарский край, г. Новороссийск, ул. Советов, 18. </w:t>
      </w:r>
    </w:p>
    <w:p w14:paraId="64C87359" w14:textId="42D9FE97" w:rsidR="00AC1DEE" w:rsidRPr="00691EFE" w:rsidRDefault="00AC1DEE" w:rsidP="00AC1DEE">
      <w:pPr>
        <w:tabs>
          <w:tab w:val="clear" w:pos="708"/>
        </w:tabs>
        <w:rPr>
          <w:rFonts w:cs="Times New Roman"/>
          <w:b/>
          <w:sz w:val="22"/>
        </w:rPr>
      </w:pPr>
      <w:r w:rsidRPr="00691EFE">
        <w:rPr>
          <w:rFonts w:cs="Times New Roman"/>
          <w:sz w:val="22"/>
        </w:rPr>
        <w:t>Структурное подразделение</w:t>
      </w:r>
      <w:r w:rsidR="00C3695D" w:rsidRPr="00691EFE">
        <w:rPr>
          <w:rFonts w:cs="Times New Roman"/>
          <w:sz w:val="22"/>
        </w:rPr>
        <w:t>,</w:t>
      </w:r>
      <w:r w:rsidRPr="00691EFE">
        <w:rPr>
          <w:rFonts w:cs="Times New Roman"/>
          <w:sz w:val="22"/>
        </w:rPr>
        <w:t xml:space="preserve"> ответственное за организацию открытого конкурса по квалификационному отбору</w:t>
      </w:r>
      <w:r w:rsidR="00C3695D" w:rsidRPr="00691EFE">
        <w:rPr>
          <w:rFonts w:cs="Times New Roman"/>
          <w:sz w:val="22"/>
        </w:rPr>
        <w:t>,</w:t>
      </w:r>
      <w:r w:rsidRPr="00691EFE">
        <w:rPr>
          <w:rFonts w:cs="Times New Roman"/>
          <w:sz w:val="22"/>
        </w:rPr>
        <w:t xml:space="preserve"> – управление муниципального заказа администрации муниципального образования город Новороссийск</w:t>
      </w:r>
      <w:r w:rsidR="00C3695D" w:rsidRPr="00691EFE">
        <w:rPr>
          <w:rFonts w:cs="Times New Roman"/>
          <w:sz w:val="22"/>
        </w:rPr>
        <w:t>;</w:t>
      </w:r>
      <w:r w:rsidRPr="00691EFE">
        <w:rPr>
          <w:rFonts w:cs="Times New Roman"/>
          <w:sz w:val="22"/>
        </w:rPr>
        <w:t xml:space="preserve"> 353900, Краснодарский край, г. Новороссийск, ул. Сво</w:t>
      </w:r>
      <w:r w:rsidR="0019793F" w:rsidRPr="00691EFE">
        <w:rPr>
          <w:rFonts w:cs="Times New Roman"/>
          <w:sz w:val="22"/>
        </w:rPr>
        <w:t>б</w:t>
      </w:r>
      <w:r w:rsidRPr="00691EFE">
        <w:rPr>
          <w:rFonts w:cs="Times New Roman"/>
          <w:sz w:val="22"/>
        </w:rPr>
        <w:t>о</w:t>
      </w:r>
      <w:r w:rsidR="0019793F" w:rsidRPr="00691EFE">
        <w:rPr>
          <w:rFonts w:cs="Times New Roman"/>
          <w:sz w:val="22"/>
        </w:rPr>
        <w:t>д</w:t>
      </w:r>
      <w:r w:rsidRPr="00691EFE">
        <w:rPr>
          <w:rFonts w:cs="Times New Roman"/>
          <w:sz w:val="22"/>
        </w:rPr>
        <w:t>ы, 35, 8</w:t>
      </w:r>
      <w:r w:rsidR="00C3695D" w:rsidRPr="00691EFE">
        <w:rPr>
          <w:rFonts w:cs="Times New Roman"/>
          <w:sz w:val="22"/>
        </w:rPr>
        <w:t> </w:t>
      </w:r>
      <w:r w:rsidRPr="00691EFE">
        <w:rPr>
          <w:rFonts w:cs="Times New Roman"/>
          <w:sz w:val="22"/>
        </w:rPr>
        <w:t>(8617)</w:t>
      </w:r>
      <w:r w:rsidR="00C3695D" w:rsidRPr="00691EFE">
        <w:rPr>
          <w:rFonts w:cs="Times New Roman"/>
          <w:sz w:val="22"/>
        </w:rPr>
        <w:t xml:space="preserve"> </w:t>
      </w:r>
      <w:r w:rsidRPr="00691EFE">
        <w:rPr>
          <w:rFonts w:cs="Times New Roman"/>
          <w:sz w:val="22"/>
        </w:rPr>
        <w:t xml:space="preserve">799984, </w:t>
      </w:r>
      <w:r w:rsidR="00430592" w:rsidRPr="00691EFE">
        <w:rPr>
          <w:rFonts w:cs="Times New Roman"/>
          <w:color w:val="0000FF"/>
          <w:sz w:val="22"/>
          <w:u w:val="single"/>
        </w:rPr>
        <w:t>umz@mo-novorossiysk.ru</w:t>
      </w:r>
      <w:r w:rsidRPr="00691EFE">
        <w:rPr>
          <w:rFonts w:cs="Times New Roman"/>
          <w:sz w:val="22"/>
        </w:rPr>
        <w:t>.</w:t>
      </w:r>
    </w:p>
    <w:p w14:paraId="78FDF944" w14:textId="77777777" w:rsidR="00AC1DEE" w:rsidRPr="00691EFE" w:rsidRDefault="00AC1DEE" w:rsidP="00AC1DEE">
      <w:pPr>
        <w:tabs>
          <w:tab w:val="clear" w:pos="708"/>
        </w:tabs>
        <w:rPr>
          <w:rFonts w:cs="Times New Roman"/>
          <w:b/>
          <w:sz w:val="22"/>
        </w:rPr>
      </w:pPr>
    </w:p>
    <w:p w14:paraId="2A3EAF83" w14:textId="2A3FC510" w:rsidR="00AC1DEE" w:rsidRPr="00691EFE" w:rsidRDefault="00AC1DEE" w:rsidP="008C35B0">
      <w:pPr>
        <w:pStyle w:val="a6"/>
        <w:rPr>
          <w:rFonts w:ascii="Times New Roman" w:hAnsi="Times New Roman" w:cs="Times New Roman"/>
        </w:rPr>
      </w:pPr>
      <w:r w:rsidRPr="00691EFE">
        <w:rPr>
          <w:rFonts w:ascii="Times New Roman" w:hAnsi="Times New Roman" w:cs="Times New Roman"/>
          <w:b/>
        </w:rPr>
        <w:t>Получатель (Заказчик) –</w:t>
      </w:r>
      <w:r w:rsidR="002979D7" w:rsidRPr="00691EFE">
        <w:rPr>
          <w:rFonts w:ascii="Times New Roman" w:hAnsi="Times New Roman" w:cs="Times New Roman"/>
          <w:color w:val="000000" w:themeColor="text1"/>
          <w:shd w:val="clear" w:color="auto" w:fill="FFFFFF"/>
        </w:rPr>
        <w:t xml:space="preserve"> </w:t>
      </w:r>
      <w:r w:rsidR="008C35B0" w:rsidRPr="00691EFE">
        <w:rPr>
          <w:rFonts w:ascii="Times New Roman" w:hAnsi="Times New Roman" w:cs="Times New Roman"/>
        </w:rPr>
        <w:t xml:space="preserve">Муниципальное казенное учреждение "Управление строительства" </w:t>
      </w:r>
      <w:r w:rsidR="00430592" w:rsidRPr="00691EFE">
        <w:rPr>
          <w:rFonts w:ascii="Times New Roman" w:hAnsi="Times New Roman" w:cs="Times New Roman"/>
        </w:rPr>
        <w:t>муниципального образования город Новороссийск</w:t>
      </w:r>
      <w:r w:rsidR="00C3695D" w:rsidRPr="00691EFE">
        <w:rPr>
          <w:rFonts w:ascii="Times New Roman" w:hAnsi="Times New Roman" w:cs="Times New Roman"/>
          <w:color w:val="000000" w:themeColor="text1"/>
          <w:shd w:val="clear" w:color="auto" w:fill="FFFFFF"/>
        </w:rPr>
        <w:t>;</w:t>
      </w:r>
      <w:r w:rsidR="00BF5159" w:rsidRPr="00691EFE">
        <w:rPr>
          <w:rFonts w:ascii="Times New Roman" w:hAnsi="Times New Roman" w:cs="Times New Roman"/>
        </w:rPr>
        <w:t xml:space="preserve"> 353900, Краснодарский край, г. Новороссийск, ул. </w:t>
      </w:r>
      <w:r w:rsidR="008C35B0" w:rsidRPr="00691EFE">
        <w:rPr>
          <w:rFonts w:ascii="Times New Roman" w:hAnsi="Times New Roman" w:cs="Times New Roman"/>
        </w:rPr>
        <w:t>Бирюзова</w:t>
      </w:r>
      <w:r w:rsidR="008E564E" w:rsidRPr="00691EFE">
        <w:rPr>
          <w:rFonts w:ascii="Times New Roman" w:hAnsi="Times New Roman" w:cs="Times New Roman"/>
        </w:rPr>
        <w:t>,</w:t>
      </w:r>
      <w:r w:rsidR="0094492C" w:rsidRPr="00691EFE">
        <w:rPr>
          <w:rFonts w:ascii="Times New Roman" w:hAnsi="Times New Roman" w:cs="Times New Roman"/>
        </w:rPr>
        <w:t xml:space="preserve"> </w:t>
      </w:r>
      <w:r w:rsidR="008C35B0" w:rsidRPr="00691EFE">
        <w:rPr>
          <w:rFonts w:ascii="Times New Roman" w:hAnsi="Times New Roman" w:cs="Times New Roman"/>
        </w:rPr>
        <w:t>6</w:t>
      </w:r>
      <w:r w:rsidR="008E564E" w:rsidRPr="00691EFE">
        <w:rPr>
          <w:rFonts w:ascii="Times New Roman" w:hAnsi="Times New Roman" w:cs="Times New Roman"/>
        </w:rPr>
        <w:t>.</w:t>
      </w:r>
    </w:p>
    <w:p w14:paraId="41DFF4E1" w14:textId="77777777" w:rsidR="00AC1DEE" w:rsidRPr="00691EFE" w:rsidRDefault="00AC1DEE" w:rsidP="00AC1DEE">
      <w:pPr>
        <w:tabs>
          <w:tab w:val="clear" w:pos="708"/>
        </w:tabs>
        <w:rPr>
          <w:rFonts w:cs="Times New Roman"/>
          <w:b/>
          <w:sz w:val="22"/>
        </w:rPr>
      </w:pPr>
    </w:p>
    <w:p w14:paraId="47C22FBC" w14:textId="7D845177" w:rsidR="00AC1DEE" w:rsidRPr="00691EFE" w:rsidRDefault="00AC1DEE" w:rsidP="00AC1DEE">
      <w:pPr>
        <w:tabs>
          <w:tab w:val="clear" w:pos="708"/>
        </w:tabs>
        <w:rPr>
          <w:rFonts w:cs="Times New Roman"/>
          <w:sz w:val="22"/>
        </w:rPr>
      </w:pPr>
      <w:r w:rsidRPr="00691EFE">
        <w:rPr>
          <w:rFonts w:cs="Times New Roman"/>
          <w:b/>
          <w:sz w:val="22"/>
        </w:rPr>
        <w:t>Благотворитель</w:t>
      </w:r>
      <w:r w:rsidRPr="00691EFE">
        <w:rPr>
          <w:rFonts w:cs="Times New Roman"/>
          <w:sz w:val="22"/>
        </w:rPr>
        <w:t xml:space="preserve"> – Акционерное общество «Каспийский Трубопроводный Консорциум–Р»</w:t>
      </w:r>
      <w:r w:rsidR="00C3695D" w:rsidRPr="00691EFE">
        <w:rPr>
          <w:rFonts w:cs="Times New Roman"/>
          <w:sz w:val="22"/>
        </w:rPr>
        <w:t>;</w:t>
      </w:r>
      <w:r w:rsidRPr="00691EFE">
        <w:rPr>
          <w:rFonts w:cs="Times New Roman"/>
          <w:sz w:val="22"/>
        </w:rPr>
        <w:t xml:space="preserve"> 115093, г.</w:t>
      </w:r>
      <w:r w:rsidR="00C3695D" w:rsidRPr="00691EFE">
        <w:rPr>
          <w:rFonts w:cs="Times New Roman"/>
          <w:sz w:val="22"/>
        </w:rPr>
        <w:t> </w:t>
      </w:r>
      <w:r w:rsidRPr="00691EFE">
        <w:rPr>
          <w:rFonts w:cs="Times New Roman"/>
          <w:sz w:val="22"/>
        </w:rPr>
        <w:t xml:space="preserve">Москва, ул. Павловская, д. 7, стр. 1, тел. (495) 966-50-00, факс (495) 966-52-22. Благотворитель осуществляет благотворительное пожертвование в форме безвозмездной передачи денежных средств за выполнение работ </w:t>
      </w:r>
      <w:r w:rsidR="008223CA" w:rsidRPr="00691EFE">
        <w:rPr>
          <w:rFonts w:cs="Times New Roman"/>
          <w:sz w:val="22"/>
          <w:szCs w:val="22"/>
        </w:rPr>
        <w:t>П</w:t>
      </w:r>
      <w:r w:rsidR="003C3E93" w:rsidRPr="00691EFE">
        <w:rPr>
          <w:rFonts w:cs="Times New Roman"/>
          <w:sz w:val="22"/>
          <w:szCs w:val="22"/>
        </w:rPr>
        <w:t>одрядчиком</w:t>
      </w:r>
      <w:r w:rsidRPr="00691EFE">
        <w:rPr>
          <w:rFonts w:cs="Times New Roman"/>
          <w:sz w:val="22"/>
        </w:rPr>
        <w:t xml:space="preserve"> в пользу Получателя.</w:t>
      </w:r>
    </w:p>
    <w:p w14:paraId="7FAE0A85" w14:textId="77777777" w:rsidR="00AC1DEE" w:rsidRPr="00691EFE" w:rsidRDefault="00AC1DEE" w:rsidP="00AC1DEE">
      <w:pPr>
        <w:tabs>
          <w:tab w:val="clear" w:pos="708"/>
        </w:tabs>
        <w:rPr>
          <w:rFonts w:cs="Times New Roman"/>
          <w:b/>
          <w:sz w:val="22"/>
        </w:rPr>
      </w:pPr>
    </w:p>
    <w:p w14:paraId="52D69E9B" w14:textId="4878EC46" w:rsidR="00AC1DEE" w:rsidRPr="00691EFE" w:rsidRDefault="00AC1DEE" w:rsidP="00AC1DEE">
      <w:pPr>
        <w:tabs>
          <w:tab w:val="clear" w:pos="708"/>
        </w:tabs>
        <w:rPr>
          <w:rFonts w:cs="Times New Roman"/>
          <w:b/>
          <w:sz w:val="22"/>
        </w:rPr>
      </w:pPr>
      <w:r w:rsidRPr="00691EFE">
        <w:rPr>
          <w:rFonts w:cs="Times New Roman"/>
          <w:b/>
          <w:sz w:val="22"/>
        </w:rPr>
        <w:t>Конкурсная комиссия</w:t>
      </w:r>
      <w:r w:rsidRPr="00691EFE">
        <w:rPr>
          <w:rFonts w:cs="Times New Roman"/>
          <w:sz w:val="22"/>
        </w:rPr>
        <w:t xml:space="preserve"> </w:t>
      </w:r>
      <w:r w:rsidR="00C3695D" w:rsidRPr="00691EFE">
        <w:rPr>
          <w:rFonts w:cs="Times New Roman"/>
          <w:sz w:val="22"/>
        </w:rPr>
        <w:t xml:space="preserve">(Комиссия) </w:t>
      </w:r>
      <w:r w:rsidRPr="00691EFE">
        <w:rPr>
          <w:rFonts w:cs="Times New Roman"/>
          <w:sz w:val="22"/>
        </w:rPr>
        <w:t>–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0E8F77C1" w14:textId="77777777" w:rsidR="00AC1DEE" w:rsidRPr="00691EFE" w:rsidRDefault="00AC1DEE" w:rsidP="00AC1DEE">
      <w:pPr>
        <w:tabs>
          <w:tab w:val="clear" w:pos="708"/>
        </w:tabs>
        <w:rPr>
          <w:rFonts w:cs="Times New Roman"/>
          <w:b/>
          <w:sz w:val="22"/>
        </w:rPr>
      </w:pPr>
    </w:p>
    <w:p w14:paraId="30F1D99E" w14:textId="3271C729" w:rsidR="00AC1DEE" w:rsidRPr="00691EFE" w:rsidRDefault="00AC1DEE" w:rsidP="00AC1DEE">
      <w:pPr>
        <w:tabs>
          <w:tab w:val="clear" w:pos="708"/>
        </w:tabs>
        <w:rPr>
          <w:rFonts w:cs="Times New Roman"/>
          <w:sz w:val="22"/>
        </w:rPr>
      </w:pPr>
      <w:r w:rsidRPr="00691EFE">
        <w:rPr>
          <w:rFonts w:cs="Times New Roman"/>
          <w:b/>
          <w:sz w:val="22"/>
        </w:rPr>
        <w:t>Участник Конкурса</w:t>
      </w:r>
      <w:r w:rsidRPr="00691EFE">
        <w:rPr>
          <w:rFonts w:cs="Times New Roman"/>
          <w:sz w:val="22"/>
        </w:rPr>
        <w:t xml:space="preserve"> </w:t>
      </w:r>
      <w:r w:rsidR="00C3695D" w:rsidRPr="00691EFE">
        <w:rPr>
          <w:rFonts w:cs="Times New Roman"/>
          <w:sz w:val="22"/>
        </w:rPr>
        <w:t>(Участник) –</w:t>
      </w:r>
      <w:r w:rsidRPr="00691EFE">
        <w:rPr>
          <w:rFonts w:cs="Times New Roman"/>
          <w:sz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C3695D" w:rsidRPr="00691EFE">
        <w:rPr>
          <w:rFonts w:cs="Times New Roman"/>
          <w:sz w:val="22"/>
        </w:rPr>
        <w:t>К</w:t>
      </w:r>
      <w:r w:rsidRPr="00691EFE">
        <w:rPr>
          <w:rFonts w:cs="Times New Roman"/>
          <w:sz w:val="22"/>
        </w:rPr>
        <w:t xml:space="preserve">омиссии. </w:t>
      </w:r>
    </w:p>
    <w:p w14:paraId="49364635" w14:textId="77777777" w:rsidR="00AC1DEE" w:rsidRPr="00691EFE" w:rsidRDefault="00AC1DEE" w:rsidP="00AC1DEE">
      <w:pPr>
        <w:tabs>
          <w:tab w:val="clear" w:pos="708"/>
        </w:tabs>
        <w:rPr>
          <w:rFonts w:cs="Times New Roman"/>
          <w:sz w:val="22"/>
        </w:rPr>
      </w:pPr>
    </w:p>
    <w:p w14:paraId="423047DB" w14:textId="64244EEF" w:rsidR="00AC1DEE" w:rsidRPr="00691EFE" w:rsidRDefault="00AC1DEE" w:rsidP="00AC1DEE">
      <w:pPr>
        <w:tabs>
          <w:tab w:val="clear" w:pos="708"/>
        </w:tabs>
        <w:rPr>
          <w:rFonts w:cs="Times New Roman"/>
          <w:sz w:val="22"/>
        </w:rPr>
      </w:pPr>
      <w:r w:rsidRPr="00691EFE">
        <w:rPr>
          <w:rFonts w:cs="Times New Roman"/>
          <w:b/>
          <w:sz w:val="22"/>
        </w:rPr>
        <w:lastRenderedPageBreak/>
        <w:t>Открытый конкурс по квалификационному отбору (Конкурс)</w:t>
      </w:r>
      <w:r w:rsidRPr="00691EFE">
        <w:rPr>
          <w:rFonts w:cs="Times New Roman"/>
          <w:sz w:val="22"/>
        </w:rPr>
        <w:t xml:space="preserve"> – организуемая и проводимая Организатором процедура по квалификационному отбору в форме открытого конкурса, при которой </w:t>
      </w:r>
      <w:r w:rsidR="00C3695D" w:rsidRPr="00691EFE">
        <w:rPr>
          <w:rFonts w:cs="Times New Roman"/>
          <w:sz w:val="22"/>
        </w:rPr>
        <w:t>К</w:t>
      </w:r>
      <w:r w:rsidRPr="00691EFE">
        <w:rPr>
          <w:rFonts w:cs="Times New Roman"/>
          <w:sz w:val="22"/>
        </w:rPr>
        <w:t xml:space="preserve">омиссия </w:t>
      </w:r>
      <w:r w:rsidRPr="00691EFE">
        <w:rPr>
          <w:rFonts w:cs="Times New Roman"/>
          <w:i/>
          <w:sz w:val="22"/>
        </w:rPr>
        <w:t>на основании принципов открытости, обеспечения конкуренции, ответственности за результативность и эффективности</w:t>
      </w:r>
      <w:r w:rsidRPr="00691EFE">
        <w:rPr>
          <w:rFonts w:cs="Times New Roman"/>
          <w:sz w:val="22"/>
        </w:rPr>
        <w:t xml:space="preserve">, а также критериев и порядка оценки, установленных в конкурсной документации, определяет </w:t>
      </w:r>
      <w:r w:rsidR="00CB4327" w:rsidRPr="00691EFE">
        <w:rPr>
          <w:rFonts w:cs="Times New Roman"/>
          <w:sz w:val="22"/>
        </w:rPr>
        <w:t>Участника</w:t>
      </w:r>
      <w:r w:rsidRPr="00691EFE">
        <w:rPr>
          <w:rFonts w:cs="Times New Roman"/>
          <w:sz w:val="22"/>
        </w:rPr>
        <w:t>, предложившего лучшие условия выполнения работ.</w:t>
      </w:r>
    </w:p>
    <w:p w14:paraId="514165EA" w14:textId="77777777" w:rsidR="00AC1DEE" w:rsidRPr="00691EFE" w:rsidRDefault="00AC1DEE" w:rsidP="00AC1DEE">
      <w:pPr>
        <w:tabs>
          <w:tab w:val="clear" w:pos="708"/>
        </w:tabs>
        <w:suppressAutoHyphens w:val="0"/>
        <w:autoSpaceDE w:val="0"/>
        <w:autoSpaceDN w:val="0"/>
        <w:adjustRightInd w:val="0"/>
        <w:rPr>
          <w:rFonts w:eastAsia="Calibri" w:cs="Times New Roman"/>
          <w:b/>
          <w:sz w:val="22"/>
        </w:rPr>
      </w:pPr>
    </w:p>
    <w:p w14:paraId="54EF952D" w14:textId="59715A07" w:rsidR="00AC1DEE" w:rsidRPr="00691EFE" w:rsidRDefault="00AC1DEE" w:rsidP="00AC1DEE">
      <w:pPr>
        <w:tabs>
          <w:tab w:val="clear" w:pos="708"/>
        </w:tabs>
        <w:suppressAutoHyphens w:val="0"/>
        <w:autoSpaceDE w:val="0"/>
        <w:autoSpaceDN w:val="0"/>
        <w:adjustRightInd w:val="0"/>
        <w:rPr>
          <w:rFonts w:eastAsia="Calibri" w:cs="Times New Roman"/>
          <w:sz w:val="22"/>
        </w:rPr>
      </w:pPr>
      <w:r w:rsidRPr="00691EFE">
        <w:rPr>
          <w:rFonts w:eastAsia="Calibri" w:cs="Times New Roman"/>
          <w:b/>
          <w:sz w:val="22"/>
        </w:rPr>
        <w:t>Извещение о проведении Конкурса (Извещение)</w:t>
      </w:r>
      <w:r w:rsidRPr="00691EFE">
        <w:rPr>
          <w:rFonts w:eastAsia="Calibri" w:cs="Times New Roman"/>
          <w:sz w:val="22"/>
        </w:rPr>
        <w:t xml:space="preserve"> – письменная информация </w:t>
      </w:r>
      <w:r w:rsidR="00CB4327" w:rsidRPr="00691EFE">
        <w:rPr>
          <w:rFonts w:eastAsia="Calibri" w:cs="Times New Roman"/>
          <w:sz w:val="22"/>
        </w:rPr>
        <w:t>о</w:t>
      </w:r>
      <w:r w:rsidRPr="00691EFE">
        <w:rPr>
          <w:rFonts w:eastAsia="Calibri" w:cs="Times New Roman"/>
          <w:sz w:val="22"/>
        </w:rPr>
        <w:t xml:space="preserve"> </w:t>
      </w:r>
      <w:r w:rsidR="00CB4327" w:rsidRPr="00691EFE">
        <w:rPr>
          <w:rFonts w:eastAsia="Calibri" w:cs="Times New Roman"/>
          <w:sz w:val="22"/>
        </w:rPr>
        <w:t xml:space="preserve">Конкурсе </w:t>
      </w:r>
      <w:r w:rsidRPr="00691EFE">
        <w:rPr>
          <w:rFonts w:eastAsia="Calibri" w:cs="Times New Roman"/>
          <w:sz w:val="22"/>
        </w:rPr>
        <w:t>по квалификационному отбору, публикуемая на официальном сайте Организатора, а также в печатном издании.</w:t>
      </w:r>
    </w:p>
    <w:p w14:paraId="063AD105" w14:textId="77777777" w:rsidR="00AC1DEE" w:rsidRPr="00691EFE" w:rsidRDefault="00AC1DEE" w:rsidP="00AC1DEE">
      <w:pPr>
        <w:tabs>
          <w:tab w:val="clear" w:pos="708"/>
        </w:tabs>
        <w:suppressAutoHyphens w:val="0"/>
        <w:autoSpaceDE w:val="0"/>
        <w:autoSpaceDN w:val="0"/>
        <w:adjustRightInd w:val="0"/>
        <w:rPr>
          <w:rFonts w:eastAsia="Calibri" w:cs="Times New Roman"/>
          <w:b/>
          <w:sz w:val="22"/>
        </w:rPr>
      </w:pPr>
    </w:p>
    <w:p w14:paraId="19714EFD" w14:textId="0C7DFDA6" w:rsidR="00AC1DEE" w:rsidRPr="00691EFE" w:rsidRDefault="00AC1DEE" w:rsidP="00AC1DEE">
      <w:pPr>
        <w:tabs>
          <w:tab w:val="clear" w:pos="708"/>
        </w:tabs>
        <w:suppressAutoHyphens w:val="0"/>
        <w:autoSpaceDE w:val="0"/>
        <w:autoSpaceDN w:val="0"/>
        <w:adjustRightInd w:val="0"/>
        <w:rPr>
          <w:rFonts w:eastAsia="Calibri" w:cs="Times New Roman"/>
          <w:color w:val="000000"/>
          <w:sz w:val="22"/>
        </w:rPr>
      </w:pPr>
      <w:r w:rsidRPr="00691EFE">
        <w:rPr>
          <w:rFonts w:eastAsia="Calibri" w:cs="Times New Roman"/>
          <w:b/>
          <w:sz w:val="22"/>
        </w:rPr>
        <w:t>Конкурсная документация</w:t>
      </w:r>
      <w:r w:rsidRPr="00691EFE">
        <w:rPr>
          <w:rFonts w:eastAsia="Calibri" w:cs="Times New Roman"/>
          <w:sz w:val="22"/>
        </w:rPr>
        <w:t xml:space="preserve"> – утвержденная в установленном порядке документация, содержащая сведения о составе работ, выполнение которых является предметом Конкурса, об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691EFE">
        <w:rPr>
          <w:rFonts w:eastAsia="Calibri" w:cs="Times New Roman"/>
          <w:sz w:val="22"/>
          <w:lang w:val="en-US"/>
        </w:rPr>
        <w:t> </w:t>
      </w:r>
      <w:r w:rsidRPr="00691EFE">
        <w:rPr>
          <w:rFonts w:eastAsia="Calibri" w:cs="Times New Roman"/>
          <w:sz w:val="22"/>
        </w:rPr>
        <w:t>результатам Конкурса договора. Конкурсная документация размещается на</w:t>
      </w:r>
      <w:r w:rsidRPr="00691EFE">
        <w:rPr>
          <w:rFonts w:eastAsia="Calibri" w:cs="Times New Roman"/>
          <w:sz w:val="22"/>
          <w:lang w:val="en-US"/>
        </w:rPr>
        <w:t> </w:t>
      </w:r>
      <w:r w:rsidRPr="00691EFE">
        <w:rPr>
          <w:rFonts w:eastAsia="Calibri" w:cs="Times New Roman"/>
          <w:sz w:val="22"/>
        </w:rPr>
        <w:t>сайте Организатора.</w:t>
      </w:r>
    </w:p>
    <w:p w14:paraId="2AEFECCB" w14:textId="77777777" w:rsidR="00AC1DEE" w:rsidRPr="00691EFE" w:rsidRDefault="00AC1DEE" w:rsidP="00AC1DEE">
      <w:pPr>
        <w:tabs>
          <w:tab w:val="clear" w:pos="708"/>
        </w:tabs>
        <w:rPr>
          <w:rFonts w:eastAsia="Calibri" w:cs="Times New Roman"/>
          <w:b/>
          <w:sz w:val="22"/>
        </w:rPr>
      </w:pPr>
    </w:p>
    <w:p w14:paraId="515BFA04" w14:textId="084F2F07" w:rsidR="00AC1DEE" w:rsidRPr="00691EFE" w:rsidRDefault="00AC1DEE" w:rsidP="00AC1DEE">
      <w:pPr>
        <w:tabs>
          <w:tab w:val="clear" w:pos="708"/>
        </w:tabs>
        <w:rPr>
          <w:rFonts w:eastAsia="Calibri" w:cs="Times New Roman"/>
          <w:sz w:val="22"/>
        </w:rPr>
      </w:pPr>
      <w:r w:rsidRPr="00691EFE">
        <w:rPr>
          <w:rFonts w:eastAsia="Calibri" w:cs="Times New Roman"/>
          <w:b/>
          <w:sz w:val="22"/>
        </w:rPr>
        <w:t xml:space="preserve">Заявка на участие в Конкурсе </w:t>
      </w:r>
      <w:r w:rsidRPr="00691EFE">
        <w:rPr>
          <w:rFonts w:eastAsia="Calibri" w:cs="Times New Roman"/>
          <w:sz w:val="22"/>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5093563A" w14:textId="77777777" w:rsidR="00AC1DEE" w:rsidRPr="00691EFE" w:rsidRDefault="00AC1DEE" w:rsidP="00AC1DEE">
      <w:pPr>
        <w:tabs>
          <w:tab w:val="clear" w:pos="708"/>
        </w:tabs>
        <w:rPr>
          <w:rFonts w:eastAsia="Calibri" w:cs="Times New Roman"/>
          <w:sz w:val="22"/>
        </w:rPr>
      </w:pPr>
    </w:p>
    <w:p w14:paraId="3F5FC2B1" w14:textId="5CC6454A" w:rsidR="00AC1DEE" w:rsidRPr="00691EFE" w:rsidRDefault="00AC1DEE" w:rsidP="00AC1DEE">
      <w:pPr>
        <w:widowControl w:val="0"/>
        <w:tabs>
          <w:tab w:val="clear" w:pos="708"/>
        </w:tabs>
        <w:suppressAutoHyphens w:val="0"/>
        <w:autoSpaceDE w:val="0"/>
        <w:autoSpaceDN w:val="0"/>
        <w:adjustRightInd w:val="0"/>
        <w:rPr>
          <w:rFonts w:cs="Times New Roman"/>
          <w:sz w:val="22"/>
        </w:rPr>
      </w:pPr>
      <w:r w:rsidRPr="00691EFE">
        <w:rPr>
          <w:rFonts w:cs="Times New Roman"/>
          <w:b/>
          <w:sz w:val="22"/>
        </w:rPr>
        <w:t>Победитель Конкурса</w:t>
      </w:r>
      <w:r w:rsidRPr="00691EFE">
        <w:rPr>
          <w:rFonts w:cs="Times New Roman"/>
          <w:sz w:val="22"/>
        </w:rPr>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57BCCF0D" w14:textId="77777777" w:rsidR="00AC1DEE" w:rsidRPr="00691EFE" w:rsidRDefault="00AC1DEE" w:rsidP="00AC1DEE">
      <w:pPr>
        <w:tabs>
          <w:tab w:val="clear" w:pos="708"/>
        </w:tabs>
        <w:rPr>
          <w:rFonts w:cs="Times New Roman"/>
          <w:b/>
          <w:sz w:val="22"/>
        </w:rPr>
      </w:pPr>
    </w:p>
    <w:p w14:paraId="015FFBE5" w14:textId="16C6C188" w:rsidR="00AC1DEE" w:rsidRPr="00691EFE" w:rsidRDefault="00AC1DEE" w:rsidP="00AC1DEE">
      <w:pPr>
        <w:tabs>
          <w:tab w:val="clear" w:pos="708"/>
        </w:tabs>
        <w:rPr>
          <w:rFonts w:cs="Times New Roman"/>
          <w:sz w:val="22"/>
        </w:rPr>
      </w:pPr>
      <w:r w:rsidRPr="00691EFE">
        <w:rPr>
          <w:rFonts w:cs="Times New Roman"/>
          <w:b/>
          <w:sz w:val="22"/>
        </w:rPr>
        <w:t xml:space="preserve">Начальная (максимальная) цена договора </w:t>
      </w:r>
      <w:r w:rsidRPr="00691EFE">
        <w:rPr>
          <w:rFonts w:cs="Times New Roman"/>
          <w:sz w:val="22"/>
        </w:rPr>
        <w:t>– предельно допустимая цена договора, определяемая в конкурсной документации.</w:t>
      </w:r>
    </w:p>
    <w:p w14:paraId="370DA27F" w14:textId="769328F4" w:rsidR="002C2CB0" w:rsidRPr="00691EFE" w:rsidRDefault="002C2CB0" w:rsidP="00AC1DEE">
      <w:pPr>
        <w:autoSpaceDE w:val="0"/>
        <w:autoSpaceDN w:val="0"/>
        <w:adjustRightInd w:val="0"/>
        <w:rPr>
          <w:rFonts w:cs="Times New Roman"/>
          <w:sz w:val="22"/>
        </w:rPr>
      </w:pPr>
    </w:p>
    <w:p w14:paraId="06971553" w14:textId="10819AEB" w:rsidR="002C2CB0" w:rsidRPr="002D5C22" w:rsidRDefault="002C2CB0" w:rsidP="00AC1DEE">
      <w:pPr>
        <w:autoSpaceDE w:val="0"/>
        <w:autoSpaceDN w:val="0"/>
        <w:adjustRightInd w:val="0"/>
        <w:rPr>
          <w:rFonts w:cs="Times New Roman"/>
          <w:sz w:val="22"/>
          <w:szCs w:val="22"/>
        </w:rPr>
        <w:sectPr w:rsidR="002C2CB0" w:rsidRPr="002D5C22" w:rsidSect="00CF6520">
          <w:footerReference w:type="default" r:id="rId8"/>
          <w:pgSz w:w="11906" w:h="16838"/>
          <w:pgMar w:top="851" w:right="851" w:bottom="851" w:left="1418" w:header="709" w:footer="709" w:gutter="0"/>
          <w:cols w:space="708"/>
          <w:docGrid w:linePitch="360"/>
        </w:sectPr>
      </w:pPr>
      <w:r w:rsidRPr="002D5C22">
        <w:rPr>
          <w:rFonts w:cs="Times New Roman"/>
          <w:b/>
          <w:snapToGrid w:val="0"/>
          <w:sz w:val="22"/>
          <w:szCs w:val="22"/>
        </w:rPr>
        <w:t xml:space="preserve">Опцион </w:t>
      </w:r>
      <w:r w:rsidRPr="002D5C22">
        <w:rPr>
          <w:rFonts w:cs="Times New Roman"/>
          <w:snapToGrid w:val="0"/>
          <w:sz w:val="22"/>
          <w:szCs w:val="22"/>
        </w:rPr>
        <w:t xml:space="preserve">- право заказчика (Получателя) изменить объем работ в большую сторону в пределах </w:t>
      </w:r>
      <w:r w:rsidR="00E66FFC" w:rsidRPr="002D5C22">
        <w:rPr>
          <w:rFonts w:cs="Times New Roman"/>
          <w:snapToGrid w:val="0"/>
          <w:sz w:val="22"/>
          <w:szCs w:val="22"/>
        </w:rPr>
        <w:t>5</w:t>
      </w:r>
      <w:r w:rsidRPr="002D5C22">
        <w:rPr>
          <w:rFonts w:cs="Times New Roman"/>
          <w:snapToGrid w:val="0"/>
          <w:sz w:val="22"/>
          <w:szCs w:val="22"/>
        </w:rPr>
        <w:t xml:space="preserve">% </w:t>
      </w:r>
      <w:r w:rsidR="00532742" w:rsidRPr="002D5C22">
        <w:rPr>
          <w:rFonts w:cs="Times New Roman"/>
          <w:bCs/>
          <w:color w:val="000000"/>
          <w:sz w:val="22"/>
          <w:szCs w:val="22"/>
        </w:rPr>
        <w:t xml:space="preserve">от общего объема </w:t>
      </w:r>
      <w:r w:rsidR="002D5C22" w:rsidRPr="002D5C22">
        <w:rPr>
          <w:rFonts w:cs="Times New Roman"/>
          <w:bCs/>
          <w:color w:val="000000"/>
          <w:sz w:val="22"/>
          <w:szCs w:val="22"/>
        </w:rPr>
        <w:t>работ в</w:t>
      </w:r>
      <w:r w:rsidR="00532742" w:rsidRPr="002D5C22">
        <w:rPr>
          <w:rFonts w:cs="Times New Roman"/>
          <w:bCs/>
          <w:color w:val="000000"/>
          <w:sz w:val="22"/>
          <w:szCs w:val="22"/>
        </w:rPr>
        <w:t xml:space="preserve"> стоимостном выражении</w:t>
      </w:r>
      <w:r w:rsidR="00532742" w:rsidRPr="002D5C22">
        <w:rPr>
          <w:rFonts w:cs="Times New Roman"/>
          <w:snapToGrid w:val="0"/>
          <w:sz w:val="22"/>
          <w:szCs w:val="22"/>
        </w:rPr>
        <w:t xml:space="preserve"> </w:t>
      </w:r>
      <w:r w:rsidRPr="002D5C22">
        <w:rPr>
          <w:rFonts w:cs="Times New Roman"/>
          <w:snapToGrid w:val="0"/>
          <w:sz w:val="22"/>
          <w:szCs w:val="22"/>
        </w:rPr>
        <w:t xml:space="preserve">без изменения остальных согласованных условий </w:t>
      </w:r>
    </w:p>
    <w:p w14:paraId="2AD7404C" w14:textId="77777777" w:rsidR="00DA0FC8" w:rsidRPr="00691EFE" w:rsidRDefault="00DA0FC8" w:rsidP="00932535">
      <w:pPr>
        <w:autoSpaceDE w:val="0"/>
        <w:autoSpaceDN w:val="0"/>
        <w:adjustRightInd w:val="0"/>
        <w:jc w:val="center"/>
        <w:rPr>
          <w:rFonts w:cs="Times New Roman"/>
          <w:sz w:val="22"/>
        </w:rPr>
      </w:pPr>
      <w:r w:rsidRPr="00691EFE">
        <w:rPr>
          <w:rFonts w:cs="Times New Roman"/>
          <w:sz w:val="22"/>
        </w:rPr>
        <w:lastRenderedPageBreak/>
        <w:t>РАЗДЕЛ 1. ИНФОРМАЦИОННАЯ КАРТА</w:t>
      </w:r>
    </w:p>
    <w:p w14:paraId="1ECA6AF2" w14:textId="77777777" w:rsidR="00DA0FC8" w:rsidRPr="00691EFE" w:rsidRDefault="00DA0FC8" w:rsidP="00DA0FC8">
      <w:pPr>
        <w:autoSpaceDE w:val="0"/>
        <w:autoSpaceDN w:val="0"/>
        <w:adjustRightInd w:val="0"/>
        <w:jc w:val="center"/>
        <w:rPr>
          <w:rFonts w:cs="Times New Roman"/>
          <w:sz w:val="22"/>
        </w:rPr>
      </w:pPr>
    </w:p>
    <w:tbl>
      <w:tblPr>
        <w:tblW w:w="5000" w:type="pct"/>
        <w:tblLook w:val="0000" w:firstRow="0" w:lastRow="0" w:firstColumn="0" w:lastColumn="0" w:noHBand="0" w:noVBand="0"/>
      </w:tblPr>
      <w:tblGrid>
        <w:gridCol w:w="1225"/>
        <w:gridCol w:w="8970"/>
      </w:tblGrid>
      <w:tr w:rsidR="00DA0FC8" w:rsidRPr="00691EFE" w14:paraId="3D4B24C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65315AF1" w14:textId="77777777" w:rsidR="00CB4327" w:rsidRPr="00691EFE" w:rsidRDefault="00DA0FC8" w:rsidP="00CB4327">
            <w:pPr>
              <w:pStyle w:val="a6"/>
              <w:jc w:val="center"/>
              <w:rPr>
                <w:rStyle w:val="a9"/>
                <w:rFonts w:ascii="Times New Roman" w:hAnsi="Times New Roman" w:cs="Times New Roman"/>
              </w:rPr>
            </w:pPr>
            <w:r w:rsidRPr="00691EFE">
              <w:rPr>
                <w:rFonts w:ascii="Times New Roman" w:hAnsi="Times New Roman" w:cs="Times New Roman"/>
              </w:rPr>
              <w:br w:type="page"/>
            </w:r>
            <w:r w:rsidRPr="00691EFE">
              <w:rPr>
                <w:rStyle w:val="a9"/>
                <w:rFonts w:ascii="Times New Roman" w:hAnsi="Times New Roman" w:cs="Times New Roman"/>
              </w:rPr>
              <w:t xml:space="preserve">Номер </w:t>
            </w:r>
          </w:p>
          <w:p w14:paraId="56757664" w14:textId="585A00B4" w:rsidR="00DA0FC8" w:rsidRPr="00691EFE" w:rsidRDefault="00CB4327" w:rsidP="00CB4327">
            <w:pPr>
              <w:pStyle w:val="a6"/>
              <w:jc w:val="center"/>
              <w:rPr>
                <w:rFonts w:ascii="Times New Roman" w:hAnsi="Times New Roman" w:cs="Times New Roman"/>
              </w:rPr>
            </w:pPr>
            <w:r w:rsidRPr="00691EFE">
              <w:rPr>
                <w:rStyle w:val="a9"/>
                <w:rFonts w:ascii="Times New Roman" w:hAnsi="Times New Roman" w:cs="Times New Roman"/>
              </w:rPr>
              <w:t>п/п</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BC82C" w14:textId="77777777" w:rsidR="00DA0FC8" w:rsidRPr="00691EFE" w:rsidRDefault="00DA0FC8" w:rsidP="00391ED5">
            <w:pPr>
              <w:pStyle w:val="a6"/>
              <w:jc w:val="center"/>
              <w:rPr>
                <w:rFonts w:ascii="Times New Roman" w:hAnsi="Times New Roman" w:cs="Times New Roman"/>
              </w:rPr>
            </w:pPr>
            <w:r w:rsidRPr="00691EFE">
              <w:rPr>
                <w:rStyle w:val="a9"/>
                <w:rFonts w:ascii="Times New Roman" w:hAnsi="Times New Roman" w:cs="Times New Roman"/>
              </w:rPr>
              <w:t>СВЕДЕНИЯ</w:t>
            </w:r>
          </w:p>
        </w:tc>
      </w:tr>
      <w:tr w:rsidR="00DA0FC8" w:rsidRPr="00691EFE" w14:paraId="35FED74F"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06CE3285" w14:textId="77777777" w:rsidR="00DA0FC8" w:rsidRPr="00691EFE"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DE73" w14:textId="66260005" w:rsidR="00900EAF" w:rsidRPr="00691EFE" w:rsidRDefault="00AC1DEE" w:rsidP="00900EAF">
            <w:pPr>
              <w:pStyle w:val="a6"/>
              <w:jc w:val="both"/>
              <w:rPr>
                <w:rFonts w:ascii="Times New Roman" w:hAnsi="Times New Roman" w:cs="Times New Roman"/>
              </w:rPr>
            </w:pPr>
            <w:r w:rsidRPr="00691EFE">
              <w:rPr>
                <w:rFonts w:ascii="Times New Roman" w:hAnsi="Times New Roman" w:cs="Times New Roman"/>
                <w:b/>
              </w:rPr>
              <w:t xml:space="preserve">Предмет </w:t>
            </w:r>
            <w:r w:rsidR="00CB4327" w:rsidRPr="00691EFE">
              <w:rPr>
                <w:rFonts w:ascii="Times New Roman" w:hAnsi="Times New Roman" w:cs="Times New Roman"/>
                <w:b/>
              </w:rPr>
              <w:t>Конкурса</w:t>
            </w:r>
            <w:r w:rsidRPr="00691EFE">
              <w:rPr>
                <w:rFonts w:ascii="Times New Roman" w:hAnsi="Times New Roman" w:cs="Times New Roman"/>
              </w:rPr>
              <w:t xml:space="preserve">: </w:t>
            </w:r>
            <w:r w:rsidR="00900EAF" w:rsidRPr="00691EFE">
              <w:rPr>
                <w:rFonts w:ascii="Times New Roman" w:hAnsi="Times New Roman" w:cs="Times New Roman"/>
              </w:rPr>
              <w:t>Открытый конкурс по квалификационному отбору участников</w:t>
            </w:r>
          </w:p>
          <w:p w14:paraId="3186BC38" w14:textId="32DB0E6A" w:rsidR="00900EAF" w:rsidRPr="00691EFE" w:rsidRDefault="00900EAF" w:rsidP="00900EAF">
            <w:pPr>
              <w:pStyle w:val="a6"/>
              <w:jc w:val="both"/>
              <w:rPr>
                <w:rFonts w:ascii="Times New Roman" w:hAnsi="Times New Roman" w:cs="Times New Roman"/>
              </w:rPr>
            </w:pPr>
            <w:r w:rsidRPr="00691EFE">
              <w:rPr>
                <w:rFonts w:ascii="Times New Roman" w:hAnsi="Times New Roman" w:cs="Times New Roman"/>
              </w:rPr>
              <w:t xml:space="preserve">на право заключения с АО «Каспийский </w:t>
            </w:r>
            <w:r w:rsidR="00B21FC6" w:rsidRPr="00691EFE">
              <w:rPr>
                <w:rFonts w:ascii="Times New Roman" w:hAnsi="Times New Roman" w:cs="Times New Roman"/>
              </w:rPr>
              <w:t>Т</w:t>
            </w:r>
            <w:r w:rsidRPr="00691EFE">
              <w:rPr>
                <w:rFonts w:ascii="Times New Roman" w:hAnsi="Times New Roman" w:cs="Times New Roman"/>
              </w:rPr>
              <w:t xml:space="preserve">рубопроводный </w:t>
            </w:r>
            <w:r w:rsidR="00B21FC6" w:rsidRPr="00691EFE">
              <w:rPr>
                <w:rFonts w:ascii="Times New Roman" w:hAnsi="Times New Roman" w:cs="Times New Roman"/>
              </w:rPr>
              <w:t>К</w:t>
            </w:r>
            <w:r w:rsidRPr="00691EFE">
              <w:rPr>
                <w:rFonts w:ascii="Times New Roman" w:hAnsi="Times New Roman" w:cs="Times New Roman"/>
              </w:rPr>
              <w:t>онсорциум–Р»</w:t>
            </w:r>
          </w:p>
          <w:p w14:paraId="18EF6D0A" w14:textId="25208C32" w:rsidR="00900EAF" w:rsidRPr="00691EFE" w:rsidRDefault="00900EAF" w:rsidP="00900EAF">
            <w:pPr>
              <w:pStyle w:val="a6"/>
              <w:jc w:val="both"/>
              <w:rPr>
                <w:rFonts w:ascii="Times New Roman" w:hAnsi="Times New Roman" w:cs="Times New Roman"/>
              </w:rPr>
            </w:pPr>
            <w:r w:rsidRPr="00691EFE">
              <w:rPr>
                <w:rFonts w:ascii="Times New Roman" w:hAnsi="Times New Roman" w:cs="Times New Roman"/>
              </w:rPr>
              <w:t xml:space="preserve">договора на выполнение строительно-монтажных работ по </w:t>
            </w:r>
            <w:r w:rsidR="00F211BB" w:rsidRPr="00691EFE">
              <w:rPr>
                <w:rFonts w:ascii="Times New Roman" w:hAnsi="Times New Roman" w:cs="Times New Roman"/>
              </w:rPr>
              <w:t>объектам</w:t>
            </w:r>
            <w:r w:rsidR="00CB4327" w:rsidRPr="00691EFE">
              <w:rPr>
                <w:rFonts w:ascii="Times New Roman" w:hAnsi="Times New Roman" w:cs="Times New Roman"/>
              </w:rPr>
              <w:t>:</w:t>
            </w:r>
            <w:r w:rsidR="00F211BB" w:rsidRPr="00691EFE">
              <w:rPr>
                <w:rFonts w:ascii="Times New Roman" w:hAnsi="Times New Roman" w:cs="Times New Roman"/>
              </w:rPr>
              <w:t xml:space="preserve"> </w:t>
            </w:r>
            <w:r w:rsidRPr="00691EFE">
              <w:rPr>
                <w:rFonts w:ascii="Times New Roman" w:hAnsi="Times New Roman" w:cs="Times New Roman"/>
              </w:rPr>
              <w:t>«</w:t>
            </w:r>
            <w:r w:rsidR="00F211BB" w:rsidRPr="00691EFE">
              <w:rPr>
                <w:rFonts w:ascii="Times New Roman" w:hAnsi="Times New Roman" w:cs="Times New Roman"/>
              </w:rPr>
              <w:t>З</w:t>
            </w:r>
            <w:r w:rsidRPr="00691EFE">
              <w:rPr>
                <w:rFonts w:ascii="Times New Roman" w:hAnsi="Times New Roman" w:cs="Times New Roman"/>
              </w:rPr>
              <w:t>дание фельдшерско-акушерского пункта (ФАП) в с. Северная Озереевка, г. Новороссийск</w:t>
            </w:r>
            <w:r w:rsidR="00F211BB" w:rsidRPr="00691EFE">
              <w:rPr>
                <w:rFonts w:ascii="Times New Roman" w:hAnsi="Times New Roman" w:cs="Times New Roman"/>
              </w:rPr>
              <w:t>» и</w:t>
            </w:r>
            <w:r w:rsidRPr="00691EFE">
              <w:rPr>
                <w:rFonts w:ascii="Times New Roman" w:hAnsi="Times New Roman" w:cs="Times New Roman"/>
              </w:rPr>
              <w:t xml:space="preserve"> </w:t>
            </w:r>
            <w:r w:rsidR="00F211BB" w:rsidRPr="00691EFE">
              <w:rPr>
                <w:rFonts w:ascii="Times New Roman" w:hAnsi="Times New Roman" w:cs="Times New Roman"/>
              </w:rPr>
              <w:t>«З</w:t>
            </w:r>
            <w:r w:rsidRPr="00691EFE">
              <w:rPr>
                <w:rFonts w:ascii="Times New Roman" w:hAnsi="Times New Roman" w:cs="Times New Roman"/>
              </w:rPr>
              <w:t>дание фельдшерско-акушерского пункта (ФАП) в с. Васильевка, г. Новороссийск»</w:t>
            </w:r>
            <w:r w:rsidR="00CB4327" w:rsidRPr="00691EFE">
              <w:rPr>
                <w:rFonts w:ascii="Times New Roman" w:hAnsi="Times New Roman" w:cs="Times New Roman"/>
              </w:rPr>
              <w:t>,</w:t>
            </w:r>
            <w:r w:rsidRPr="00691EFE" w:rsidDel="008519F6">
              <w:rPr>
                <w:rFonts w:ascii="Times New Roman" w:hAnsi="Times New Roman" w:cs="Times New Roman"/>
              </w:rPr>
              <w:t xml:space="preserve"> </w:t>
            </w:r>
            <w:r w:rsidRPr="00691EFE">
              <w:rPr>
                <w:rFonts w:ascii="Times New Roman" w:hAnsi="Times New Roman" w:cs="Times New Roman"/>
              </w:rPr>
              <w:t>в рамках проведения благотворительной программы</w:t>
            </w:r>
          </w:p>
          <w:p w14:paraId="3436D10E" w14:textId="77777777" w:rsidR="00DA0FC8" w:rsidRPr="00691EFE" w:rsidRDefault="00DA0FC8" w:rsidP="0025310D">
            <w:pPr>
              <w:pStyle w:val="a6"/>
              <w:jc w:val="both"/>
              <w:rPr>
                <w:rFonts w:ascii="Times New Roman" w:hAnsi="Times New Roman" w:cs="Times New Roman"/>
              </w:rPr>
            </w:pPr>
          </w:p>
        </w:tc>
      </w:tr>
      <w:tr w:rsidR="00DA0FC8" w:rsidRPr="00691EFE" w14:paraId="3427BBE9"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C96C7A5" w14:textId="77777777" w:rsidR="00DA0FC8" w:rsidRPr="00691EFE"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5C588" w14:textId="5D884AB2" w:rsidR="00DA0FC8" w:rsidRPr="00691EFE" w:rsidRDefault="00DA0FC8" w:rsidP="00CB4327">
            <w:pPr>
              <w:widowControl w:val="0"/>
              <w:tabs>
                <w:tab w:val="clear" w:pos="708"/>
                <w:tab w:val="center" w:pos="719"/>
                <w:tab w:val="right" w:pos="9355"/>
              </w:tabs>
              <w:autoSpaceDE w:val="0"/>
              <w:snapToGrid w:val="0"/>
              <w:rPr>
                <w:rFonts w:cs="Times New Roman"/>
                <w:sz w:val="22"/>
              </w:rPr>
            </w:pPr>
            <w:r w:rsidRPr="00691EFE">
              <w:rPr>
                <w:rFonts w:cs="Times New Roman"/>
                <w:sz w:val="22"/>
              </w:rPr>
              <w:tab/>
            </w:r>
            <w:r w:rsidR="00847F14" w:rsidRPr="00691EFE">
              <w:rPr>
                <w:rFonts w:cs="Times New Roman"/>
                <w:b/>
                <w:sz w:val="22"/>
              </w:rPr>
              <w:t xml:space="preserve">Цель </w:t>
            </w:r>
            <w:r w:rsidR="00CB4327" w:rsidRPr="00691EFE">
              <w:rPr>
                <w:rFonts w:cs="Times New Roman"/>
                <w:b/>
                <w:sz w:val="22"/>
              </w:rPr>
              <w:t>Конкурса</w:t>
            </w:r>
            <w:r w:rsidR="00847F14" w:rsidRPr="00691EFE">
              <w:rPr>
                <w:rFonts w:cs="Times New Roman"/>
                <w:sz w:val="22"/>
              </w:rPr>
              <w:t xml:space="preserve">: квалификационный отбор участников для заключения с АО «Каспийский Трубопроводный Консорциум–Р» </w:t>
            </w:r>
            <w:r w:rsidR="00052D56" w:rsidRPr="00691EFE">
              <w:rPr>
                <w:rFonts w:cs="Times New Roman"/>
                <w:sz w:val="22"/>
              </w:rPr>
              <w:t xml:space="preserve">договора </w:t>
            </w:r>
            <w:r w:rsidR="00A5695D" w:rsidRPr="00691EFE">
              <w:rPr>
                <w:rFonts w:cs="Times New Roman"/>
                <w:sz w:val="22"/>
              </w:rPr>
              <w:t xml:space="preserve">на выполнение </w:t>
            </w:r>
            <w:r w:rsidR="00D97D70" w:rsidRPr="00691EFE">
              <w:rPr>
                <w:rFonts w:cs="Times New Roman"/>
                <w:sz w:val="22"/>
              </w:rPr>
              <w:t xml:space="preserve">строительно-монтажных работ по </w:t>
            </w:r>
            <w:r w:rsidR="00F211BB" w:rsidRPr="00691EFE">
              <w:rPr>
                <w:rFonts w:cs="Times New Roman"/>
                <w:sz w:val="22"/>
              </w:rPr>
              <w:t>объектам</w:t>
            </w:r>
            <w:r w:rsidR="00CB4327" w:rsidRPr="00691EFE">
              <w:rPr>
                <w:rFonts w:cs="Times New Roman"/>
                <w:sz w:val="22"/>
              </w:rPr>
              <w:t>:</w:t>
            </w:r>
            <w:r w:rsidR="00F211BB" w:rsidRPr="00691EFE">
              <w:rPr>
                <w:rFonts w:cs="Times New Roman"/>
                <w:sz w:val="22"/>
              </w:rPr>
              <w:t xml:space="preserve"> </w:t>
            </w:r>
            <w:r w:rsidR="00D97D70" w:rsidRPr="00691EFE">
              <w:rPr>
                <w:rFonts w:cs="Times New Roman"/>
                <w:sz w:val="22"/>
              </w:rPr>
              <w:t>«Здание фельдшерско-акушерского пункта (ФАП) в с. Северная Озереевка, г.</w:t>
            </w:r>
            <w:r w:rsidR="00CB4327" w:rsidRPr="00691EFE">
              <w:rPr>
                <w:rFonts w:cs="Times New Roman"/>
                <w:sz w:val="22"/>
              </w:rPr>
              <w:t> </w:t>
            </w:r>
            <w:r w:rsidR="00D97D70" w:rsidRPr="00691EFE">
              <w:rPr>
                <w:rFonts w:cs="Times New Roman"/>
                <w:sz w:val="22"/>
              </w:rPr>
              <w:t>Новороссийск</w:t>
            </w:r>
            <w:r w:rsidR="00F211BB" w:rsidRPr="00691EFE">
              <w:rPr>
                <w:rFonts w:cs="Times New Roman"/>
                <w:sz w:val="22"/>
              </w:rPr>
              <w:t>» и «</w:t>
            </w:r>
            <w:r w:rsidR="00F211BB" w:rsidRPr="00691EFE">
              <w:rPr>
                <w:rFonts w:cs="Times New Roman"/>
              </w:rPr>
              <w:t>З</w:t>
            </w:r>
            <w:r w:rsidR="008C35B0" w:rsidRPr="00691EFE">
              <w:rPr>
                <w:rFonts w:cs="Times New Roman"/>
              </w:rPr>
              <w:t>дание фельдшерско-акушерского пункта (ФАП) в с.</w:t>
            </w:r>
            <w:r w:rsidR="00CB4327" w:rsidRPr="00691EFE">
              <w:rPr>
                <w:rFonts w:cs="Times New Roman"/>
              </w:rPr>
              <w:t> </w:t>
            </w:r>
            <w:r w:rsidR="008C35B0" w:rsidRPr="00691EFE">
              <w:rPr>
                <w:rFonts w:cs="Times New Roman"/>
              </w:rPr>
              <w:t>Васильевка, г. Новороссийск</w:t>
            </w:r>
            <w:r w:rsidR="00D97D70" w:rsidRPr="00691EFE">
              <w:rPr>
                <w:rFonts w:cs="Times New Roman"/>
                <w:sz w:val="22"/>
              </w:rPr>
              <w:t>»</w:t>
            </w:r>
            <w:r w:rsidR="00CB4327" w:rsidRPr="00691EFE">
              <w:rPr>
                <w:rFonts w:cs="Times New Roman"/>
                <w:sz w:val="22"/>
              </w:rPr>
              <w:t>,</w:t>
            </w:r>
            <w:r w:rsidR="00D97D70" w:rsidRPr="00691EFE">
              <w:rPr>
                <w:rFonts w:cs="Times New Roman"/>
                <w:sz w:val="22"/>
              </w:rPr>
              <w:t xml:space="preserve"> в рамках проведения благотворительной программы</w:t>
            </w:r>
          </w:p>
        </w:tc>
      </w:tr>
      <w:tr w:rsidR="00DA0FC8" w:rsidRPr="00691EFE" w14:paraId="75491C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360BAC0" w14:textId="77777777" w:rsidR="00DA0FC8" w:rsidRPr="00691EFE"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9412C" w14:textId="50A67970" w:rsidR="00430592" w:rsidRPr="00691EFE" w:rsidRDefault="00847F14" w:rsidP="00847F14">
            <w:pPr>
              <w:rPr>
                <w:rFonts w:eastAsiaTheme="minorEastAsia" w:cs="Times New Roman"/>
                <w:color w:val="000000"/>
                <w:sz w:val="22"/>
              </w:rPr>
            </w:pPr>
            <w:r w:rsidRPr="00691EFE">
              <w:rPr>
                <w:rFonts w:cs="Times New Roman"/>
                <w:b/>
                <w:sz w:val="22"/>
              </w:rPr>
              <w:t>Координатор (или Организатор)</w:t>
            </w:r>
            <w:r w:rsidRPr="00691EFE">
              <w:rPr>
                <w:rFonts w:cs="Times New Roman"/>
                <w:sz w:val="22"/>
              </w:rPr>
              <w:t>: А</w:t>
            </w:r>
            <w:r w:rsidRPr="00691EFE">
              <w:rPr>
                <w:rFonts w:eastAsiaTheme="minorEastAsia" w:cs="Times New Roman"/>
                <w:color w:val="000000"/>
                <w:sz w:val="22"/>
              </w:rPr>
              <w:t>дминистрация муниципального образования город Новороссийск</w:t>
            </w:r>
            <w:r w:rsidR="00CB4327" w:rsidRPr="00691EFE">
              <w:rPr>
                <w:rFonts w:eastAsiaTheme="minorEastAsia" w:cs="Times New Roman"/>
                <w:color w:val="000000"/>
                <w:sz w:val="22"/>
              </w:rPr>
              <w:t>;</w:t>
            </w:r>
            <w:r w:rsidRPr="00691EFE">
              <w:rPr>
                <w:rFonts w:eastAsiaTheme="minorEastAsia" w:cs="Times New Roman"/>
                <w:color w:val="000000"/>
                <w:sz w:val="22"/>
              </w:rPr>
              <w:t xml:space="preserve"> 353900, Краснодарский край, г. Новороссийск, ул. Советов, 18</w:t>
            </w:r>
            <w:r w:rsidR="00430592" w:rsidRPr="00691EFE">
              <w:rPr>
                <w:rFonts w:eastAsiaTheme="minorEastAsia" w:cs="Times New Roman"/>
                <w:color w:val="000000"/>
                <w:sz w:val="22"/>
              </w:rPr>
              <w:t>.</w:t>
            </w:r>
          </w:p>
          <w:p w14:paraId="6F7624B3" w14:textId="77777777" w:rsidR="00847F14" w:rsidRPr="00691EFE" w:rsidRDefault="00430592" w:rsidP="00847F14">
            <w:pPr>
              <w:rPr>
                <w:rFonts w:eastAsiaTheme="minorEastAsia" w:cs="Times New Roman"/>
                <w:color w:val="000000"/>
                <w:sz w:val="22"/>
              </w:rPr>
            </w:pPr>
            <w:r w:rsidRPr="00691EFE">
              <w:rPr>
                <w:rFonts w:cs="Times New Roman"/>
                <w:sz w:val="22"/>
              </w:rPr>
              <w:t xml:space="preserve"> </w:t>
            </w:r>
          </w:p>
          <w:p w14:paraId="226AE090" w14:textId="1D8D914F" w:rsidR="00430592" w:rsidRPr="00691EFE" w:rsidRDefault="00847F14" w:rsidP="00847F14">
            <w:pPr>
              <w:rPr>
                <w:rFonts w:eastAsiaTheme="minorEastAsia" w:cs="Times New Roman"/>
                <w:color w:val="000000"/>
                <w:sz w:val="22"/>
              </w:rPr>
            </w:pPr>
            <w:r w:rsidRPr="00691EFE">
              <w:rPr>
                <w:rFonts w:eastAsiaTheme="minorEastAsia" w:cs="Times New Roman"/>
                <w:color w:val="000000"/>
                <w:sz w:val="22"/>
              </w:rPr>
              <w:t>Структурное подразделение, ответственное за организацию и проведение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CB4327" w:rsidRPr="00691EFE">
              <w:rPr>
                <w:rFonts w:eastAsiaTheme="minorEastAsia" w:cs="Times New Roman"/>
                <w:color w:val="000000"/>
                <w:sz w:val="22"/>
              </w:rPr>
              <w:t>;</w:t>
            </w:r>
            <w:r w:rsidRPr="00691EFE">
              <w:rPr>
                <w:rFonts w:eastAsiaTheme="minorEastAsia" w:cs="Times New Roman"/>
                <w:color w:val="000000"/>
                <w:sz w:val="22"/>
              </w:rPr>
              <w:t xml:space="preserve"> 353900, Краснодарский край, г. Новороссийск, ул. Свободы, 35; +7 (8617) 799984; </w:t>
            </w:r>
            <w:hyperlink r:id="rId9" w:history="1">
              <w:r w:rsidRPr="00691EFE">
                <w:rPr>
                  <w:rStyle w:val="ac"/>
                  <w:rFonts w:eastAsiaTheme="minorEastAsia" w:cs="Times New Roman"/>
                  <w:sz w:val="22"/>
                </w:rPr>
                <w:t>umz@mo-novorossiysk.ru</w:t>
              </w:r>
            </w:hyperlink>
            <w:r w:rsidRPr="00691EFE">
              <w:rPr>
                <w:rFonts w:eastAsiaTheme="minorEastAsia" w:cs="Times New Roman"/>
                <w:color w:val="000000"/>
                <w:sz w:val="22"/>
              </w:rPr>
              <w:t>;</w:t>
            </w:r>
          </w:p>
          <w:p w14:paraId="7935BFC3" w14:textId="77777777" w:rsidR="00430592" w:rsidRPr="00691EFE" w:rsidRDefault="00847F14" w:rsidP="00847F14">
            <w:pPr>
              <w:rPr>
                <w:rFonts w:cs="Times New Roman"/>
                <w:sz w:val="22"/>
              </w:rPr>
            </w:pPr>
            <w:r w:rsidRPr="00691EFE">
              <w:rPr>
                <w:rFonts w:cs="Times New Roman"/>
                <w:sz w:val="22"/>
              </w:rPr>
              <w:t xml:space="preserve"> </w:t>
            </w:r>
          </w:p>
          <w:p w14:paraId="1E0A98AC" w14:textId="77777777" w:rsidR="00430592" w:rsidRPr="00691EFE" w:rsidRDefault="00430592" w:rsidP="00847F14">
            <w:pPr>
              <w:rPr>
                <w:rFonts w:cs="Times New Roman"/>
                <w:sz w:val="22"/>
              </w:rPr>
            </w:pPr>
            <w:r w:rsidRPr="00691EFE">
              <w:rPr>
                <w:rFonts w:cs="Times New Roman"/>
                <w:sz w:val="22"/>
              </w:rPr>
              <w:t xml:space="preserve">Официальный сайт: </w:t>
            </w:r>
            <w:hyperlink r:id="rId10" w:history="1">
              <w:r w:rsidRPr="00691EFE">
                <w:rPr>
                  <w:rStyle w:val="ac"/>
                  <w:rFonts w:cs="Times New Roman"/>
                  <w:sz w:val="22"/>
                  <w:lang w:val="en-US"/>
                </w:rPr>
                <w:t>www</w:t>
              </w:r>
              <w:r w:rsidRPr="00691EFE">
                <w:rPr>
                  <w:rStyle w:val="ac"/>
                  <w:rFonts w:cs="Times New Roman"/>
                  <w:sz w:val="22"/>
                </w:rPr>
                <w:t>.admnvrsk.ru</w:t>
              </w:r>
            </w:hyperlink>
          </w:p>
          <w:p w14:paraId="178FC9A4" w14:textId="77777777" w:rsidR="00847F14" w:rsidRPr="00691EFE" w:rsidRDefault="00847F14" w:rsidP="00847F14">
            <w:pPr>
              <w:rPr>
                <w:rFonts w:cs="Times New Roman"/>
                <w:sz w:val="22"/>
              </w:rPr>
            </w:pPr>
          </w:p>
          <w:p w14:paraId="0237532D" w14:textId="02C3DBF3" w:rsidR="00430592" w:rsidRPr="00691EFE" w:rsidRDefault="00847F14" w:rsidP="00847F14">
            <w:pPr>
              <w:rPr>
                <w:rStyle w:val="ac"/>
                <w:rFonts w:cs="Times New Roman"/>
                <w:sz w:val="22"/>
              </w:rPr>
            </w:pPr>
            <w:r w:rsidRPr="00691EFE">
              <w:rPr>
                <w:rFonts w:cs="Times New Roman"/>
                <w:sz w:val="22"/>
              </w:rPr>
              <w:t xml:space="preserve">Контактные лица: </w:t>
            </w:r>
            <w:r w:rsidR="008C35B0" w:rsidRPr="00691EFE">
              <w:rPr>
                <w:rFonts w:cs="Times New Roman"/>
                <w:color w:val="000000" w:themeColor="text1"/>
                <w:sz w:val="22"/>
              </w:rPr>
              <w:t>Ерылкин Григорий Владимирович</w:t>
            </w:r>
            <w:r w:rsidRPr="00691EFE">
              <w:rPr>
                <w:rFonts w:cs="Times New Roman"/>
                <w:color w:val="000000" w:themeColor="text1"/>
                <w:sz w:val="22"/>
              </w:rPr>
              <w:t xml:space="preserve"> </w:t>
            </w:r>
            <w:r w:rsidRPr="00691EFE">
              <w:rPr>
                <w:rFonts w:cs="Times New Roman"/>
                <w:sz w:val="22"/>
              </w:rPr>
              <w:t>– главный специалист отдела организации закупок управления муниципального заказа администрации муниципального образования город Новороссийск</w:t>
            </w:r>
            <w:r w:rsidR="00CB4327" w:rsidRPr="00691EFE">
              <w:rPr>
                <w:rFonts w:cs="Times New Roman"/>
                <w:sz w:val="22"/>
              </w:rPr>
              <w:t>;</w:t>
            </w:r>
            <w:r w:rsidRPr="00691EFE">
              <w:rPr>
                <w:rFonts w:cs="Times New Roman"/>
                <w:sz w:val="22"/>
              </w:rPr>
              <w:t xml:space="preserve"> 353900, Краснодарский край, г. Новороссийск, ул.</w:t>
            </w:r>
            <w:r w:rsidR="00CB4327" w:rsidRPr="00691EFE">
              <w:rPr>
                <w:rFonts w:cs="Times New Roman"/>
                <w:sz w:val="22"/>
              </w:rPr>
              <w:t> </w:t>
            </w:r>
            <w:r w:rsidRPr="00691EFE">
              <w:rPr>
                <w:rFonts w:cs="Times New Roman"/>
                <w:sz w:val="22"/>
              </w:rPr>
              <w:t xml:space="preserve">Свободы, 35; +7 (8617) </w:t>
            </w:r>
            <w:r w:rsidR="00D67678" w:rsidRPr="00691EFE">
              <w:rPr>
                <w:rFonts w:cs="Times New Roman"/>
                <w:sz w:val="22"/>
              </w:rPr>
              <w:t>799984</w:t>
            </w:r>
            <w:r w:rsidRPr="00691EFE">
              <w:rPr>
                <w:rFonts w:cs="Times New Roman"/>
                <w:sz w:val="22"/>
              </w:rPr>
              <w:t xml:space="preserve">, </w:t>
            </w:r>
            <w:hyperlink r:id="rId11" w:history="1">
              <w:r w:rsidRPr="00691EFE">
                <w:rPr>
                  <w:rStyle w:val="ac"/>
                  <w:rFonts w:cs="Times New Roman"/>
                  <w:sz w:val="22"/>
                </w:rPr>
                <w:t>umz@mo-novorossiysk.ru</w:t>
              </w:r>
            </w:hyperlink>
          </w:p>
          <w:p w14:paraId="1F7E9A79" w14:textId="77777777" w:rsidR="00847F14" w:rsidRPr="00691EFE" w:rsidRDefault="00847F14" w:rsidP="00847F14">
            <w:pPr>
              <w:rPr>
                <w:rFonts w:cs="Times New Roman"/>
                <w:sz w:val="22"/>
              </w:rPr>
            </w:pPr>
            <w:r w:rsidRPr="00691EFE">
              <w:rPr>
                <w:rFonts w:cs="Times New Roman"/>
                <w:sz w:val="22"/>
              </w:rPr>
              <w:t xml:space="preserve"> </w:t>
            </w:r>
          </w:p>
          <w:p w14:paraId="56F8E57B" w14:textId="77777777" w:rsidR="00847F14" w:rsidRPr="00691EFE" w:rsidRDefault="00847F14" w:rsidP="00847F14">
            <w:pPr>
              <w:rPr>
                <w:rFonts w:cs="Times New Roman"/>
                <w:sz w:val="22"/>
              </w:rPr>
            </w:pPr>
            <w:r w:rsidRPr="00691EFE">
              <w:rPr>
                <w:rFonts w:cs="Times New Roman"/>
                <w:sz w:val="22"/>
              </w:rPr>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5888224" w14:textId="77777777" w:rsidR="00847F14" w:rsidRPr="00691EFE" w:rsidRDefault="00847F14" w:rsidP="00847F14">
            <w:pPr>
              <w:rPr>
                <w:rFonts w:cs="Times New Roman"/>
                <w:sz w:val="22"/>
              </w:rPr>
            </w:pPr>
          </w:p>
          <w:p w14:paraId="00F56C7C" w14:textId="6F1E8149" w:rsidR="00847F14" w:rsidRPr="00691EFE" w:rsidRDefault="00847F14" w:rsidP="00847F14">
            <w:pPr>
              <w:widowControl w:val="0"/>
              <w:tabs>
                <w:tab w:val="center" w:pos="4677"/>
                <w:tab w:val="right" w:pos="9355"/>
              </w:tabs>
              <w:autoSpaceDE w:val="0"/>
              <w:snapToGrid w:val="0"/>
              <w:rPr>
                <w:rFonts w:cs="Times New Roman"/>
                <w:sz w:val="22"/>
              </w:rPr>
            </w:pPr>
            <w:r w:rsidRPr="00691EFE">
              <w:rPr>
                <w:rFonts w:cs="Times New Roman"/>
                <w:b/>
                <w:sz w:val="22"/>
              </w:rPr>
              <w:t xml:space="preserve">Благотворитель: </w:t>
            </w:r>
            <w:r w:rsidRPr="00691EFE">
              <w:rPr>
                <w:rFonts w:cs="Times New Roman"/>
                <w:sz w:val="22"/>
              </w:rPr>
              <w:t>АО «Каспийский Трубопроводный Консорциум–Р».</w:t>
            </w:r>
          </w:p>
          <w:p w14:paraId="624F7682" w14:textId="6D435C7D" w:rsidR="00847F14" w:rsidRPr="00691EFE" w:rsidRDefault="00847F14" w:rsidP="00847F14">
            <w:pPr>
              <w:widowControl w:val="0"/>
              <w:tabs>
                <w:tab w:val="center" w:pos="4677"/>
                <w:tab w:val="right" w:pos="9355"/>
              </w:tabs>
              <w:autoSpaceDE w:val="0"/>
              <w:snapToGrid w:val="0"/>
              <w:rPr>
                <w:rStyle w:val="ac"/>
                <w:rFonts w:cs="Times New Roman"/>
                <w:sz w:val="22"/>
              </w:rPr>
            </w:pPr>
            <w:r w:rsidRPr="00691EFE">
              <w:rPr>
                <w:rFonts w:cs="Times New Roman"/>
                <w:sz w:val="22"/>
              </w:rPr>
              <w:t xml:space="preserve">Почтовый адрес Благотворителя: 115093, г. Москва, ул. Павловская, д. 7, стр. 1; тел. (495) 966-50-00; факс (495) 966-52-22; </w:t>
            </w:r>
            <w:hyperlink r:id="rId12" w:history="1">
              <w:r w:rsidRPr="00691EFE">
                <w:rPr>
                  <w:rStyle w:val="ac"/>
                  <w:rFonts w:cs="Times New Roman"/>
                  <w:sz w:val="22"/>
                </w:rPr>
                <w:t>moscow.reception@</w:t>
              </w:r>
              <w:r w:rsidRPr="00691EFE">
                <w:rPr>
                  <w:rStyle w:val="ac"/>
                  <w:rFonts w:cs="Times New Roman"/>
                  <w:sz w:val="22"/>
                  <w:lang w:val="en-US"/>
                </w:rPr>
                <w:t>cpcpipe</w:t>
              </w:r>
              <w:r w:rsidRPr="00691EFE">
                <w:rPr>
                  <w:rStyle w:val="ac"/>
                  <w:rFonts w:cs="Times New Roman"/>
                  <w:sz w:val="22"/>
                </w:rPr>
                <w:t>.</w:t>
              </w:r>
              <w:proofErr w:type="spellStart"/>
              <w:r w:rsidRPr="00691EFE">
                <w:rPr>
                  <w:rStyle w:val="ac"/>
                  <w:rFonts w:cs="Times New Roman"/>
                  <w:sz w:val="22"/>
                  <w:lang w:val="en-US"/>
                </w:rPr>
                <w:t>ru</w:t>
              </w:r>
              <w:proofErr w:type="spellEnd"/>
            </w:hyperlink>
          </w:p>
          <w:p w14:paraId="1D82528A" w14:textId="77777777" w:rsidR="00847F14" w:rsidRPr="00691EFE" w:rsidRDefault="00847F14" w:rsidP="00847F14">
            <w:pPr>
              <w:pStyle w:val="11"/>
              <w:ind w:left="0" w:firstLine="0"/>
              <w:rPr>
                <w:rFonts w:ascii="Times New Roman" w:hAnsi="Times New Roman" w:cs="Times New Roman"/>
                <w:color w:val="000000" w:themeColor="text1"/>
                <w:sz w:val="22"/>
              </w:rPr>
            </w:pPr>
          </w:p>
          <w:p w14:paraId="2BA539FF" w14:textId="029FB00F" w:rsidR="0094492C" w:rsidRPr="00691EFE" w:rsidRDefault="00847F14" w:rsidP="0094492C">
            <w:pPr>
              <w:pStyle w:val="a6"/>
              <w:rPr>
                <w:rFonts w:ascii="Times New Roman" w:hAnsi="Times New Roman" w:cs="Times New Roman"/>
              </w:rPr>
            </w:pPr>
            <w:r w:rsidRPr="00691EFE">
              <w:rPr>
                <w:rFonts w:ascii="Times New Roman" w:hAnsi="Times New Roman" w:cs="Times New Roman"/>
                <w:b/>
              </w:rPr>
              <w:t>Получатель (Заказчик)</w:t>
            </w:r>
            <w:r w:rsidR="00CB4327" w:rsidRPr="00691EFE">
              <w:rPr>
                <w:rFonts w:ascii="Times New Roman" w:hAnsi="Times New Roman" w:cs="Times New Roman"/>
                <w:b/>
              </w:rPr>
              <w:t>:</w:t>
            </w:r>
            <w:r w:rsidRPr="00691EFE">
              <w:rPr>
                <w:rFonts w:ascii="Times New Roman" w:hAnsi="Times New Roman" w:cs="Times New Roman"/>
                <w:color w:val="000000" w:themeColor="text1"/>
                <w:shd w:val="clear" w:color="auto" w:fill="FFFFFF"/>
              </w:rPr>
              <w:t xml:space="preserve"> </w:t>
            </w:r>
            <w:r w:rsidR="0094492C" w:rsidRPr="00691EFE">
              <w:rPr>
                <w:rFonts w:ascii="Times New Roman" w:hAnsi="Times New Roman" w:cs="Times New Roman"/>
              </w:rPr>
              <w:t>Муниципальное казенное учреждение "Управление строительства" муниципального образования город Новороссийск</w:t>
            </w:r>
            <w:r w:rsidR="00CB4327" w:rsidRPr="00691EFE">
              <w:rPr>
                <w:rFonts w:ascii="Times New Roman" w:hAnsi="Times New Roman" w:cs="Times New Roman"/>
                <w:color w:val="000000" w:themeColor="text1"/>
                <w:shd w:val="clear" w:color="auto" w:fill="FFFFFF"/>
              </w:rPr>
              <w:t>;</w:t>
            </w:r>
            <w:r w:rsidR="0094492C" w:rsidRPr="00691EFE">
              <w:rPr>
                <w:rFonts w:ascii="Times New Roman" w:hAnsi="Times New Roman" w:cs="Times New Roman"/>
              </w:rPr>
              <w:t xml:space="preserve"> 353900, Краснодарский край, г. Новороссийск, ул. Бирюзова, 6.</w:t>
            </w:r>
          </w:p>
          <w:p w14:paraId="7CAEB883" w14:textId="77777777" w:rsidR="00847F14" w:rsidRPr="00691EFE" w:rsidRDefault="00847F14" w:rsidP="00847F14">
            <w:pPr>
              <w:widowControl w:val="0"/>
              <w:tabs>
                <w:tab w:val="center" w:pos="4677"/>
                <w:tab w:val="right" w:pos="9355"/>
              </w:tabs>
              <w:autoSpaceDE w:val="0"/>
              <w:snapToGrid w:val="0"/>
              <w:rPr>
                <w:rFonts w:cs="Times New Roman"/>
                <w:b/>
                <w:sz w:val="22"/>
              </w:rPr>
            </w:pPr>
          </w:p>
          <w:p w14:paraId="55E9615D" w14:textId="77777777" w:rsidR="00DA0FC8" w:rsidRPr="00691EFE" w:rsidRDefault="00DA0FC8" w:rsidP="00847F14">
            <w:pPr>
              <w:widowControl w:val="0"/>
              <w:tabs>
                <w:tab w:val="center" w:pos="4677"/>
                <w:tab w:val="right" w:pos="9355"/>
              </w:tabs>
              <w:autoSpaceDE w:val="0"/>
              <w:snapToGrid w:val="0"/>
              <w:rPr>
                <w:rFonts w:cs="Times New Roman"/>
                <w:sz w:val="22"/>
              </w:rPr>
            </w:pPr>
          </w:p>
        </w:tc>
      </w:tr>
      <w:tr w:rsidR="00AD1E5F" w:rsidRPr="00691EFE" w14:paraId="404E3B27"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10DD13C7" w14:textId="77777777" w:rsidR="00AD1E5F" w:rsidRPr="00691EFE"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C7C5B" w14:textId="221D9C52" w:rsidR="00847F14" w:rsidRPr="00691EFE" w:rsidRDefault="00847F14" w:rsidP="00847F14">
            <w:pPr>
              <w:rPr>
                <w:rFonts w:cs="Times New Roman"/>
                <w:sz w:val="22"/>
              </w:rPr>
            </w:pPr>
            <w:r w:rsidRPr="00691EFE">
              <w:rPr>
                <w:rFonts w:cs="Times New Roman"/>
                <w:b/>
                <w:sz w:val="22"/>
              </w:rPr>
              <w:t>Предмет договора:</w:t>
            </w:r>
            <w:r w:rsidRPr="00691EFE">
              <w:rPr>
                <w:rFonts w:cs="Times New Roman"/>
                <w:sz w:val="22"/>
              </w:rPr>
              <w:t xml:space="preserve"> </w:t>
            </w:r>
            <w:r w:rsidR="00D97D70" w:rsidRPr="00691EFE">
              <w:rPr>
                <w:rFonts w:cs="Times New Roman"/>
                <w:sz w:val="22"/>
              </w:rPr>
              <w:t xml:space="preserve">выполнение строительно-монтажных работ по </w:t>
            </w:r>
            <w:r w:rsidR="00F211BB" w:rsidRPr="00691EFE">
              <w:rPr>
                <w:rFonts w:cs="Times New Roman"/>
                <w:sz w:val="22"/>
              </w:rPr>
              <w:t>объектам</w:t>
            </w:r>
            <w:r w:rsidR="00CB4327" w:rsidRPr="00691EFE">
              <w:rPr>
                <w:rFonts w:cs="Times New Roman"/>
                <w:sz w:val="22"/>
              </w:rPr>
              <w:t>:</w:t>
            </w:r>
            <w:r w:rsidR="00D97D70" w:rsidRPr="00691EFE">
              <w:rPr>
                <w:rFonts w:cs="Times New Roman"/>
                <w:sz w:val="22"/>
              </w:rPr>
              <w:t xml:space="preserve"> «Здание фельдшерско-акушерского пункта (ФАП) в с. Северная Озереевка, г. Новороссийск</w:t>
            </w:r>
            <w:r w:rsidR="00F211BB" w:rsidRPr="00691EFE">
              <w:rPr>
                <w:rFonts w:cs="Times New Roman"/>
                <w:sz w:val="22"/>
              </w:rPr>
              <w:t xml:space="preserve">» и </w:t>
            </w:r>
            <w:r w:rsidR="00F211BB" w:rsidRPr="00691EFE">
              <w:rPr>
                <w:rFonts w:cs="Times New Roman"/>
              </w:rPr>
              <w:t>«З</w:t>
            </w:r>
            <w:r w:rsidR="00B21FC6" w:rsidRPr="00691EFE">
              <w:rPr>
                <w:rFonts w:cs="Times New Roman"/>
              </w:rPr>
              <w:t>дание фельдшерско-акушерского пункта (ФАП) в с. Васильевка, г.</w:t>
            </w:r>
            <w:r w:rsidR="00CB4327" w:rsidRPr="00691EFE">
              <w:rPr>
                <w:rFonts w:cs="Times New Roman"/>
              </w:rPr>
              <w:t> </w:t>
            </w:r>
            <w:r w:rsidR="00B21FC6" w:rsidRPr="00691EFE">
              <w:rPr>
                <w:rFonts w:cs="Times New Roman"/>
              </w:rPr>
              <w:t>Новороссийск</w:t>
            </w:r>
            <w:r w:rsidR="00B21FC6" w:rsidRPr="00691EFE">
              <w:rPr>
                <w:rFonts w:cs="Times New Roman"/>
                <w:sz w:val="22"/>
              </w:rPr>
              <w:t>»</w:t>
            </w:r>
            <w:r w:rsidR="00CB4327" w:rsidRPr="00691EFE">
              <w:rPr>
                <w:rFonts w:cs="Times New Roman"/>
                <w:sz w:val="22"/>
              </w:rPr>
              <w:t>,</w:t>
            </w:r>
            <w:r w:rsidR="00D97D70" w:rsidRPr="00691EFE" w:rsidDel="008519F6">
              <w:rPr>
                <w:rFonts w:cs="Times New Roman"/>
                <w:sz w:val="22"/>
              </w:rPr>
              <w:t xml:space="preserve"> </w:t>
            </w:r>
            <w:r w:rsidR="00D97D70" w:rsidRPr="00691EFE">
              <w:rPr>
                <w:rFonts w:cs="Times New Roman"/>
                <w:sz w:val="22"/>
              </w:rPr>
              <w:t>в рамках проведения благотворительной программы.</w:t>
            </w:r>
          </w:p>
          <w:p w14:paraId="6D4B7856" w14:textId="4E0AC82F" w:rsidR="00847F14" w:rsidRPr="00691EFE" w:rsidRDefault="00847F14" w:rsidP="00847F14">
            <w:pPr>
              <w:rPr>
                <w:rFonts w:cs="Times New Roman"/>
                <w:sz w:val="22"/>
              </w:rPr>
            </w:pPr>
            <w:r w:rsidRPr="00691EFE">
              <w:rPr>
                <w:rFonts w:cs="Times New Roman"/>
                <w:b/>
                <w:sz w:val="22"/>
              </w:rPr>
              <w:t>Объем выполняемых работ</w:t>
            </w:r>
            <w:r w:rsidRPr="00691EFE">
              <w:rPr>
                <w:rFonts w:cs="Times New Roman"/>
                <w:sz w:val="22"/>
              </w:rPr>
              <w:t>: объем, комплектация, состав и содержание работ указаны в разделе 2 «Техническое задание» настоящей конкурсной документации.</w:t>
            </w:r>
          </w:p>
          <w:p w14:paraId="03546DD0" w14:textId="77777777" w:rsidR="00847F14" w:rsidRPr="00691EFE" w:rsidRDefault="00847F14" w:rsidP="00847F14">
            <w:pPr>
              <w:widowControl w:val="0"/>
              <w:autoSpaceDE w:val="0"/>
              <w:rPr>
                <w:rFonts w:cs="Times New Roman"/>
                <w:b/>
                <w:sz w:val="22"/>
              </w:rPr>
            </w:pPr>
          </w:p>
          <w:p w14:paraId="59056DB2" w14:textId="4CBC3CAF" w:rsidR="00AD1E5F" w:rsidRPr="00691EFE" w:rsidRDefault="00847F14" w:rsidP="00CB4327">
            <w:pPr>
              <w:widowControl w:val="0"/>
              <w:autoSpaceDE w:val="0"/>
              <w:rPr>
                <w:rFonts w:cs="Times New Roman"/>
                <w:sz w:val="22"/>
              </w:rPr>
            </w:pPr>
            <w:r w:rsidRPr="00691EFE">
              <w:rPr>
                <w:rFonts w:cs="Times New Roman"/>
                <w:b/>
                <w:sz w:val="22"/>
              </w:rPr>
              <w:t>Описание предмета открытого конкурса</w:t>
            </w:r>
            <w:r w:rsidRPr="00691EFE">
              <w:rPr>
                <w:rFonts w:cs="Times New Roman"/>
                <w:sz w:val="22"/>
              </w:rPr>
              <w:t>: указано в разделе 2 «Техническое задание» настоящей конкурсной документации.</w:t>
            </w:r>
          </w:p>
        </w:tc>
      </w:tr>
      <w:tr w:rsidR="00AD1E5F" w:rsidRPr="00691EFE" w14:paraId="51CA0AE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44030D2" w14:textId="77777777" w:rsidR="00AD1E5F" w:rsidRPr="00691EFE"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DA01B" w14:textId="1A805C68" w:rsidR="00847F14" w:rsidRPr="00691EFE" w:rsidRDefault="00847F14" w:rsidP="00847F14">
            <w:pPr>
              <w:rPr>
                <w:rFonts w:cs="Times New Roman"/>
                <w:b/>
                <w:sz w:val="22"/>
              </w:rPr>
            </w:pPr>
            <w:r w:rsidRPr="00691EFE">
              <w:rPr>
                <w:rFonts w:cs="Times New Roman"/>
                <w:b/>
                <w:sz w:val="22"/>
              </w:rPr>
              <w:t>Сведения о начальной (максимальной) цене договора:</w:t>
            </w:r>
          </w:p>
          <w:p w14:paraId="59C38B6C" w14:textId="692F8608" w:rsidR="00FE2A49" w:rsidRPr="00691EFE" w:rsidRDefault="00965DF2" w:rsidP="00FE2A49">
            <w:pPr>
              <w:rPr>
                <w:rFonts w:cs="Times New Roman"/>
                <w:sz w:val="22"/>
                <w:szCs w:val="22"/>
              </w:rPr>
            </w:pPr>
            <w:r w:rsidRPr="00691EFE">
              <w:rPr>
                <w:rFonts w:cs="Times New Roman"/>
                <w:sz w:val="22"/>
                <w:szCs w:val="22"/>
              </w:rPr>
              <w:t> </w:t>
            </w:r>
            <w:r w:rsidR="00AC5BC6" w:rsidRPr="00007CE3">
              <w:rPr>
                <w:rFonts w:cs="Times New Roman"/>
                <w:color w:val="000000"/>
                <w:lang w:eastAsia="ru-RU"/>
              </w:rPr>
              <w:t>42 277 310,46</w:t>
            </w:r>
            <w:r w:rsidR="00AC5BC6">
              <w:rPr>
                <w:rFonts w:cs="Times New Roman"/>
                <w:color w:val="000000"/>
                <w:lang w:eastAsia="ru-RU"/>
              </w:rPr>
              <w:t xml:space="preserve"> </w:t>
            </w:r>
            <w:r w:rsidR="00CB4327" w:rsidRPr="00691EFE">
              <w:rPr>
                <w:rFonts w:cs="Times New Roman"/>
                <w:color w:val="000000"/>
                <w:lang w:eastAsia="ru-RU"/>
              </w:rPr>
              <w:t>руб.</w:t>
            </w:r>
            <w:r w:rsidR="001E7610" w:rsidRPr="00691EFE">
              <w:rPr>
                <w:rFonts w:cs="Times New Roman"/>
                <w:color w:val="000000"/>
                <w:lang w:eastAsia="ru-RU"/>
              </w:rPr>
              <w:t xml:space="preserve"> </w:t>
            </w:r>
            <w:r w:rsidR="00CB4327" w:rsidRPr="00691EFE">
              <w:rPr>
                <w:rFonts w:cs="Times New Roman"/>
                <w:sz w:val="22"/>
                <w:szCs w:val="22"/>
              </w:rPr>
              <w:t>–</w:t>
            </w:r>
            <w:r w:rsidR="00FE2A49" w:rsidRPr="00691EFE">
              <w:rPr>
                <w:rFonts w:cs="Times New Roman"/>
                <w:sz w:val="22"/>
                <w:szCs w:val="22"/>
              </w:rPr>
              <w:t xml:space="preserve"> (</w:t>
            </w:r>
            <w:r w:rsidR="001E7610" w:rsidRPr="00691EFE">
              <w:rPr>
                <w:rFonts w:cs="Times New Roman"/>
                <w:sz w:val="22"/>
                <w:szCs w:val="22"/>
              </w:rPr>
              <w:t>сорок два</w:t>
            </w:r>
            <w:r w:rsidR="00FE2A49" w:rsidRPr="00691EFE">
              <w:rPr>
                <w:rFonts w:cs="Times New Roman"/>
                <w:sz w:val="22"/>
                <w:szCs w:val="22"/>
              </w:rPr>
              <w:t xml:space="preserve"> миллион</w:t>
            </w:r>
            <w:r w:rsidR="001E7610" w:rsidRPr="00691EFE">
              <w:rPr>
                <w:rFonts w:cs="Times New Roman"/>
                <w:sz w:val="22"/>
                <w:szCs w:val="22"/>
              </w:rPr>
              <w:t>а</w:t>
            </w:r>
            <w:r w:rsidR="00FE2A49" w:rsidRPr="00691EFE">
              <w:rPr>
                <w:rFonts w:cs="Times New Roman"/>
                <w:sz w:val="22"/>
                <w:szCs w:val="22"/>
              </w:rPr>
              <w:t xml:space="preserve"> </w:t>
            </w:r>
            <w:r w:rsidR="001E7610" w:rsidRPr="00691EFE">
              <w:rPr>
                <w:rFonts w:cs="Times New Roman"/>
                <w:sz w:val="22"/>
                <w:szCs w:val="22"/>
              </w:rPr>
              <w:t>двести семьдесят семь тысяч</w:t>
            </w:r>
            <w:r w:rsidR="00FE2A49" w:rsidRPr="00691EFE">
              <w:rPr>
                <w:rFonts w:cs="Times New Roman"/>
                <w:sz w:val="22"/>
                <w:szCs w:val="22"/>
              </w:rPr>
              <w:t xml:space="preserve"> </w:t>
            </w:r>
            <w:r w:rsidR="00AC5BC6">
              <w:rPr>
                <w:rFonts w:cs="Times New Roman"/>
                <w:sz w:val="22"/>
                <w:szCs w:val="22"/>
              </w:rPr>
              <w:t>триста дес</w:t>
            </w:r>
            <w:r w:rsidR="001E7610" w:rsidRPr="00691EFE">
              <w:rPr>
                <w:rFonts w:cs="Times New Roman"/>
                <w:sz w:val="22"/>
                <w:szCs w:val="22"/>
              </w:rPr>
              <w:t xml:space="preserve">ять </w:t>
            </w:r>
            <w:r w:rsidR="00FE2A49" w:rsidRPr="00691EFE">
              <w:rPr>
                <w:rFonts w:cs="Times New Roman"/>
                <w:sz w:val="22"/>
                <w:szCs w:val="22"/>
              </w:rPr>
              <w:t xml:space="preserve">рублей </w:t>
            </w:r>
            <w:r w:rsidR="00AC5BC6">
              <w:rPr>
                <w:rFonts w:cs="Times New Roman"/>
                <w:sz w:val="22"/>
                <w:szCs w:val="22"/>
              </w:rPr>
              <w:t>сорок шесть</w:t>
            </w:r>
            <w:r w:rsidR="001E7610" w:rsidRPr="00691EFE">
              <w:rPr>
                <w:rFonts w:cs="Times New Roman"/>
                <w:sz w:val="22"/>
                <w:szCs w:val="22"/>
              </w:rPr>
              <w:t xml:space="preserve"> </w:t>
            </w:r>
            <w:r w:rsidR="00FE2A49" w:rsidRPr="00691EFE">
              <w:rPr>
                <w:rFonts w:cs="Times New Roman"/>
                <w:sz w:val="22"/>
                <w:szCs w:val="22"/>
              </w:rPr>
              <w:t>копе</w:t>
            </w:r>
            <w:r w:rsidR="00AC5BC6">
              <w:rPr>
                <w:rFonts w:cs="Times New Roman"/>
                <w:sz w:val="22"/>
                <w:szCs w:val="22"/>
              </w:rPr>
              <w:t>ек</w:t>
            </w:r>
            <w:r w:rsidR="00FE2A49" w:rsidRPr="00691EFE">
              <w:rPr>
                <w:rFonts w:cs="Times New Roman"/>
                <w:sz w:val="22"/>
                <w:szCs w:val="22"/>
              </w:rPr>
              <w:t>)</w:t>
            </w:r>
          </w:p>
          <w:p w14:paraId="3DC89230" w14:textId="77777777" w:rsidR="00847F14" w:rsidRPr="00691EFE" w:rsidRDefault="00847F14" w:rsidP="00847F14">
            <w:pPr>
              <w:rPr>
                <w:rFonts w:cs="Times New Roman"/>
                <w:b/>
                <w:sz w:val="22"/>
              </w:rPr>
            </w:pPr>
          </w:p>
          <w:p w14:paraId="5CC9C1C4" w14:textId="77777777" w:rsidR="00894A19" w:rsidRPr="00691EFE" w:rsidRDefault="00894A19" w:rsidP="00847F14">
            <w:pPr>
              <w:rPr>
                <w:rFonts w:cs="Times New Roman"/>
                <w:b/>
                <w:sz w:val="22"/>
              </w:rPr>
            </w:pPr>
            <w:r w:rsidRPr="00691EFE">
              <w:rPr>
                <w:rFonts w:cs="Times New Roman"/>
                <w:b/>
                <w:sz w:val="22"/>
              </w:rPr>
              <w:t>Начальная (максимальная) цена договора определена на основании:</w:t>
            </w:r>
          </w:p>
          <w:p w14:paraId="529D211D" w14:textId="3697A822" w:rsidR="00847F14" w:rsidRPr="00691EFE" w:rsidRDefault="00894A19" w:rsidP="00847F14">
            <w:pPr>
              <w:rPr>
                <w:rFonts w:cs="Times New Roman"/>
                <w:sz w:val="22"/>
              </w:rPr>
            </w:pPr>
            <w:r w:rsidRPr="00691EFE">
              <w:rPr>
                <w:rFonts w:cs="Times New Roman"/>
              </w:rPr>
              <w:t xml:space="preserve">Проектно-сметной документации по Объектам, </w:t>
            </w:r>
            <w:r w:rsidR="003E083C" w:rsidRPr="00691EFE">
              <w:rPr>
                <w:rFonts w:cs="Times New Roman"/>
              </w:rPr>
              <w:t>разработанной ООО</w:t>
            </w:r>
            <w:r w:rsidRPr="00691EFE">
              <w:rPr>
                <w:rFonts w:cs="Times New Roman"/>
              </w:rPr>
              <w:t xml:space="preserve"> </w:t>
            </w:r>
            <w:r w:rsidRPr="00691EFE">
              <w:rPr>
                <w:rFonts w:cs="Times New Roman"/>
                <w:sz w:val="22"/>
                <w:szCs w:val="22"/>
              </w:rPr>
              <w:t>«НОВОРОССГРАЖДАНПРОЕКТ»</w:t>
            </w:r>
            <w:r w:rsidR="00AA488A" w:rsidRPr="00691EFE">
              <w:rPr>
                <w:rFonts w:cs="Times New Roman"/>
                <w:sz w:val="22"/>
              </w:rPr>
              <w:t xml:space="preserve"> </w:t>
            </w:r>
          </w:p>
          <w:p w14:paraId="62CEBDBD" w14:textId="2580F7F0" w:rsidR="001A7749" w:rsidRPr="00691EFE" w:rsidRDefault="001A7749" w:rsidP="00AA488A">
            <w:pPr>
              <w:rPr>
                <w:rFonts w:cs="Times New Roman"/>
              </w:rPr>
            </w:pPr>
            <w:r w:rsidRPr="00691EFE">
              <w:rPr>
                <w:rFonts w:cs="Times New Roman"/>
              </w:rPr>
              <w:t xml:space="preserve">Письма Министерства строительства и жилищно-коммунального хозяйства РФ от 16 марта 2020 г. N 9333-ИФ/09 </w:t>
            </w:r>
            <w:r w:rsidR="00AA488A" w:rsidRPr="00691EFE">
              <w:rPr>
                <w:rFonts w:cs="Times New Roman"/>
              </w:rPr>
              <w:t>«</w:t>
            </w:r>
            <w:r w:rsidRPr="00691EFE">
              <w:rPr>
                <w:rFonts w:cs="Times New Roman"/>
              </w:rPr>
              <w:t>О расчете начальной (максимальной) цены контракта</w:t>
            </w:r>
            <w:r w:rsidR="00AA488A" w:rsidRPr="00691EFE">
              <w:rPr>
                <w:rFonts w:cs="Times New Roman"/>
              </w:rPr>
              <w:t>» (пересчет сметной стоимости работ в уровень цен декабря 2021 г)</w:t>
            </w:r>
          </w:p>
          <w:p w14:paraId="710C4207" w14:textId="77777777" w:rsidR="00847F14" w:rsidRPr="00691EFE" w:rsidRDefault="00847F14" w:rsidP="00847F14">
            <w:pPr>
              <w:rPr>
                <w:rFonts w:cs="Times New Roman"/>
                <w:sz w:val="22"/>
              </w:rPr>
            </w:pPr>
          </w:p>
          <w:p w14:paraId="7E4E0757" w14:textId="70193E01" w:rsidR="00847F14" w:rsidRPr="00691EFE" w:rsidRDefault="00847F14" w:rsidP="00847F14">
            <w:pPr>
              <w:rPr>
                <w:rFonts w:cs="Times New Roman"/>
                <w:color w:val="000000" w:themeColor="text1"/>
                <w:sz w:val="22"/>
              </w:rPr>
            </w:pPr>
            <w:r w:rsidRPr="00691EFE">
              <w:rPr>
                <w:rFonts w:cs="Times New Roman"/>
                <w:color w:val="000000" w:themeColor="text1"/>
                <w:sz w:val="22"/>
              </w:rPr>
              <w:t>Цена договора включает в себя все затраты, издержки и иные расходы подрядчика (исполнителя), связанные с выполнением договора, в том числе расходы подрядчика (исполнителя), прямо не предусмотренные, но необходимые для выполнения работ по договору в соответствии с нормативно-правовыми актами РФ или требованиями договора, и которые могут возникнуть в ходе исполнения договора</w:t>
            </w:r>
          </w:p>
          <w:p w14:paraId="127C9E1A" w14:textId="77777777" w:rsidR="00AD1E5F" w:rsidRPr="00691EFE" w:rsidRDefault="00AD1E5F" w:rsidP="00F250C0">
            <w:pPr>
              <w:rPr>
                <w:rFonts w:cs="Times New Roman"/>
                <w:b/>
                <w:sz w:val="22"/>
              </w:rPr>
            </w:pPr>
          </w:p>
        </w:tc>
      </w:tr>
      <w:tr w:rsidR="00201DBB" w:rsidRPr="00691EFE" w14:paraId="7A7DB6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1160B7" w14:textId="77777777" w:rsidR="00201DBB" w:rsidRPr="00691EFE"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1EAD" w14:textId="3F897544" w:rsidR="00201DBB" w:rsidRPr="00691EFE" w:rsidRDefault="00847F14" w:rsidP="00CB4327">
            <w:pPr>
              <w:rPr>
                <w:rFonts w:cs="Times New Roman"/>
                <w:b/>
                <w:sz w:val="22"/>
              </w:rPr>
            </w:pPr>
            <w:r w:rsidRPr="00691EFE">
              <w:rPr>
                <w:rFonts w:cs="Times New Roman"/>
                <w:b/>
                <w:sz w:val="22"/>
              </w:rPr>
              <w:t>Требования к участникам конкурса:</w:t>
            </w:r>
            <w:r w:rsidRPr="00691EFE">
              <w:rPr>
                <w:rFonts w:cs="Times New Roman"/>
                <w:sz w:val="22"/>
              </w:rPr>
              <w:t xml:space="preserve"> в соответствии с разделом 4 «Требования к участникам открытого конкурса по квалификационному отбору» настоящей конкурсной документации.</w:t>
            </w:r>
          </w:p>
        </w:tc>
      </w:tr>
      <w:tr w:rsidR="00201DBB" w:rsidRPr="00691EFE" w14:paraId="3543A5E1"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D4FC69" w14:textId="77777777" w:rsidR="00201DBB" w:rsidRPr="00691EFE"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41698" w14:textId="4C84C78A" w:rsidR="00201DBB" w:rsidRPr="00691EFE" w:rsidRDefault="00847F14" w:rsidP="00CB4327">
            <w:pPr>
              <w:rPr>
                <w:rFonts w:cs="Times New Roman"/>
                <w:b/>
                <w:sz w:val="22"/>
              </w:rPr>
            </w:pPr>
            <w:r w:rsidRPr="00691EFE">
              <w:rPr>
                <w:rFonts w:cs="Times New Roman"/>
                <w:b/>
                <w:sz w:val="22"/>
              </w:rPr>
              <w:t>Критерии оценки заявок:</w:t>
            </w:r>
            <w:r w:rsidR="006874F8">
              <w:rPr>
                <w:rFonts w:cs="Times New Roman"/>
                <w:sz w:val="22"/>
              </w:rPr>
              <w:t xml:space="preserve"> в соответствии с разделом 7</w:t>
            </w:r>
            <w:r w:rsidRPr="00691EFE">
              <w:rPr>
                <w:rFonts w:cs="Times New Roman"/>
                <w:sz w:val="22"/>
              </w:rPr>
              <w:t xml:space="preserve"> «Критерии оценки заявок участников открытого конкурса по квалификационному отбору» настоящей конкурсной документации.</w:t>
            </w:r>
          </w:p>
        </w:tc>
      </w:tr>
      <w:tr w:rsidR="00AD1E5F" w:rsidRPr="00691EFE" w14:paraId="2E4091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F3F6859" w14:textId="77777777" w:rsidR="00AD1E5F" w:rsidRPr="00691EFE"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326B4" w14:textId="42FF64BC" w:rsidR="00AD1E5F" w:rsidRPr="00691EFE" w:rsidRDefault="00AD1E5F" w:rsidP="00CB4327">
            <w:pPr>
              <w:rPr>
                <w:rFonts w:cs="Times New Roman"/>
                <w:b/>
                <w:sz w:val="22"/>
              </w:rPr>
            </w:pPr>
            <w:r w:rsidRPr="00691EFE">
              <w:rPr>
                <w:rFonts w:cs="Times New Roman"/>
                <w:b/>
                <w:sz w:val="22"/>
              </w:rPr>
              <w:t xml:space="preserve">Источник финансирования: </w:t>
            </w:r>
            <w:r w:rsidRPr="00691EFE">
              <w:rPr>
                <w:rFonts w:cs="Times New Roman"/>
                <w:sz w:val="22"/>
              </w:rPr>
              <w:t>Финансирование осуществляется за счет средств Благотворителя.</w:t>
            </w:r>
          </w:p>
        </w:tc>
      </w:tr>
      <w:tr w:rsidR="00AD1E5F" w:rsidRPr="00691EFE" w14:paraId="0870902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E14C185" w14:textId="77777777" w:rsidR="00AD1E5F" w:rsidRPr="00691EFE"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10260" w14:textId="77777777" w:rsidR="00943955" w:rsidRPr="00691EFE" w:rsidRDefault="00847F14" w:rsidP="00B73E7C">
            <w:pPr>
              <w:pStyle w:val="a6"/>
              <w:rPr>
                <w:rFonts w:ascii="Times New Roman" w:hAnsi="Times New Roman" w:cs="Times New Roman"/>
                <w:b/>
              </w:rPr>
            </w:pPr>
            <w:r w:rsidRPr="00691EFE">
              <w:rPr>
                <w:rFonts w:ascii="Times New Roman" w:hAnsi="Times New Roman" w:cs="Times New Roman"/>
                <w:b/>
              </w:rPr>
              <w:t>Форма, сроки и порядок оплаты работ:</w:t>
            </w:r>
          </w:p>
          <w:p w14:paraId="27D50ED8" w14:textId="04911D0A" w:rsidR="0088743F" w:rsidRPr="00691EFE" w:rsidRDefault="003F4DC4" w:rsidP="00B73E7C">
            <w:pPr>
              <w:pStyle w:val="a6"/>
              <w:rPr>
                <w:rFonts w:ascii="Times New Roman" w:hAnsi="Times New Roman" w:cs="Times New Roman"/>
              </w:rPr>
            </w:pPr>
            <w:r w:rsidRPr="00691EFE">
              <w:rPr>
                <w:rFonts w:ascii="Times New Roman" w:hAnsi="Times New Roman" w:cs="Times New Roman"/>
              </w:rPr>
              <w:t xml:space="preserve">Авансирование не предусмотрено. </w:t>
            </w:r>
            <w:r w:rsidR="00B21FC6" w:rsidRPr="00691EFE">
              <w:rPr>
                <w:rFonts w:ascii="Times New Roman" w:hAnsi="Times New Roman" w:cs="Times New Roman"/>
              </w:rPr>
              <w:t xml:space="preserve">Выплата суммы благотворительного пожертвования осуществляется за фактически выполненные </w:t>
            </w:r>
            <w:r w:rsidR="00FA1D3D" w:rsidRPr="00691EFE">
              <w:rPr>
                <w:rFonts w:ascii="Times New Roman" w:hAnsi="Times New Roman" w:cs="Times New Roman"/>
              </w:rPr>
              <w:t>р</w:t>
            </w:r>
            <w:r w:rsidR="00B21FC6" w:rsidRPr="00691EFE">
              <w:rPr>
                <w:rFonts w:ascii="Times New Roman" w:hAnsi="Times New Roman" w:cs="Times New Roman"/>
              </w:rPr>
              <w:t xml:space="preserve">аботы поэтапно на основании представленных актов о приемке выполненных </w:t>
            </w:r>
            <w:r w:rsidR="00FA1D3D" w:rsidRPr="00691EFE">
              <w:rPr>
                <w:rFonts w:ascii="Times New Roman" w:hAnsi="Times New Roman" w:cs="Times New Roman"/>
              </w:rPr>
              <w:t>р</w:t>
            </w:r>
            <w:r w:rsidR="00B21FC6" w:rsidRPr="00691EFE">
              <w:rPr>
                <w:rFonts w:ascii="Times New Roman" w:hAnsi="Times New Roman" w:cs="Times New Roman"/>
              </w:rPr>
              <w:t xml:space="preserve">абот по форме </w:t>
            </w:r>
            <w:r w:rsidR="009C19C0" w:rsidRPr="00691EFE">
              <w:rPr>
                <w:rFonts w:ascii="Times New Roman" w:hAnsi="Times New Roman" w:cs="Times New Roman"/>
              </w:rPr>
              <w:t>К</w:t>
            </w:r>
            <w:r w:rsidR="00B21FC6" w:rsidRPr="00691EFE">
              <w:rPr>
                <w:rFonts w:ascii="Times New Roman" w:hAnsi="Times New Roman" w:cs="Times New Roman"/>
              </w:rPr>
              <w:t>С-2, справки о стоимости выполненных работ по форме КС-3, отчета о ходе выполнения работ</w:t>
            </w:r>
            <w:r w:rsidR="009C19C0" w:rsidRPr="00691EFE">
              <w:rPr>
                <w:rFonts w:ascii="Times New Roman" w:hAnsi="Times New Roman" w:cs="Times New Roman"/>
              </w:rPr>
              <w:t xml:space="preserve">. Основанием для финального платежа являются акты о приемке выполненных </w:t>
            </w:r>
            <w:r w:rsidR="00FA1D3D" w:rsidRPr="00691EFE">
              <w:rPr>
                <w:rFonts w:ascii="Times New Roman" w:hAnsi="Times New Roman" w:cs="Times New Roman"/>
              </w:rPr>
              <w:t>р</w:t>
            </w:r>
            <w:r w:rsidR="009C19C0" w:rsidRPr="00691EFE">
              <w:rPr>
                <w:rFonts w:ascii="Times New Roman" w:hAnsi="Times New Roman" w:cs="Times New Roman"/>
              </w:rPr>
              <w:t xml:space="preserve">абот по форме КС-2, справка о стоимости выполненных работ по форме КС-3, отчет о ходе выполнения работ, копия акта приемки законченного строительством Объекта, подписанного представителями приемочной комиссии. </w:t>
            </w:r>
          </w:p>
          <w:p w14:paraId="33A73296" w14:textId="1DAB5A23" w:rsidR="00B21FC6" w:rsidRPr="00691EFE" w:rsidRDefault="009C19C0" w:rsidP="00B73E7C">
            <w:pPr>
              <w:pStyle w:val="a6"/>
              <w:rPr>
                <w:rFonts w:ascii="Times New Roman" w:hAnsi="Times New Roman" w:cs="Times New Roman"/>
              </w:rPr>
            </w:pPr>
            <w:r w:rsidRPr="00691EFE">
              <w:rPr>
                <w:rFonts w:ascii="Times New Roman" w:hAnsi="Times New Roman" w:cs="Times New Roman"/>
              </w:rPr>
              <w:t>Благотворитель осуществляет перечисление денежных средств на расчетный счет Подрядчика в течение 10 (десяти) рабочих дней с даты получения полного комплекта документов, к которым у Заказчика, Координатора и Благотворителя нет замечаний, и оригинала должным образом оформленного счета.</w:t>
            </w:r>
            <w:r w:rsidR="006A550D" w:rsidRPr="00691EFE">
              <w:rPr>
                <w:rFonts w:ascii="Times New Roman" w:hAnsi="Times New Roman" w:cs="Times New Roman"/>
                <w:color w:val="000000" w:themeColor="text1"/>
              </w:rPr>
              <w:t xml:space="preserve"> Оплата финального платежа производится при условии передачи полного комплекта </w:t>
            </w:r>
            <w:r w:rsidR="006A550D" w:rsidRPr="00691EFE">
              <w:rPr>
                <w:rFonts w:ascii="Times New Roman" w:hAnsi="Times New Roman" w:cs="Times New Roman"/>
              </w:rPr>
              <w:t xml:space="preserve">необходимой исполнительной, технической документации и </w:t>
            </w:r>
            <w:r w:rsidR="003E083C" w:rsidRPr="00691EFE">
              <w:rPr>
                <w:rFonts w:ascii="Times New Roman" w:hAnsi="Times New Roman" w:cs="Times New Roman"/>
              </w:rPr>
              <w:t>устранения,</w:t>
            </w:r>
            <w:r w:rsidR="006A550D" w:rsidRPr="00691EFE">
              <w:rPr>
                <w:rFonts w:ascii="Times New Roman" w:hAnsi="Times New Roman" w:cs="Times New Roman"/>
              </w:rPr>
              <w:t xml:space="preserve"> выявленных в ходе выполнения </w:t>
            </w:r>
            <w:r w:rsidR="00FA1D3D" w:rsidRPr="00691EFE">
              <w:rPr>
                <w:rFonts w:ascii="Times New Roman" w:hAnsi="Times New Roman" w:cs="Times New Roman"/>
              </w:rPr>
              <w:t>р</w:t>
            </w:r>
            <w:r w:rsidR="006A550D" w:rsidRPr="00691EFE">
              <w:rPr>
                <w:rFonts w:ascii="Times New Roman" w:hAnsi="Times New Roman" w:cs="Times New Roman"/>
              </w:rPr>
              <w:t>абот недостатков.</w:t>
            </w:r>
          </w:p>
          <w:p w14:paraId="7F2D505A" w14:textId="77777777" w:rsidR="003D2B3F" w:rsidRPr="00691EFE" w:rsidRDefault="003D2B3F" w:rsidP="006A550D">
            <w:pPr>
              <w:pStyle w:val="a6"/>
              <w:rPr>
                <w:rFonts w:ascii="Times New Roman" w:hAnsi="Times New Roman" w:cs="Times New Roman"/>
                <w:b/>
              </w:rPr>
            </w:pPr>
            <w:r w:rsidRPr="00691EFE">
              <w:rPr>
                <w:rFonts w:ascii="Times New Roman" w:hAnsi="Times New Roman" w:cs="Times New Roman"/>
                <w:color w:val="000000" w:themeColor="text1"/>
              </w:rPr>
              <w:t>Оплата производится только при наличии отчета уполномоченного представителя Благотворителя, подтверждающего объем и качество выполненных Подрядчиком работ.</w:t>
            </w:r>
            <w:r w:rsidR="0088743F" w:rsidRPr="00691EFE">
              <w:rPr>
                <w:rFonts w:ascii="Times New Roman" w:hAnsi="Times New Roman" w:cs="Times New Roman"/>
                <w:color w:val="000000" w:themeColor="text1"/>
              </w:rPr>
              <w:t xml:space="preserve"> </w:t>
            </w:r>
          </w:p>
        </w:tc>
      </w:tr>
      <w:tr w:rsidR="00F262EA" w:rsidRPr="00691EFE" w14:paraId="4263F898"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6155BFD0" w14:textId="77777777" w:rsidR="00F262EA" w:rsidRPr="00691EFE"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C8480" w14:textId="77777777" w:rsidR="00F262EA" w:rsidRPr="00691EFE" w:rsidRDefault="00F262EA" w:rsidP="00AD1E5F">
            <w:pPr>
              <w:pStyle w:val="a6"/>
              <w:jc w:val="both"/>
              <w:rPr>
                <w:rFonts w:ascii="Times New Roman" w:hAnsi="Times New Roman" w:cs="Times New Roman"/>
                <w:b/>
              </w:rPr>
            </w:pPr>
            <w:r w:rsidRPr="00691EFE">
              <w:rPr>
                <w:rFonts w:ascii="Times New Roman" w:hAnsi="Times New Roman" w:cs="Times New Roman"/>
                <w:b/>
              </w:rPr>
              <w:t>Язык конкурсной заявки</w:t>
            </w:r>
            <w:r w:rsidRPr="00691EFE">
              <w:rPr>
                <w:rFonts w:ascii="Times New Roman" w:hAnsi="Times New Roman" w:cs="Times New Roman"/>
              </w:rPr>
              <w:t>: русский</w:t>
            </w:r>
          </w:p>
        </w:tc>
      </w:tr>
      <w:tr w:rsidR="00AD1E5F" w:rsidRPr="00691EFE" w14:paraId="2A12772A" w14:textId="77777777" w:rsidTr="00CF6520">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044ADBF" w14:textId="77777777" w:rsidR="00AD1E5F" w:rsidRPr="00691EFE"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39A6" w14:textId="07CD87C6" w:rsidR="00F262EA" w:rsidRPr="00691EFE" w:rsidRDefault="00A25300" w:rsidP="00FA1D3D">
            <w:pPr>
              <w:pStyle w:val="a6"/>
              <w:jc w:val="both"/>
              <w:rPr>
                <w:rFonts w:ascii="Times New Roman" w:eastAsia="Calibri" w:hAnsi="Times New Roman" w:cs="Times New Roman"/>
              </w:rPr>
            </w:pPr>
            <w:r w:rsidRPr="00691EFE">
              <w:rPr>
                <w:rFonts w:ascii="Times New Roman" w:hAnsi="Times New Roman" w:cs="Times New Roman"/>
                <w:b/>
              </w:rPr>
              <w:t>Информация о валюте:</w:t>
            </w:r>
            <w:r w:rsidRPr="00691EFE">
              <w:rPr>
                <w:rFonts w:ascii="Times New Roman" w:eastAsia="Calibri" w:hAnsi="Times New Roman" w:cs="Times New Roman"/>
              </w:rPr>
              <w:t xml:space="preserve"> Цена указывается в рублях Российской Федерации</w:t>
            </w:r>
            <w:r w:rsidR="00847F14" w:rsidRPr="00691EFE">
              <w:rPr>
                <w:rFonts w:ascii="Times New Roman" w:eastAsia="Calibri" w:hAnsi="Times New Roman" w:cs="Times New Roman"/>
              </w:rPr>
              <w:t>.</w:t>
            </w:r>
          </w:p>
        </w:tc>
      </w:tr>
      <w:tr w:rsidR="00625615" w:rsidRPr="00691EFE" w14:paraId="47C2D505" w14:textId="77777777" w:rsidTr="00CF6520">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24247" w14:textId="77777777" w:rsidR="00625615" w:rsidRPr="00691EFE"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5643A" w14:textId="7B2E66C5" w:rsidR="00625615" w:rsidRPr="00691EFE" w:rsidRDefault="00F250C0" w:rsidP="00625615">
            <w:pPr>
              <w:widowControl w:val="0"/>
              <w:autoSpaceDE w:val="0"/>
              <w:rPr>
                <w:rFonts w:cs="Times New Roman"/>
                <w:sz w:val="22"/>
              </w:rPr>
            </w:pPr>
            <w:r w:rsidRPr="00691EFE">
              <w:rPr>
                <w:rFonts w:cs="Times New Roman"/>
                <w:b/>
                <w:sz w:val="22"/>
              </w:rPr>
              <w:t xml:space="preserve">Проект договора: </w:t>
            </w:r>
            <w:r w:rsidR="00C818D0">
              <w:rPr>
                <w:rFonts w:cs="Times New Roman"/>
                <w:sz w:val="22"/>
              </w:rPr>
              <w:t>в соответствии с разделом 6</w:t>
            </w:r>
            <w:r w:rsidRPr="00691EFE">
              <w:rPr>
                <w:rFonts w:cs="Times New Roman"/>
                <w:sz w:val="22"/>
              </w:rPr>
              <w:t xml:space="preserve"> «Проект договора» настоящей конкурсной документации.</w:t>
            </w:r>
          </w:p>
        </w:tc>
      </w:tr>
      <w:tr w:rsidR="00FA0C66" w:rsidRPr="00691EFE" w14:paraId="5CCCFD36" w14:textId="77777777" w:rsidTr="00CF6520">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872F364" w14:textId="77777777" w:rsidR="00FA0C66" w:rsidRPr="00691EFE"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FFD40" w14:textId="0CC99BE5" w:rsidR="00847F14" w:rsidRPr="00691EFE" w:rsidRDefault="00847F14">
            <w:pPr>
              <w:pStyle w:val="a6"/>
              <w:jc w:val="both"/>
              <w:rPr>
                <w:rFonts w:ascii="Times New Roman" w:hAnsi="Times New Roman" w:cs="Times New Roman"/>
              </w:rPr>
            </w:pPr>
            <w:r w:rsidRPr="00691EFE">
              <w:rPr>
                <w:rFonts w:ascii="Times New Roman" w:hAnsi="Times New Roman" w:cs="Times New Roman"/>
                <w:b/>
              </w:rPr>
              <w:t xml:space="preserve">Срок поставки /выполнения работы/оказания услуги: </w:t>
            </w:r>
            <w:r w:rsidR="00C639D9">
              <w:rPr>
                <w:rFonts w:ascii="Times New Roman" w:hAnsi="Times New Roman" w:cs="Times New Roman"/>
              </w:rPr>
              <w:t>до 01</w:t>
            </w:r>
            <w:r w:rsidR="00235265" w:rsidRPr="00691EFE">
              <w:rPr>
                <w:rFonts w:ascii="Times New Roman" w:hAnsi="Times New Roman" w:cs="Times New Roman"/>
              </w:rPr>
              <w:t>.12.2021 года</w:t>
            </w:r>
            <w:r w:rsidRPr="00691EFE">
              <w:rPr>
                <w:rFonts w:ascii="Times New Roman" w:hAnsi="Times New Roman" w:cs="Times New Roman"/>
              </w:rPr>
              <w:t xml:space="preserve"> с даты заключения договора</w:t>
            </w:r>
            <w:r w:rsidR="00D34736" w:rsidRPr="00691EFE">
              <w:rPr>
                <w:rFonts w:ascii="Times New Roman" w:hAnsi="Times New Roman" w:cs="Times New Roman"/>
              </w:rPr>
              <w:t xml:space="preserve"> в соответствии с календарным планом выполнения работ</w:t>
            </w:r>
          </w:p>
          <w:p w14:paraId="6DD34362" w14:textId="77777777" w:rsidR="00FA0C66" w:rsidRPr="00691EFE" w:rsidRDefault="00FA0C66" w:rsidP="00FA1D3D">
            <w:pPr>
              <w:pStyle w:val="a6"/>
              <w:jc w:val="both"/>
              <w:rPr>
                <w:rFonts w:ascii="Times New Roman" w:hAnsi="Times New Roman" w:cs="Times New Roman"/>
                <w:b/>
              </w:rPr>
            </w:pPr>
          </w:p>
        </w:tc>
      </w:tr>
      <w:tr w:rsidR="00397EEB" w:rsidRPr="00691EFE" w14:paraId="19ADED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F1AEF23" w14:textId="77777777" w:rsidR="00397EEB" w:rsidRPr="00691EFE"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4E87C" w14:textId="406EB008" w:rsidR="00BE4E62" w:rsidRPr="00691EFE" w:rsidRDefault="00BE4E62" w:rsidP="00BE4E62">
            <w:pPr>
              <w:widowControl w:val="0"/>
              <w:autoSpaceDE w:val="0"/>
              <w:rPr>
                <w:rFonts w:cs="Times New Roman"/>
                <w:color w:val="000000"/>
                <w:sz w:val="22"/>
              </w:rPr>
            </w:pPr>
            <w:r w:rsidRPr="00691EFE">
              <w:rPr>
                <w:rFonts w:cs="Times New Roman"/>
                <w:b/>
                <w:sz w:val="22"/>
              </w:rPr>
              <w:t xml:space="preserve">Условия выполнения работ: </w:t>
            </w:r>
            <w:r w:rsidRPr="00691EFE">
              <w:rPr>
                <w:rFonts w:eastAsia="Calibri" w:cs="Times New Roman"/>
                <w:sz w:val="22"/>
              </w:rPr>
              <w:t xml:space="preserve">Работы выполняются собственными силами </w:t>
            </w:r>
            <w:r w:rsidRPr="00691EFE">
              <w:rPr>
                <w:rFonts w:cs="Times New Roman"/>
                <w:sz w:val="22"/>
              </w:rPr>
              <w:t>без привлечения других лиц (субподрядчиков)</w:t>
            </w:r>
            <w:r w:rsidRPr="00691EFE">
              <w:rPr>
                <w:rFonts w:eastAsia="Calibri" w:cs="Times New Roman"/>
                <w:sz w:val="22"/>
              </w:rPr>
              <w:t xml:space="preserve"> в соответствии с </w:t>
            </w:r>
            <w:r w:rsidRPr="00691EFE">
              <w:rPr>
                <w:rFonts w:cs="Times New Roman"/>
                <w:color w:val="000000"/>
                <w:sz w:val="22"/>
              </w:rPr>
              <w:t>техническим заданием (Раздел 2 настоящей конкурсной документации).</w:t>
            </w:r>
          </w:p>
          <w:p w14:paraId="5F679D8F" w14:textId="260A8F35" w:rsidR="00BE4E62" w:rsidRPr="00691EFE" w:rsidRDefault="00BE4E62" w:rsidP="00602753">
            <w:pPr>
              <w:widowControl w:val="0"/>
              <w:autoSpaceDE w:val="0"/>
              <w:rPr>
                <w:rFonts w:cs="Times New Roman"/>
                <w:color w:val="000000"/>
                <w:sz w:val="22"/>
              </w:rPr>
            </w:pPr>
          </w:p>
          <w:p w14:paraId="25145FDA" w14:textId="77777777" w:rsidR="00F262EA" w:rsidRPr="00691EFE" w:rsidRDefault="00F262EA" w:rsidP="00602753">
            <w:pPr>
              <w:widowControl w:val="0"/>
              <w:autoSpaceDE w:val="0"/>
              <w:rPr>
                <w:rFonts w:cs="Times New Roman"/>
                <w:sz w:val="22"/>
              </w:rPr>
            </w:pPr>
          </w:p>
        </w:tc>
      </w:tr>
      <w:tr w:rsidR="00397EEB" w:rsidRPr="00691EFE" w14:paraId="60AFEB04" w14:textId="77777777" w:rsidTr="005E1ACF">
        <w:trPr>
          <w:trHeight w:val="3249"/>
        </w:trPr>
        <w:tc>
          <w:tcPr>
            <w:tcW w:w="601" w:type="pct"/>
            <w:tcBorders>
              <w:top w:val="single" w:sz="4" w:space="0" w:color="000000"/>
              <w:left w:val="single" w:sz="4" w:space="0" w:color="000000"/>
              <w:bottom w:val="single" w:sz="4" w:space="0" w:color="auto"/>
            </w:tcBorders>
            <w:shd w:val="clear" w:color="auto" w:fill="auto"/>
            <w:vAlign w:val="center"/>
          </w:tcPr>
          <w:p w14:paraId="406C4180" w14:textId="77777777" w:rsidR="00397EEB" w:rsidRPr="00691EFE"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1419984E" w14:textId="77777777" w:rsidR="00BE4E62" w:rsidRPr="00691EFE" w:rsidRDefault="00BE4E62" w:rsidP="00BE4E62">
            <w:pPr>
              <w:pStyle w:val="a6"/>
              <w:jc w:val="both"/>
              <w:rPr>
                <w:rFonts w:ascii="Times New Roman" w:hAnsi="Times New Roman" w:cs="Times New Roman"/>
                <w:b/>
              </w:rPr>
            </w:pPr>
            <w:r w:rsidRPr="00691EFE">
              <w:rPr>
                <w:rFonts w:ascii="Times New Roman" w:hAnsi="Times New Roman" w:cs="Times New Roman"/>
                <w:b/>
              </w:rPr>
              <w:t xml:space="preserve">Срок, место и порядок предоставления документации о конкурсе, </w:t>
            </w:r>
          </w:p>
          <w:p w14:paraId="34F4A2C8" w14:textId="377A9011" w:rsidR="00721539" w:rsidRPr="00691EFE" w:rsidRDefault="00BE4E62" w:rsidP="00BE4E62">
            <w:pPr>
              <w:pStyle w:val="a6"/>
              <w:jc w:val="both"/>
              <w:rPr>
                <w:rFonts w:ascii="Times New Roman" w:eastAsia="Calibri" w:hAnsi="Times New Roman" w:cs="Times New Roman"/>
              </w:rPr>
            </w:pPr>
            <w:r w:rsidRPr="00691EFE">
              <w:rPr>
                <w:rFonts w:ascii="Times New Roman" w:eastAsia="Calibri" w:hAnsi="Times New Roman" w:cs="Times New Roman"/>
              </w:rPr>
              <w:t>1. Настоящая документация доступна для ознакомления со дня размещения извещения о конкурсе на официальном сайте</w:t>
            </w:r>
            <w:r w:rsidRPr="00691EFE">
              <w:rPr>
                <w:rFonts w:ascii="Times New Roman" w:hAnsi="Times New Roman" w:cs="Times New Roman"/>
              </w:rPr>
              <w:t xml:space="preserve"> </w:t>
            </w:r>
            <w:r w:rsidRPr="00691EFE">
              <w:rPr>
                <w:rFonts w:ascii="Times New Roman" w:eastAsia="Calibri" w:hAnsi="Times New Roman" w:cs="Times New Roman"/>
              </w:rPr>
              <w:t xml:space="preserve">Организатора </w:t>
            </w:r>
            <w:r w:rsidRPr="00691EFE">
              <w:rPr>
                <w:rFonts w:ascii="Times New Roman" w:hAnsi="Times New Roman" w:cs="Times New Roman"/>
              </w:rPr>
              <w:t xml:space="preserve">www.admnvrsk.ru </w:t>
            </w:r>
            <w:r w:rsidR="00BC15B3" w:rsidRPr="00691EFE">
              <w:rPr>
                <w:rFonts w:ascii="Times New Roman" w:hAnsi="Times New Roman" w:cs="Times New Roman"/>
              </w:rPr>
              <w:t>с</w:t>
            </w:r>
            <w:r w:rsidR="00BC15B3" w:rsidRPr="00691EFE">
              <w:rPr>
                <w:rFonts w:ascii="Times New Roman" w:hAnsi="Times New Roman" w:cs="Times New Roman"/>
                <w:b/>
              </w:rPr>
              <w:t xml:space="preserve"> </w:t>
            </w:r>
            <w:r w:rsidR="00721539" w:rsidRPr="00691EFE">
              <w:rPr>
                <w:rFonts w:ascii="Times New Roman" w:hAnsi="Times New Roman" w:cs="Times New Roman"/>
              </w:rPr>
              <w:t>10-00 часов «</w:t>
            </w:r>
            <w:r w:rsidR="008F7005">
              <w:rPr>
                <w:rFonts w:ascii="Times New Roman" w:hAnsi="Times New Roman" w:cs="Times New Roman"/>
              </w:rPr>
              <w:t>10</w:t>
            </w:r>
            <w:r w:rsidR="00721539" w:rsidRPr="00691EFE">
              <w:rPr>
                <w:rFonts w:ascii="Times New Roman" w:hAnsi="Times New Roman" w:cs="Times New Roman"/>
              </w:rPr>
              <w:t xml:space="preserve">» </w:t>
            </w:r>
            <w:r w:rsidR="007D39E6">
              <w:rPr>
                <w:rFonts w:ascii="Times New Roman" w:hAnsi="Times New Roman" w:cs="Times New Roman"/>
              </w:rPr>
              <w:t>августа</w:t>
            </w:r>
            <w:r w:rsidR="00965DF2" w:rsidRPr="00691EFE">
              <w:rPr>
                <w:rFonts w:ascii="Times New Roman" w:hAnsi="Times New Roman" w:cs="Times New Roman"/>
              </w:rPr>
              <w:t xml:space="preserve"> </w:t>
            </w:r>
            <w:r w:rsidR="00721539" w:rsidRPr="00691EFE">
              <w:rPr>
                <w:rFonts w:ascii="Times New Roman" w:hAnsi="Times New Roman" w:cs="Times New Roman"/>
              </w:rPr>
              <w:t>2021 г. (по местному времени Координатора) до 10-00 часов «</w:t>
            </w:r>
            <w:r w:rsidR="008F7005">
              <w:rPr>
                <w:rFonts w:ascii="Times New Roman" w:hAnsi="Times New Roman" w:cs="Times New Roman"/>
              </w:rPr>
              <w:t>25</w:t>
            </w:r>
            <w:r w:rsidR="00721539" w:rsidRPr="00691EFE">
              <w:rPr>
                <w:rFonts w:ascii="Times New Roman" w:hAnsi="Times New Roman" w:cs="Times New Roman"/>
              </w:rPr>
              <w:t>»</w:t>
            </w:r>
            <w:r w:rsidR="00A169CD" w:rsidRPr="00691EFE">
              <w:rPr>
                <w:rFonts w:ascii="Times New Roman" w:hAnsi="Times New Roman" w:cs="Times New Roman"/>
              </w:rPr>
              <w:t xml:space="preserve"> </w:t>
            </w:r>
            <w:r w:rsidR="008F7005">
              <w:rPr>
                <w:rFonts w:ascii="Times New Roman" w:hAnsi="Times New Roman" w:cs="Times New Roman"/>
              </w:rPr>
              <w:t>августа</w:t>
            </w:r>
            <w:r w:rsidR="00965DF2" w:rsidRPr="00691EFE">
              <w:rPr>
                <w:rFonts w:ascii="Times New Roman" w:hAnsi="Times New Roman" w:cs="Times New Roman"/>
              </w:rPr>
              <w:t xml:space="preserve"> </w:t>
            </w:r>
            <w:r w:rsidR="008F7005">
              <w:rPr>
                <w:rFonts w:ascii="Times New Roman" w:hAnsi="Times New Roman" w:cs="Times New Roman"/>
              </w:rPr>
              <w:t>2021 г.</w:t>
            </w:r>
            <w:r w:rsidR="00721539" w:rsidRPr="00691EFE">
              <w:rPr>
                <w:rFonts w:ascii="Times New Roman" w:hAnsi="Times New Roman" w:cs="Times New Roman"/>
              </w:rPr>
              <w:t xml:space="preserve"> </w:t>
            </w:r>
            <w:r w:rsidR="00721539" w:rsidRPr="00691EFE">
              <w:rPr>
                <w:rFonts w:ascii="Times New Roman" w:eastAsia="Calibri" w:hAnsi="Times New Roman" w:cs="Times New Roman"/>
              </w:rPr>
              <w:t>Плата за предоставление документации не взимается.</w:t>
            </w:r>
          </w:p>
          <w:p w14:paraId="2815A035" w14:textId="75BABBD8" w:rsidR="00397EEB" w:rsidRPr="00691EFE" w:rsidRDefault="00BE4E62" w:rsidP="00FA1D3D">
            <w:pPr>
              <w:tabs>
                <w:tab w:val="left" w:pos="540"/>
                <w:tab w:val="left" w:pos="900"/>
              </w:tabs>
              <w:snapToGrid w:val="0"/>
              <w:rPr>
                <w:rFonts w:cs="Times New Roman"/>
                <w:color w:val="000000" w:themeColor="text1"/>
                <w:sz w:val="22"/>
              </w:rPr>
            </w:pPr>
            <w:r w:rsidRPr="00691EFE">
              <w:rPr>
                <w:rFonts w:cs="Times New Roman"/>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1 (один) дней до даты окончания срока подачи заявок на участие в открытом конкурсе по квалификационному отбору.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10 (десять) календарных дней.</w:t>
            </w:r>
          </w:p>
        </w:tc>
      </w:tr>
      <w:tr w:rsidR="00BE4E62" w:rsidRPr="00691EFE" w14:paraId="7FE90DE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57D7E985" w14:textId="77777777" w:rsidR="00BE4E62" w:rsidRPr="00691EFE"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112670D5" w14:textId="77777777" w:rsidR="00BE4E62" w:rsidRPr="00691EFE" w:rsidRDefault="00BE4E62" w:rsidP="00BE4E62">
            <w:pPr>
              <w:tabs>
                <w:tab w:val="left" w:pos="540"/>
                <w:tab w:val="left" w:pos="900"/>
              </w:tabs>
              <w:snapToGrid w:val="0"/>
              <w:rPr>
                <w:rFonts w:cs="Times New Roman"/>
                <w:b/>
                <w:sz w:val="22"/>
              </w:rPr>
            </w:pPr>
            <w:r w:rsidRPr="00691EFE">
              <w:rPr>
                <w:rFonts w:cs="Times New Roman"/>
                <w:b/>
                <w:sz w:val="22"/>
              </w:rPr>
              <w:t>Порядок вскрытия конвертов:</w:t>
            </w:r>
          </w:p>
          <w:p w14:paraId="0AC342DF" w14:textId="6DD85D89" w:rsidR="00BE4E62" w:rsidRPr="00691EFE" w:rsidRDefault="00BE4E62" w:rsidP="00FA1D3D">
            <w:pPr>
              <w:tabs>
                <w:tab w:val="left" w:pos="540"/>
                <w:tab w:val="left" w:pos="900"/>
              </w:tabs>
              <w:snapToGrid w:val="0"/>
              <w:rPr>
                <w:rFonts w:cs="Times New Roman"/>
                <w:b/>
                <w:sz w:val="22"/>
              </w:rPr>
            </w:pPr>
            <w:r w:rsidRPr="00691EFE">
              <w:rPr>
                <w:rFonts w:cs="Times New Roman"/>
                <w:color w:val="000000" w:themeColor="text1"/>
                <w:sz w:val="22"/>
              </w:rPr>
              <w:t xml:space="preserve"> в соответствии с</w:t>
            </w:r>
            <w:r w:rsidR="003E514D">
              <w:rPr>
                <w:rFonts w:cs="Times New Roman"/>
                <w:sz w:val="22"/>
              </w:rPr>
              <w:t xml:space="preserve"> разделом 7</w:t>
            </w:r>
            <w:r w:rsidRPr="00691EFE">
              <w:rPr>
                <w:rFonts w:cs="Times New Roman"/>
                <w:sz w:val="22"/>
              </w:rPr>
              <w:t xml:space="preserve"> «Порядок проведения открытого конкурса по квалификационному отбору» настоящей конкурсной документации.</w:t>
            </w:r>
          </w:p>
        </w:tc>
      </w:tr>
      <w:tr w:rsidR="00DA290B" w:rsidRPr="00691EFE" w14:paraId="2ADE115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AC7F752" w14:textId="77777777" w:rsidR="00DA290B" w:rsidRPr="00691EFE"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7BD82" w14:textId="77777777" w:rsidR="00DA290B" w:rsidRPr="00691EFE" w:rsidRDefault="00DA290B" w:rsidP="00DA290B">
            <w:pPr>
              <w:tabs>
                <w:tab w:val="left" w:pos="540"/>
                <w:tab w:val="left" w:pos="900"/>
              </w:tabs>
              <w:snapToGrid w:val="0"/>
              <w:rPr>
                <w:rFonts w:cs="Times New Roman"/>
                <w:b/>
                <w:sz w:val="22"/>
              </w:rPr>
            </w:pPr>
            <w:r w:rsidRPr="00691EFE">
              <w:rPr>
                <w:rFonts w:cs="Times New Roman"/>
                <w:sz w:val="22"/>
              </w:rPr>
              <w:t xml:space="preserve">Адрес для представления конвертов с конкурсными заявками: 353900, Краснодарский край, г. Новороссийск, </w:t>
            </w:r>
            <w:r w:rsidR="00932535" w:rsidRPr="00691EFE">
              <w:rPr>
                <w:rFonts w:cs="Times New Roman"/>
                <w:sz w:val="22"/>
              </w:rPr>
              <w:t>ул. Свободы, 35.</w:t>
            </w:r>
          </w:p>
        </w:tc>
      </w:tr>
      <w:tr w:rsidR="00DA290B" w:rsidRPr="00691EFE" w14:paraId="1E9FFE0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44B629D" w14:textId="77777777" w:rsidR="00DA290B" w:rsidRPr="00691EFE"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2E31E" w14:textId="7275866E" w:rsidR="00DA290B" w:rsidRPr="00691EFE" w:rsidRDefault="00DA290B" w:rsidP="00FA1D3D">
            <w:pPr>
              <w:tabs>
                <w:tab w:val="left" w:pos="540"/>
                <w:tab w:val="left" w:pos="900"/>
              </w:tabs>
              <w:snapToGrid w:val="0"/>
              <w:rPr>
                <w:rFonts w:cs="Times New Roman"/>
                <w:b/>
                <w:sz w:val="22"/>
              </w:rPr>
            </w:pPr>
            <w:r w:rsidRPr="00691EFE">
              <w:rPr>
                <w:rFonts w:cs="Times New Roman"/>
                <w:sz w:val="22"/>
              </w:rPr>
              <w:t>Время и дата окончания приема заявок на участие в открытом конкурсе по квалификационн</w:t>
            </w:r>
            <w:r w:rsidR="00D67678" w:rsidRPr="00691EFE">
              <w:rPr>
                <w:rFonts w:cs="Times New Roman"/>
                <w:sz w:val="22"/>
              </w:rPr>
              <w:t xml:space="preserve">ому отбору: </w:t>
            </w:r>
            <w:r w:rsidR="00BC15B3" w:rsidRPr="00691EFE">
              <w:rPr>
                <w:rFonts w:cs="Times New Roman"/>
                <w:sz w:val="22"/>
              </w:rPr>
              <w:t>10-00 часов «</w:t>
            </w:r>
            <w:r w:rsidR="000826AE">
              <w:rPr>
                <w:rFonts w:cs="Times New Roman"/>
                <w:sz w:val="22"/>
              </w:rPr>
              <w:t>25</w:t>
            </w:r>
            <w:r w:rsidR="00BC15B3" w:rsidRPr="00691EFE">
              <w:rPr>
                <w:rFonts w:cs="Times New Roman"/>
                <w:sz w:val="22"/>
              </w:rPr>
              <w:t>»</w:t>
            </w:r>
            <w:r w:rsidR="006C55D2" w:rsidRPr="00691EFE">
              <w:rPr>
                <w:rFonts w:cs="Times New Roman"/>
                <w:sz w:val="22"/>
              </w:rPr>
              <w:t xml:space="preserve"> </w:t>
            </w:r>
            <w:r w:rsidR="000826AE">
              <w:rPr>
                <w:rFonts w:cs="Times New Roman"/>
              </w:rPr>
              <w:t>августа</w:t>
            </w:r>
            <w:r w:rsidR="00965DF2" w:rsidRPr="00691EFE">
              <w:rPr>
                <w:rFonts w:cs="Times New Roman"/>
                <w:sz w:val="22"/>
              </w:rPr>
              <w:t xml:space="preserve"> </w:t>
            </w:r>
            <w:r w:rsidR="00BC15B3" w:rsidRPr="00691EFE">
              <w:rPr>
                <w:rFonts w:cs="Times New Roman"/>
                <w:sz w:val="22"/>
              </w:rPr>
              <w:t>202</w:t>
            </w:r>
            <w:r w:rsidR="006C55D2" w:rsidRPr="00691EFE">
              <w:rPr>
                <w:rFonts w:cs="Times New Roman"/>
                <w:sz w:val="22"/>
              </w:rPr>
              <w:t>1</w:t>
            </w:r>
            <w:r w:rsidR="00BC15B3" w:rsidRPr="00691EFE">
              <w:rPr>
                <w:rFonts w:cs="Times New Roman"/>
                <w:sz w:val="22"/>
              </w:rPr>
              <w:t xml:space="preserve"> г.</w:t>
            </w:r>
            <w:r w:rsidRPr="00691EFE">
              <w:rPr>
                <w:rFonts w:cs="Times New Roman"/>
                <w:sz w:val="22"/>
              </w:rPr>
              <w:t xml:space="preserve"> (по местному времени Координатора).</w:t>
            </w:r>
          </w:p>
        </w:tc>
      </w:tr>
      <w:tr w:rsidR="00DA290B" w:rsidRPr="00691EFE" w14:paraId="7F162D3D"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AE1C77B" w14:textId="77777777" w:rsidR="00DA290B" w:rsidRPr="00691EFE"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EB192" w14:textId="733A5681" w:rsidR="00DA290B" w:rsidRPr="00691EFE" w:rsidRDefault="00DA290B" w:rsidP="00DA290B">
            <w:pPr>
              <w:widowControl w:val="0"/>
              <w:tabs>
                <w:tab w:val="center" w:pos="4677"/>
                <w:tab w:val="right" w:pos="9355"/>
              </w:tabs>
              <w:autoSpaceDE w:val="0"/>
              <w:snapToGrid w:val="0"/>
              <w:rPr>
                <w:rFonts w:cs="Times New Roman"/>
                <w:sz w:val="22"/>
              </w:rPr>
            </w:pPr>
            <w:r w:rsidRPr="00691EFE">
              <w:rPr>
                <w:rFonts w:cs="Times New Roman"/>
                <w:sz w:val="22"/>
              </w:rPr>
              <w:t>Время, место и дата вскрытия конвертов по открытому конкурсу по квалификационн</w:t>
            </w:r>
            <w:r w:rsidR="00D67678" w:rsidRPr="00691EFE">
              <w:rPr>
                <w:rFonts w:cs="Times New Roman"/>
                <w:sz w:val="22"/>
              </w:rPr>
              <w:t xml:space="preserve">ому отбору: </w:t>
            </w:r>
            <w:r w:rsidR="00BC15B3" w:rsidRPr="00691EFE">
              <w:rPr>
                <w:rFonts w:cs="Times New Roman"/>
                <w:sz w:val="22"/>
              </w:rPr>
              <w:t>1</w:t>
            </w:r>
            <w:r w:rsidR="002360EE" w:rsidRPr="00691EFE">
              <w:rPr>
                <w:rFonts w:cs="Times New Roman"/>
                <w:sz w:val="22"/>
              </w:rPr>
              <w:t>4</w:t>
            </w:r>
            <w:r w:rsidR="00BC15B3" w:rsidRPr="00691EFE">
              <w:rPr>
                <w:rFonts w:cs="Times New Roman"/>
                <w:sz w:val="22"/>
              </w:rPr>
              <w:t>:00 часов «</w:t>
            </w:r>
            <w:r w:rsidR="002A2545">
              <w:rPr>
                <w:rFonts w:cs="Times New Roman"/>
                <w:sz w:val="22"/>
              </w:rPr>
              <w:t>25</w:t>
            </w:r>
            <w:r w:rsidR="00BC15B3" w:rsidRPr="00691EFE">
              <w:rPr>
                <w:rFonts w:cs="Times New Roman"/>
                <w:sz w:val="22"/>
              </w:rPr>
              <w:t>»</w:t>
            </w:r>
            <w:r w:rsidR="00A169CD" w:rsidRPr="00691EFE">
              <w:rPr>
                <w:rFonts w:cs="Times New Roman"/>
                <w:sz w:val="22"/>
              </w:rPr>
              <w:t xml:space="preserve"> </w:t>
            </w:r>
            <w:r w:rsidR="002A2545">
              <w:rPr>
                <w:rFonts w:cs="Times New Roman"/>
              </w:rPr>
              <w:t>августа</w:t>
            </w:r>
            <w:r w:rsidR="005C5291" w:rsidRPr="00691EFE">
              <w:rPr>
                <w:rFonts w:cs="Times New Roman"/>
                <w:sz w:val="22"/>
              </w:rPr>
              <w:t xml:space="preserve"> </w:t>
            </w:r>
            <w:r w:rsidR="00BC15B3" w:rsidRPr="00691EFE">
              <w:rPr>
                <w:rFonts w:cs="Times New Roman"/>
                <w:sz w:val="22"/>
              </w:rPr>
              <w:t>202</w:t>
            </w:r>
            <w:r w:rsidR="006C55D2" w:rsidRPr="00691EFE">
              <w:rPr>
                <w:rFonts w:cs="Times New Roman"/>
                <w:sz w:val="22"/>
              </w:rPr>
              <w:t>1</w:t>
            </w:r>
            <w:r w:rsidR="00853CE2" w:rsidRPr="00691EFE">
              <w:rPr>
                <w:rFonts w:cs="Times New Roman"/>
                <w:sz w:val="22"/>
              </w:rPr>
              <w:t xml:space="preserve"> </w:t>
            </w:r>
            <w:r w:rsidR="00BC15B3" w:rsidRPr="00691EFE">
              <w:rPr>
                <w:rFonts w:cs="Times New Roman"/>
                <w:sz w:val="22"/>
              </w:rPr>
              <w:t>г.</w:t>
            </w:r>
            <w:r w:rsidRPr="00691EFE">
              <w:rPr>
                <w:rFonts w:cs="Times New Roman"/>
                <w:sz w:val="22"/>
              </w:rPr>
              <w:t xml:space="preserve">   (по местному времени Координатора).</w:t>
            </w:r>
          </w:p>
          <w:p w14:paraId="42DEF97E" w14:textId="77777777" w:rsidR="00DA290B" w:rsidRPr="00691EFE" w:rsidRDefault="00DA290B" w:rsidP="00DA290B">
            <w:pPr>
              <w:tabs>
                <w:tab w:val="left" w:pos="540"/>
                <w:tab w:val="left" w:pos="900"/>
              </w:tabs>
              <w:snapToGrid w:val="0"/>
              <w:rPr>
                <w:rFonts w:cs="Times New Roman"/>
                <w:b/>
                <w:sz w:val="22"/>
              </w:rPr>
            </w:pPr>
            <w:r w:rsidRPr="00691EFE">
              <w:rPr>
                <w:rFonts w:cs="Times New Roman"/>
                <w:sz w:val="22"/>
              </w:rPr>
              <w:t xml:space="preserve">Адрес: 353900, Краснодарский край, г. Новороссийск, ул. </w:t>
            </w:r>
            <w:r w:rsidR="00932535" w:rsidRPr="00691EFE">
              <w:rPr>
                <w:rFonts w:cs="Times New Roman"/>
                <w:sz w:val="22"/>
              </w:rPr>
              <w:t>Свободы, 35.</w:t>
            </w:r>
          </w:p>
        </w:tc>
      </w:tr>
      <w:tr w:rsidR="00FA0C66" w:rsidRPr="00691EFE" w14:paraId="5E09737F"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0D26E88" w14:textId="77777777" w:rsidR="00FA0C66" w:rsidRPr="00691EFE"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0423" w14:textId="17155971" w:rsidR="007811F9" w:rsidRPr="00691EFE" w:rsidRDefault="00F262EA">
            <w:pPr>
              <w:tabs>
                <w:tab w:val="left" w:pos="540"/>
                <w:tab w:val="left" w:pos="900"/>
              </w:tabs>
              <w:snapToGrid w:val="0"/>
              <w:rPr>
                <w:rFonts w:cs="Times New Roman"/>
                <w:sz w:val="22"/>
                <w:szCs w:val="22"/>
              </w:rPr>
            </w:pPr>
            <w:r w:rsidRPr="00691EFE">
              <w:rPr>
                <w:rFonts w:cs="Times New Roman"/>
                <w:b/>
                <w:sz w:val="22"/>
              </w:rPr>
              <w:t xml:space="preserve">Срок заключения договора: </w:t>
            </w:r>
            <w:r w:rsidRPr="00691EFE">
              <w:rPr>
                <w:rFonts w:cs="Times New Roman"/>
                <w:sz w:val="22"/>
              </w:rPr>
              <w:t xml:space="preserve">Договор с Победителем открытого конкурса по квалификационному </w:t>
            </w:r>
            <w:r w:rsidR="00391ED5" w:rsidRPr="00691EFE">
              <w:rPr>
                <w:rFonts w:cs="Times New Roman"/>
                <w:sz w:val="22"/>
              </w:rPr>
              <w:t>отбору заключается</w:t>
            </w:r>
            <w:r w:rsidR="00B00752" w:rsidRPr="00691EFE">
              <w:rPr>
                <w:rFonts w:cs="Times New Roman"/>
                <w:sz w:val="22"/>
              </w:rPr>
              <w:t xml:space="preserve"> </w:t>
            </w:r>
            <w:r w:rsidR="005C5291" w:rsidRPr="00691EFE">
              <w:rPr>
                <w:rFonts w:cs="Times New Roman"/>
                <w:sz w:val="22"/>
                <w:szCs w:val="22"/>
              </w:rPr>
              <w:t>не позднее 30</w:t>
            </w:r>
            <w:r w:rsidR="00B00752" w:rsidRPr="00691EFE">
              <w:rPr>
                <w:rFonts w:cs="Times New Roman"/>
                <w:sz w:val="22"/>
                <w:szCs w:val="22"/>
              </w:rPr>
              <w:t xml:space="preserve"> </w:t>
            </w:r>
            <w:r w:rsidR="005C5291" w:rsidRPr="00691EFE">
              <w:rPr>
                <w:rFonts w:cs="Times New Roman"/>
                <w:sz w:val="22"/>
                <w:szCs w:val="22"/>
              </w:rPr>
              <w:t>календарных</w:t>
            </w:r>
            <w:r w:rsidR="005C5291" w:rsidRPr="00691EFE">
              <w:rPr>
                <w:rFonts w:cs="Times New Roman"/>
                <w:sz w:val="22"/>
              </w:rPr>
              <w:t xml:space="preserve"> </w:t>
            </w:r>
            <w:r w:rsidR="00B00752" w:rsidRPr="00691EFE">
              <w:rPr>
                <w:rFonts w:cs="Times New Roman"/>
                <w:sz w:val="22"/>
              </w:rPr>
              <w:t xml:space="preserve">дней с даты </w:t>
            </w:r>
            <w:r w:rsidR="007811F9" w:rsidRPr="00691EFE">
              <w:rPr>
                <w:rFonts w:cs="Times New Roman"/>
                <w:sz w:val="22"/>
                <w:szCs w:val="22"/>
              </w:rPr>
              <w:t>подведения итогов открытого конкурса по квалификационному отбору участников</w:t>
            </w:r>
          </w:p>
          <w:p w14:paraId="00969D6B" w14:textId="66297AA6" w:rsidR="007811F9" w:rsidRPr="00691EFE" w:rsidRDefault="007811F9">
            <w:pPr>
              <w:tabs>
                <w:tab w:val="left" w:pos="540"/>
                <w:tab w:val="left" w:pos="900"/>
              </w:tabs>
              <w:snapToGrid w:val="0"/>
              <w:rPr>
                <w:rFonts w:cs="Times New Roman"/>
                <w:sz w:val="22"/>
                <w:szCs w:val="22"/>
              </w:rPr>
            </w:pPr>
            <w:r w:rsidRPr="00691EFE">
              <w:rPr>
                <w:rFonts w:cs="Times New Roman"/>
                <w:sz w:val="22"/>
                <w:szCs w:val="22"/>
              </w:rPr>
              <w:t>на право заключения с АО «Каспийский Трубопроводный Консорциум–Р»</w:t>
            </w:r>
          </w:p>
          <w:p w14:paraId="01A2CFC5" w14:textId="63793F64" w:rsidR="00FA0C66" w:rsidRPr="00691EFE" w:rsidRDefault="007811F9" w:rsidP="00FA1D3D">
            <w:pPr>
              <w:tabs>
                <w:tab w:val="left" w:pos="540"/>
                <w:tab w:val="left" w:pos="900"/>
              </w:tabs>
              <w:snapToGrid w:val="0"/>
              <w:rPr>
                <w:rFonts w:cs="Times New Roman"/>
                <w:b/>
                <w:sz w:val="22"/>
              </w:rPr>
            </w:pPr>
            <w:r w:rsidRPr="00691EFE">
              <w:rPr>
                <w:rFonts w:cs="Times New Roman"/>
                <w:sz w:val="22"/>
                <w:szCs w:val="22"/>
              </w:rPr>
              <w:t xml:space="preserve">договора на выполнение строительно-монтажных работ по </w:t>
            </w:r>
            <w:r w:rsidR="00CF6520" w:rsidRPr="00691EFE">
              <w:rPr>
                <w:rFonts w:cs="Times New Roman"/>
                <w:sz w:val="22"/>
                <w:szCs w:val="22"/>
              </w:rPr>
              <w:t xml:space="preserve">объектам </w:t>
            </w:r>
            <w:r w:rsidRPr="00691EFE">
              <w:rPr>
                <w:rFonts w:cs="Times New Roman"/>
                <w:sz w:val="22"/>
                <w:szCs w:val="22"/>
              </w:rPr>
              <w:t>«Здание фельдшерско-акушерского пункта (ФАП) в с. Северная Озереевка, г. Новороссийск</w:t>
            </w:r>
            <w:r w:rsidR="0094492C" w:rsidRPr="00691EFE">
              <w:rPr>
                <w:rFonts w:cs="Times New Roman"/>
              </w:rPr>
              <w:t xml:space="preserve"> здание фельдшерско-акушерского пункта (ФАП) в с. Васильевка, г. Новороссийск</w:t>
            </w:r>
            <w:r w:rsidRPr="00691EFE">
              <w:rPr>
                <w:rFonts w:cs="Times New Roman"/>
                <w:sz w:val="22"/>
                <w:szCs w:val="22"/>
              </w:rPr>
              <w:t>» в рамках проведения благотворительной программы,</w:t>
            </w:r>
            <w:r w:rsidRPr="00691EFE">
              <w:rPr>
                <w:rFonts w:cs="Times New Roman"/>
                <w:sz w:val="22"/>
              </w:rPr>
              <w:t xml:space="preserve"> </w:t>
            </w:r>
            <w:r w:rsidR="00F262EA" w:rsidRPr="00691EFE">
              <w:rPr>
                <w:rFonts w:cs="Times New Roman"/>
                <w:sz w:val="22"/>
              </w:rPr>
              <w:t>при условии положительной экспертной оценки победителя Благотворителем</w:t>
            </w:r>
          </w:p>
        </w:tc>
      </w:tr>
      <w:tr w:rsidR="005C08D6" w:rsidRPr="00691EFE" w14:paraId="721A241B"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BA0B6CE" w14:textId="77777777" w:rsidR="005C08D6" w:rsidRPr="00691EFE"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1B422" w14:textId="0348E3B7" w:rsidR="005C08D6" w:rsidRPr="00691EFE" w:rsidRDefault="005C08D6" w:rsidP="00AD1E5F">
            <w:pPr>
              <w:pStyle w:val="a6"/>
              <w:jc w:val="both"/>
              <w:rPr>
                <w:rFonts w:ascii="Times New Roman" w:hAnsi="Times New Roman" w:cs="Times New Roman"/>
                <w:b/>
              </w:rPr>
            </w:pPr>
            <w:r w:rsidRPr="00691EFE">
              <w:rPr>
                <w:rFonts w:ascii="Times New Roman" w:eastAsia="Calibri" w:hAnsi="Times New Roman" w:cs="Times New Roman"/>
                <w:b/>
              </w:rPr>
              <w:t xml:space="preserve">Закупка </w:t>
            </w:r>
            <w:r w:rsidR="00FA1D3D" w:rsidRPr="00691EFE">
              <w:rPr>
                <w:rFonts w:ascii="Times New Roman" w:eastAsia="Calibri" w:hAnsi="Times New Roman" w:cs="Times New Roman"/>
                <w:b/>
              </w:rPr>
              <w:t>Участниками</w:t>
            </w:r>
            <w:r w:rsidRPr="00691EFE">
              <w:rPr>
                <w:rFonts w:ascii="Times New Roman" w:eastAsia="Calibri" w:hAnsi="Times New Roman" w:cs="Times New Roman"/>
                <w:b/>
              </w:rPr>
              <w:t>, которой являются только субъекты малого и среднего предпринимательства:</w:t>
            </w:r>
            <w:r w:rsidRPr="00691EFE">
              <w:rPr>
                <w:rFonts w:ascii="Times New Roman" w:hAnsi="Times New Roman" w:cs="Times New Roman"/>
              </w:rPr>
              <w:t xml:space="preserve"> </w:t>
            </w:r>
            <w:r w:rsidR="00FA1D3D" w:rsidRPr="00691EFE">
              <w:rPr>
                <w:rFonts w:ascii="Times New Roman" w:hAnsi="Times New Roman" w:cs="Times New Roman"/>
              </w:rPr>
              <w:t xml:space="preserve">не </w:t>
            </w:r>
            <w:r w:rsidRPr="00691EFE">
              <w:rPr>
                <w:rFonts w:ascii="Times New Roman" w:hAnsi="Times New Roman" w:cs="Times New Roman"/>
              </w:rPr>
              <w:t>установлено</w:t>
            </w:r>
          </w:p>
          <w:p w14:paraId="23B85824" w14:textId="77777777" w:rsidR="005C08D6" w:rsidRPr="00691EFE" w:rsidRDefault="005C08D6" w:rsidP="00AD1E5F">
            <w:pPr>
              <w:pStyle w:val="a6"/>
              <w:jc w:val="both"/>
              <w:rPr>
                <w:rFonts w:ascii="Times New Roman" w:hAnsi="Times New Roman" w:cs="Times New Roman"/>
                <w:b/>
              </w:rPr>
            </w:pPr>
          </w:p>
        </w:tc>
      </w:tr>
      <w:tr w:rsidR="005C08D6" w:rsidRPr="00691EFE" w14:paraId="1D49D1B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FE82780" w14:textId="77777777" w:rsidR="005C08D6" w:rsidRPr="00691EFE"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57E8" w14:textId="77777777" w:rsidR="005C08D6" w:rsidRPr="00691EFE" w:rsidRDefault="005C08D6" w:rsidP="00AD1E5F">
            <w:pPr>
              <w:pStyle w:val="a6"/>
              <w:jc w:val="both"/>
              <w:rPr>
                <w:rFonts w:ascii="Times New Roman" w:hAnsi="Times New Roman" w:cs="Times New Roman"/>
                <w:b/>
              </w:rPr>
            </w:pPr>
            <w:r w:rsidRPr="00691EFE">
              <w:rPr>
                <w:rFonts w:ascii="Times New Roman" w:hAnsi="Times New Roman" w:cs="Times New Roman"/>
                <w:b/>
              </w:rPr>
              <w:t xml:space="preserve">Требование о привлечении к исполнению договора субподрядчиков </w:t>
            </w:r>
            <w:r w:rsidRPr="00691EFE">
              <w:rPr>
                <w:rFonts w:ascii="Times New Roman" w:eastAsia="Calibri" w:hAnsi="Times New Roman" w:cs="Times New Roman"/>
                <w:b/>
              </w:rPr>
              <w:t>(соисполнителей)</w:t>
            </w:r>
            <w:r w:rsidRPr="00691EFE">
              <w:rPr>
                <w:rFonts w:ascii="Times New Roman" w:hAnsi="Times New Roman" w:cs="Times New Roman"/>
                <w:b/>
              </w:rPr>
              <w:t xml:space="preserve"> из числа субъектов малого и среднего предпринимательства</w:t>
            </w:r>
            <w:r w:rsidR="00D27FF9" w:rsidRPr="00691EFE">
              <w:rPr>
                <w:rFonts w:ascii="Times New Roman" w:hAnsi="Times New Roman" w:cs="Times New Roman"/>
                <w:b/>
              </w:rPr>
              <w:t>:</w:t>
            </w:r>
          </w:p>
          <w:p w14:paraId="1779233E" w14:textId="4055184B" w:rsidR="00D27FF9" w:rsidRPr="00691EFE" w:rsidRDefault="00FA1D3D" w:rsidP="00AD1E5F">
            <w:pPr>
              <w:pStyle w:val="a6"/>
              <w:jc w:val="both"/>
              <w:rPr>
                <w:rFonts w:ascii="Times New Roman" w:eastAsia="Calibri" w:hAnsi="Times New Roman" w:cs="Times New Roman"/>
                <w:b/>
              </w:rPr>
            </w:pPr>
            <w:r w:rsidRPr="00691EFE">
              <w:rPr>
                <w:rFonts w:ascii="Times New Roman" w:hAnsi="Times New Roman" w:cs="Times New Roman"/>
              </w:rPr>
              <w:t xml:space="preserve">не </w:t>
            </w:r>
            <w:r w:rsidR="00D27FF9" w:rsidRPr="00691EFE">
              <w:rPr>
                <w:rFonts w:ascii="Times New Roman" w:hAnsi="Times New Roman" w:cs="Times New Roman"/>
              </w:rPr>
              <w:t>установлено</w:t>
            </w:r>
          </w:p>
        </w:tc>
      </w:tr>
      <w:tr w:rsidR="00D27FF9" w:rsidRPr="00691EFE" w14:paraId="1C31C24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3FE8124" w14:textId="77777777" w:rsidR="00D27FF9" w:rsidRPr="00691EFE"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D15FF" w14:textId="172D3097" w:rsidR="00D27FF9" w:rsidRPr="00691EFE" w:rsidRDefault="00D27FF9" w:rsidP="001727DB">
            <w:pPr>
              <w:pStyle w:val="a6"/>
              <w:jc w:val="both"/>
              <w:rPr>
                <w:rFonts w:ascii="Times New Roman" w:hAnsi="Times New Roman" w:cs="Times New Roman"/>
                <w:b/>
              </w:rPr>
            </w:pPr>
            <w:r w:rsidRPr="00691EFE">
              <w:rPr>
                <w:rFonts w:ascii="Times New Roman" w:hAnsi="Times New Roman" w:cs="Times New Roman"/>
                <w:b/>
              </w:rPr>
              <w:t xml:space="preserve">Размер обеспечения заявки на участие в конкурсе, срок и порядок его предоставления </w:t>
            </w:r>
            <w:r w:rsidR="001727DB" w:rsidRPr="00691EFE">
              <w:rPr>
                <w:rFonts w:ascii="Times New Roman" w:hAnsi="Times New Roman" w:cs="Times New Roman"/>
                <w:b/>
              </w:rPr>
              <w:t xml:space="preserve">Участником </w:t>
            </w:r>
            <w:r w:rsidRPr="00691EFE">
              <w:rPr>
                <w:rFonts w:ascii="Times New Roman" w:hAnsi="Times New Roman" w:cs="Times New Roman"/>
                <w:b/>
              </w:rPr>
              <w:t xml:space="preserve">и возврата Организатором: </w:t>
            </w:r>
            <w:r w:rsidR="001727DB" w:rsidRPr="00691EFE">
              <w:rPr>
                <w:rFonts w:ascii="Times New Roman" w:hAnsi="Times New Roman" w:cs="Times New Roman"/>
              </w:rPr>
              <w:t xml:space="preserve">не </w:t>
            </w:r>
            <w:r w:rsidRPr="00691EFE">
              <w:rPr>
                <w:rFonts w:ascii="Times New Roman" w:hAnsi="Times New Roman" w:cs="Times New Roman"/>
              </w:rPr>
              <w:t>установлено</w:t>
            </w:r>
          </w:p>
        </w:tc>
      </w:tr>
      <w:tr w:rsidR="00D27FF9" w:rsidRPr="00691EFE" w14:paraId="18213068"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BF64A06" w14:textId="77777777" w:rsidR="00D27FF9" w:rsidRPr="00691EFE"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29F2B" w14:textId="4C2780B3" w:rsidR="00D27FF9" w:rsidRPr="00691EFE" w:rsidRDefault="00D27FF9" w:rsidP="001727DB">
            <w:pPr>
              <w:pStyle w:val="a6"/>
              <w:jc w:val="both"/>
              <w:rPr>
                <w:rFonts w:ascii="Times New Roman" w:hAnsi="Times New Roman" w:cs="Times New Roman"/>
                <w:b/>
              </w:rPr>
            </w:pPr>
            <w:r w:rsidRPr="00691EFE">
              <w:rPr>
                <w:rFonts w:ascii="Times New Roman" w:hAnsi="Times New Roman" w:cs="Times New Roman"/>
                <w:b/>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001727DB" w:rsidRPr="00691EFE">
              <w:rPr>
                <w:rFonts w:ascii="Times New Roman" w:hAnsi="Times New Roman" w:cs="Times New Roman"/>
              </w:rPr>
              <w:t xml:space="preserve">не </w:t>
            </w:r>
            <w:r w:rsidRPr="00691EFE">
              <w:rPr>
                <w:rFonts w:ascii="Times New Roman" w:hAnsi="Times New Roman" w:cs="Times New Roman"/>
              </w:rPr>
              <w:t>установлено</w:t>
            </w:r>
          </w:p>
        </w:tc>
      </w:tr>
      <w:tr w:rsidR="00D27FF9" w:rsidRPr="00691EFE" w14:paraId="747FB130"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4C4ABBF4" w14:textId="77777777" w:rsidR="00D27FF9" w:rsidRPr="00691EFE"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965FE" w14:textId="1AFE1A35" w:rsidR="00D27FF9" w:rsidRPr="00691EFE" w:rsidRDefault="00D27FF9" w:rsidP="00AD1E5F">
            <w:pPr>
              <w:pStyle w:val="a6"/>
              <w:jc w:val="both"/>
              <w:rPr>
                <w:rFonts w:ascii="Times New Roman" w:hAnsi="Times New Roman" w:cs="Times New Roman"/>
                <w:b/>
                <w:color w:val="000000" w:themeColor="text1"/>
              </w:rPr>
            </w:pPr>
            <w:r w:rsidRPr="00691EFE">
              <w:rPr>
                <w:rFonts w:ascii="Times New Roman" w:hAnsi="Times New Roman" w:cs="Times New Roman"/>
                <w:b/>
                <w:color w:val="000000" w:themeColor="text1"/>
              </w:rPr>
              <w:t xml:space="preserve">Требования к содержанию, форме, оформлению и составу заявки на участие в </w:t>
            </w:r>
            <w:r w:rsidR="001727DB" w:rsidRPr="00691EFE">
              <w:rPr>
                <w:rFonts w:ascii="Times New Roman" w:hAnsi="Times New Roman" w:cs="Times New Roman"/>
                <w:b/>
                <w:color w:val="000000" w:themeColor="text1"/>
              </w:rPr>
              <w:t>Конкурсе</w:t>
            </w:r>
            <w:r w:rsidRPr="00691EFE">
              <w:rPr>
                <w:rFonts w:ascii="Times New Roman" w:hAnsi="Times New Roman" w:cs="Times New Roman"/>
                <w:b/>
                <w:color w:val="000000" w:themeColor="text1"/>
              </w:rPr>
              <w:t>:</w:t>
            </w:r>
          </w:p>
          <w:p w14:paraId="6B6A9FC1" w14:textId="58523DB7" w:rsidR="00D27FF9" w:rsidRPr="00691EFE" w:rsidRDefault="00D27FF9" w:rsidP="001727DB">
            <w:pPr>
              <w:widowControl w:val="0"/>
              <w:autoSpaceDE w:val="0"/>
              <w:rPr>
                <w:rFonts w:cs="Times New Roman"/>
                <w:b/>
                <w:sz w:val="22"/>
              </w:rPr>
            </w:pPr>
            <w:r w:rsidRPr="00691EFE">
              <w:rPr>
                <w:rFonts w:eastAsia="Calibri" w:cs="Times New Roman"/>
                <w:sz w:val="22"/>
              </w:rPr>
              <w:t xml:space="preserve">Заявка оформляется </w:t>
            </w:r>
            <w:r w:rsidR="001727DB" w:rsidRPr="00691EFE">
              <w:rPr>
                <w:rFonts w:eastAsia="Calibri" w:cs="Times New Roman"/>
                <w:sz w:val="22"/>
              </w:rPr>
              <w:t xml:space="preserve">Участником </w:t>
            </w:r>
            <w:r w:rsidR="001D0035" w:rsidRPr="00691EFE">
              <w:rPr>
                <w:rFonts w:eastAsia="Calibri" w:cs="Times New Roman"/>
                <w:sz w:val="22"/>
              </w:rPr>
              <w:t>в соответствии с разделом 3</w:t>
            </w:r>
            <w:r w:rsidR="00391ED5" w:rsidRPr="00691EFE">
              <w:rPr>
                <w:rFonts w:eastAsia="Calibri" w:cs="Times New Roman"/>
                <w:sz w:val="22"/>
              </w:rPr>
              <w:t xml:space="preserve"> «</w:t>
            </w:r>
            <w:r w:rsidRPr="00691EFE">
              <w:rPr>
                <w:rFonts w:cs="Times New Roman"/>
                <w:sz w:val="22"/>
              </w:rPr>
              <w:t>Требования к содержанию заявки</w:t>
            </w:r>
            <w:r w:rsidR="00391ED5" w:rsidRPr="00691EFE">
              <w:rPr>
                <w:rFonts w:eastAsia="Calibri" w:cs="Times New Roman"/>
                <w:sz w:val="22"/>
              </w:rPr>
              <w:t>»</w:t>
            </w:r>
            <w:r w:rsidR="00FA0C66" w:rsidRPr="00691EFE">
              <w:rPr>
                <w:rFonts w:cs="Times New Roman"/>
                <w:sz w:val="22"/>
              </w:rPr>
              <w:t xml:space="preserve"> документации </w:t>
            </w:r>
            <w:r w:rsidR="001727DB" w:rsidRPr="00691EFE">
              <w:rPr>
                <w:rFonts w:cs="Times New Roman"/>
                <w:sz w:val="22"/>
              </w:rPr>
              <w:t>К</w:t>
            </w:r>
            <w:r w:rsidR="00FA0C66" w:rsidRPr="00691EFE">
              <w:rPr>
                <w:rFonts w:cs="Times New Roman"/>
                <w:sz w:val="22"/>
              </w:rPr>
              <w:t>онкурса.</w:t>
            </w:r>
          </w:p>
        </w:tc>
      </w:tr>
    </w:tbl>
    <w:p w14:paraId="61BD64DD" w14:textId="77777777" w:rsidR="00625615" w:rsidRPr="00691EFE" w:rsidRDefault="00625615" w:rsidP="00420627">
      <w:pPr>
        <w:tabs>
          <w:tab w:val="clear" w:pos="708"/>
        </w:tabs>
        <w:rPr>
          <w:rFonts w:cs="Times New Roman"/>
          <w:b/>
          <w:color w:val="000000" w:themeColor="text1"/>
          <w:sz w:val="22"/>
        </w:rPr>
        <w:sectPr w:rsidR="00625615" w:rsidRPr="00691EFE" w:rsidSect="002100DE">
          <w:pgSz w:w="11906" w:h="16838"/>
          <w:pgMar w:top="1134" w:right="567" w:bottom="567" w:left="1134" w:header="708" w:footer="708" w:gutter="0"/>
          <w:cols w:space="708"/>
          <w:docGrid w:linePitch="360"/>
        </w:sectPr>
      </w:pPr>
    </w:p>
    <w:p w14:paraId="39D357D0" w14:textId="77777777" w:rsidR="005B2699" w:rsidRPr="00691EFE" w:rsidRDefault="005B2699" w:rsidP="001D0035">
      <w:pPr>
        <w:rPr>
          <w:rFonts w:cs="Times New Roman"/>
          <w:b/>
          <w:color w:val="000000" w:themeColor="text1"/>
          <w:sz w:val="22"/>
        </w:rPr>
      </w:pPr>
    </w:p>
    <w:p w14:paraId="7BDCA51E" w14:textId="77777777" w:rsidR="00D95BCE" w:rsidRPr="00691EFE" w:rsidRDefault="00D95BCE" w:rsidP="00D95BCE">
      <w:pPr>
        <w:spacing w:after="100" w:afterAutospacing="1"/>
        <w:jc w:val="center"/>
        <w:rPr>
          <w:rFonts w:cs="Times New Roman"/>
          <w:b/>
          <w:color w:val="000000" w:themeColor="text1"/>
          <w:sz w:val="22"/>
        </w:rPr>
      </w:pPr>
      <w:r w:rsidRPr="00691EFE">
        <w:rPr>
          <w:rFonts w:cs="Times New Roman"/>
          <w:b/>
          <w:color w:val="000000" w:themeColor="text1"/>
          <w:sz w:val="22"/>
        </w:rPr>
        <w:t>РАЗДЕЛ 2. ТЕХНИЧЕСКОЕ ЗАДАНИЕ</w:t>
      </w:r>
    </w:p>
    <w:p w14:paraId="5AB778F1" w14:textId="58F09718" w:rsidR="00D95BCE" w:rsidRPr="00691EFE" w:rsidRDefault="00D95BCE" w:rsidP="00D95BCE">
      <w:pPr>
        <w:rPr>
          <w:rFonts w:cs="Times New Roman"/>
          <w:sz w:val="22"/>
        </w:rPr>
      </w:pPr>
      <w:r w:rsidRPr="005E1ACF">
        <w:rPr>
          <w:rFonts w:cs="Times New Roman"/>
          <w:b/>
          <w:sz w:val="22"/>
        </w:rPr>
        <w:t>Наименование объекта закупки</w:t>
      </w:r>
      <w:r w:rsidRPr="00691EFE">
        <w:rPr>
          <w:rFonts w:cs="Times New Roman"/>
          <w:sz w:val="22"/>
        </w:rPr>
        <w:t xml:space="preserve">: </w:t>
      </w:r>
      <w:r w:rsidR="0025310D" w:rsidRPr="00691EFE">
        <w:rPr>
          <w:rFonts w:cs="Times New Roman"/>
          <w:sz w:val="22"/>
        </w:rPr>
        <w:t xml:space="preserve">выполнение </w:t>
      </w:r>
      <w:r w:rsidR="0025310D" w:rsidRPr="00691EFE">
        <w:rPr>
          <w:rFonts w:cs="Times New Roman"/>
        </w:rPr>
        <w:t xml:space="preserve">строительно-монтажных работ по </w:t>
      </w:r>
      <w:r w:rsidR="00F211BB" w:rsidRPr="00691EFE">
        <w:rPr>
          <w:rFonts w:cs="Times New Roman"/>
        </w:rPr>
        <w:t>объектам</w:t>
      </w:r>
      <w:r w:rsidR="001727DB" w:rsidRPr="00691EFE">
        <w:rPr>
          <w:rFonts w:cs="Times New Roman"/>
        </w:rPr>
        <w:t>:</w:t>
      </w:r>
      <w:r w:rsidR="00F211BB" w:rsidRPr="00691EFE">
        <w:rPr>
          <w:rFonts w:cs="Times New Roman"/>
        </w:rPr>
        <w:t xml:space="preserve"> </w:t>
      </w:r>
      <w:r w:rsidR="0025310D" w:rsidRPr="00691EFE">
        <w:rPr>
          <w:rFonts w:cs="Times New Roman"/>
        </w:rPr>
        <w:t>«Здание фельдшерско-акушерского пункта (ФАП) в с. Северная Озереевка, г. Новороссийск</w:t>
      </w:r>
      <w:r w:rsidR="00F211BB" w:rsidRPr="00691EFE">
        <w:rPr>
          <w:rFonts w:cs="Times New Roman"/>
        </w:rPr>
        <w:t>» и «З</w:t>
      </w:r>
      <w:r w:rsidR="0094492C" w:rsidRPr="00691EFE">
        <w:rPr>
          <w:rFonts w:cs="Times New Roman"/>
        </w:rPr>
        <w:t>дание фельдшерско-акушерского пункта (ФАП) в с. Васильевка, г. Новороссийск</w:t>
      </w:r>
      <w:r w:rsidR="0025310D" w:rsidRPr="00691EFE">
        <w:rPr>
          <w:rFonts w:cs="Times New Roman"/>
        </w:rPr>
        <w:t>»</w:t>
      </w:r>
      <w:r w:rsidR="001727DB" w:rsidRPr="00691EFE">
        <w:rPr>
          <w:rFonts w:cs="Times New Roman"/>
        </w:rPr>
        <w:t>,</w:t>
      </w:r>
      <w:r w:rsidR="0025310D" w:rsidRPr="00691EFE">
        <w:rPr>
          <w:rFonts w:cs="Times New Roman"/>
        </w:rPr>
        <w:t xml:space="preserve"> в рамках проведения благотворительной программы.</w:t>
      </w:r>
      <w:r w:rsidR="0025310D" w:rsidRPr="00691EFE">
        <w:rPr>
          <w:rFonts w:cs="Times New Roman"/>
          <w:sz w:val="22"/>
        </w:rPr>
        <w:t xml:space="preserve"> Объём</w:t>
      </w:r>
      <w:r w:rsidRPr="00691EFE">
        <w:rPr>
          <w:rFonts w:cs="Times New Roman"/>
          <w:sz w:val="22"/>
        </w:rPr>
        <w:t xml:space="preserve"> выполняемых работ и описание объекта закупки определяется в соответствии с </w:t>
      </w:r>
      <w:r w:rsidR="00326DD4" w:rsidRPr="00691EFE">
        <w:rPr>
          <w:rFonts w:cs="Times New Roman"/>
          <w:sz w:val="22"/>
          <w:szCs w:val="22"/>
          <w:lang w:eastAsia="ru-RU"/>
        </w:rPr>
        <w:t xml:space="preserve">проектно-сметной документацией </w:t>
      </w:r>
      <w:r w:rsidR="00F211BB" w:rsidRPr="00691EFE">
        <w:rPr>
          <w:rFonts w:cs="Times New Roman"/>
          <w:sz w:val="22"/>
          <w:szCs w:val="22"/>
          <w:lang w:eastAsia="ru-RU"/>
        </w:rPr>
        <w:t xml:space="preserve">для строительства объектов: </w:t>
      </w:r>
      <w:r w:rsidR="0025310D" w:rsidRPr="00691EFE">
        <w:rPr>
          <w:rFonts w:cs="Times New Roman"/>
        </w:rPr>
        <w:t>«Здание фельдшерско-акушерского пункта (ФАП) в с. Северная Озереевка, г.</w:t>
      </w:r>
      <w:r w:rsidR="001727DB" w:rsidRPr="00691EFE">
        <w:rPr>
          <w:rFonts w:cs="Times New Roman"/>
        </w:rPr>
        <w:t> </w:t>
      </w:r>
      <w:r w:rsidR="0025310D" w:rsidRPr="00691EFE">
        <w:rPr>
          <w:rFonts w:cs="Times New Roman"/>
        </w:rPr>
        <w:t>Новороссийск</w:t>
      </w:r>
      <w:r w:rsidR="00F211BB" w:rsidRPr="00691EFE">
        <w:rPr>
          <w:rFonts w:cs="Times New Roman"/>
        </w:rPr>
        <w:t>» и</w:t>
      </w:r>
      <w:r w:rsidR="0094492C" w:rsidRPr="00691EFE">
        <w:rPr>
          <w:rFonts w:cs="Times New Roman"/>
        </w:rPr>
        <w:t xml:space="preserve"> </w:t>
      </w:r>
      <w:r w:rsidR="00F211BB" w:rsidRPr="00691EFE">
        <w:rPr>
          <w:rFonts w:cs="Times New Roman"/>
        </w:rPr>
        <w:t>«З</w:t>
      </w:r>
      <w:r w:rsidR="0094492C" w:rsidRPr="00691EFE">
        <w:rPr>
          <w:rFonts w:cs="Times New Roman"/>
        </w:rPr>
        <w:t>дание фельдшерско-акушерского пункта (ФАП) в с. Васильевка, г.</w:t>
      </w:r>
      <w:r w:rsidR="001727DB" w:rsidRPr="00691EFE">
        <w:rPr>
          <w:rFonts w:cs="Times New Roman"/>
        </w:rPr>
        <w:t> </w:t>
      </w:r>
      <w:r w:rsidR="0094492C" w:rsidRPr="00691EFE">
        <w:rPr>
          <w:rFonts w:cs="Times New Roman"/>
        </w:rPr>
        <w:t>Новороссийск</w:t>
      </w:r>
      <w:r w:rsidR="0025310D" w:rsidRPr="00691EFE">
        <w:rPr>
          <w:rFonts w:cs="Times New Roman"/>
        </w:rPr>
        <w:t>»</w:t>
      </w:r>
      <w:r w:rsidR="00F211BB" w:rsidRPr="00691EFE">
        <w:rPr>
          <w:rFonts w:cs="Times New Roman"/>
        </w:rPr>
        <w:t>.</w:t>
      </w:r>
    </w:p>
    <w:p w14:paraId="4BA797EE" w14:textId="77777777" w:rsidR="0088743F" w:rsidRPr="00691EFE" w:rsidRDefault="0088743F" w:rsidP="0025310D">
      <w:pPr>
        <w:rPr>
          <w:rFonts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993"/>
        <w:gridCol w:w="6789"/>
      </w:tblGrid>
      <w:tr w:rsidR="00E61844" w:rsidRPr="00691EFE" w14:paraId="5D5C4896" w14:textId="77777777" w:rsidTr="00001CF9">
        <w:trPr>
          <w:tblHeader/>
        </w:trPr>
        <w:tc>
          <w:tcPr>
            <w:tcW w:w="439" w:type="pct"/>
            <w:vAlign w:val="center"/>
          </w:tcPr>
          <w:p w14:paraId="4F2766D5" w14:textId="51619FB8"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 п/п</w:t>
            </w:r>
          </w:p>
        </w:tc>
        <w:tc>
          <w:tcPr>
            <w:tcW w:w="1035" w:type="pct"/>
            <w:vAlign w:val="center"/>
          </w:tcPr>
          <w:p w14:paraId="35A0E487"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Раздел</w:t>
            </w:r>
          </w:p>
        </w:tc>
        <w:tc>
          <w:tcPr>
            <w:tcW w:w="3526" w:type="pct"/>
            <w:vAlign w:val="center"/>
          </w:tcPr>
          <w:p w14:paraId="786BDF23"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Информация</w:t>
            </w:r>
          </w:p>
        </w:tc>
      </w:tr>
      <w:tr w:rsidR="00E61844" w:rsidRPr="00691EFE" w14:paraId="7FF68C64" w14:textId="77777777" w:rsidTr="00001CF9">
        <w:trPr>
          <w:trHeight w:val="150"/>
        </w:trPr>
        <w:tc>
          <w:tcPr>
            <w:tcW w:w="439" w:type="pct"/>
            <w:vAlign w:val="center"/>
          </w:tcPr>
          <w:p w14:paraId="38597A89" w14:textId="77777777" w:rsidR="00E61844" w:rsidRPr="00691EFE" w:rsidRDefault="00E61844" w:rsidP="00001CF9">
            <w:pPr>
              <w:pStyle w:val="a6"/>
              <w:numPr>
                <w:ilvl w:val="0"/>
                <w:numId w:val="38"/>
              </w:numPr>
              <w:tabs>
                <w:tab w:val="left" w:pos="398"/>
              </w:tabs>
              <w:suppressAutoHyphens w:val="0"/>
              <w:jc w:val="center"/>
              <w:rPr>
                <w:rFonts w:ascii="Times New Roman" w:hAnsi="Times New Roman" w:cs="Times New Roman"/>
              </w:rPr>
            </w:pPr>
          </w:p>
        </w:tc>
        <w:tc>
          <w:tcPr>
            <w:tcW w:w="1035" w:type="pct"/>
            <w:vAlign w:val="center"/>
          </w:tcPr>
          <w:p w14:paraId="5BBE9DA7" w14:textId="32C3FA5D" w:rsidR="00E61844" w:rsidRPr="00691EFE" w:rsidRDefault="00E61844" w:rsidP="00943955">
            <w:pPr>
              <w:pStyle w:val="a6"/>
              <w:rPr>
                <w:rFonts w:ascii="Times New Roman" w:hAnsi="Times New Roman" w:cs="Times New Roman"/>
              </w:rPr>
            </w:pPr>
            <w:r w:rsidRPr="00691EFE">
              <w:rPr>
                <w:rFonts w:ascii="Times New Roman" w:hAnsi="Times New Roman" w:cs="Times New Roman"/>
              </w:rPr>
              <w:t>Наименование объекта закупки</w:t>
            </w:r>
            <w:r w:rsidR="00D71CB9" w:rsidRPr="00691EFE">
              <w:rPr>
                <w:rFonts w:ascii="Times New Roman" w:hAnsi="Times New Roman" w:cs="Times New Roman"/>
              </w:rPr>
              <w:t xml:space="preserve"> </w:t>
            </w:r>
          </w:p>
        </w:tc>
        <w:tc>
          <w:tcPr>
            <w:tcW w:w="3526" w:type="pct"/>
            <w:vAlign w:val="center"/>
          </w:tcPr>
          <w:p w14:paraId="3AB2FF3D" w14:textId="7A4B8817" w:rsidR="00E61844" w:rsidRPr="00691EFE" w:rsidRDefault="00F211BB" w:rsidP="00CF6520">
            <w:pPr>
              <w:pStyle w:val="a6"/>
              <w:rPr>
                <w:rFonts w:ascii="Times New Roman" w:hAnsi="Times New Roman" w:cs="Times New Roman"/>
              </w:rPr>
            </w:pPr>
            <w:r w:rsidRPr="00691EFE">
              <w:rPr>
                <w:rFonts w:ascii="Times New Roman" w:hAnsi="Times New Roman" w:cs="Times New Roman"/>
              </w:rPr>
              <w:t>выполнение строительно-монтажных работ по объектам «</w:t>
            </w:r>
            <w:r w:rsidR="00E61844" w:rsidRPr="00691EFE">
              <w:rPr>
                <w:rFonts w:ascii="Times New Roman" w:hAnsi="Times New Roman" w:cs="Times New Roman"/>
              </w:rPr>
              <w:t>Здание фельдшерско-акушерского пункта (ФАП) в с. Северная Озереевка, г.</w:t>
            </w:r>
            <w:r w:rsidR="001727DB" w:rsidRPr="00691EFE">
              <w:rPr>
                <w:rFonts w:ascii="Times New Roman" w:hAnsi="Times New Roman" w:cs="Times New Roman"/>
              </w:rPr>
              <w:t> </w:t>
            </w:r>
            <w:r w:rsidR="00E61844" w:rsidRPr="00691EFE">
              <w:rPr>
                <w:rFonts w:ascii="Times New Roman" w:hAnsi="Times New Roman" w:cs="Times New Roman"/>
              </w:rPr>
              <w:t>Новороссийск</w:t>
            </w:r>
            <w:r w:rsidRPr="00691EFE">
              <w:rPr>
                <w:rFonts w:ascii="Times New Roman" w:hAnsi="Times New Roman" w:cs="Times New Roman"/>
              </w:rPr>
              <w:t>» и «З</w:t>
            </w:r>
            <w:r w:rsidR="00E61844" w:rsidRPr="00691EFE">
              <w:rPr>
                <w:rFonts w:ascii="Times New Roman" w:hAnsi="Times New Roman" w:cs="Times New Roman"/>
              </w:rPr>
              <w:t>дание фельдшерско-акушерского пункта (ФАП) в</w:t>
            </w:r>
            <w:r w:rsidR="001727DB" w:rsidRPr="00691EFE">
              <w:rPr>
                <w:rFonts w:ascii="Times New Roman" w:hAnsi="Times New Roman" w:cs="Times New Roman"/>
              </w:rPr>
              <w:t xml:space="preserve"> </w:t>
            </w:r>
            <w:r w:rsidR="00E61844" w:rsidRPr="00691EFE">
              <w:rPr>
                <w:rFonts w:ascii="Times New Roman" w:hAnsi="Times New Roman" w:cs="Times New Roman"/>
              </w:rPr>
              <w:t>с. Васильевка, г. Новороссийск</w:t>
            </w:r>
            <w:r w:rsidRPr="00691EFE">
              <w:rPr>
                <w:rFonts w:ascii="Times New Roman" w:hAnsi="Times New Roman" w:cs="Times New Roman"/>
              </w:rPr>
              <w:t>»</w:t>
            </w:r>
          </w:p>
        </w:tc>
      </w:tr>
      <w:tr w:rsidR="00E61844" w:rsidRPr="00691EFE" w14:paraId="1E5D72F0" w14:textId="77777777" w:rsidTr="00001CF9">
        <w:trPr>
          <w:trHeight w:val="328"/>
        </w:trPr>
        <w:tc>
          <w:tcPr>
            <w:tcW w:w="439" w:type="pct"/>
            <w:vAlign w:val="center"/>
          </w:tcPr>
          <w:p w14:paraId="3074D23D"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0CB23605" w14:textId="364BEB08" w:rsidR="00E61844" w:rsidRPr="00691EFE" w:rsidRDefault="00E61844" w:rsidP="001727DB">
            <w:pPr>
              <w:pStyle w:val="a6"/>
              <w:rPr>
                <w:rFonts w:ascii="Times New Roman" w:hAnsi="Times New Roman" w:cs="Times New Roman"/>
              </w:rPr>
            </w:pPr>
            <w:r w:rsidRPr="00691EFE">
              <w:rPr>
                <w:rFonts w:ascii="Times New Roman" w:hAnsi="Times New Roman" w:cs="Times New Roman"/>
              </w:rPr>
              <w:t>Данные о проведении экспертизы/проверки сметной стоимости</w:t>
            </w:r>
          </w:p>
        </w:tc>
        <w:tc>
          <w:tcPr>
            <w:tcW w:w="3526" w:type="pct"/>
            <w:vAlign w:val="center"/>
          </w:tcPr>
          <w:p w14:paraId="34203C18" w14:textId="77777777" w:rsidR="0022729D" w:rsidRPr="00691EFE" w:rsidRDefault="0022729D" w:rsidP="0022729D">
            <w:pPr>
              <w:pStyle w:val="a6"/>
              <w:rPr>
                <w:rFonts w:ascii="Times New Roman" w:hAnsi="Times New Roman" w:cs="Times New Roman"/>
              </w:rPr>
            </w:pPr>
            <w:r w:rsidRPr="00691EFE">
              <w:rPr>
                <w:rFonts w:ascii="Times New Roman" w:hAnsi="Times New Roman" w:cs="Times New Roman"/>
              </w:rPr>
              <w:t>1.Положительное заключение негосударственной экспертизы от «01» июля 2021 г. № 23-2-1-2-035352-2021 г.</w:t>
            </w:r>
          </w:p>
          <w:p w14:paraId="42F3CF1D" w14:textId="28978DAA" w:rsidR="00E61844" w:rsidRPr="00691EFE" w:rsidRDefault="0022729D" w:rsidP="00CF6520">
            <w:pPr>
              <w:pStyle w:val="a6"/>
              <w:rPr>
                <w:rFonts w:ascii="Times New Roman" w:hAnsi="Times New Roman" w:cs="Times New Roman"/>
              </w:rPr>
            </w:pPr>
            <w:r w:rsidRPr="00691EFE">
              <w:rPr>
                <w:rFonts w:ascii="Times New Roman" w:hAnsi="Times New Roman" w:cs="Times New Roman"/>
              </w:rPr>
              <w:t>2. Положительное заключение негосударственной экспертизы от «01» июля 2021 г. № 23-2-1-2-035266-2021 г.</w:t>
            </w:r>
          </w:p>
        </w:tc>
      </w:tr>
      <w:tr w:rsidR="00E61844" w:rsidRPr="00691EFE" w14:paraId="0A160EDE" w14:textId="77777777" w:rsidTr="00001CF9">
        <w:tc>
          <w:tcPr>
            <w:tcW w:w="439" w:type="pct"/>
            <w:vAlign w:val="center"/>
          </w:tcPr>
          <w:p w14:paraId="020F2E25"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1B69E376"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Сведения о наличии разрешения на строительство</w:t>
            </w:r>
          </w:p>
        </w:tc>
        <w:tc>
          <w:tcPr>
            <w:tcW w:w="3526" w:type="pct"/>
            <w:shd w:val="clear" w:color="auto" w:fill="auto"/>
            <w:vAlign w:val="center"/>
          </w:tcPr>
          <w:p w14:paraId="4847EB2E" w14:textId="221A4A64" w:rsidR="00E61844" w:rsidRPr="00691EFE" w:rsidRDefault="000421B6" w:rsidP="00943955">
            <w:pPr>
              <w:pStyle w:val="a6"/>
              <w:jc w:val="both"/>
              <w:rPr>
                <w:rFonts w:ascii="Times New Roman" w:hAnsi="Times New Roman" w:cs="Times New Roman"/>
              </w:rPr>
            </w:pPr>
            <w:r>
              <w:rPr>
                <w:rFonts w:ascii="Times New Roman" w:hAnsi="Times New Roman" w:cs="Times New Roman"/>
              </w:rPr>
              <w:t xml:space="preserve"> Не </w:t>
            </w:r>
            <w:r w:rsidRPr="00691EFE">
              <w:rPr>
                <w:rFonts w:ascii="Times New Roman" w:hAnsi="Times New Roman" w:cs="Times New Roman"/>
              </w:rPr>
              <w:t>требуется</w:t>
            </w:r>
          </w:p>
        </w:tc>
      </w:tr>
      <w:tr w:rsidR="00E61844" w:rsidRPr="00691EFE" w14:paraId="5DB7DFE6" w14:textId="77777777" w:rsidTr="00001CF9">
        <w:tc>
          <w:tcPr>
            <w:tcW w:w="439" w:type="pct"/>
            <w:shd w:val="clear" w:color="auto" w:fill="auto"/>
            <w:vAlign w:val="center"/>
          </w:tcPr>
          <w:p w14:paraId="0B45153F"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744CC702" w14:textId="6A94066B" w:rsidR="00E61844" w:rsidRPr="00691EFE" w:rsidRDefault="00E61844" w:rsidP="00D71CB9">
            <w:pPr>
              <w:pStyle w:val="a6"/>
              <w:rPr>
                <w:rFonts w:ascii="Times New Roman" w:hAnsi="Times New Roman" w:cs="Times New Roman"/>
              </w:rPr>
            </w:pPr>
            <w:r w:rsidRPr="00691EFE">
              <w:rPr>
                <w:rFonts w:ascii="Times New Roman" w:hAnsi="Times New Roman" w:cs="Times New Roman"/>
              </w:rPr>
              <w:t xml:space="preserve">Объем работ и затрат, составляющих предмет </w:t>
            </w:r>
            <w:r w:rsidR="00D71CB9" w:rsidRPr="00691EFE">
              <w:rPr>
                <w:rFonts w:ascii="Times New Roman" w:hAnsi="Times New Roman" w:cs="Times New Roman"/>
              </w:rPr>
              <w:t>договора</w:t>
            </w:r>
          </w:p>
        </w:tc>
        <w:tc>
          <w:tcPr>
            <w:tcW w:w="3526" w:type="pct"/>
            <w:vAlign w:val="center"/>
          </w:tcPr>
          <w:p w14:paraId="407B8F9D" w14:textId="19845126" w:rsidR="003F4DC4" w:rsidRPr="00691EFE" w:rsidRDefault="003F4DC4" w:rsidP="0053700B">
            <w:pPr>
              <w:pStyle w:val="a6"/>
              <w:jc w:val="center"/>
              <w:rPr>
                <w:rFonts w:ascii="Times New Roman" w:hAnsi="Times New Roman" w:cs="Times New Roman"/>
              </w:rPr>
            </w:pPr>
            <w:r w:rsidRPr="00691EFE">
              <w:rPr>
                <w:rFonts w:ascii="Times New Roman" w:hAnsi="Times New Roman" w:cs="Times New Roman"/>
              </w:rPr>
              <w:t xml:space="preserve">Проектная и рабочая документация по </w:t>
            </w:r>
            <w:proofErr w:type="gramStart"/>
            <w:r w:rsidR="00D71CB9" w:rsidRPr="00691EFE">
              <w:rPr>
                <w:rFonts w:ascii="Times New Roman" w:hAnsi="Times New Roman" w:cs="Times New Roman"/>
              </w:rPr>
              <w:t>О</w:t>
            </w:r>
            <w:r w:rsidRPr="00691EFE">
              <w:rPr>
                <w:rFonts w:ascii="Times New Roman" w:hAnsi="Times New Roman" w:cs="Times New Roman"/>
              </w:rPr>
              <w:t xml:space="preserve">бъектам </w:t>
            </w:r>
            <w:r w:rsidR="003312BB" w:rsidRPr="00691EFE">
              <w:rPr>
                <w:rFonts w:ascii="Times New Roman" w:hAnsi="Times New Roman" w:cs="Times New Roman"/>
              </w:rPr>
              <w:t>,</w:t>
            </w:r>
            <w:proofErr w:type="gramEnd"/>
            <w:r w:rsidR="003312BB" w:rsidRPr="00691EFE">
              <w:rPr>
                <w:rFonts w:ascii="Times New Roman" w:hAnsi="Times New Roman" w:cs="Times New Roman"/>
              </w:rPr>
              <w:t xml:space="preserve"> выполненная ООО «НОВОРОССГРАЖДАНПРОЕКТ» </w:t>
            </w:r>
            <w:r w:rsidRPr="00691EFE">
              <w:rPr>
                <w:rFonts w:ascii="Times New Roman" w:hAnsi="Times New Roman" w:cs="Times New Roman"/>
              </w:rPr>
              <w:t xml:space="preserve">(приложение к настоящей </w:t>
            </w:r>
            <w:r w:rsidR="00A90713" w:rsidRPr="00691EFE">
              <w:rPr>
                <w:rFonts w:ascii="Times New Roman" w:hAnsi="Times New Roman" w:cs="Times New Roman"/>
              </w:rPr>
              <w:t>конкурсной документации</w:t>
            </w:r>
            <w:r w:rsidRPr="00691EFE">
              <w:rPr>
                <w:rFonts w:ascii="Times New Roman" w:hAnsi="Times New Roman" w:cs="Times New Roman"/>
              </w:rPr>
              <w:t>)</w:t>
            </w:r>
            <w:r w:rsidR="005128AB" w:rsidRPr="00691EFE">
              <w:rPr>
                <w:rFonts w:ascii="Times New Roman" w:hAnsi="Times New Roman" w:cs="Times New Roman"/>
              </w:rPr>
              <w:t xml:space="preserve"> + </w:t>
            </w:r>
            <w:r w:rsidR="00E66FFC" w:rsidRPr="00691EFE">
              <w:rPr>
                <w:rFonts w:ascii="Times New Roman" w:hAnsi="Times New Roman" w:cs="Times New Roman"/>
              </w:rPr>
              <w:t>5</w:t>
            </w:r>
            <w:r w:rsidR="005128AB" w:rsidRPr="00691EFE">
              <w:rPr>
                <w:rFonts w:ascii="Times New Roman" w:hAnsi="Times New Roman" w:cs="Times New Roman"/>
              </w:rPr>
              <w:t xml:space="preserve"> % в опционе Заказчика</w:t>
            </w:r>
            <w:r w:rsidRPr="00691EFE">
              <w:rPr>
                <w:rFonts w:ascii="Times New Roman" w:hAnsi="Times New Roman" w:cs="Times New Roman"/>
              </w:rPr>
              <w:t>. Поставка оборудования</w:t>
            </w:r>
            <w:r w:rsidR="0037565E" w:rsidRPr="00691EFE">
              <w:rPr>
                <w:rFonts w:ascii="Times New Roman" w:hAnsi="Times New Roman" w:cs="Times New Roman"/>
              </w:rPr>
              <w:t xml:space="preserve">, указанного в </w:t>
            </w:r>
            <w:r w:rsidRPr="00691EFE">
              <w:rPr>
                <w:rFonts w:ascii="Times New Roman" w:hAnsi="Times New Roman" w:cs="Times New Roman"/>
              </w:rPr>
              <w:t>Раздел</w:t>
            </w:r>
            <w:r w:rsidR="0037565E" w:rsidRPr="00691EFE">
              <w:rPr>
                <w:rFonts w:ascii="Times New Roman" w:hAnsi="Times New Roman" w:cs="Times New Roman"/>
              </w:rPr>
              <w:t>е</w:t>
            </w:r>
            <w:r w:rsidRPr="00691EFE">
              <w:rPr>
                <w:rFonts w:ascii="Times New Roman" w:hAnsi="Times New Roman" w:cs="Times New Roman"/>
              </w:rPr>
              <w:t xml:space="preserve"> 5, Подраздел 7. «Технологические решения»</w:t>
            </w:r>
            <w:r w:rsidR="0037565E" w:rsidRPr="00691EFE">
              <w:rPr>
                <w:rFonts w:ascii="Times New Roman" w:hAnsi="Times New Roman" w:cs="Times New Roman"/>
              </w:rPr>
              <w:t>,</w:t>
            </w:r>
            <w:r w:rsidRPr="00691EFE">
              <w:rPr>
                <w:rFonts w:ascii="Times New Roman" w:hAnsi="Times New Roman" w:cs="Times New Roman"/>
              </w:rPr>
              <w:t xml:space="preserve"> не входит в закупку.</w:t>
            </w:r>
          </w:p>
          <w:p w14:paraId="5F41457D" w14:textId="35F7B6D1" w:rsidR="003F4DC4" w:rsidRPr="00691EFE" w:rsidRDefault="003F4DC4" w:rsidP="0070275C">
            <w:pPr>
              <w:pStyle w:val="a6"/>
              <w:rPr>
                <w:rFonts w:ascii="Times New Roman" w:hAnsi="Times New Roman" w:cs="Times New Roman"/>
              </w:rPr>
            </w:pPr>
          </w:p>
          <w:p w14:paraId="1A5C5CBE" w14:textId="77777777" w:rsidR="0070275C" w:rsidRPr="00691EFE" w:rsidRDefault="0070275C" w:rsidP="0070275C">
            <w:pPr>
              <w:pStyle w:val="a6"/>
              <w:rPr>
                <w:rFonts w:ascii="Times New Roman" w:hAnsi="Times New Roman" w:cs="Times New Roman"/>
              </w:rPr>
            </w:pPr>
          </w:p>
          <w:p w14:paraId="645EB80B" w14:textId="77777777" w:rsidR="00E61844" w:rsidRPr="00691EFE" w:rsidRDefault="00007548" w:rsidP="002A0758">
            <w:pPr>
              <w:pStyle w:val="a6"/>
              <w:jc w:val="center"/>
              <w:rPr>
                <w:rFonts w:ascii="Times New Roman" w:hAnsi="Times New Roman" w:cs="Times New Roman"/>
              </w:rPr>
            </w:pPr>
            <w:r w:rsidRPr="00691EFE">
              <w:rPr>
                <w:rFonts w:ascii="Times New Roman" w:hAnsi="Times New Roman" w:cs="Times New Roman"/>
              </w:rPr>
              <w:t>«Здание фельдшерско-акушерского пункта (ФАП) в с. Северная Озереевка, г. Новороссийск»</w:t>
            </w:r>
          </w:p>
          <w:p w14:paraId="20C761BA" w14:textId="77777777" w:rsidR="00007548" w:rsidRPr="00691EFE" w:rsidRDefault="00007548" w:rsidP="00943955">
            <w:pPr>
              <w:pStyle w:val="a6"/>
              <w:rPr>
                <w:rFonts w:ascii="Times New Roman" w:hAnsi="Times New Roman" w:cs="Times New Roman"/>
              </w:rPr>
            </w:pPr>
          </w:p>
          <w:tbl>
            <w:tblPr>
              <w:tblStyle w:val="a5"/>
              <w:tblW w:w="5000" w:type="pct"/>
              <w:tblLayout w:type="fixed"/>
              <w:tblLook w:val="04A0" w:firstRow="1" w:lastRow="0" w:firstColumn="1" w:lastColumn="0" w:noHBand="0" w:noVBand="1"/>
            </w:tblPr>
            <w:tblGrid>
              <w:gridCol w:w="764"/>
              <w:gridCol w:w="1540"/>
              <w:gridCol w:w="4259"/>
            </w:tblGrid>
            <w:tr w:rsidR="00E61844" w:rsidRPr="00691EFE" w14:paraId="512A1B77" w14:textId="77777777" w:rsidTr="00001CF9">
              <w:trPr>
                <w:trHeight w:val="275"/>
              </w:trPr>
              <w:tc>
                <w:tcPr>
                  <w:tcW w:w="5000" w:type="pct"/>
                  <w:gridSpan w:val="3"/>
                </w:tcPr>
                <w:p w14:paraId="1BFCED58" w14:textId="77777777" w:rsidR="00E61844" w:rsidRPr="00691EFE" w:rsidRDefault="00E61844" w:rsidP="00943955">
                  <w:pPr>
                    <w:pStyle w:val="a6"/>
                    <w:jc w:val="center"/>
                    <w:rPr>
                      <w:rFonts w:ascii="Times New Roman" w:hAnsi="Times New Roman" w:cs="Times New Roman"/>
                    </w:rPr>
                  </w:pPr>
                  <w:r w:rsidRPr="00691EFE">
                    <w:rPr>
                      <w:rFonts w:ascii="Times New Roman" w:eastAsiaTheme="minorHAnsi" w:hAnsi="Times New Roman" w:cs="Times New Roman"/>
                      <w:lang w:eastAsia="en-US"/>
                    </w:rPr>
                    <w:t>Состав проектной документации</w:t>
                  </w:r>
                </w:p>
              </w:tc>
            </w:tr>
            <w:tr w:rsidR="00E61844" w:rsidRPr="00691EFE" w14:paraId="778990AE" w14:textId="77777777" w:rsidTr="00001CF9">
              <w:trPr>
                <w:trHeight w:val="652"/>
              </w:trPr>
              <w:tc>
                <w:tcPr>
                  <w:tcW w:w="582" w:type="pct"/>
                  <w:vAlign w:val="center"/>
                </w:tcPr>
                <w:p w14:paraId="25F2BA5F" w14:textId="77777777" w:rsidR="00D71CB9" w:rsidRPr="00691EFE" w:rsidRDefault="00E61844" w:rsidP="00943955">
                  <w:pPr>
                    <w:pStyle w:val="a6"/>
                    <w:jc w:val="center"/>
                    <w:rPr>
                      <w:rFonts w:ascii="Times New Roman" w:hAnsi="Times New Roman" w:cs="Times New Roman"/>
                    </w:rPr>
                  </w:pPr>
                  <w:r w:rsidRPr="00691EFE">
                    <w:rPr>
                      <w:rFonts w:ascii="Times New Roman" w:hAnsi="Times New Roman" w:cs="Times New Roman"/>
                    </w:rPr>
                    <w:t xml:space="preserve"> № </w:t>
                  </w:r>
                </w:p>
                <w:p w14:paraId="576C7D8B" w14:textId="2D90C56D"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тома</w:t>
                  </w:r>
                </w:p>
              </w:tc>
              <w:tc>
                <w:tcPr>
                  <w:tcW w:w="1173" w:type="pct"/>
                  <w:vAlign w:val="center"/>
                </w:tcPr>
                <w:p w14:paraId="78192B1D" w14:textId="77777777" w:rsidR="00E61844" w:rsidRPr="00691EFE" w:rsidRDefault="00E61844" w:rsidP="00943955">
                  <w:pPr>
                    <w:pStyle w:val="a6"/>
                    <w:jc w:val="center"/>
                    <w:rPr>
                      <w:rFonts w:ascii="Times New Roman" w:eastAsiaTheme="minorHAnsi" w:hAnsi="Times New Roman" w:cs="Times New Roman"/>
                      <w:lang w:eastAsia="en-US"/>
                    </w:rPr>
                  </w:pPr>
                  <w:r w:rsidRPr="00691EFE">
                    <w:rPr>
                      <w:rFonts w:ascii="Times New Roman" w:eastAsiaTheme="minorHAnsi" w:hAnsi="Times New Roman" w:cs="Times New Roman"/>
                      <w:lang w:eastAsia="en-US"/>
                    </w:rPr>
                    <w:t>Обозначение</w:t>
                  </w:r>
                </w:p>
              </w:tc>
              <w:tc>
                <w:tcPr>
                  <w:tcW w:w="3245" w:type="pct"/>
                  <w:vAlign w:val="center"/>
                </w:tcPr>
                <w:p w14:paraId="7897EDC5" w14:textId="77777777" w:rsidR="00E61844" w:rsidRPr="00691EFE" w:rsidRDefault="00E61844" w:rsidP="00943955">
                  <w:pPr>
                    <w:autoSpaceDE w:val="0"/>
                    <w:autoSpaceDN w:val="0"/>
                    <w:adjustRightInd w:val="0"/>
                    <w:jc w:val="center"/>
                    <w:rPr>
                      <w:rFonts w:eastAsiaTheme="minorHAnsi" w:cs="Times New Roman"/>
                      <w:sz w:val="22"/>
                      <w:szCs w:val="22"/>
                      <w:lang w:eastAsia="en-US"/>
                    </w:rPr>
                  </w:pPr>
                  <w:r w:rsidRPr="00691EFE">
                    <w:rPr>
                      <w:rFonts w:eastAsiaTheme="minorHAnsi" w:cs="Times New Roman"/>
                      <w:sz w:val="22"/>
                      <w:szCs w:val="22"/>
                      <w:lang w:eastAsia="en-US"/>
                    </w:rPr>
                    <w:t xml:space="preserve">Наименование </w:t>
                  </w:r>
                </w:p>
              </w:tc>
            </w:tr>
            <w:tr w:rsidR="00E61844" w:rsidRPr="00691EFE" w14:paraId="5D27A11F" w14:textId="77777777" w:rsidTr="00001CF9">
              <w:trPr>
                <w:trHeight w:val="652"/>
              </w:trPr>
              <w:tc>
                <w:tcPr>
                  <w:tcW w:w="582" w:type="pct"/>
                  <w:vAlign w:val="center"/>
                </w:tcPr>
                <w:p w14:paraId="738055A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б/н</w:t>
                  </w:r>
                </w:p>
              </w:tc>
              <w:tc>
                <w:tcPr>
                  <w:tcW w:w="1173" w:type="pct"/>
                  <w:vAlign w:val="center"/>
                </w:tcPr>
                <w:p w14:paraId="1D61C30E" w14:textId="77777777" w:rsidR="00E61844" w:rsidRPr="00691EFE" w:rsidRDefault="00E61844" w:rsidP="00943955">
                  <w:pPr>
                    <w:pStyle w:val="a6"/>
                    <w:jc w:val="center"/>
                    <w:rPr>
                      <w:rFonts w:ascii="Times New Roman" w:eastAsiaTheme="minorHAnsi" w:hAnsi="Times New Roman" w:cs="Times New Roman"/>
                      <w:lang w:eastAsia="en-US"/>
                    </w:rPr>
                  </w:pPr>
                  <w:r w:rsidRPr="00691EFE">
                    <w:rPr>
                      <w:rFonts w:ascii="Times New Roman" w:eastAsiaTheme="minorHAnsi" w:hAnsi="Times New Roman" w:cs="Times New Roman"/>
                      <w:lang w:eastAsia="en-US"/>
                    </w:rPr>
                    <w:t>391120-СП</w:t>
                  </w:r>
                </w:p>
              </w:tc>
              <w:tc>
                <w:tcPr>
                  <w:tcW w:w="3245" w:type="pct"/>
                  <w:vAlign w:val="center"/>
                </w:tcPr>
                <w:p w14:paraId="4A84A12A" w14:textId="77777777" w:rsidR="00E61844" w:rsidRPr="00691EFE" w:rsidRDefault="00E61844" w:rsidP="00515C7E">
                  <w:pPr>
                    <w:autoSpaceDE w:val="0"/>
                    <w:autoSpaceDN w:val="0"/>
                    <w:adjustRightInd w:val="0"/>
                    <w:jc w:val="left"/>
                    <w:rPr>
                      <w:rFonts w:eastAsiaTheme="minorHAnsi" w:cs="Times New Roman"/>
                      <w:sz w:val="22"/>
                      <w:szCs w:val="22"/>
                      <w:lang w:eastAsia="en-US"/>
                    </w:rPr>
                  </w:pPr>
                  <w:r w:rsidRPr="00691EFE">
                    <w:rPr>
                      <w:rFonts w:eastAsiaTheme="minorHAnsi" w:cs="Times New Roman"/>
                      <w:sz w:val="22"/>
                      <w:szCs w:val="22"/>
                      <w:lang w:eastAsia="en-US"/>
                    </w:rPr>
                    <w:t>Проектная документация</w:t>
                  </w:r>
                </w:p>
              </w:tc>
            </w:tr>
            <w:tr w:rsidR="00E61844" w:rsidRPr="00691EFE" w14:paraId="715CC44F" w14:textId="77777777" w:rsidTr="00001CF9">
              <w:trPr>
                <w:trHeight w:val="275"/>
              </w:trPr>
              <w:tc>
                <w:tcPr>
                  <w:tcW w:w="582" w:type="pct"/>
                  <w:vAlign w:val="center"/>
                </w:tcPr>
                <w:p w14:paraId="545D0C6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w:t>
                  </w:r>
                </w:p>
              </w:tc>
              <w:tc>
                <w:tcPr>
                  <w:tcW w:w="1173" w:type="pct"/>
                  <w:vAlign w:val="center"/>
                </w:tcPr>
                <w:p w14:paraId="10B2E6ED"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391120-ПЗ</w:t>
                  </w:r>
                </w:p>
              </w:tc>
              <w:tc>
                <w:tcPr>
                  <w:tcW w:w="3245" w:type="pct"/>
                  <w:vAlign w:val="center"/>
                </w:tcPr>
                <w:p w14:paraId="3A51DB74"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 Пояснительная записка.</w:t>
                  </w:r>
                </w:p>
              </w:tc>
            </w:tr>
            <w:tr w:rsidR="00E61844" w:rsidRPr="00691EFE" w14:paraId="07FC8CAB" w14:textId="77777777" w:rsidTr="00001CF9">
              <w:trPr>
                <w:trHeight w:val="275"/>
              </w:trPr>
              <w:tc>
                <w:tcPr>
                  <w:tcW w:w="582" w:type="pct"/>
                  <w:vAlign w:val="center"/>
                </w:tcPr>
                <w:p w14:paraId="0EE3FC5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2</w:t>
                  </w:r>
                </w:p>
              </w:tc>
              <w:tc>
                <w:tcPr>
                  <w:tcW w:w="1173" w:type="pct"/>
                  <w:vAlign w:val="center"/>
                </w:tcPr>
                <w:p w14:paraId="5B556AC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391120-ПЗУ</w:t>
                  </w:r>
                </w:p>
              </w:tc>
              <w:tc>
                <w:tcPr>
                  <w:tcW w:w="3245" w:type="pct"/>
                  <w:vAlign w:val="center"/>
                </w:tcPr>
                <w:p w14:paraId="76ED4853"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2. Схема планировочной организации земельного участка</w:t>
                  </w:r>
                </w:p>
              </w:tc>
            </w:tr>
            <w:tr w:rsidR="00E61844" w:rsidRPr="00691EFE" w14:paraId="01082060" w14:textId="77777777" w:rsidTr="00001CF9">
              <w:trPr>
                <w:trHeight w:val="275"/>
              </w:trPr>
              <w:tc>
                <w:tcPr>
                  <w:tcW w:w="582" w:type="pct"/>
                  <w:vAlign w:val="center"/>
                </w:tcPr>
                <w:p w14:paraId="7EAD40F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w:t>
                  </w:r>
                </w:p>
              </w:tc>
              <w:tc>
                <w:tcPr>
                  <w:tcW w:w="1173" w:type="pct"/>
                  <w:vAlign w:val="center"/>
                </w:tcPr>
                <w:p w14:paraId="57A2B44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391120-АР</w:t>
                  </w:r>
                </w:p>
              </w:tc>
              <w:tc>
                <w:tcPr>
                  <w:tcW w:w="3245" w:type="pct"/>
                  <w:vAlign w:val="center"/>
                </w:tcPr>
                <w:p w14:paraId="17E9D7CA"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3. Архитектурные решения</w:t>
                  </w:r>
                </w:p>
              </w:tc>
            </w:tr>
            <w:tr w:rsidR="00E61844" w:rsidRPr="00691EFE" w14:paraId="160FC415" w14:textId="77777777" w:rsidTr="00001CF9">
              <w:trPr>
                <w:trHeight w:val="275"/>
              </w:trPr>
              <w:tc>
                <w:tcPr>
                  <w:tcW w:w="582" w:type="pct"/>
                  <w:vAlign w:val="center"/>
                </w:tcPr>
                <w:p w14:paraId="2FCEBAF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w:t>
                  </w:r>
                </w:p>
              </w:tc>
              <w:tc>
                <w:tcPr>
                  <w:tcW w:w="1173" w:type="pct"/>
                  <w:vAlign w:val="center"/>
                </w:tcPr>
                <w:p w14:paraId="28E8A45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391120-КР</w:t>
                  </w:r>
                </w:p>
              </w:tc>
              <w:tc>
                <w:tcPr>
                  <w:tcW w:w="3245" w:type="pct"/>
                  <w:vAlign w:val="center"/>
                </w:tcPr>
                <w:p w14:paraId="7FF5DC42"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4. Конструктивные и объемно планировочные решения</w:t>
                  </w:r>
                </w:p>
              </w:tc>
            </w:tr>
            <w:tr w:rsidR="00E61844" w:rsidRPr="00691EFE" w14:paraId="7FF3D013" w14:textId="77777777" w:rsidTr="00001CF9">
              <w:trPr>
                <w:trHeight w:val="275"/>
              </w:trPr>
              <w:tc>
                <w:tcPr>
                  <w:tcW w:w="582" w:type="pct"/>
                  <w:vAlign w:val="center"/>
                </w:tcPr>
                <w:p w14:paraId="75E20B4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5.1</w:t>
                  </w:r>
                </w:p>
              </w:tc>
              <w:tc>
                <w:tcPr>
                  <w:tcW w:w="1173" w:type="pct"/>
                  <w:vAlign w:val="center"/>
                </w:tcPr>
                <w:p w14:paraId="7BD8999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391120-ИОС1</w:t>
                  </w:r>
                </w:p>
              </w:tc>
              <w:tc>
                <w:tcPr>
                  <w:tcW w:w="3245" w:type="pct"/>
                  <w:vAlign w:val="center"/>
                </w:tcPr>
                <w:p w14:paraId="3F88D8D9"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1. Система электроснабжения</w:t>
                  </w:r>
                </w:p>
              </w:tc>
            </w:tr>
            <w:tr w:rsidR="00E61844" w:rsidRPr="00691EFE" w14:paraId="12889095" w14:textId="77777777" w:rsidTr="00001CF9">
              <w:trPr>
                <w:trHeight w:val="275"/>
              </w:trPr>
              <w:tc>
                <w:tcPr>
                  <w:tcW w:w="582" w:type="pct"/>
                  <w:vAlign w:val="center"/>
                </w:tcPr>
                <w:p w14:paraId="47826189"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5.2</w:t>
                  </w:r>
                </w:p>
              </w:tc>
              <w:tc>
                <w:tcPr>
                  <w:tcW w:w="1173" w:type="pct"/>
                  <w:vAlign w:val="center"/>
                </w:tcPr>
                <w:p w14:paraId="6FE4AFB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391120-ИОС2</w:t>
                  </w:r>
                </w:p>
              </w:tc>
              <w:tc>
                <w:tcPr>
                  <w:tcW w:w="3245" w:type="pct"/>
                  <w:vAlign w:val="center"/>
                </w:tcPr>
                <w:p w14:paraId="3334FAD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 Система водоснабжения</w:t>
                  </w:r>
                </w:p>
              </w:tc>
            </w:tr>
            <w:tr w:rsidR="00E61844" w:rsidRPr="00691EFE" w14:paraId="3CCE176F" w14:textId="77777777" w:rsidTr="00001CF9">
              <w:trPr>
                <w:trHeight w:val="275"/>
              </w:trPr>
              <w:tc>
                <w:tcPr>
                  <w:tcW w:w="582" w:type="pct"/>
                  <w:vAlign w:val="center"/>
                </w:tcPr>
                <w:p w14:paraId="1C1F629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5.3</w:t>
                  </w:r>
                </w:p>
              </w:tc>
              <w:tc>
                <w:tcPr>
                  <w:tcW w:w="1173" w:type="pct"/>
                  <w:vAlign w:val="center"/>
                </w:tcPr>
                <w:p w14:paraId="7B1733F7"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391120-ИОС3</w:t>
                  </w:r>
                </w:p>
              </w:tc>
              <w:tc>
                <w:tcPr>
                  <w:tcW w:w="3245" w:type="pct"/>
                  <w:vAlign w:val="center"/>
                </w:tcPr>
                <w:p w14:paraId="44319280"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3. Система водоотведения</w:t>
                  </w:r>
                </w:p>
              </w:tc>
            </w:tr>
            <w:tr w:rsidR="00E61844" w:rsidRPr="00691EFE" w14:paraId="0F0B7DD2" w14:textId="77777777" w:rsidTr="00001CF9">
              <w:trPr>
                <w:trHeight w:val="275"/>
              </w:trPr>
              <w:tc>
                <w:tcPr>
                  <w:tcW w:w="582" w:type="pct"/>
                  <w:vAlign w:val="center"/>
                </w:tcPr>
                <w:p w14:paraId="4965DC7C"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5.4</w:t>
                  </w:r>
                </w:p>
              </w:tc>
              <w:tc>
                <w:tcPr>
                  <w:tcW w:w="1173" w:type="pct"/>
                  <w:vAlign w:val="center"/>
                </w:tcPr>
                <w:p w14:paraId="63C84EB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391120-ИОС4</w:t>
                  </w:r>
                </w:p>
              </w:tc>
              <w:tc>
                <w:tcPr>
                  <w:tcW w:w="3245" w:type="pct"/>
                  <w:vAlign w:val="center"/>
                </w:tcPr>
                <w:p w14:paraId="1681DD17"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4. Отопление, вентиляция и кондиционирование воздуха, тепловые сети</w:t>
                  </w:r>
                </w:p>
              </w:tc>
            </w:tr>
            <w:tr w:rsidR="00E61844" w:rsidRPr="00691EFE" w14:paraId="6D09BF64" w14:textId="77777777" w:rsidTr="00001CF9">
              <w:trPr>
                <w:trHeight w:val="275"/>
              </w:trPr>
              <w:tc>
                <w:tcPr>
                  <w:tcW w:w="582" w:type="pct"/>
                  <w:vAlign w:val="center"/>
                </w:tcPr>
                <w:p w14:paraId="46E6992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5.5</w:t>
                  </w:r>
                </w:p>
              </w:tc>
              <w:tc>
                <w:tcPr>
                  <w:tcW w:w="1173" w:type="pct"/>
                  <w:vAlign w:val="center"/>
                </w:tcPr>
                <w:p w14:paraId="178F8D3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391120-ИОС5</w:t>
                  </w:r>
                </w:p>
              </w:tc>
              <w:tc>
                <w:tcPr>
                  <w:tcW w:w="3245" w:type="pct"/>
                  <w:vAlign w:val="center"/>
                </w:tcPr>
                <w:p w14:paraId="792A764F"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5. Сети связи</w:t>
                  </w:r>
                </w:p>
              </w:tc>
            </w:tr>
            <w:tr w:rsidR="00E61844" w:rsidRPr="00691EFE" w14:paraId="56F2720A" w14:textId="77777777" w:rsidTr="00001CF9">
              <w:trPr>
                <w:trHeight w:val="275"/>
              </w:trPr>
              <w:tc>
                <w:tcPr>
                  <w:tcW w:w="582" w:type="pct"/>
                  <w:vAlign w:val="center"/>
                </w:tcPr>
                <w:p w14:paraId="2A00419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lastRenderedPageBreak/>
                    <w:t>5.7</w:t>
                  </w:r>
                </w:p>
              </w:tc>
              <w:tc>
                <w:tcPr>
                  <w:tcW w:w="1173" w:type="pct"/>
                  <w:vAlign w:val="center"/>
                </w:tcPr>
                <w:p w14:paraId="66DFE9E2"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391120-ИОС7</w:t>
                  </w:r>
                </w:p>
              </w:tc>
              <w:tc>
                <w:tcPr>
                  <w:tcW w:w="3245" w:type="pct"/>
                  <w:vAlign w:val="center"/>
                </w:tcPr>
                <w:p w14:paraId="0E72F9AF"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7. Технологические решения</w:t>
                  </w:r>
                </w:p>
                <w:p w14:paraId="371C6243" w14:textId="3C73444A" w:rsidR="003725CB" w:rsidRPr="00691EFE" w:rsidRDefault="003725CB" w:rsidP="003725CB">
                  <w:pPr>
                    <w:autoSpaceDE w:val="0"/>
                    <w:autoSpaceDN w:val="0"/>
                    <w:adjustRightInd w:val="0"/>
                    <w:jc w:val="left"/>
                    <w:rPr>
                      <w:rFonts w:cs="Times New Roman"/>
                      <w:sz w:val="22"/>
                      <w:szCs w:val="22"/>
                    </w:rPr>
                  </w:pPr>
                  <w:r w:rsidRPr="00691EFE">
                    <w:rPr>
                      <w:rFonts w:cs="Times New Roman"/>
                      <w:sz w:val="22"/>
                      <w:szCs w:val="22"/>
                    </w:rPr>
                    <w:t>(</w:t>
                  </w:r>
                  <w:r w:rsidRPr="00691EFE">
                    <w:rPr>
                      <w:rFonts w:cs="Times New Roman"/>
                    </w:rPr>
                    <w:t>Поставка оборудования, указанного в разделе не входит в закупку)</w:t>
                  </w:r>
                </w:p>
              </w:tc>
            </w:tr>
            <w:tr w:rsidR="00E61844" w:rsidRPr="00691EFE" w14:paraId="28098A7A" w14:textId="77777777" w:rsidTr="00001CF9">
              <w:trPr>
                <w:trHeight w:val="275"/>
              </w:trPr>
              <w:tc>
                <w:tcPr>
                  <w:tcW w:w="582" w:type="pct"/>
                  <w:vAlign w:val="center"/>
                </w:tcPr>
                <w:p w14:paraId="2E0DD156"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6</w:t>
                  </w:r>
                </w:p>
              </w:tc>
              <w:tc>
                <w:tcPr>
                  <w:tcW w:w="1173" w:type="pct"/>
                  <w:vAlign w:val="center"/>
                </w:tcPr>
                <w:p w14:paraId="632492B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391120-ПОС</w:t>
                  </w:r>
                </w:p>
              </w:tc>
              <w:tc>
                <w:tcPr>
                  <w:tcW w:w="3245" w:type="pct"/>
                  <w:vAlign w:val="center"/>
                </w:tcPr>
                <w:p w14:paraId="0D1CE1A7"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6. Проект организации строительства</w:t>
                  </w:r>
                </w:p>
              </w:tc>
            </w:tr>
            <w:tr w:rsidR="00E61844" w:rsidRPr="00691EFE" w14:paraId="38D3F320" w14:textId="77777777" w:rsidTr="00001CF9">
              <w:trPr>
                <w:trHeight w:val="275"/>
              </w:trPr>
              <w:tc>
                <w:tcPr>
                  <w:tcW w:w="582" w:type="pct"/>
                  <w:vAlign w:val="center"/>
                </w:tcPr>
                <w:p w14:paraId="111236C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8</w:t>
                  </w:r>
                </w:p>
              </w:tc>
              <w:tc>
                <w:tcPr>
                  <w:tcW w:w="1173" w:type="pct"/>
                  <w:vAlign w:val="center"/>
                </w:tcPr>
                <w:p w14:paraId="02CB21B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391120-ООС</w:t>
                  </w:r>
                </w:p>
              </w:tc>
              <w:tc>
                <w:tcPr>
                  <w:tcW w:w="3245" w:type="pct"/>
                  <w:vAlign w:val="center"/>
                </w:tcPr>
                <w:p w14:paraId="45D94BA3"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8. Перечень мероприятий по охране</w:t>
                  </w:r>
                </w:p>
                <w:p w14:paraId="3C37841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окружающей среды</w:t>
                  </w:r>
                </w:p>
              </w:tc>
            </w:tr>
            <w:tr w:rsidR="00E61844" w:rsidRPr="00691EFE" w14:paraId="2738D2AE" w14:textId="77777777" w:rsidTr="00001CF9">
              <w:trPr>
                <w:trHeight w:val="275"/>
              </w:trPr>
              <w:tc>
                <w:tcPr>
                  <w:tcW w:w="582" w:type="pct"/>
                  <w:vAlign w:val="center"/>
                </w:tcPr>
                <w:p w14:paraId="3622DB02"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9</w:t>
                  </w:r>
                </w:p>
              </w:tc>
              <w:tc>
                <w:tcPr>
                  <w:tcW w:w="1173" w:type="pct"/>
                  <w:vAlign w:val="center"/>
                </w:tcPr>
                <w:p w14:paraId="7238A10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391120-ПБ</w:t>
                  </w:r>
                </w:p>
              </w:tc>
              <w:tc>
                <w:tcPr>
                  <w:tcW w:w="3245" w:type="pct"/>
                  <w:vAlign w:val="center"/>
                </w:tcPr>
                <w:p w14:paraId="0186B0C9"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9. Мероприятия по обеспечению пожарной безопасности</w:t>
                  </w:r>
                </w:p>
              </w:tc>
            </w:tr>
            <w:tr w:rsidR="00E61844" w:rsidRPr="00691EFE" w14:paraId="2A3BD73D" w14:textId="77777777" w:rsidTr="00001CF9">
              <w:trPr>
                <w:trHeight w:val="275"/>
              </w:trPr>
              <w:tc>
                <w:tcPr>
                  <w:tcW w:w="582" w:type="pct"/>
                  <w:vAlign w:val="center"/>
                </w:tcPr>
                <w:p w14:paraId="49F737E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10</w:t>
                  </w:r>
                </w:p>
              </w:tc>
              <w:tc>
                <w:tcPr>
                  <w:tcW w:w="1173" w:type="pct"/>
                  <w:vAlign w:val="center"/>
                </w:tcPr>
                <w:p w14:paraId="2C27697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391120-ОДИ</w:t>
                  </w:r>
                </w:p>
              </w:tc>
              <w:tc>
                <w:tcPr>
                  <w:tcW w:w="3245" w:type="pct"/>
                  <w:vAlign w:val="center"/>
                </w:tcPr>
                <w:p w14:paraId="7F062810"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10. Мероприятия по обеспечению доступа инвалидов</w:t>
                  </w:r>
                </w:p>
              </w:tc>
            </w:tr>
            <w:tr w:rsidR="00E61844" w:rsidRPr="00691EFE" w14:paraId="518E8264" w14:textId="77777777" w:rsidTr="00001CF9">
              <w:trPr>
                <w:trHeight w:val="275"/>
              </w:trPr>
              <w:tc>
                <w:tcPr>
                  <w:tcW w:w="582" w:type="pct"/>
                  <w:vAlign w:val="center"/>
                </w:tcPr>
                <w:p w14:paraId="54BD088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10-1</w:t>
                  </w:r>
                </w:p>
              </w:tc>
              <w:tc>
                <w:tcPr>
                  <w:tcW w:w="1173" w:type="pct"/>
                  <w:vAlign w:val="center"/>
                </w:tcPr>
                <w:p w14:paraId="72FC831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391120-ТБЭ</w:t>
                  </w:r>
                </w:p>
              </w:tc>
              <w:tc>
                <w:tcPr>
                  <w:tcW w:w="3245" w:type="pct"/>
                  <w:vAlign w:val="center"/>
                </w:tcPr>
                <w:p w14:paraId="5C3F2DED"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10-1. Требования к обеспечению безопасной эксплуатации объекта капитального</w:t>
                  </w:r>
                </w:p>
                <w:p w14:paraId="7ED1CC10"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строительства</w:t>
                  </w:r>
                </w:p>
              </w:tc>
            </w:tr>
            <w:tr w:rsidR="00E61844" w:rsidRPr="00691EFE" w14:paraId="1478AE9E" w14:textId="77777777" w:rsidTr="00001CF9">
              <w:trPr>
                <w:trHeight w:val="275"/>
              </w:trPr>
              <w:tc>
                <w:tcPr>
                  <w:tcW w:w="582" w:type="pct"/>
                  <w:vAlign w:val="center"/>
                </w:tcPr>
                <w:p w14:paraId="632D047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11.1</w:t>
                  </w:r>
                </w:p>
                <w:p w14:paraId="5111A77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11.2.1</w:t>
                  </w:r>
                </w:p>
                <w:p w14:paraId="2D5276B2"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11.2.2</w:t>
                  </w:r>
                </w:p>
                <w:p w14:paraId="4FA044C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11.3</w:t>
                  </w:r>
                </w:p>
                <w:p w14:paraId="527C913D"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11.4</w:t>
                  </w:r>
                </w:p>
              </w:tc>
              <w:tc>
                <w:tcPr>
                  <w:tcW w:w="1173" w:type="pct"/>
                  <w:vAlign w:val="center"/>
                </w:tcPr>
                <w:p w14:paraId="0FDCBB69"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391120-СМ1</w:t>
                  </w:r>
                </w:p>
                <w:p w14:paraId="220E745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391120-СМ2.1</w:t>
                  </w:r>
                </w:p>
                <w:p w14:paraId="1F9265E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391120-СМ2.2</w:t>
                  </w:r>
                </w:p>
                <w:p w14:paraId="4E5D2F0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391120-СМ3</w:t>
                  </w:r>
                </w:p>
                <w:p w14:paraId="67E1278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391120-СМ4</w:t>
                  </w:r>
                </w:p>
              </w:tc>
              <w:tc>
                <w:tcPr>
                  <w:tcW w:w="3245" w:type="pct"/>
                  <w:vAlign w:val="center"/>
                </w:tcPr>
                <w:p w14:paraId="43B58084"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11. Смета на строительство объектов капитального строительства (на реконструкцию):</w:t>
                  </w:r>
                </w:p>
                <w:p w14:paraId="25101D13"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1. Сводный сметный расчет;</w:t>
                  </w:r>
                </w:p>
                <w:p w14:paraId="76382290"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2.1. Объектные сметы;</w:t>
                  </w:r>
                </w:p>
                <w:p w14:paraId="6292E52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2.2. Локальные сметы;</w:t>
                  </w:r>
                </w:p>
                <w:p w14:paraId="386DBFF1"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3. Ведомость объемов работ, ведомость материалов, спецификации;</w:t>
                  </w:r>
                </w:p>
                <w:p w14:paraId="656951E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4. Ведомость оборудования и материалов</w:t>
                  </w:r>
                </w:p>
              </w:tc>
            </w:tr>
            <w:tr w:rsidR="00E61844" w:rsidRPr="00691EFE" w14:paraId="6C9FB472" w14:textId="77777777" w:rsidTr="00001CF9">
              <w:trPr>
                <w:trHeight w:val="275"/>
              </w:trPr>
              <w:tc>
                <w:tcPr>
                  <w:tcW w:w="582" w:type="pct"/>
                  <w:vAlign w:val="center"/>
                </w:tcPr>
                <w:p w14:paraId="74CF9BB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11(1)</w:t>
                  </w:r>
                </w:p>
              </w:tc>
              <w:tc>
                <w:tcPr>
                  <w:tcW w:w="1173" w:type="pct"/>
                  <w:vAlign w:val="center"/>
                </w:tcPr>
                <w:p w14:paraId="5B96B8A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391120-ЭЭ</w:t>
                  </w:r>
                </w:p>
              </w:tc>
              <w:tc>
                <w:tcPr>
                  <w:tcW w:w="3245" w:type="pct"/>
                  <w:vAlign w:val="center"/>
                </w:tcPr>
                <w:p w14:paraId="403645B8"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11-1. Мероприятия по обеспечению соблюдения требований энергетической эффективности и требований оснащенности зданий,</w:t>
                  </w:r>
                </w:p>
                <w:p w14:paraId="7D1D6B0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строений и сооружений приборами учета используемых энергетических ресурсов</w:t>
                  </w:r>
                </w:p>
              </w:tc>
            </w:tr>
          </w:tbl>
          <w:p w14:paraId="45DA6F93" w14:textId="77777777" w:rsidR="00007548" w:rsidRPr="00691EFE" w:rsidRDefault="00007548">
            <w:pPr>
              <w:rPr>
                <w:rFonts w:cs="Times New Roman"/>
              </w:rPr>
            </w:pPr>
          </w:p>
          <w:p w14:paraId="67F74579" w14:textId="77777777" w:rsidR="002453C3" w:rsidRPr="00691EFE" w:rsidRDefault="002453C3" w:rsidP="003725CB">
            <w:pPr>
              <w:jc w:val="center"/>
              <w:rPr>
                <w:rFonts w:cs="Times New Roman"/>
              </w:rPr>
            </w:pPr>
            <w:r w:rsidRPr="00691EFE">
              <w:rPr>
                <w:rFonts w:cs="Times New Roman"/>
              </w:rPr>
              <w:t>Ведомость объемов работ</w:t>
            </w:r>
          </w:p>
          <w:tbl>
            <w:tblPr>
              <w:tblStyle w:val="a5"/>
              <w:tblW w:w="5000" w:type="pct"/>
              <w:tblLayout w:type="fixed"/>
              <w:tblLook w:val="04A0" w:firstRow="1" w:lastRow="0" w:firstColumn="1" w:lastColumn="0" w:noHBand="0" w:noVBand="1"/>
            </w:tblPr>
            <w:tblGrid>
              <w:gridCol w:w="6563"/>
            </w:tblGrid>
            <w:tr w:rsidR="00095AF9" w:rsidRPr="00691EFE" w14:paraId="626C662F" w14:textId="77777777" w:rsidTr="00001CF9">
              <w:trPr>
                <w:trHeight w:val="288"/>
              </w:trPr>
              <w:tc>
                <w:tcPr>
                  <w:tcW w:w="5000" w:type="pct"/>
                  <w:vAlign w:val="center"/>
                </w:tcPr>
                <w:p w14:paraId="6C7BBF72"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Демонтажные работы</w:t>
                  </w:r>
                </w:p>
              </w:tc>
            </w:tr>
            <w:tr w:rsidR="00095AF9" w:rsidRPr="00691EFE" w14:paraId="15B25EB3" w14:textId="77777777" w:rsidTr="00001CF9">
              <w:trPr>
                <w:trHeight w:val="288"/>
              </w:trPr>
              <w:tc>
                <w:tcPr>
                  <w:tcW w:w="5000" w:type="pct"/>
                  <w:vAlign w:val="center"/>
                </w:tcPr>
                <w:p w14:paraId="4E4705B2"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Конструкции железобетонные</w:t>
                  </w:r>
                </w:p>
              </w:tc>
            </w:tr>
            <w:tr w:rsidR="00095AF9" w:rsidRPr="00691EFE" w14:paraId="7EF6CCA8" w14:textId="77777777" w:rsidTr="00001CF9">
              <w:trPr>
                <w:trHeight w:val="288"/>
              </w:trPr>
              <w:tc>
                <w:tcPr>
                  <w:tcW w:w="5000" w:type="pct"/>
                  <w:vAlign w:val="center"/>
                </w:tcPr>
                <w:p w14:paraId="321C33AA"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Архитектурные решения</w:t>
                  </w:r>
                </w:p>
              </w:tc>
            </w:tr>
            <w:tr w:rsidR="00095AF9" w:rsidRPr="00691EFE" w14:paraId="1E6FC2E0" w14:textId="77777777" w:rsidTr="00001CF9">
              <w:trPr>
                <w:trHeight w:val="288"/>
              </w:trPr>
              <w:tc>
                <w:tcPr>
                  <w:tcW w:w="5000" w:type="pct"/>
                  <w:vAlign w:val="center"/>
                </w:tcPr>
                <w:p w14:paraId="3B073457" w14:textId="77777777" w:rsidR="00095AF9" w:rsidRPr="00691EFE" w:rsidRDefault="00095AF9" w:rsidP="002453C3">
                  <w:pPr>
                    <w:autoSpaceDE w:val="0"/>
                    <w:autoSpaceDN w:val="0"/>
                    <w:adjustRightInd w:val="0"/>
                    <w:jc w:val="left"/>
                    <w:rPr>
                      <w:rFonts w:cs="Times New Roman"/>
                      <w:sz w:val="22"/>
                      <w:szCs w:val="22"/>
                    </w:rPr>
                  </w:pPr>
                  <w:r w:rsidRPr="00691EFE">
                    <w:rPr>
                      <w:rFonts w:cs="Times New Roman"/>
                      <w:sz w:val="22"/>
                      <w:szCs w:val="22"/>
                    </w:rPr>
                    <w:t>Водоснабжение и водоотведение</w:t>
                  </w:r>
                </w:p>
              </w:tc>
            </w:tr>
            <w:tr w:rsidR="00095AF9" w:rsidRPr="00691EFE" w14:paraId="33F41476" w14:textId="77777777" w:rsidTr="00001CF9">
              <w:trPr>
                <w:trHeight w:val="288"/>
              </w:trPr>
              <w:tc>
                <w:tcPr>
                  <w:tcW w:w="5000" w:type="pct"/>
                  <w:vAlign w:val="center"/>
                </w:tcPr>
                <w:p w14:paraId="031E140E" w14:textId="5603AFAD" w:rsidR="00095AF9" w:rsidRPr="00691EFE" w:rsidRDefault="00095AF9" w:rsidP="00924E3F">
                  <w:pPr>
                    <w:autoSpaceDE w:val="0"/>
                    <w:autoSpaceDN w:val="0"/>
                    <w:adjustRightInd w:val="0"/>
                    <w:jc w:val="left"/>
                    <w:rPr>
                      <w:rFonts w:cs="Times New Roman"/>
                      <w:sz w:val="22"/>
                      <w:szCs w:val="22"/>
                    </w:rPr>
                  </w:pPr>
                  <w:r w:rsidRPr="00691EFE">
                    <w:rPr>
                      <w:rFonts w:cs="Times New Roman"/>
                      <w:sz w:val="22"/>
                      <w:szCs w:val="22"/>
                    </w:rPr>
                    <w:t>Сети электроснабжения (внутренние)</w:t>
                  </w:r>
                </w:p>
              </w:tc>
            </w:tr>
            <w:tr w:rsidR="00095AF9" w:rsidRPr="00691EFE" w14:paraId="1C84D142" w14:textId="77777777" w:rsidTr="00001CF9">
              <w:trPr>
                <w:trHeight w:val="288"/>
              </w:trPr>
              <w:tc>
                <w:tcPr>
                  <w:tcW w:w="5000" w:type="pct"/>
                  <w:vAlign w:val="center"/>
                </w:tcPr>
                <w:p w14:paraId="626D7741" w14:textId="77777777" w:rsidR="00095AF9" w:rsidRPr="00691EFE" w:rsidRDefault="00095AF9" w:rsidP="003725CB">
                  <w:pPr>
                    <w:autoSpaceDE w:val="0"/>
                    <w:autoSpaceDN w:val="0"/>
                    <w:adjustRightInd w:val="0"/>
                    <w:jc w:val="left"/>
                    <w:rPr>
                      <w:rFonts w:cs="Times New Roman"/>
                      <w:sz w:val="22"/>
                      <w:szCs w:val="22"/>
                    </w:rPr>
                  </w:pPr>
                  <w:r w:rsidRPr="00691EFE">
                    <w:rPr>
                      <w:rFonts w:cs="Times New Roman"/>
                      <w:sz w:val="22"/>
                      <w:szCs w:val="22"/>
                    </w:rPr>
                    <w:t>Отопление, вентиляция, кондиционирование</w:t>
                  </w:r>
                </w:p>
              </w:tc>
            </w:tr>
            <w:tr w:rsidR="00095AF9" w:rsidRPr="00691EFE" w14:paraId="5A06F49F" w14:textId="77777777" w:rsidTr="00001CF9">
              <w:trPr>
                <w:trHeight w:val="288"/>
              </w:trPr>
              <w:tc>
                <w:tcPr>
                  <w:tcW w:w="5000" w:type="pct"/>
                  <w:vAlign w:val="center"/>
                </w:tcPr>
                <w:p w14:paraId="2DA2CFB4"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Пожарная безопасность</w:t>
                  </w:r>
                </w:p>
              </w:tc>
            </w:tr>
            <w:tr w:rsidR="00095AF9" w:rsidRPr="00691EFE" w14:paraId="74C1D319" w14:textId="77777777" w:rsidTr="00001CF9">
              <w:trPr>
                <w:trHeight w:val="288"/>
              </w:trPr>
              <w:tc>
                <w:tcPr>
                  <w:tcW w:w="5000" w:type="pct"/>
                  <w:vAlign w:val="center"/>
                </w:tcPr>
                <w:p w14:paraId="4753CBE4"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СОТ, СОТС, СЭТ</w:t>
                  </w:r>
                </w:p>
              </w:tc>
            </w:tr>
            <w:tr w:rsidR="00095AF9" w:rsidRPr="00691EFE" w14:paraId="702D2FB5" w14:textId="77777777" w:rsidTr="00001CF9">
              <w:trPr>
                <w:trHeight w:val="288"/>
              </w:trPr>
              <w:tc>
                <w:tcPr>
                  <w:tcW w:w="5000" w:type="pct"/>
                  <w:vAlign w:val="center"/>
                </w:tcPr>
                <w:p w14:paraId="1FAAA29D"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Сети связи (внутренние)</w:t>
                  </w:r>
                </w:p>
              </w:tc>
            </w:tr>
            <w:tr w:rsidR="00095AF9" w:rsidRPr="00691EFE" w14:paraId="784693A1" w14:textId="77777777" w:rsidTr="00001CF9">
              <w:trPr>
                <w:trHeight w:val="288"/>
              </w:trPr>
              <w:tc>
                <w:tcPr>
                  <w:tcW w:w="5000" w:type="pct"/>
                  <w:vAlign w:val="center"/>
                </w:tcPr>
                <w:p w14:paraId="6BF3851D"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Наружные сети водоснабжения и водоотведения</w:t>
                  </w:r>
                </w:p>
              </w:tc>
            </w:tr>
            <w:tr w:rsidR="00095AF9" w:rsidRPr="00691EFE" w14:paraId="5A03A858" w14:textId="77777777" w:rsidTr="00001CF9">
              <w:trPr>
                <w:trHeight w:val="288"/>
              </w:trPr>
              <w:tc>
                <w:tcPr>
                  <w:tcW w:w="5000" w:type="pct"/>
                  <w:vAlign w:val="center"/>
                </w:tcPr>
                <w:p w14:paraId="327F5599"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Вертикальная планировка</w:t>
                  </w:r>
                </w:p>
              </w:tc>
            </w:tr>
            <w:tr w:rsidR="00095AF9" w:rsidRPr="00691EFE" w14:paraId="518B9582" w14:textId="77777777" w:rsidTr="00001CF9">
              <w:trPr>
                <w:trHeight w:val="288"/>
              </w:trPr>
              <w:tc>
                <w:tcPr>
                  <w:tcW w:w="5000" w:type="pct"/>
                  <w:vAlign w:val="center"/>
                </w:tcPr>
                <w:p w14:paraId="0C591BC9"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Благоустройство территории</w:t>
                  </w:r>
                </w:p>
              </w:tc>
            </w:tr>
            <w:tr w:rsidR="00095AF9" w:rsidRPr="00691EFE" w14:paraId="040D7AB8" w14:textId="77777777" w:rsidTr="00001CF9">
              <w:trPr>
                <w:trHeight w:val="288"/>
              </w:trPr>
              <w:tc>
                <w:tcPr>
                  <w:tcW w:w="5000" w:type="pct"/>
                  <w:vAlign w:val="center"/>
                </w:tcPr>
                <w:p w14:paraId="7F6FEE14"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Пусконаладочные работы СОТС</w:t>
                  </w:r>
                </w:p>
              </w:tc>
            </w:tr>
            <w:tr w:rsidR="00095AF9" w:rsidRPr="00691EFE" w14:paraId="35429F07" w14:textId="77777777" w:rsidTr="00001CF9">
              <w:trPr>
                <w:trHeight w:val="288"/>
              </w:trPr>
              <w:tc>
                <w:tcPr>
                  <w:tcW w:w="5000" w:type="pct"/>
                  <w:vAlign w:val="center"/>
                </w:tcPr>
                <w:p w14:paraId="17EB3450" w14:textId="77777777" w:rsidR="00095AF9" w:rsidRPr="00691EFE" w:rsidRDefault="00095AF9" w:rsidP="002453C3">
                  <w:pPr>
                    <w:autoSpaceDE w:val="0"/>
                    <w:autoSpaceDN w:val="0"/>
                    <w:adjustRightInd w:val="0"/>
                    <w:rPr>
                      <w:rFonts w:cs="Times New Roman"/>
                      <w:sz w:val="22"/>
                      <w:szCs w:val="22"/>
                    </w:rPr>
                  </w:pPr>
                  <w:r w:rsidRPr="00691EFE">
                    <w:rPr>
                      <w:rFonts w:cs="Times New Roman"/>
                      <w:sz w:val="22"/>
                      <w:szCs w:val="22"/>
                    </w:rPr>
                    <w:t>Пусконаладочные работы ПБ</w:t>
                  </w:r>
                </w:p>
              </w:tc>
            </w:tr>
          </w:tbl>
          <w:p w14:paraId="57DBB1B3" w14:textId="77777777" w:rsidR="002453C3" w:rsidRPr="005E1ACF" w:rsidRDefault="002453C3">
            <w:pPr>
              <w:rPr>
                <w:rFonts w:cs="Times New Roman"/>
                <w:sz w:val="22"/>
                <w:szCs w:val="22"/>
              </w:rPr>
            </w:pPr>
          </w:p>
          <w:p w14:paraId="223CF7EC" w14:textId="77777777" w:rsidR="00EC7507" w:rsidRPr="00691EFE" w:rsidRDefault="00EC7507" w:rsidP="00275560">
            <w:pPr>
              <w:tabs>
                <w:tab w:val="clear" w:pos="708"/>
              </w:tabs>
              <w:suppressAutoHyphens w:val="0"/>
              <w:jc w:val="center"/>
              <w:rPr>
                <w:rFonts w:eastAsia="Calibri" w:cs="Times New Roman"/>
                <w:sz w:val="22"/>
                <w:szCs w:val="22"/>
                <w:lang w:eastAsia="en-US"/>
              </w:rPr>
            </w:pPr>
            <w:r w:rsidRPr="00691EFE">
              <w:rPr>
                <w:rFonts w:eastAsia="Calibri" w:cs="Times New Roman"/>
                <w:sz w:val="22"/>
                <w:szCs w:val="22"/>
                <w:lang w:eastAsia="en-US"/>
              </w:rPr>
              <w:t>Рабочая документация:</w:t>
            </w:r>
          </w:p>
          <w:p w14:paraId="17FFCEAF"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sz w:val="22"/>
                <w:szCs w:val="22"/>
                <w:lang w:eastAsia="en-US"/>
              </w:rPr>
              <w:t xml:space="preserve">- </w:t>
            </w:r>
            <w:r w:rsidRPr="00691EFE">
              <w:rPr>
                <w:rFonts w:eastAsia="Calibri" w:cs="Times New Roman"/>
                <w:color w:val="000000"/>
                <w:sz w:val="22"/>
                <w:szCs w:val="22"/>
                <w:lang w:eastAsia="en-US"/>
              </w:rPr>
              <w:t>Генеральный план (ГП)</w:t>
            </w:r>
          </w:p>
          <w:p w14:paraId="4BA8E105"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Архитектурные решения (АР)</w:t>
            </w:r>
          </w:p>
          <w:p w14:paraId="28CD67AA"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Конструкции железобетонные (КЖ)</w:t>
            </w:r>
          </w:p>
          <w:p w14:paraId="6B0EBF58"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lastRenderedPageBreak/>
              <w:t xml:space="preserve">- Электроснабжение (Внутренне силовое электрооборудование и электроосвещение, </w:t>
            </w:r>
            <w:proofErr w:type="spellStart"/>
            <w:r w:rsidRPr="00691EFE">
              <w:rPr>
                <w:rFonts w:eastAsia="Calibri" w:cs="Times New Roman"/>
                <w:color w:val="000000"/>
                <w:sz w:val="22"/>
                <w:szCs w:val="22"/>
                <w:lang w:eastAsia="en-US"/>
              </w:rPr>
              <w:t>Молниезащита</w:t>
            </w:r>
            <w:proofErr w:type="spellEnd"/>
            <w:r w:rsidRPr="00691EFE">
              <w:rPr>
                <w:rFonts w:eastAsia="Calibri" w:cs="Times New Roman"/>
                <w:color w:val="000000"/>
                <w:sz w:val="22"/>
                <w:szCs w:val="22"/>
                <w:lang w:eastAsia="en-US"/>
              </w:rPr>
              <w:t xml:space="preserve"> и заземление и т.д.)</w:t>
            </w:r>
          </w:p>
          <w:p w14:paraId="2FCF83F6"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Наружные сети водоснабжения и канализации (НВК)</w:t>
            </w:r>
          </w:p>
          <w:p w14:paraId="47064AE9"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Внутренние системы водоснабжения и канализации (ВК)</w:t>
            </w:r>
          </w:p>
          <w:p w14:paraId="57749E9D" w14:textId="4867F4DD"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xml:space="preserve">- Отопление, вентиляция и кондиционирование, тепловые сети, в </w:t>
            </w:r>
            <w:proofErr w:type="spellStart"/>
            <w:r w:rsidRPr="00691EFE">
              <w:rPr>
                <w:rFonts w:eastAsia="Calibri" w:cs="Times New Roman"/>
                <w:color w:val="000000"/>
                <w:sz w:val="22"/>
                <w:szCs w:val="22"/>
                <w:lang w:eastAsia="en-US"/>
              </w:rPr>
              <w:t>т</w:t>
            </w:r>
            <w:r w:rsidR="00D71CB9" w:rsidRPr="00691EFE">
              <w:rPr>
                <w:rFonts w:eastAsia="Calibri" w:cs="Times New Roman"/>
                <w:color w:val="000000"/>
                <w:sz w:val="22"/>
                <w:szCs w:val="22"/>
                <w:lang w:eastAsia="en-US"/>
              </w:rPr>
              <w:t>.ч</w:t>
            </w:r>
            <w:proofErr w:type="spellEnd"/>
            <w:r w:rsidR="00D71CB9" w:rsidRPr="00691EFE">
              <w:rPr>
                <w:rFonts w:eastAsia="Calibri" w:cs="Times New Roman"/>
                <w:color w:val="000000"/>
                <w:sz w:val="22"/>
                <w:szCs w:val="22"/>
                <w:lang w:eastAsia="en-US"/>
              </w:rPr>
              <w:t>.</w:t>
            </w:r>
            <w:r w:rsidRPr="00691EFE">
              <w:rPr>
                <w:rFonts w:eastAsia="Calibri" w:cs="Times New Roman"/>
                <w:color w:val="000000"/>
                <w:sz w:val="22"/>
                <w:szCs w:val="22"/>
                <w:lang w:eastAsia="en-US"/>
              </w:rPr>
              <w:t xml:space="preserve"> решения по Автоматизации и в Тепломеханической части для ИТП</w:t>
            </w:r>
          </w:p>
          <w:p w14:paraId="2FF5E24D"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Система пожарной сигнализации. Система оповещения и управления эвакуацией людей при пожаре. Система пожаротушения</w:t>
            </w:r>
          </w:p>
          <w:p w14:paraId="06F761B8" w14:textId="72CB14B0"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Технологические решения (ТХ)</w:t>
            </w:r>
            <w:r w:rsidR="00275560" w:rsidRPr="00691EFE">
              <w:rPr>
                <w:rFonts w:eastAsia="Calibri" w:cs="Times New Roman"/>
                <w:color w:val="000000"/>
                <w:sz w:val="22"/>
                <w:szCs w:val="22"/>
                <w:lang w:eastAsia="en-US"/>
              </w:rPr>
              <w:t xml:space="preserve"> </w:t>
            </w:r>
            <w:r w:rsidR="00275560" w:rsidRPr="00691EFE">
              <w:rPr>
                <w:rFonts w:cs="Times New Roman"/>
                <w:sz w:val="22"/>
                <w:szCs w:val="22"/>
              </w:rPr>
              <w:t>(</w:t>
            </w:r>
            <w:r w:rsidR="00275560" w:rsidRPr="00691EFE">
              <w:rPr>
                <w:rFonts w:cs="Times New Roman"/>
              </w:rPr>
              <w:t>Поставка оборудования, указанного в разделе не входит в закупку)</w:t>
            </w:r>
          </w:p>
          <w:p w14:paraId="5B6C76BB"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xml:space="preserve">- Структурированная кабельная сеть, сети связи (СКС/СС) в </w:t>
            </w:r>
            <w:proofErr w:type="spellStart"/>
            <w:r w:rsidRPr="00691EFE">
              <w:rPr>
                <w:rFonts w:eastAsia="Calibri" w:cs="Times New Roman"/>
                <w:color w:val="000000"/>
                <w:sz w:val="22"/>
                <w:szCs w:val="22"/>
                <w:lang w:eastAsia="en-US"/>
              </w:rPr>
              <w:t>т.ч</w:t>
            </w:r>
            <w:proofErr w:type="spellEnd"/>
            <w:r w:rsidRPr="00691EFE">
              <w:rPr>
                <w:rFonts w:eastAsia="Calibri" w:cs="Times New Roman"/>
                <w:color w:val="000000"/>
                <w:sz w:val="22"/>
                <w:szCs w:val="22"/>
                <w:lang w:eastAsia="en-US"/>
              </w:rPr>
              <w:t>. Система телефонизации (внутренние)</w:t>
            </w:r>
          </w:p>
          <w:p w14:paraId="6B13C82F"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Система радиофикации (РТ)</w:t>
            </w:r>
          </w:p>
          <w:p w14:paraId="70F3B49F"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Система эфирного телевидения (СЭТ)</w:t>
            </w:r>
          </w:p>
          <w:p w14:paraId="50653A36"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Система охранного телевидения (СОТ)</w:t>
            </w:r>
          </w:p>
          <w:p w14:paraId="56770C99" w14:textId="77777777" w:rsidR="00EC7507" w:rsidRPr="00691EFE" w:rsidRDefault="00EC7507" w:rsidP="00EC7507">
            <w:pPr>
              <w:tabs>
                <w:tab w:val="clear" w:pos="708"/>
              </w:tabs>
              <w:suppressAutoHyphens w:val="0"/>
              <w:jc w:val="left"/>
              <w:rPr>
                <w:rFonts w:eastAsia="Calibri" w:cs="Times New Roman"/>
                <w:color w:val="000000"/>
                <w:sz w:val="22"/>
                <w:szCs w:val="22"/>
                <w:lang w:eastAsia="en-US"/>
              </w:rPr>
            </w:pPr>
            <w:r w:rsidRPr="00691EFE">
              <w:rPr>
                <w:rFonts w:eastAsia="Calibri" w:cs="Times New Roman"/>
                <w:color w:val="000000"/>
                <w:sz w:val="22"/>
                <w:szCs w:val="22"/>
                <w:lang w:eastAsia="en-US"/>
              </w:rPr>
              <w:t>- Система охранно-тревожной сигнализации (СОТС)</w:t>
            </w:r>
          </w:p>
          <w:p w14:paraId="302B2166" w14:textId="77777777" w:rsidR="00EC7507" w:rsidRPr="00691EFE" w:rsidRDefault="00EC7507" w:rsidP="00EC7507">
            <w:pPr>
              <w:rPr>
                <w:rFonts w:cs="Times New Roman"/>
                <w:sz w:val="22"/>
                <w:szCs w:val="22"/>
              </w:rPr>
            </w:pPr>
            <w:r w:rsidRPr="00691EFE">
              <w:rPr>
                <w:rFonts w:eastAsia="Calibri" w:cs="Times New Roman"/>
                <w:color w:val="000000"/>
                <w:sz w:val="22"/>
                <w:szCs w:val="22"/>
                <w:lang w:eastAsia="en-US"/>
              </w:rPr>
              <w:t>- Мероприятия по обеспечению доступа инвалидов (ОДИ)</w:t>
            </w:r>
          </w:p>
          <w:p w14:paraId="01AD1B67" w14:textId="77777777" w:rsidR="00EC7507" w:rsidRPr="00691EFE" w:rsidRDefault="00EC7507">
            <w:pPr>
              <w:rPr>
                <w:rFonts w:cs="Times New Roman"/>
                <w:sz w:val="22"/>
                <w:szCs w:val="22"/>
              </w:rPr>
            </w:pPr>
          </w:p>
          <w:p w14:paraId="6900ED9F" w14:textId="77777777" w:rsidR="00515C7E" w:rsidRPr="00691EFE" w:rsidRDefault="00515C7E" w:rsidP="005E1ACF">
            <w:pPr>
              <w:jc w:val="center"/>
              <w:rPr>
                <w:rFonts w:cs="Times New Roman"/>
              </w:rPr>
            </w:pPr>
            <w:r w:rsidRPr="00691EFE">
              <w:rPr>
                <w:rFonts w:cs="Times New Roman"/>
              </w:rPr>
              <w:t>«З</w:t>
            </w:r>
            <w:r w:rsidRPr="00691EFE">
              <w:rPr>
                <w:rFonts w:cs="Times New Roman"/>
                <w:sz w:val="22"/>
                <w:szCs w:val="22"/>
              </w:rPr>
              <w:t xml:space="preserve">дание фельдшерско-акушерского пункта (ФАП) в </w:t>
            </w:r>
            <w:r w:rsidRPr="00691EFE">
              <w:rPr>
                <w:rFonts w:cs="Times New Roman"/>
                <w:sz w:val="22"/>
                <w:szCs w:val="22"/>
              </w:rPr>
              <w:br/>
              <w:t>с. Васильевка, г. Новороссийск</w:t>
            </w:r>
            <w:r w:rsidRPr="00691EFE">
              <w:rPr>
                <w:rFonts w:cs="Times New Roman"/>
              </w:rPr>
              <w:t>»</w:t>
            </w:r>
          </w:p>
          <w:p w14:paraId="63A8D73C" w14:textId="77777777" w:rsidR="00007548" w:rsidRPr="00691EFE" w:rsidRDefault="00007548">
            <w:pPr>
              <w:rPr>
                <w:rFonts w:cs="Times New Roman"/>
              </w:rPr>
            </w:pPr>
          </w:p>
          <w:tbl>
            <w:tblPr>
              <w:tblStyle w:val="a5"/>
              <w:tblW w:w="5000" w:type="pct"/>
              <w:tblLayout w:type="fixed"/>
              <w:tblLook w:val="04A0" w:firstRow="1" w:lastRow="0" w:firstColumn="1" w:lastColumn="0" w:noHBand="0" w:noVBand="1"/>
            </w:tblPr>
            <w:tblGrid>
              <w:gridCol w:w="764"/>
              <w:gridCol w:w="1681"/>
              <w:gridCol w:w="4118"/>
            </w:tblGrid>
            <w:tr w:rsidR="00007548" w:rsidRPr="00691EFE" w14:paraId="036079D1" w14:textId="77777777" w:rsidTr="00001CF9">
              <w:trPr>
                <w:trHeight w:val="275"/>
              </w:trPr>
              <w:tc>
                <w:tcPr>
                  <w:tcW w:w="5000" w:type="pct"/>
                  <w:gridSpan w:val="3"/>
                </w:tcPr>
                <w:p w14:paraId="5F560DE9" w14:textId="77777777" w:rsidR="00007548" w:rsidRPr="00691EFE" w:rsidRDefault="00007548" w:rsidP="00007548">
                  <w:pPr>
                    <w:pStyle w:val="a6"/>
                    <w:jc w:val="center"/>
                    <w:rPr>
                      <w:rFonts w:ascii="Times New Roman" w:hAnsi="Times New Roman" w:cs="Times New Roman"/>
                    </w:rPr>
                  </w:pPr>
                  <w:r w:rsidRPr="00691EFE">
                    <w:rPr>
                      <w:rFonts w:ascii="Times New Roman" w:eastAsiaTheme="minorHAnsi" w:hAnsi="Times New Roman" w:cs="Times New Roman"/>
                      <w:lang w:eastAsia="en-US"/>
                    </w:rPr>
                    <w:t>Состав проектной документации</w:t>
                  </w:r>
                </w:p>
              </w:tc>
            </w:tr>
            <w:tr w:rsidR="00007548" w:rsidRPr="00691EFE" w14:paraId="7D4E6BD9" w14:textId="77777777" w:rsidTr="00001CF9">
              <w:trPr>
                <w:trHeight w:val="652"/>
              </w:trPr>
              <w:tc>
                <w:tcPr>
                  <w:tcW w:w="582" w:type="pct"/>
                  <w:vAlign w:val="center"/>
                </w:tcPr>
                <w:p w14:paraId="272DF60F" w14:textId="77777777" w:rsidR="00007548" w:rsidRPr="00691EFE" w:rsidRDefault="00007548" w:rsidP="00007548">
                  <w:pPr>
                    <w:pStyle w:val="a6"/>
                    <w:jc w:val="center"/>
                    <w:rPr>
                      <w:rFonts w:ascii="Times New Roman" w:hAnsi="Times New Roman" w:cs="Times New Roman"/>
                    </w:rPr>
                  </w:pPr>
                  <w:r w:rsidRPr="00691EFE">
                    <w:rPr>
                      <w:rFonts w:ascii="Times New Roman" w:hAnsi="Times New Roman" w:cs="Times New Roman"/>
                    </w:rPr>
                    <w:t xml:space="preserve"> № тома</w:t>
                  </w:r>
                </w:p>
              </w:tc>
              <w:tc>
                <w:tcPr>
                  <w:tcW w:w="1281" w:type="pct"/>
                  <w:vAlign w:val="center"/>
                </w:tcPr>
                <w:p w14:paraId="29455A98" w14:textId="77777777" w:rsidR="00007548" w:rsidRPr="00691EFE" w:rsidRDefault="00007548" w:rsidP="00007548">
                  <w:pPr>
                    <w:pStyle w:val="a6"/>
                    <w:jc w:val="center"/>
                    <w:rPr>
                      <w:rFonts w:ascii="Times New Roman" w:eastAsiaTheme="minorHAnsi" w:hAnsi="Times New Roman" w:cs="Times New Roman"/>
                      <w:lang w:eastAsia="en-US"/>
                    </w:rPr>
                  </w:pPr>
                  <w:r w:rsidRPr="00691EFE">
                    <w:rPr>
                      <w:rFonts w:ascii="Times New Roman" w:eastAsiaTheme="minorHAnsi" w:hAnsi="Times New Roman" w:cs="Times New Roman"/>
                      <w:lang w:eastAsia="en-US"/>
                    </w:rPr>
                    <w:t>Обозначение</w:t>
                  </w:r>
                </w:p>
              </w:tc>
              <w:tc>
                <w:tcPr>
                  <w:tcW w:w="3137" w:type="pct"/>
                  <w:vAlign w:val="center"/>
                </w:tcPr>
                <w:p w14:paraId="64B13516" w14:textId="77777777" w:rsidR="00007548" w:rsidRPr="00691EFE" w:rsidRDefault="00007548" w:rsidP="00007548">
                  <w:pPr>
                    <w:autoSpaceDE w:val="0"/>
                    <w:autoSpaceDN w:val="0"/>
                    <w:adjustRightInd w:val="0"/>
                    <w:jc w:val="center"/>
                    <w:rPr>
                      <w:rFonts w:eastAsiaTheme="minorHAnsi" w:cs="Times New Roman"/>
                      <w:sz w:val="22"/>
                      <w:szCs w:val="22"/>
                      <w:lang w:eastAsia="en-US"/>
                    </w:rPr>
                  </w:pPr>
                  <w:r w:rsidRPr="00691EFE">
                    <w:rPr>
                      <w:rFonts w:eastAsiaTheme="minorHAnsi" w:cs="Times New Roman"/>
                      <w:sz w:val="22"/>
                      <w:szCs w:val="22"/>
                      <w:lang w:eastAsia="en-US"/>
                    </w:rPr>
                    <w:t xml:space="preserve">Наименование </w:t>
                  </w:r>
                </w:p>
              </w:tc>
            </w:tr>
            <w:tr w:rsidR="00E61844" w:rsidRPr="00691EFE" w14:paraId="6034BD34" w14:textId="77777777" w:rsidTr="00001CF9">
              <w:trPr>
                <w:trHeight w:val="275"/>
              </w:trPr>
              <w:tc>
                <w:tcPr>
                  <w:tcW w:w="582" w:type="pct"/>
                  <w:vAlign w:val="center"/>
                </w:tcPr>
                <w:p w14:paraId="448C6263"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б/н</w:t>
                  </w:r>
                </w:p>
              </w:tc>
              <w:tc>
                <w:tcPr>
                  <w:tcW w:w="1281" w:type="pct"/>
                  <w:vAlign w:val="center"/>
                </w:tcPr>
                <w:p w14:paraId="58A741DC" w14:textId="77777777" w:rsidR="00E61844" w:rsidRPr="00691EFE" w:rsidRDefault="00E61844" w:rsidP="00943955">
                  <w:pPr>
                    <w:pStyle w:val="a6"/>
                    <w:jc w:val="center"/>
                    <w:rPr>
                      <w:rFonts w:ascii="Times New Roman" w:hAnsi="Times New Roman" w:cs="Times New Roman"/>
                    </w:rPr>
                  </w:pPr>
                  <w:r w:rsidRPr="00691EFE">
                    <w:rPr>
                      <w:rFonts w:ascii="Times New Roman" w:eastAsiaTheme="minorHAnsi" w:hAnsi="Times New Roman" w:cs="Times New Roman"/>
                      <w:lang w:eastAsia="en-US"/>
                    </w:rPr>
                    <w:t>401120-СП</w:t>
                  </w:r>
                </w:p>
              </w:tc>
              <w:tc>
                <w:tcPr>
                  <w:tcW w:w="3137" w:type="pct"/>
                  <w:vAlign w:val="center"/>
                </w:tcPr>
                <w:p w14:paraId="23968338" w14:textId="77777777" w:rsidR="00E61844" w:rsidRPr="00691EFE" w:rsidRDefault="00E61844" w:rsidP="00515C7E">
                  <w:pPr>
                    <w:autoSpaceDE w:val="0"/>
                    <w:autoSpaceDN w:val="0"/>
                    <w:adjustRightInd w:val="0"/>
                    <w:jc w:val="left"/>
                    <w:rPr>
                      <w:rFonts w:cs="Times New Roman"/>
                      <w:sz w:val="22"/>
                      <w:szCs w:val="22"/>
                    </w:rPr>
                  </w:pPr>
                  <w:r w:rsidRPr="00691EFE">
                    <w:rPr>
                      <w:rFonts w:eastAsiaTheme="minorHAnsi" w:cs="Times New Roman"/>
                      <w:sz w:val="22"/>
                      <w:szCs w:val="22"/>
                      <w:lang w:eastAsia="en-US"/>
                    </w:rPr>
                    <w:t>Состав проекта</w:t>
                  </w:r>
                </w:p>
              </w:tc>
            </w:tr>
            <w:tr w:rsidR="00E61844" w:rsidRPr="00691EFE" w14:paraId="498F0CFE" w14:textId="77777777" w:rsidTr="00001CF9">
              <w:trPr>
                <w:trHeight w:val="275"/>
              </w:trPr>
              <w:tc>
                <w:tcPr>
                  <w:tcW w:w="582" w:type="pct"/>
                  <w:vAlign w:val="center"/>
                </w:tcPr>
                <w:p w14:paraId="624B672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w:t>
                  </w:r>
                </w:p>
              </w:tc>
              <w:tc>
                <w:tcPr>
                  <w:tcW w:w="1281" w:type="pct"/>
                  <w:vAlign w:val="center"/>
                </w:tcPr>
                <w:p w14:paraId="01C044C5" w14:textId="77777777" w:rsidR="00E61844" w:rsidRPr="00691EFE" w:rsidRDefault="00E61844" w:rsidP="00943955">
                  <w:pPr>
                    <w:pStyle w:val="a6"/>
                    <w:jc w:val="center"/>
                    <w:rPr>
                      <w:rFonts w:ascii="Times New Roman" w:eastAsiaTheme="minorHAnsi" w:hAnsi="Times New Roman" w:cs="Times New Roman"/>
                      <w:lang w:eastAsia="en-US"/>
                    </w:rPr>
                  </w:pPr>
                  <w:r w:rsidRPr="00691EFE">
                    <w:rPr>
                      <w:rFonts w:ascii="Times New Roman" w:hAnsi="Times New Roman" w:cs="Times New Roman"/>
                    </w:rPr>
                    <w:t>401120-ПЗ</w:t>
                  </w:r>
                </w:p>
              </w:tc>
              <w:tc>
                <w:tcPr>
                  <w:tcW w:w="3137" w:type="pct"/>
                  <w:vAlign w:val="center"/>
                </w:tcPr>
                <w:p w14:paraId="481ADCA2" w14:textId="77777777" w:rsidR="00E61844" w:rsidRPr="00691EFE" w:rsidRDefault="00E61844" w:rsidP="00515C7E">
                  <w:pPr>
                    <w:autoSpaceDE w:val="0"/>
                    <w:autoSpaceDN w:val="0"/>
                    <w:adjustRightInd w:val="0"/>
                    <w:jc w:val="left"/>
                    <w:rPr>
                      <w:rFonts w:eastAsiaTheme="minorHAnsi" w:cs="Times New Roman"/>
                      <w:sz w:val="22"/>
                      <w:szCs w:val="22"/>
                      <w:lang w:eastAsia="en-US"/>
                    </w:rPr>
                  </w:pPr>
                  <w:r w:rsidRPr="00691EFE">
                    <w:rPr>
                      <w:rFonts w:cs="Times New Roman"/>
                      <w:sz w:val="22"/>
                      <w:szCs w:val="22"/>
                    </w:rPr>
                    <w:t>Раздел 1. Пояснительная записка</w:t>
                  </w:r>
                </w:p>
              </w:tc>
            </w:tr>
            <w:tr w:rsidR="00E61844" w:rsidRPr="00691EFE" w14:paraId="51E06DED" w14:textId="77777777" w:rsidTr="00001CF9">
              <w:trPr>
                <w:trHeight w:val="275"/>
              </w:trPr>
              <w:tc>
                <w:tcPr>
                  <w:tcW w:w="582" w:type="pct"/>
                  <w:vAlign w:val="center"/>
                </w:tcPr>
                <w:p w14:paraId="0FF24A76"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2</w:t>
                  </w:r>
                </w:p>
              </w:tc>
              <w:tc>
                <w:tcPr>
                  <w:tcW w:w="1281" w:type="pct"/>
                  <w:vAlign w:val="center"/>
                </w:tcPr>
                <w:p w14:paraId="5D1F50B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401120-ПЗУ</w:t>
                  </w:r>
                </w:p>
              </w:tc>
              <w:tc>
                <w:tcPr>
                  <w:tcW w:w="3137" w:type="pct"/>
                  <w:vAlign w:val="center"/>
                </w:tcPr>
                <w:p w14:paraId="1568004E"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2. Схема планировочной организации земельного участка</w:t>
                  </w:r>
                </w:p>
              </w:tc>
            </w:tr>
            <w:tr w:rsidR="00E61844" w:rsidRPr="00691EFE" w14:paraId="21800E67" w14:textId="77777777" w:rsidTr="00001CF9">
              <w:trPr>
                <w:trHeight w:val="275"/>
              </w:trPr>
              <w:tc>
                <w:tcPr>
                  <w:tcW w:w="582" w:type="pct"/>
                  <w:vAlign w:val="center"/>
                </w:tcPr>
                <w:p w14:paraId="29E602C7"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3</w:t>
                  </w:r>
                </w:p>
              </w:tc>
              <w:tc>
                <w:tcPr>
                  <w:tcW w:w="1281" w:type="pct"/>
                  <w:vAlign w:val="center"/>
                </w:tcPr>
                <w:p w14:paraId="7805526C"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401120-АР</w:t>
                  </w:r>
                </w:p>
              </w:tc>
              <w:tc>
                <w:tcPr>
                  <w:tcW w:w="3137" w:type="pct"/>
                  <w:vAlign w:val="center"/>
                </w:tcPr>
                <w:p w14:paraId="7F37FA08"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3. Архитектурные решения</w:t>
                  </w:r>
                </w:p>
              </w:tc>
            </w:tr>
            <w:tr w:rsidR="00E61844" w:rsidRPr="00691EFE" w14:paraId="069B6098" w14:textId="77777777" w:rsidTr="00001CF9">
              <w:trPr>
                <w:trHeight w:val="275"/>
              </w:trPr>
              <w:tc>
                <w:tcPr>
                  <w:tcW w:w="582" w:type="pct"/>
                  <w:vAlign w:val="center"/>
                </w:tcPr>
                <w:p w14:paraId="48B544E2"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w:t>
                  </w:r>
                </w:p>
              </w:tc>
              <w:tc>
                <w:tcPr>
                  <w:tcW w:w="1281" w:type="pct"/>
                  <w:vAlign w:val="center"/>
                </w:tcPr>
                <w:p w14:paraId="6D20662B"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401120-КР</w:t>
                  </w:r>
                </w:p>
              </w:tc>
              <w:tc>
                <w:tcPr>
                  <w:tcW w:w="3137" w:type="pct"/>
                  <w:vAlign w:val="center"/>
                </w:tcPr>
                <w:p w14:paraId="0EFC782F"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4. Конструктивные и объемно планировочные решения</w:t>
                  </w:r>
                </w:p>
              </w:tc>
            </w:tr>
            <w:tr w:rsidR="00E61844" w:rsidRPr="00691EFE" w14:paraId="4D496E42" w14:textId="77777777" w:rsidTr="00001CF9">
              <w:trPr>
                <w:trHeight w:val="275"/>
              </w:trPr>
              <w:tc>
                <w:tcPr>
                  <w:tcW w:w="582" w:type="pct"/>
                  <w:vAlign w:val="center"/>
                </w:tcPr>
                <w:p w14:paraId="11D55F9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5.1</w:t>
                  </w:r>
                </w:p>
              </w:tc>
              <w:tc>
                <w:tcPr>
                  <w:tcW w:w="1281" w:type="pct"/>
                  <w:vAlign w:val="center"/>
                </w:tcPr>
                <w:p w14:paraId="41C007E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401120-ИОС1</w:t>
                  </w:r>
                </w:p>
              </w:tc>
              <w:tc>
                <w:tcPr>
                  <w:tcW w:w="3137" w:type="pct"/>
                  <w:vAlign w:val="center"/>
                </w:tcPr>
                <w:p w14:paraId="7EFD0F85"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1. Система электроснабжения</w:t>
                  </w:r>
                </w:p>
              </w:tc>
            </w:tr>
            <w:tr w:rsidR="00E61844" w:rsidRPr="00691EFE" w14:paraId="14B4C437" w14:textId="77777777" w:rsidTr="00001CF9">
              <w:trPr>
                <w:trHeight w:val="275"/>
              </w:trPr>
              <w:tc>
                <w:tcPr>
                  <w:tcW w:w="582" w:type="pct"/>
                  <w:vAlign w:val="center"/>
                </w:tcPr>
                <w:p w14:paraId="1517A71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5.2</w:t>
                  </w:r>
                </w:p>
              </w:tc>
              <w:tc>
                <w:tcPr>
                  <w:tcW w:w="1281" w:type="pct"/>
                  <w:vAlign w:val="center"/>
                </w:tcPr>
                <w:p w14:paraId="4771809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401120-ИОС2</w:t>
                  </w:r>
                </w:p>
              </w:tc>
              <w:tc>
                <w:tcPr>
                  <w:tcW w:w="3137" w:type="pct"/>
                  <w:vAlign w:val="center"/>
                </w:tcPr>
                <w:p w14:paraId="685EB78E"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 Система водоснабжения</w:t>
                  </w:r>
                </w:p>
              </w:tc>
            </w:tr>
            <w:tr w:rsidR="00E61844" w:rsidRPr="00691EFE" w14:paraId="6E76979F" w14:textId="77777777" w:rsidTr="00001CF9">
              <w:trPr>
                <w:trHeight w:val="275"/>
              </w:trPr>
              <w:tc>
                <w:tcPr>
                  <w:tcW w:w="582" w:type="pct"/>
                  <w:vAlign w:val="center"/>
                </w:tcPr>
                <w:p w14:paraId="75D82E9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5.3</w:t>
                  </w:r>
                </w:p>
              </w:tc>
              <w:tc>
                <w:tcPr>
                  <w:tcW w:w="1281" w:type="pct"/>
                  <w:vAlign w:val="center"/>
                </w:tcPr>
                <w:p w14:paraId="01807B67"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401120-ИОС3</w:t>
                  </w:r>
                </w:p>
              </w:tc>
              <w:tc>
                <w:tcPr>
                  <w:tcW w:w="3137" w:type="pct"/>
                  <w:vAlign w:val="center"/>
                </w:tcPr>
                <w:p w14:paraId="390ACD6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3. Система водоотведения</w:t>
                  </w:r>
                </w:p>
              </w:tc>
            </w:tr>
            <w:tr w:rsidR="00E61844" w:rsidRPr="00691EFE" w14:paraId="4A5B866D" w14:textId="77777777" w:rsidTr="00001CF9">
              <w:trPr>
                <w:trHeight w:val="275"/>
              </w:trPr>
              <w:tc>
                <w:tcPr>
                  <w:tcW w:w="582" w:type="pct"/>
                  <w:vAlign w:val="center"/>
                </w:tcPr>
                <w:p w14:paraId="56A3A4B3"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5.4</w:t>
                  </w:r>
                </w:p>
              </w:tc>
              <w:tc>
                <w:tcPr>
                  <w:tcW w:w="1281" w:type="pct"/>
                  <w:vAlign w:val="center"/>
                </w:tcPr>
                <w:p w14:paraId="5EF23D4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401120-ИОС4</w:t>
                  </w:r>
                </w:p>
              </w:tc>
              <w:tc>
                <w:tcPr>
                  <w:tcW w:w="3137" w:type="pct"/>
                  <w:vAlign w:val="center"/>
                </w:tcPr>
                <w:p w14:paraId="0E255C88"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4. Отопление, вентиляция и кондиционирование воздуха, тепловые сети</w:t>
                  </w:r>
                </w:p>
              </w:tc>
            </w:tr>
            <w:tr w:rsidR="00E61844" w:rsidRPr="00691EFE" w14:paraId="4DA1B683" w14:textId="77777777" w:rsidTr="00001CF9">
              <w:trPr>
                <w:trHeight w:val="275"/>
              </w:trPr>
              <w:tc>
                <w:tcPr>
                  <w:tcW w:w="582" w:type="pct"/>
                  <w:vAlign w:val="center"/>
                </w:tcPr>
                <w:p w14:paraId="3440E63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5.5</w:t>
                  </w:r>
                </w:p>
              </w:tc>
              <w:tc>
                <w:tcPr>
                  <w:tcW w:w="1281" w:type="pct"/>
                  <w:vAlign w:val="center"/>
                </w:tcPr>
                <w:p w14:paraId="38CC343B"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401120-ИОС5</w:t>
                  </w:r>
                </w:p>
              </w:tc>
              <w:tc>
                <w:tcPr>
                  <w:tcW w:w="3137" w:type="pct"/>
                  <w:vAlign w:val="center"/>
                </w:tcPr>
                <w:p w14:paraId="0CFC7F0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5. Сети связи</w:t>
                  </w:r>
                </w:p>
              </w:tc>
            </w:tr>
            <w:tr w:rsidR="00E61844" w:rsidRPr="00691EFE" w14:paraId="1DC1EF99" w14:textId="77777777" w:rsidTr="00001CF9">
              <w:trPr>
                <w:trHeight w:val="275"/>
              </w:trPr>
              <w:tc>
                <w:tcPr>
                  <w:tcW w:w="582" w:type="pct"/>
                  <w:vAlign w:val="center"/>
                </w:tcPr>
                <w:p w14:paraId="4FE3954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5.6</w:t>
                  </w:r>
                </w:p>
              </w:tc>
              <w:tc>
                <w:tcPr>
                  <w:tcW w:w="1281" w:type="pct"/>
                  <w:vAlign w:val="center"/>
                </w:tcPr>
                <w:p w14:paraId="68E3C9BE"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401120-ИОС6</w:t>
                  </w:r>
                </w:p>
              </w:tc>
              <w:tc>
                <w:tcPr>
                  <w:tcW w:w="3137" w:type="pct"/>
                  <w:vAlign w:val="center"/>
                </w:tcPr>
                <w:p w14:paraId="05BF7A42"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6. Система газоснабжения</w:t>
                  </w:r>
                </w:p>
              </w:tc>
            </w:tr>
            <w:tr w:rsidR="00E61844" w:rsidRPr="00691EFE" w14:paraId="58968EA8" w14:textId="77777777" w:rsidTr="00001CF9">
              <w:trPr>
                <w:trHeight w:val="275"/>
              </w:trPr>
              <w:tc>
                <w:tcPr>
                  <w:tcW w:w="582" w:type="pct"/>
                  <w:vAlign w:val="center"/>
                </w:tcPr>
                <w:p w14:paraId="34118E3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5.7</w:t>
                  </w:r>
                </w:p>
              </w:tc>
              <w:tc>
                <w:tcPr>
                  <w:tcW w:w="1281" w:type="pct"/>
                  <w:vAlign w:val="center"/>
                </w:tcPr>
                <w:p w14:paraId="208967FD"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401120-ИОС7</w:t>
                  </w:r>
                </w:p>
              </w:tc>
              <w:tc>
                <w:tcPr>
                  <w:tcW w:w="3137" w:type="pct"/>
                  <w:vAlign w:val="center"/>
                </w:tcPr>
                <w:p w14:paraId="52671B7E" w14:textId="0F6A0641"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7. Технологические решения</w:t>
                  </w:r>
                  <w:r w:rsidR="00275560" w:rsidRPr="00691EFE">
                    <w:rPr>
                      <w:rFonts w:cs="Times New Roman"/>
                      <w:sz w:val="22"/>
                      <w:szCs w:val="22"/>
                    </w:rPr>
                    <w:t xml:space="preserve"> (</w:t>
                  </w:r>
                  <w:r w:rsidR="00275560" w:rsidRPr="00691EFE">
                    <w:rPr>
                      <w:rFonts w:cs="Times New Roman"/>
                    </w:rPr>
                    <w:t>Поставка оборудования, указанного в разделе не входит в закупку)</w:t>
                  </w:r>
                </w:p>
              </w:tc>
            </w:tr>
            <w:tr w:rsidR="00E61844" w:rsidRPr="00691EFE" w14:paraId="450E11CD" w14:textId="77777777" w:rsidTr="00001CF9">
              <w:trPr>
                <w:trHeight w:val="275"/>
              </w:trPr>
              <w:tc>
                <w:tcPr>
                  <w:tcW w:w="582" w:type="pct"/>
                  <w:vAlign w:val="center"/>
                </w:tcPr>
                <w:p w14:paraId="22EBB3B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6</w:t>
                  </w:r>
                </w:p>
              </w:tc>
              <w:tc>
                <w:tcPr>
                  <w:tcW w:w="1281" w:type="pct"/>
                  <w:vAlign w:val="center"/>
                </w:tcPr>
                <w:p w14:paraId="475AA13D"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401120-ПОС</w:t>
                  </w:r>
                </w:p>
              </w:tc>
              <w:tc>
                <w:tcPr>
                  <w:tcW w:w="3137" w:type="pct"/>
                  <w:vAlign w:val="center"/>
                </w:tcPr>
                <w:p w14:paraId="7AE8839D"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6. Проект организации строительства</w:t>
                  </w:r>
                </w:p>
              </w:tc>
            </w:tr>
            <w:tr w:rsidR="00E61844" w:rsidRPr="00691EFE" w14:paraId="486A3460" w14:textId="77777777" w:rsidTr="00001CF9">
              <w:trPr>
                <w:trHeight w:val="275"/>
              </w:trPr>
              <w:tc>
                <w:tcPr>
                  <w:tcW w:w="582" w:type="pct"/>
                  <w:vAlign w:val="center"/>
                </w:tcPr>
                <w:p w14:paraId="47CDB16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8</w:t>
                  </w:r>
                </w:p>
              </w:tc>
              <w:tc>
                <w:tcPr>
                  <w:tcW w:w="1281" w:type="pct"/>
                  <w:vAlign w:val="center"/>
                </w:tcPr>
                <w:p w14:paraId="391A89C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401120-ООС</w:t>
                  </w:r>
                </w:p>
              </w:tc>
              <w:tc>
                <w:tcPr>
                  <w:tcW w:w="3137" w:type="pct"/>
                  <w:vAlign w:val="center"/>
                </w:tcPr>
                <w:p w14:paraId="4A24E30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8. Перечень мероприятий по охране</w:t>
                  </w:r>
                </w:p>
                <w:p w14:paraId="04263274"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окружающей среды</w:t>
                  </w:r>
                </w:p>
              </w:tc>
            </w:tr>
            <w:tr w:rsidR="00E61844" w:rsidRPr="00691EFE" w14:paraId="2F2C9F58" w14:textId="77777777" w:rsidTr="00001CF9">
              <w:trPr>
                <w:trHeight w:val="275"/>
              </w:trPr>
              <w:tc>
                <w:tcPr>
                  <w:tcW w:w="582" w:type="pct"/>
                  <w:vAlign w:val="center"/>
                </w:tcPr>
                <w:p w14:paraId="2D68357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9</w:t>
                  </w:r>
                </w:p>
              </w:tc>
              <w:tc>
                <w:tcPr>
                  <w:tcW w:w="1281" w:type="pct"/>
                  <w:vAlign w:val="center"/>
                </w:tcPr>
                <w:p w14:paraId="11D81A55"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401120-ПБ</w:t>
                  </w:r>
                </w:p>
              </w:tc>
              <w:tc>
                <w:tcPr>
                  <w:tcW w:w="3137" w:type="pct"/>
                  <w:vAlign w:val="center"/>
                </w:tcPr>
                <w:p w14:paraId="2A76EB4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9. Мероприятия по обеспечению пожарной безопасности</w:t>
                  </w:r>
                </w:p>
              </w:tc>
            </w:tr>
            <w:tr w:rsidR="00E61844" w:rsidRPr="00691EFE" w14:paraId="1809711F" w14:textId="77777777" w:rsidTr="00001CF9">
              <w:trPr>
                <w:trHeight w:val="275"/>
              </w:trPr>
              <w:tc>
                <w:tcPr>
                  <w:tcW w:w="582" w:type="pct"/>
                  <w:vAlign w:val="center"/>
                </w:tcPr>
                <w:p w14:paraId="5DE9AE4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10</w:t>
                  </w:r>
                </w:p>
              </w:tc>
              <w:tc>
                <w:tcPr>
                  <w:tcW w:w="1281" w:type="pct"/>
                  <w:vAlign w:val="center"/>
                </w:tcPr>
                <w:p w14:paraId="68D1078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401120-ОДИ</w:t>
                  </w:r>
                </w:p>
              </w:tc>
              <w:tc>
                <w:tcPr>
                  <w:tcW w:w="3137" w:type="pct"/>
                  <w:vAlign w:val="center"/>
                </w:tcPr>
                <w:p w14:paraId="3619D4E7"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10. Мероприятия по обеспечению доступа инвалидов</w:t>
                  </w:r>
                </w:p>
              </w:tc>
            </w:tr>
            <w:tr w:rsidR="00E61844" w:rsidRPr="00691EFE" w14:paraId="4C28E2F7" w14:textId="77777777" w:rsidTr="00001CF9">
              <w:trPr>
                <w:trHeight w:val="275"/>
              </w:trPr>
              <w:tc>
                <w:tcPr>
                  <w:tcW w:w="582" w:type="pct"/>
                  <w:vAlign w:val="center"/>
                </w:tcPr>
                <w:p w14:paraId="3D456583"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lastRenderedPageBreak/>
                    <w:t>10-1</w:t>
                  </w:r>
                </w:p>
              </w:tc>
              <w:tc>
                <w:tcPr>
                  <w:tcW w:w="1281" w:type="pct"/>
                  <w:vAlign w:val="center"/>
                </w:tcPr>
                <w:p w14:paraId="2A5435B9"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401120-ТБЭ</w:t>
                  </w:r>
                </w:p>
              </w:tc>
              <w:tc>
                <w:tcPr>
                  <w:tcW w:w="3137" w:type="pct"/>
                  <w:vAlign w:val="center"/>
                </w:tcPr>
                <w:p w14:paraId="7B9DB998"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10-1. Требования к обеспечению безопасной эксплуатации объекта капитального</w:t>
                  </w:r>
                </w:p>
                <w:p w14:paraId="6CE5EFAE"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строительства</w:t>
                  </w:r>
                </w:p>
              </w:tc>
            </w:tr>
            <w:tr w:rsidR="00E61844" w:rsidRPr="00691EFE" w14:paraId="7E3D2603" w14:textId="77777777" w:rsidTr="00001CF9">
              <w:trPr>
                <w:trHeight w:val="275"/>
              </w:trPr>
              <w:tc>
                <w:tcPr>
                  <w:tcW w:w="582" w:type="pct"/>
                  <w:vAlign w:val="center"/>
                </w:tcPr>
                <w:p w14:paraId="57980834"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11.1</w:t>
                  </w:r>
                </w:p>
                <w:p w14:paraId="7E7F90FF"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11.2.1</w:t>
                  </w:r>
                </w:p>
                <w:p w14:paraId="7EEA8C3B"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11.2.2</w:t>
                  </w:r>
                </w:p>
                <w:p w14:paraId="0712AE8B"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11.3</w:t>
                  </w:r>
                </w:p>
                <w:p w14:paraId="72BECEC1"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11.4</w:t>
                  </w:r>
                </w:p>
              </w:tc>
              <w:tc>
                <w:tcPr>
                  <w:tcW w:w="1281" w:type="pct"/>
                  <w:vAlign w:val="center"/>
                </w:tcPr>
                <w:p w14:paraId="1D0EAE2A"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401120-СМ1</w:t>
                  </w:r>
                </w:p>
                <w:p w14:paraId="573C3209"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401120-СМ2.1</w:t>
                  </w:r>
                </w:p>
                <w:p w14:paraId="3B5866A0"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401120-СМ2.2</w:t>
                  </w:r>
                </w:p>
                <w:p w14:paraId="4965DC6B"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401120-СМ3</w:t>
                  </w:r>
                </w:p>
                <w:p w14:paraId="63C5DBF8"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401120-СМ4</w:t>
                  </w:r>
                </w:p>
              </w:tc>
              <w:tc>
                <w:tcPr>
                  <w:tcW w:w="3137" w:type="pct"/>
                  <w:vAlign w:val="center"/>
                </w:tcPr>
                <w:p w14:paraId="3894B6E6"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11. Смета на строительство объектов капитального строительства (на реконструкцию):</w:t>
                  </w:r>
                </w:p>
                <w:p w14:paraId="3C396E6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1. Сводный сметный расчет;</w:t>
                  </w:r>
                </w:p>
                <w:p w14:paraId="024DE90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2.1. Объектные сметы;</w:t>
                  </w:r>
                </w:p>
                <w:p w14:paraId="01F2339A"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2.2. Локальные сметы;</w:t>
                  </w:r>
                </w:p>
                <w:p w14:paraId="43B23DF0"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3. Ведомость объемов работ, ведомость материалов, спецификации;</w:t>
                  </w:r>
                </w:p>
                <w:p w14:paraId="27FF0A5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Подраздел 4. Ведомость оборудования и материалов</w:t>
                  </w:r>
                </w:p>
              </w:tc>
            </w:tr>
            <w:tr w:rsidR="00E61844" w:rsidRPr="00691EFE" w14:paraId="66359C3F" w14:textId="77777777" w:rsidTr="00001CF9">
              <w:trPr>
                <w:trHeight w:val="275"/>
              </w:trPr>
              <w:tc>
                <w:tcPr>
                  <w:tcW w:w="582" w:type="pct"/>
                  <w:vAlign w:val="center"/>
                </w:tcPr>
                <w:p w14:paraId="0AE842F2"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11(1)</w:t>
                  </w:r>
                </w:p>
              </w:tc>
              <w:tc>
                <w:tcPr>
                  <w:tcW w:w="1281" w:type="pct"/>
                  <w:vAlign w:val="center"/>
                </w:tcPr>
                <w:p w14:paraId="0B5CE927" w14:textId="77777777" w:rsidR="00E61844" w:rsidRPr="00691EFE" w:rsidRDefault="00E61844" w:rsidP="00943955">
                  <w:pPr>
                    <w:pStyle w:val="a6"/>
                    <w:jc w:val="center"/>
                    <w:rPr>
                      <w:rFonts w:ascii="Times New Roman" w:hAnsi="Times New Roman" w:cs="Times New Roman"/>
                    </w:rPr>
                  </w:pPr>
                  <w:r w:rsidRPr="00691EFE">
                    <w:rPr>
                      <w:rFonts w:ascii="Times New Roman" w:hAnsi="Times New Roman" w:cs="Times New Roman"/>
                    </w:rPr>
                    <w:t>401120-ЭЭ</w:t>
                  </w:r>
                </w:p>
              </w:tc>
              <w:tc>
                <w:tcPr>
                  <w:tcW w:w="3137" w:type="pct"/>
                  <w:vAlign w:val="center"/>
                </w:tcPr>
                <w:p w14:paraId="0669293B"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Раздел 11-1. Мероприятия по обеспечению соблюдения требований энергетической эффективности и требований оснащенности зданий,</w:t>
                  </w:r>
                </w:p>
                <w:p w14:paraId="0B5F686C" w14:textId="77777777" w:rsidR="00E61844" w:rsidRPr="00691EFE" w:rsidRDefault="00E61844" w:rsidP="00515C7E">
                  <w:pPr>
                    <w:autoSpaceDE w:val="0"/>
                    <w:autoSpaceDN w:val="0"/>
                    <w:adjustRightInd w:val="0"/>
                    <w:jc w:val="left"/>
                    <w:rPr>
                      <w:rFonts w:cs="Times New Roman"/>
                      <w:sz w:val="22"/>
                      <w:szCs w:val="22"/>
                    </w:rPr>
                  </w:pPr>
                  <w:r w:rsidRPr="00691EFE">
                    <w:rPr>
                      <w:rFonts w:cs="Times New Roman"/>
                      <w:sz w:val="22"/>
                      <w:szCs w:val="22"/>
                    </w:rPr>
                    <w:t>строений и сооружений приборами учета используемых энергетических ресурсов</w:t>
                  </w:r>
                </w:p>
              </w:tc>
            </w:tr>
          </w:tbl>
          <w:p w14:paraId="31B812C0" w14:textId="77777777" w:rsidR="00007548" w:rsidRPr="00691EFE" w:rsidRDefault="00007548">
            <w:pPr>
              <w:rPr>
                <w:rFonts w:cs="Times New Roman"/>
              </w:rPr>
            </w:pPr>
          </w:p>
          <w:p w14:paraId="7DB41EDF" w14:textId="77777777" w:rsidR="002453C3" w:rsidRPr="00691EFE" w:rsidRDefault="002453C3" w:rsidP="005E1ACF">
            <w:pPr>
              <w:jc w:val="center"/>
              <w:rPr>
                <w:rFonts w:cs="Times New Roman"/>
              </w:rPr>
            </w:pPr>
            <w:r w:rsidRPr="00691EFE">
              <w:rPr>
                <w:rFonts w:cs="Times New Roman"/>
              </w:rPr>
              <w:t>Ведомость объемов работ</w:t>
            </w:r>
          </w:p>
          <w:tbl>
            <w:tblPr>
              <w:tblStyle w:val="a5"/>
              <w:tblW w:w="6521" w:type="dxa"/>
              <w:tblInd w:w="42" w:type="dxa"/>
              <w:tblLayout w:type="fixed"/>
              <w:tblLook w:val="04A0" w:firstRow="1" w:lastRow="0" w:firstColumn="1" w:lastColumn="0" w:noHBand="0" w:noVBand="1"/>
            </w:tblPr>
            <w:tblGrid>
              <w:gridCol w:w="6521"/>
            </w:tblGrid>
            <w:tr w:rsidR="00095AF9" w:rsidRPr="00691EFE" w14:paraId="0F825927" w14:textId="77777777" w:rsidTr="00001CF9">
              <w:trPr>
                <w:trHeight w:val="288"/>
              </w:trPr>
              <w:tc>
                <w:tcPr>
                  <w:tcW w:w="5000" w:type="pct"/>
                  <w:vAlign w:val="center"/>
                </w:tcPr>
                <w:p w14:paraId="3669AF99"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Конструкции железобетонные</w:t>
                  </w:r>
                </w:p>
              </w:tc>
            </w:tr>
            <w:tr w:rsidR="00095AF9" w:rsidRPr="00691EFE" w14:paraId="59500C43" w14:textId="77777777" w:rsidTr="00001CF9">
              <w:trPr>
                <w:trHeight w:val="288"/>
              </w:trPr>
              <w:tc>
                <w:tcPr>
                  <w:tcW w:w="5000" w:type="pct"/>
                  <w:vAlign w:val="center"/>
                </w:tcPr>
                <w:p w14:paraId="7FD63F87"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Архитектурные решения</w:t>
                  </w:r>
                </w:p>
              </w:tc>
            </w:tr>
            <w:tr w:rsidR="00095AF9" w:rsidRPr="00691EFE" w14:paraId="65074435" w14:textId="77777777" w:rsidTr="00001CF9">
              <w:trPr>
                <w:trHeight w:val="288"/>
              </w:trPr>
              <w:tc>
                <w:tcPr>
                  <w:tcW w:w="5000" w:type="pct"/>
                  <w:vAlign w:val="center"/>
                </w:tcPr>
                <w:p w14:paraId="06116974" w14:textId="77777777" w:rsidR="00095AF9" w:rsidRPr="00691EFE" w:rsidRDefault="00095AF9" w:rsidP="005E1ACF">
                  <w:pPr>
                    <w:autoSpaceDE w:val="0"/>
                    <w:autoSpaceDN w:val="0"/>
                    <w:adjustRightInd w:val="0"/>
                    <w:jc w:val="left"/>
                    <w:rPr>
                      <w:rFonts w:cs="Times New Roman"/>
                      <w:sz w:val="22"/>
                      <w:szCs w:val="22"/>
                    </w:rPr>
                  </w:pPr>
                  <w:r w:rsidRPr="00691EFE">
                    <w:rPr>
                      <w:rFonts w:cs="Times New Roman"/>
                      <w:sz w:val="22"/>
                      <w:szCs w:val="22"/>
                    </w:rPr>
                    <w:t>Водоснабжение и водоотведение</w:t>
                  </w:r>
                </w:p>
              </w:tc>
            </w:tr>
            <w:tr w:rsidR="00095AF9" w:rsidRPr="00691EFE" w14:paraId="537EEAA4" w14:textId="77777777" w:rsidTr="00001CF9">
              <w:trPr>
                <w:trHeight w:val="288"/>
              </w:trPr>
              <w:tc>
                <w:tcPr>
                  <w:tcW w:w="5000" w:type="pct"/>
                  <w:vAlign w:val="center"/>
                </w:tcPr>
                <w:p w14:paraId="73DF2AEE"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Сети электроснабжения (внутренние)</w:t>
                  </w:r>
                </w:p>
              </w:tc>
            </w:tr>
            <w:tr w:rsidR="00095AF9" w:rsidRPr="00691EFE" w14:paraId="4F9E3572" w14:textId="77777777" w:rsidTr="00001CF9">
              <w:trPr>
                <w:trHeight w:val="288"/>
              </w:trPr>
              <w:tc>
                <w:tcPr>
                  <w:tcW w:w="5000" w:type="pct"/>
                  <w:vAlign w:val="center"/>
                </w:tcPr>
                <w:p w14:paraId="5C9EB54D"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Отопление, вентиляция, кондиционирование</w:t>
                  </w:r>
                </w:p>
              </w:tc>
            </w:tr>
            <w:tr w:rsidR="00095AF9" w:rsidRPr="00691EFE" w14:paraId="64A400AD" w14:textId="77777777" w:rsidTr="00001CF9">
              <w:trPr>
                <w:trHeight w:val="288"/>
              </w:trPr>
              <w:tc>
                <w:tcPr>
                  <w:tcW w:w="5000" w:type="pct"/>
                  <w:vAlign w:val="center"/>
                </w:tcPr>
                <w:p w14:paraId="426CD7EA"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Сети газоснабжения (внутренние и внутриплощадочные)</w:t>
                  </w:r>
                </w:p>
              </w:tc>
            </w:tr>
            <w:tr w:rsidR="00095AF9" w:rsidRPr="00691EFE" w14:paraId="0C3C42DA" w14:textId="77777777" w:rsidTr="00001CF9">
              <w:trPr>
                <w:trHeight w:val="288"/>
              </w:trPr>
              <w:tc>
                <w:tcPr>
                  <w:tcW w:w="5000" w:type="pct"/>
                  <w:vAlign w:val="center"/>
                </w:tcPr>
                <w:p w14:paraId="53DACECC"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Пожарная безопасность</w:t>
                  </w:r>
                </w:p>
              </w:tc>
            </w:tr>
            <w:tr w:rsidR="00095AF9" w:rsidRPr="00691EFE" w14:paraId="4C2E1C36" w14:textId="77777777" w:rsidTr="00001CF9">
              <w:trPr>
                <w:trHeight w:val="288"/>
              </w:trPr>
              <w:tc>
                <w:tcPr>
                  <w:tcW w:w="5000" w:type="pct"/>
                  <w:vAlign w:val="center"/>
                </w:tcPr>
                <w:p w14:paraId="0FE12AA8"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СОТ, СОТС, СЭТ</w:t>
                  </w:r>
                </w:p>
              </w:tc>
            </w:tr>
            <w:tr w:rsidR="00095AF9" w:rsidRPr="00691EFE" w14:paraId="5225271B" w14:textId="77777777" w:rsidTr="00001CF9">
              <w:trPr>
                <w:trHeight w:val="288"/>
              </w:trPr>
              <w:tc>
                <w:tcPr>
                  <w:tcW w:w="5000" w:type="pct"/>
                  <w:vAlign w:val="center"/>
                </w:tcPr>
                <w:p w14:paraId="4F6AE021"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Сети связи (внутренние)</w:t>
                  </w:r>
                </w:p>
              </w:tc>
            </w:tr>
            <w:tr w:rsidR="00095AF9" w:rsidRPr="00691EFE" w14:paraId="3CDF0C75" w14:textId="77777777" w:rsidTr="00001CF9">
              <w:trPr>
                <w:trHeight w:val="288"/>
              </w:trPr>
              <w:tc>
                <w:tcPr>
                  <w:tcW w:w="5000" w:type="pct"/>
                  <w:vAlign w:val="center"/>
                </w:tcPr>
                <w:p w14:paraId="75AB04AB"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Наружные сети водоснабжения и водоотведения</w:t>
                  </w:r>
                </w:p>
              </w:tc>
            </w:tr>
            <w:tr w:rsidR="00095AF9" w:rsidRPr="00691EFE" w14:paraId="751267B6" w14:textId="77777777" w:rsidTr="00001CF9">
              <w:trPr>
                <w:trHeight w:val="288"/>
              </w:trPr>
              <w:tc>
                <w:tcPr>
                  <w:tcW w:w="5000" w:type="pct"/>
                  <w:vAlign w:val="center"/>
                </w:tcPr>
                <w:p w14:paraId="610E1A43"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Вертикальная планировка</w:t>
                  </w:r>
                </w:p>
              </w:tc>
            </w:tr>
            <w:tr w:rsidR="00095AF9" w:rsidRPr="00691EFE" w14:paraId="268829F3" w14:textId="77777777" w:rsidTr="00001CF9">
              <w:trPr>
                <w:trHeight w:val="288"/>
              </w:trPr>
              <w:tc>
                <w:tcPr>
                  <w:tcW w:w="5000" w:type="pct"/>
                  <w:vAlign w:val="center"/>
                </w:tcPr>
                <w:p w14:paraId="4988F768"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Благоустройство территории</w:t>
                  </w:r>
                </w:p>
              </w:tc>
            </w:tr>
            <w:tr w:rsidR="00095AF9" w:rsidRPr="00691EFE" w14:paraId="6F8076E1" w14:textId="77777777" w:rsidTr="00001CF9">
              <w:trPr>
                <w:trHeight w:val="288"/>
              </w:trPr>
              <w:tc>
                <w:tcPr>
                  <w:tcW w:w="5000" w:type="pct"/>
                  <w:vAlign w:val="center"/>
                </w:tcPr>
                <w:p w14:paraId="255CADB3"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Пусконаладочные работы СОТС</w:t>
                  </w:r>
                </w:p>
              </w:tc>
            </w:tr>
            <w:tr w:rsidR="00095AF9" w:rsidRPr="00691EFE" w14:paraId="16A66021" w14:textId="77777777" w:rsidTr="00001CF9">
              <w:trPr>
                <w:trHeight w:val="288"/>
              </w:trPr>
              <w:tc>
                <w:tcPr>
                  <w:tcW w:w="5000" w:type="pct"/>
                  <w:vAlign w:val="center"/>
                </w:tcPr>
                <w:p w14:paraId="5431D432" w14:textId="77777777" w:rsidR="00095AF9" w:rsidRPr="00691EFE" w:rsidRDefault="00095AF9" w:rsidP="00943955">
                  <w:pPr>
                    <w:autoSpaceDE w:val="0"/>
                    <w:autoSpaceDN w:val="0"/>
                    <w:adjustRightInd w:val="0"/>
                    <w:rPr>
                      <w:rFonts w:cs="Times New Roman"/>
                      <w:sz w:val="22"/>
                      <w:szCs w:val="22"/>
                    </w:rPr>
                  </w:pPr>
                  <w:r w:rsidRPr="00691EFE">
                    <w:rPr>
                      <w:rFonts w:cs="Times New Roman"/>
                      <w:sz w:val="22"/>
                      <w:szCs w:val="22"/>
                    </w:rPr>
                    <w:t>Пусконаладочные работы ПБ</w:t>
                  </w:r>
                </w:p>
              </w:tc>
            </w:tr>
          </w:tbl>
          <w:p w14:paraId="07C27CED"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 xml:space="preserve"> </w:t>
            </w:r>
          </w:p>
          <w:p w14:paraId="4B3F46A5" w14:textId="77777777" w:rsidR="00EC7507" w:rsidRPr="00691EFE" w:rsidRDefault="00EC7507" w:rsidP="00A90713">
            <w:pPr>
              <w:tabs>
                <w:tab w:val="clear" w:pos="708"/>
              </w:tabs>
              <w:suppressAutoHyphens w:val="0"/>
              <w:jc w:val="center"/>
              <w:rPr>
                <w:rFonts w:eastAsia="Calibri" w:cs="Times New Roman"/>
                <w:sz w:val="22"/>
                <w:lang w:eastAsia="en-US"/>
              </w:rPr>
            </w:pPr>
            <w:r w:rsidRPr="00691EFE">
              <w:rPr>
                <w:rFonts w:eastAsia="Calibri" w:cs="Times New Roman"/>
                <w:sz w:val="22"/>
                <w:lang w:eastAsia="en-US"/>
              </w:rPr>
              <w:t>Рабочая документация:</w:t>
            </w:r>
          </w:p>
          <w:p w14:paraId="55860AC5"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Генеральный план (ГП)</w:t>
            </w:r>
          </w:p>
          <w:p w14:paraId="125817D0"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Архитектурные решения (АР)</w:t>
            </w:r>
          </w:p>
          <w:p w14:paraId="58963DC9" w14:textId="77777777" w:rsidR="00EC7507" w:rsidRPr="00691EFE" w:rsidRDefault="00EC7507" w:rsidP="00EC7507">
            <w:pPr>
              <w:tabs>
                <w:tab w:val="clear" w:pos="708"/>
              </w:tabs>
              <w:suppressAutoHyphens w:val="0"/>
              <w:autoSpaceDE w:val="0"/>
              <w:autoSpaceDN w:val="0"/>
              <w:adjustRightInd w:val="0"/>
              <w:rPr>
                <w:rFonts w:eastAsia="Calibri" w:cs="Times New Roman"/>
                <w:sz w:val="22"/>
                <w:lang w:eastAsia="en-US"/>
              </w:rPr>
            </w:pPr>
            <w:r w:rsidRPr="00691EFE">
              <w:rPr>
                <w:rFonts w:eastAsia="Calibri" w:cs="Times New Roman"/>
                <w:sz w:val="22"/>
                <w:lang w:eastAsia="en-US"/>
              </w:rPr>
              <w:t>- Конструкции железобетонные (КЖ)</w:t>
            </w:r>
          </w:p>
          <w:p w14:paraId="16CD1CD7"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Электроснабжение (Внутренне силовое электрооборудование и электроосвещение,</w:t>
            </w:r>
            <w:r w:rsidRPr="00691EFE">
              <w:rPr>
                <w:rFonts w:eastAsia="Calibri" w:cs="Times New Roman"/>
                <w:sz w:val="22"/>
                <w:shd w:val="clear" w:color="auto" w:fill="FFFFFF"/>
                <w:lang w:eastAsia="en-US"/>
              </w:rPr>
              <w:t xml:space="preserve"> </w:t>
            </w:r>
            <w:proofErr w:type="spellStart"/>
            <w:r w:rsidRPr="00691EFE">
              <w:rPr>
                <w:rFonts w:eastAsia="Calibri" w:cs="Times New Roman"/>
                <w:sz w:val="22"/>
                <w:shd w:val="clear" w:color="auto" w:fill="FFFFFF"/>
                <w:lang w:eastAsia="en-US"/>
              </w:rPr>
              <w:t>Молниезащита</w:t>
            </w:r>
            <w:proofErr w:type="spellEnd"/>
            <w:r w:rsidRPr="00691EFE">
              <w:rPr>
                <w:rFonts w:eastAsia="Calibri" w:cs="Times New Roman"/>
                <w:sz w:val="22"/>
                <w:shd w:val="clear" w:color="auto" w:fill="FFFFFF"/>
                <w:lang w:eastAsia="en-US"/>
              </w:rPr>
              <w:t xml:space="preserve"> и заземление и т.д.)</w:t>
            </w:r>
          </w:p>
          <w:p w14:paraId="55D82F42"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Наружные сети водоснабжения и канализации (НВК)</w:t>
            </w:r>
          </w:p>
          <w:p w14:paraId="6199D7EF"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Внутренние системы водоснабжения и канализации (ВК)</w:t>
            </w:r>
          </w:p>
          <w:p w14:paraId="65FDC74F"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Отопление, вентиляция и кондиционирование (ОВ)</w:t>
            </w:r>
          </w:p>
          <w:p w14:paraId="53D41995" w14:textId="77777777" w:rsidR="00EC7507" w:rsidRPr="00691EFE"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691EFE">
              <w:rPr>
                <w:rFonts w:eastAsia="Calibri" w:cs="Times New Roman"/>
                <w:sz w:val="22"/>
                <w:lang w:eastAsia="en-US"/>
              </w:rPr>
              <w:t>- Система пожарной сигнализации. Система оповещения и управления эвакуацией людей при пожаре. Система пожаротушения</w:t>
            </w:r>
          </w:p>
          <w:p w14:paraId="0AE65AF3" w14:textId="1456CEEA" w:rsidR="00EC7507" w:rsidRPr="005E1ACF" w:rsidRDefault="00EC7507" w:rsidP="00EC7507">
            <w:pPr>
              <w:tabs>
                <w:tab w:val="clear" w:pos="708"/>
              </w:tabs>
              <w:suppressAutoHyphens w:val="0"/>
              <w:jc w:val="left"/>
              <w:rPr>
                <w:rFonts w:eastAsia="Calibri" w:cs="Times New Roman"/>
                <w:sz w:val="22"/>
                <w:shd w:val="clear" w:color="auto" w:fill="FFFFFF"/>
                <w:lang w:eastAsia="en-US"/>
              </w:rPr>
            </w:pPr>
            <w:r w:rsidRPr="00691EFE">
              <w:rPr>
                <w:rFonts w:eastAsia="Calibri" w:cs="Times New Roman"/>
                <w:sz w:val="22"/>
                <w:shd w:val="clear" w:color="auto" w:fill="FFFFFF"/>
                <w:lang w:eastAsia="en-US"/>
              </w:rPr>
              <w:t>- Технологические решения (ТХ)</w:t>
            </w:r>
            <w:r w:rsidR="004F1D0B" w:rsidRPr="00691EFE">
              <w:rPr>
                <w:rFonts w:eastAsia="Calibri" w:cs="Times New Roman"/>
                <w:sz w:val="22"/>
                <w:shd w:val="clear" w:color="auto" w:fill="FFFFFF"/>
                <w:lang w:eastAsia="en-US"/>
              </w:rPr>
              <w:t xml:space="preserve"> </w:t>
            </w:r>
            <w:r w:rsidR="004F1D0B" w:rsidRPr="00691EFE">
              <w:rPr>
                <w:rFonts w:cs="Times New Roman"/>
                <w:sz w:val="22"/>
                <w:szCs w:val="22"/>
              </w:rPr>
              <w:t>(</w:t>
            </w:r>
            <w:r w:rsidR="004F1D0B" w:rsidRPr="00691EFE">
              <w:rPr>
                <w:rFonts w:cs="Times New Roman"/>
              </w:rPr>
              <w:t>Поставка оборудования, указанного в разделе не входит в закупку)</w:t>
            </w:r>
          </w:p>
          <w:p w14:paraId="423BCC62"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t xml:space="preserve">- Структурированная кабельная сеть, сети связи (СКС/СС) в </w:t>
            </w:r>
            <w:proofErr w:type="spellStart"/>
            <w:r w:rsidRPr="005E1ACF">
              <w:rPr>
                <w:rFonts w:eastAsia="Calibri" w:cs="Times New Roman"/>
                <w:sz w:val="22"/>
                <w:lang w:eastAsia="en-US"/>
              </w:rPr>
              <w:t>т.ч</w:t>
            </w:r>
            <w:proofErr w:type="spellEnd"/>
            <w:r w:rsidRPr="005E1ACF">
              <w:rPr>
                <w:rFonts w:eastAsia="Calibri" w:cs="Times New Roman"/>
                <w:sz w:val="22"/>
                <w:lang w:eastAsia="en-US"/>
              </w:rPr>
              <w:t>. Система телефонизации (внутренние)</w:t>
            </w:r>
          </w:p>
          <w:p w14:paraId="0B1C969C"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t>- Система радиофикации (РТ)</w:t>
            </w:r>
          </w:p>
          <w:p w14:paraId="62CA8B54"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lastRenderedPageBreak/>
              <w:t>- Система эфирного телевидения (СЭТ)</w:t>
            </w:r>
          </w:p>
          <w:p w14:paraId="0F4FF940"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t>- Система охранного телевидения (СОТ)</w:t>
            </w:r>
          </w:p>
          <w:p w14:paraId="0A19B6AA"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t>- Система охранно-тревожной сигнализации (СОТС)</w:t>
            </w:r>
          </w:p>
          <w:p w14:paraId="178143E5" w14:textId="77777777" w:rsidR="00EC7507" w:rsidRPr="005E1ACF" w:rsidRDefault="00EC7507" w:rsidP="00EC7507">
            <w:pPr>
              <w:tabs>
                <w:tab w:val="clear" w:pos="708"/>
              </w:tabs>
              <w:suppressAutoHyphens w:val="0"/>
              <w:autoSpaceDE w:val="0"/>
              <w:autoSpaceDN w:val="0"/>
              <w:adjustRightInd w:val="0"/>
              <w:jc w:val="left"/>
              <w:rPr>
                <w:rFonts w:eastAsia="Calibri" w:cs="Times New Roman"/>
                <w:sz w:val="22"/>
                <w:lang w:eastAsia="en-US"/>
              </w:rPr>
            </w:pPr>
            <w:r w:rsidRPr="005E1ACF">
              <w:rPr>
                <w:rFonts w:eastAsia="Calibri" w:cs="Times New Roman"/>
                <w:sz w:val="22"/>
                <w:lang w:eastAsia="en-US"/>
              </w:rPr>
              <w:t>- Газоснабжение.</w:t>
            </w:r>
          </w:p>
          <w:p w14:paraId="55165B24" w14:textId="77777777" w:rsidR="00EC7507" w:rsidRPr="005E1ACF" w:rsidRDefault="00EC7507" w:rsidP="00EC7507">
            <w:pPr>
              <w:pStyle w:val="a6"/>
              <w:rPr>
                <w:rFonts w:ascii="Times New Roman" w:hAnsi="Times New Roman" w:cs="Times New Roman"/>
                <w:sz w:val="20"/>
              </w:rPr>
            </w:pPr>
            <w:r w:rsidRPr="005E1ACF">
              <w:rPr>
                <w:rFonts w:ascii="Times New Roman" w:eastAsia="Calibri" w:hAnsi="Times New Roman" w:cs="Times New Roman"/>
                <w:szCs w:val="24"/>
                <w:shd w:val="clear" w:color="auto" w:fill="FFFFFF"/>
                <w:lang w:eastAsia="en-US"/>
              </w:rPr>
              <w:t>- Мероприятия по обеспечению доступа инвалидов (ОДИ)</w:t>
            </w:r>
          </w:p>
          <w:p w14:paraId="503A23D8" w14:textId="77777777" w:rsidR="00EC7507" w:rsidRPr="00691EFE" w:rsidRDefault="00EC7507" w:rsidP="00943955">
            <w:pPr>
              <w:pStyle w:val="a6"/>
              <w:rPr>
                <w:rFonts w:ascii="Times New Roman" w:hAnsi="Times New Roman" w:cs="Times New Roman"/>
              </w:rPr>
            </w:pPr>
          </w:p>
          <w:p w14:paraId="55B361B2" w14:textId="2AEC8F17" w:rsidR="002C2CB0" w:rsidRPr="00691EFE" w:rsidRDefault="002C2CB0" w:rsidP="00943955">
            <w:pPr>
              <w:pStyle w:val="a6"/>
              <w:rPr>
                <w:rFonts w:ascii="Times New Roman" w:hAnsi="Times New Roman" w:cs="Times New Roman"/>
              </w:rPr>
            </w:pPr>
          </w:p>
        </w:tc>
      </w:tr>
      <w:tr w:rsidR="00E61844" w:rsidRPr="00691EFE" w14:paraId="78C71810" w14:textId="77777777" w:rsidTr="00001CF9">
        <w:tc>
          <w:tcPr>
            <w:tcW w:w="439" w:type="pct"/>
            <w:vAlign w:val="center"/>
          </w:tcPr>
          <w:p w14:paraId="72156C85"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3AF10EB9"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Требование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w:t>
            </w:r>
          </w:p>
        </w:tc>
        <w:tc>
          <w:tcPr>
            <w:tcW w:w="3526" w:type="pct"/>
            <w:vAlign w:val="center"/>
          </w:tcPr>
          <w:p w14:paraId="4CCE91F8" w14:textId="5495124D" w:rsidR="00515C7E" w:rsidRPr="00691EFE" w:rsidRDefault="00515C7E" w:rsidP="000236B4">
            <w:pPr>
              <w:widowControl w:val="0"/>
              <w:tabs>
                <w:tab w:val="clear" w:pos="708"/>
              </w:tabs>
              <w:suppressAutoHyphens w:val="0"/>
              <w:autoSpaceDE w:val="0"/>
              <w:autoSpaceDN w:val="0"/>
              <w:jc w:val="left"/>
              <w:rPr>
                <w:rFonts w:cs="Times New Roman"/>
                <w:sz w:val="22"/>
                <w:szCs w:val="22"/>
                <w:lang w:eastAsia="ru-RU"/>
              </w:rPr>
            </w:pPr>
            <w:r w:rsidRPr="00691EFE">
              <w:rPr>
                <w:rFonts w:cs="Times New Roman"/>
                <w:sz w:val="22"/>
                <w:szCs w:val="22"/>
                <w:lang w:eastAsia="ru-RU"/>
              </w:rPr>
              <w:t>При выполнении работ Подрядчик обязан</w:t>
            </w:r>
            <w:r w:rsidR="0037565E" w:rsidRPr="00691EFE">
              <w:rPr>
                <w:rFonts w:cs="Times New Roman"/>
                <w:sz w:val="22"/>
                <w:szCs w:val="22"/>
                <w:lang w:eastAsia="ru-RU"/>
              </w:rPr>
              <w:t xml:space="preserve"> </w:t>
            </w:r>
            <w:r w:rsidRPr="00691EFE">
              <w:rPr>
                <w:rFonts w:cs="Times New Roman"/>
                <w:sz w:val="22"/>
                <w:szCs w:val="22"/>
                <w:lang w:eastAsia="ru-RU"/>
              </w:rPr>
              <w:t>руководствоваться требованиями</w:t>
            </w:r>
            <w:r w:rsidR="0037565E" w:rsidRPr="00691EFE">
              <w:rPr>
                <w:rFonts w:cs="Times New Roman"/>
                <w:sz w:val="22"/>
                <w:szCs w:val="22"/>
                <w:lang w:eastAsia="ru-RU"/>
              </w:rPr>
              <w:t xml:space="preserve"> применимого законодательства и нормативных документов</w:t>
            </w:r>
            <w:r w:rsidRPr="00691EFE">
              <w:rPr>
                <w:rFonts w:cs="Times New Roman"/>
                <w:sz w:val="22"/>
                <w:szCs w:val="22"/>
                <w:lang w:eastAsia="ru-RU"/>
              </w:rPr>
              <w:t xml:space="preserve"> (актуальные редакции соответствующих документов)</w:t>
            </w:r>
            <w:r w:rsidR="0037565E" w:rsidRPr="00691EFE">
              <w:rPr>
                <w:rFonts w:cs="Times New Roman"/>
                <w:sz w:val="22"/>
                <w:szCs w:val="22"/>
                <w:lang w:eastAsia="ru-RU"/>
              </w:rPr>
              <w:t xml:space="preserve">, в </w:t>
            </w:r>
            <w:proofErr w:type="spellStart"/>
            <w:r w:rsidR="00095AF9" w:rsidRPr="00691EFE">
              <w:rPr>
                <w:rFonts w:cs="Times New Roman"/>
                <w:sz w:val="22"/>
                <w:szCs w:val="22"/>
                <w:lang w:eastAsia="ru-RU"/>
              </w:rPr>
              <w:t>т.ч</w:t>
            </w:r>
            <w:proofErr w:type="spellEnd"/>
            <w:r w:rsidR="00095AF9" w:rsidRPr="00691EFE">
              <w:rPr>
                <w:rFonts w:cs="Times New Roman"/>
                <w:sz w:val="22"/>
                <w:szCs w:val="22"/>
                <w:lang w:eastAsia="ru-RU"/>
              </w:rPr>
              <w:t>.</w:t>
            </w:r>
            <w:r w:rsidRPr="00691EFE">
              <w:rPr>
                <w:rFonts w:cs="Times New Roman"/>
                <w:sz w:val="22"/>
                <w:szCs w:val="22"/>
                <w:lang w:eastAsia="ru-RU"/>
              </w:rPr>
              <w:t>:</w:t>
            </w:r>
          </w:p>
          <w:p w14:paraId="2BC2AADD" w14:textId="79CF568C"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 xml:space="preserve">Градостроительный кодекс </w:t>
            </w:r>
            <w:r w:rsidR="00EB5D81" w:rsidRPr="00691EFE">
              <w:rPr>
                <w:rFonts w:eastAsiaTheme="minorHAnsi" w:cs="Times New Roman"/>
                <w:sz w:val="22"/>
                <w:szCs w:val="22"/>
                <w:lang w:eastAsia="en-US"/>
              </w:rPr>
              <w:t>РФ</w:t>
            </w:r>
            <w:r w:rsidRPr="00691EFE">
              <w:rPr>
                <w:rFonts w:eastAsiaTheme="minorHAnsi" w:cs="Times New Roman"/>
                <w:sz w:val="22"/>
                <w:szCs w:val="22"/>
                <w:lang w:eastAsia="en-US"/>
              </w:rPr>
              <w:t xml:space="preserve"> от 29.12.2004</w:t>
            </w:r>
            <w:r w:rsidR="00095AF9" w:rsidRPr="00691EFE">
              <w:rPr>
                <w:rFonts w:eastAsiaTheme="minorHAnsi" w:cs="Times New Roman"/>
                <w:sz w:val="22"/>
                <w:szCs w:val="22"/>
                <w:lang w:eastAsia="en-US"/>
              </w:rPr>
              <w:t xml:space="preserve"> г.</w:t>
            </w:r>
            <w:r w:rsidRPr="00691EFE">
              <w:rPr>
                <w:rFonts w:eastAsiaTheme="minorHAnsi" w:cs="Times New Roman"/>
                <w:sz w:val="22"/>
                <w:szCs w:val="22"/>
                <w:lang w:eastAsia="en-US"/>
              </w:rPr>
              <w:t xml:space="preserve"> </w:t>
            </w:r>
            <w:r w:rsidR="00095AF9" w:rsidRPr="00691EFE">
              <w:rPr>
                <w:rFonts w:eastAsiaTheme="minorHAnsi" w:cs="Times New Roman"/>
                <w:sz w:val="22"/>
                <w:szCs w:val="22"/>
                <w:lang w:eastAsia="en-US"/>
              </w:rPr>
              <w:t>№</w:t>
            </w:r>
            <w:r w:rsidR="00EB5D81" w:rsidRPr="00691EFE">
              <w:rPr>
                <w:rFonts w:eastAsiaTheme="minorHAnsi" w:cs="Times New Roman"/>
                <w:sz w:val="22"/>
                <w:szCs w:val="22"/>
                <w:lang w:eastAsia="en-US"/>
              </w:rPr>
              <w:t> </w:t>
            </w:r>
            <w:r w:rsidRPr="00691EFE">
              <w:rPr>
                <w:rFonts w:eastAsiaTheme="minorHAnsi" w:cs="Times New Roman"/>
                <w:sz w:val="22"/>
                <w:szCs w:val="22"/>
                <w:lang w:eastAsia="en-US"/>
              </w:rPr>
              <w:t>190-ФЗ.</w:t>
            </w:r>
          </w:p>
          <w:p w14:paraId="6621BCF8" w14:textId="600F0249"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Федеральный закон от 27</w:t>
            </w:r>
            <w:r w:rsidR="00095AF9" w:rsidRPr="00691EFE">
              <w:rPr>
                <w:rFonts w:eastAsiaTheme="minorHAnsi" w:cs="Times New Roman"/>
                <w:sz w:val="22"/>
                <w:szCs w:val="22"/>
                <w:lang w:eastAsia="en-US"/>
              </w:rPr>
              <w:t>.12.</w:t>
            </w:r>
            <w:r w:rsidRPr="00691EFE">
              <w:rPr>
                <w:rFonts w:eastAsiaTheme="minorHAnsi" w:cs="Times New Roman"/>
                <w:sz w:val="22"/>
                <w:szCs w:val="22"/>
                <w:lang w:eastAsia="en-US"/>
              </w:rPr>
              <w:t xml:space="preserve">2002 г. </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184-ФЗ «О техническом регулировании».</w:t>
            </w:r>
          </w:p>
          <w:p w14:paraId="375B6A62" w14:textId="31B577E8"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Федеральный закон от 22</w:t>
            </w:r>
            <w:r w:rsidR="00095AF9" w:rsidRPr="00691EFE">
              <w:rPr>
                <w:rFonts w:eastAsiaTheme="minorHAnsi" w:cs="Times New Roman"/>
                <w:sz w:val="22"/>
                <w:szCs w:val="22"/>
                <w:lang w:eastAsia="en-US"/>
              </w:rPr>
              <w:t>.07.</w:t>
            </w:r>
            <w:r w:rsidRPr="00691EFE">
              <w:rPr>
                <w:rFonts w:eastAsiaTheme="minorHAnsi" w:cs="Times New Roman"/>
                <w:sz w:val="22"/>
                <w:szCs w:val="22"/>
                <w:lang w:eastAsia="en-US"/>
              </w:rPr>
              <w:t xml:space="preserve">2008 г. </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 xml:space="preserve">123-ФЗ </w:t>
            </w:r>
            <w:r w:rsidR="00095AF9" w:rsidRPr="00691EFE">
              <w:rPr>
                <w:rFonts w:eastAsiaTheme="minorHAnsi" w:cs="Times New Roman"/>
                <w:sz w:val="22"/>
                <w:szCs w:val="22"/>
                <w:lang w:eastAsia="en-US"/>
              </w:rPr>
              <w:t>«</w:t>
            </w:r>
            <w:r w:rsidRPr="00691EFE">
              <w:rPr>
                <w:rFonts w:eastAsiaTheme="minorHAnsi" w:cs="Times New Roman"/>
                <w:sz w:val="22"/>
                <w:szCs w:val="22"/>
                <w:lang w:eastAsia="en-US"/>
              </w:rPr>
              <w:t>Технический регламент о требованиях пожарной безопасности</w:t>
            </w:r>
            <w:r w:rsidR="00095AF9" w:rsidRPr="00691EFE">
              <w:rPr>
                <w:rFonts w:eastAsiaTheme="minorHAnsi" w:cs="Times New Roman"/>
                <w:sz w:val="22"/>
                <w:szCs w:val="22"/>
                <w:lang w:eastAsia="en-US"/>
              </w:rPr>
              <w:t>».</w:t>
            </w:r>
          </w:p>
          <w:p w14:paraId="490D07D8" w14:textId="7636918C"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Постановление Правительства РФ от 04.07.2020</w:t>
            </w:r>
            <w:r w:rsidR="00095AF9" w:rsidRPr="00691EFE">
              <w:rPr>
                <w:rFonts w:eastAsiaTheme="minorHAnsi" w:cs="Times New Roman"/>
                <w:sz w:val="22"/>
                <w:szCs w:val="22"/>
                <w:lang w:eastAsia="en-US"/>
              </w:rPr>
              <w:t xml:space="preserve"> г.</w:t>
            </w:r>
            <w:r w:rsidRPr="00691EFE">
              <w:rPr>
                <w:rFonts w:eastAsiaTheme="minorHAnsi" w:cs="Times New Roman"/>
                <w:sz w:val="22"/>
                <w:szCs w:val="22"/>
                <w:lang w:eastAsia="en-US"/>
              </w:rPr>
              <w:t xml:space="preserve"> </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 xml:space="preserve">985 </w:t>
            </w:r>
            <w:r w:rsidR="00095AF9" w:rsidRPr="00691EFE">
              <w:rPr>
                <w:rFonts w:eastAsiaTheme="minorHAnsi" w:cs="Times New Roman"/>
                <w:sz w:val="22"/>
                <w:szCs w:val="22"/>
                <w:lang w:eastAsia="en-US"/>
              </w:rPr>
              <w:t>«</w:t>
            </w:r>
            <w:r w:rsidRPr="00691EFE">
              <w:rPr>
                <w:rFonts w:eastAsiaTheme="minorHAnsi" w:cs="Times New Roman"/>
                <w:sz w:val="22"/>
                <w:szCs w:val="22"/>
                <w:lang w:eastAsia="en-US"/>
              </w:rPr>
              <w:t xml:space="preserve">Об утверждении перечня национальных стандартов и сводов правил (частей таких стандартов и сводов правил), в результате </w:t>
            </w:r>
            <w:r w:rsidR="00B30E19" w:rsidRPr="00691EFE">
              <w:rPr>
                <w:rFonts w:eastAsiaTheme="minorHAnsi" w:cs="Times New Roman"/>
                <w:sz w:val="22"/>
                <w:szCs w:val="22"/>
                <w:lang w:eastAsia="en-US"/>
              </w:rPr>
              <w:t>применения,</w:t>
            </w:r>
            <w:r w:rsidRPr="00691EFE">
              <w:rPr>
                <w:rFonts w:eastAsiaTheme="minorHAnsi" w:cs="Times New Roman"/>
                <w:sz w:val="22"/>
                <w:szCs w:val="22"/>
                <w:lang w:eastAsia="en-US"/>
              </w:rPr>
              <w:t xml:space="preserve"> которых на обязательной основе обеспечивается соблюдение требований Федерального закона </w:t>
            </w:r>
            <w:r w:rsidR="00095AF9" w:rsidRPr="00691EFE">
              <w:rPr>
                <w:rFonts w:eastAsiaTheme="minorHAnsi" w:cs="Times New Roman"/>
                <w:sz w:val="22"/>
                <w:szCs w:val="22"/>
                <w:lang w:eastAsia="en-US"/>
              </w:rPr>
              <w:t>«</w:t>
            </w:r>
            <w:r w:rsidRPr="00691EFE">
              <w:rPr>
                <w:rFonts w:eastAsiaTheme="minorHAnsi" w:cs="Times New Roman"/>
                <w:sz w:val="22"/>
                <w:szCs w:val="22"/>
                <w:lang w:eastAsia="en-US"/>
              </w:rPr>
              <w:t>Технический регламент о безопасности зданий и сооружений</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и о признании утратившими силу некоторых актов Правительства Российской Федерации</w:t>
            </w:r>
            <w:r w:rsidR="00095AF9" w:rsidRPr="00691EFE">
              <w:rPr>
                <w:rFonts w:eastAsiaTheme="minorHAnsi" w:cs="Times New Roman"/>
                <w:sz w:val="22"/>
                <w:szCs w:val="22"/>
                <w:lang w:eastAsia="en-US"/>
              </w:rPr>
              <w:t>».</w:t>
            </w:r>
          </w:p>
          <w:p w14:paraId="13F2C5EF" w14:textId="6BA9771E"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 xml:space="preserve">Приказ </w:t>
            </w:r>
            <w:proofErr w:type="spellStart"/>
            <w:r w:rsidRPr="00691EFE">
              <w:rPr>
                <w:rFonts w:eastAsiaTheme="minorHAnsi" w:cs="Times New Roman"/>
                <w:sz w:val="22"/>
                <w:szCs w:val="22"/>
                <w:lang w:eastAsia="en-US"/>
              </w:rPr>
              <w:t>Росстандарта</w:t>
            </w:r>
            <w:proofErr w:type="spellEnd"/>
            <w:r w:rsidRPr="00691EFE">
              <w:rPr>
                <w:rFonts w:eastAsiaTheme="minorHAnsi" w:cs="Times New Roman"/>
                <w:sz w:val="22"/>
                <w:szCs w:val="22"/>
                <w:lang w:eastAsia="en-US"/>
              </w:rPr>
              <w:t xml:space="preserve"> от 02.04.2020</w:t>
            </w:r>
            <w:r w:rsidR="00095AF9" w:rsidRPr="00691EFE">
              <w:rPr>
                <w:rFonts w:eastAsiaTheme="minorHAnsi" w:cs="Times New Roman"/>
                <w:sz w:val="22"/>
                <w:szCs w:val="22"/>
                <w:lang w:eastAsia="en-US"/>
              </w:rPr>
              <w:t xml:space="preserve"> г.</w:t>
            </w:r>
            <w:r w:rsidRPr="00691EFE">
              <w:rPr>
                <w:rFonts w:eastAsiaTheme="minorHAnsi" w:cs="Times New Roman"/>
                <w:sz w:val="22"/>
                <w:szCs w:val="22"/>
                <w:lang w:eastAsia="en-US"/>
              </w:rPr>
              <w:t xml:space="preserve"> </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 xml:space="preserve">687 </w:t>
            </w:r>
            <w:r w:rsidR="00095AF9" w:rsidRPr="00691EFE">
              <w:rPr>
                <w:rFonts w:eastAsiaTheme="minorHAnsi" w:cs="Times New Roman"/>
                <w:sz w:val="22"/>
                <w:szCs w:val="22"/>
                <w:lang w:eastAsia="en-US"/>
              </w:rPr>
              <w:t>«</w:t>
            </w:r>
            <w:r w:rsidRPr="00691EFE">
              <w:rPr>
                <w:rFonts w:eastAsiaTheme="minorHAnsi" w:cs="Times New Roman"/>
                <w:sz w:val="22"/>
                <w:szCs w:val="22"/>
                <w:lang w:eastAsia="en-US"/>
              </w:rPr>
              <w:t xml:space="preserve">Об утверждении перечня документов в области стандартизации, в результате </w:t>
            </w:r>
            <w:r w:rsidR="00B30E19" w:rsidRPr="00691EFE">
              <w:rPr>
                <w:rFonts w:eastAsiaTheme="minorHAnsi" w:cs="Times New Roman"/>
                <w:sz w:val="22"/>
                <w:szCs w:val="22"/>
                <w:lang w:eastAsia="en-US"/>
              </w:rPr>
              <w:t>применения,</w:t>
            </w:r>
            <w:r w:rsidRPr="00691EFE">
              <w:rPr>
                <w:rFonts w:eastAsiaTheme="minorHAnsi" w:cs="Times New Roman"/>
                <w:sz w:val="22"/>
                <w:szCs w:val="22"/>
                <w:lang w:eastAsia="en-US"/>
              </w:rPr>
              <w:t xml:space="preserve"> которых на добровольной основе обеспечивается соблюдение требований Федерального закона от 30</w:t>
            </w:r>
            <w:r w:rsidR="00095AF9" w:rsidRPr="00691EFE">
              <w:rPr>
                <w:rFonts w:eastAsiaTheme="minorHAnsi" w:cs="Times New Roman"/>
                <w:sz w:val="22"/>
                <w:szCs w:val="22"/>
                <w:lang w:eastAsia="en-US"/>
              </w:rPr>
              <w:t>.12.</w:t>
            </w:r>
            <w:r w:rsidRPr="00691EFE">
              <w:rPr>
                <w:rFonts w:eastAsiaTheme="minorHAnsi" w:cs="Times New Roman"/>
                <w:sz w:val="22"/>
                <w:szCs w:val="22"/>
                <w:lang w:eastAsia="en-US"/>
              </w:rPr>
              <w:t xml:space="preserve">2009 г. </w:t>
            </w:r>
            <w:r w:rsidR="00095AF9" w:rsidRPr="00691EFE">
              <w:rPr>
                <w:rFonts w:eastAsiaTheme="minorHAnsi" w:cs="Times New Roman"/>
                <w:sz w:val="22"/>
                <w:szCs w:val="22"/>
                <w:lang w:eastAsia="en-US"/>
              </w:rPr>
              <w:t xml:space="preserve">№ </w:t>
            </w:r>
            <w:r w:rsidRPr="00691EFE">
              <w:rPr>
                <w:rFonts w:eastAsiaTheme="minorHAnsi" w:cs="Times New Roman"/>
                <w:sz w:val="22"/>
                <w:szCs w:val="22"/>
                <w:lang w:eastAsia="en-US"/>
              </w:rPr>
              <w:t xml:space="preserve">384-ФЗ </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Технический регламент о безопасности зданий и сооружений</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 xml:space="preserve"> </w:t>
            </w:r>
          </w:p>
          <w:p w14:paraId="63A01AD8" w14:textId="40E2587C"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Приказ Минстроя России от 24.12.2019</w:t>
            </w:r>
            <w:r w:rsidR="00EB5D81" w:rsidRPr="00691EFE">
              <w:rPr>
                <w:rFonts w:eastAsiaTheme="minorHAnsi" w:cs="Times New Roman"/>
                <w:sz w:val="22"/>
                <w:szCs w:val="22"/>
                <w:lang w:eastAsia="en-US"/>
              </w:rPr>
              <w:t xml:space="preserve"> г.</w:t>
            </w:r>
            <w:r w:rsidRPr="00691EFE">
              <w:rPr>
                <w:rFonts w:eastAsiaTheme="minorHAnsi" w:cs="Times New Roman"/>
                <w:sz w:val="22"/>
                <w:szCs w:val="22"/>
                <w:lang w:eastAsia="en-US"/>
              </w:rPr>
              <w:t xml:space="preserve"> </w:t>
            </w:r>
            <w:r w:rsidR="00EB5D81" w:rsidRPr="00691EFE">
              <w:rPr>
                <w:rFonts w:eastAsiaTheme="minorHAnsi" w:cs="Times New Roman"/>
                <w:sz w:val="22"/>
                <w:szCs w:val="22"/>
                <w:lang w:eastAsia="en-US"/>
              </w:rPr>
              <w:t xml:space="preserve">№ </w:t>
            </w:r>
            <w:r w:rsidRPr="00691EFE">
              <w:rPr>
                <w:rFonts w:eastAsiaTheme="minorHAnsi" w:cs="Times New Roman"/>
                <w:sz w:val="22"/>
                <w:szCs w:val="22"/>
                <w:lang w:eastAsia="en-US"/>
              </w:rPr>
              <w:t>861/</w:t>
            </w:r>
            <w:proofErr w:type="spellStart"/>
            <w:r w:rsidRPr="00691EFE">
              <w:rPr>
                <w:rFonts w:eastAsiaTheme="minorHAnsi" w:cs="Times New Roman"/>
                <w:sz w:val="22"/>
                <w:szCs w:val="22"/>
                <w:lang w:eastAsia="en-US"/>
              </w:rPr>
              <w:t>пр</w:t>
            </w:r>
            <w:proofErr w:type="spellEnd"/>
            <w:r w:rsidRPr="00691EFE">
              <w:rPr>
                <w:rFonts w:eastAsiaTheme="minorHAnsi" w:cs="Times New Roman"/>
                <w:sz w:val="22"/>
                <w:szCs w:val="22"/>
                <w:lang w:eastAsia="en-US"/>
              </w:rPr>
              <w:t xml:space="preserve"> </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 xml:space="preserve">Об утверждении СП 48.13330.2019 </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СНиП 12-01-2004 Организация строительства</w:t>
            </w:r>
            <w:r w:rsidR="00EB5D81" w:rsidRPr="00691EFE">
              <w:rPr>
                <w:rFonts w:eastAsiaTheme="minorHAnsi" w:cs="Times New Roman"/>
                <w:sz w:val="22"/>
                <w:szCs w:val="22"/>
                <w:lang w:eastAsia="en-US"/>
              </w:rPr>
              <w:t>»</w:t>
            </w:r>
          </w:p>
          <w:p w14:paraId="1032B314" w14:textId="77777777"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 xml:space="preserve">СНиП 12-03-2001 «Безопасность труда в строительстве. Часть 1. Общие требования». </w:t>
            </w:r>
          </w:p>
          <w:p w14:paraId="040CBB3E" w14:textId="77777777"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СНиП 12-04-2002 «Безопасность труда в строительстве. Часть 2. Строительное производство».</w:t>
            </w:r>
          </w:p>
          <w:p w14:paraId="7777FD1B" w14:textId="3E023D2B"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ГОСТ 12.1.004-91 «Система стандартов безопасности труда. Пожарная безопасность. Общие требования»</w:t>
            </w:r>
            <w:r w:rsidR="00EB5D81" w:rsidRPr="00691EFE">
              <w:rPr>
                <w:rFonts w:eastAsiaTheme="minorHAnsi" w:cs="Times New Roman"/>
                <w:sz w:val="22"/>
                <w:szCs w:val="22"/>
                <w:lang w:eastAsia="en-US"/>
              </w:rPr>
              <w:t>.</w:t>
            </w:r>
          </w:p>
          <w:p w14:paraId="5135EEDE" w14:textId="77777777" w:rsidR="00E61844" w:rsidRPr="00691EFE" w:rsidRDefault="00E61844" w:rsidP="00943955">
            <w:pPr>
              <w:autoSpaceDE w:val="0"/>
              <w:autoSpaceDN w:val="0"/>
              <w:adjustRightInd w:val="0"/>
              <w:rPr>
                <w:rFonts w:eastAsiaTheme="minorHAnsi" w:cs="Times New Roman"/>
                <w:sz w:val="22"/>
                <w:szCs w:val="22"/>
                <w:lang w:eastAsia="en-US"/>
              </w:rPr>
            </w:pPr>
            <w:r w:rsidRPr="00691EFE">
              <w:rPr>
                <w:rFonts w:eastAsiaTheme="minorHAnsi" w:cs="Times New Roman"/>
                <w:sz w:val="22"/>
                <w:szCs w:val="22"/>
                <w:lang w:eastAsia="en-US"/>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D199072" w14:textId="1A092486" w:rsidR="00E61844" w:rsidRPr="00691EFE" w:rsidRDefault="00E61844" w:rsidP="00943955">
            <w:pPr>
              <w:rPr>
                <w:rFonts w:eastAsiaTheme="minorHAnsi" w:cs="Times New Roman"/>
                <w:sz w:val="22"/>
                <w:szCs w:val="22"/>
                <w:lang w:eastAsia="en-US"/>
              </w:rPr>
            </w:pPr>
            <w:r w:rsidRPr="00691EFE">
              <w:rPr>
                <w:rFonts w:eastAsiaTheme="minorHAnsi" w:cs="Times New Roman"/>
                <w:sz w:val="22"/>
                <w:szCs w:val="22"/>
                <w:lang w:eastAsia="en-US"/>
              </w:rPr>
              <w:t xml:space="preserve">СП 59.13330.2016 </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Доступность зданий и сооружений для маломобильных групп населения</w:t>
            </w:r>
            <w:r w:rsidR="00EB5D81" w:rsidRPr="00691EFE">
              <w:rPr>
                <w:rFonts w:eastAsiaTheme="minorHAnsi" w:cs="Times New Roman"/>
                <w:sz w:val="22"/>
                <w:szCs w:val="22"/>
                <w:lang w:eastAsia="en-US"/>
              </w:rPr>
              <w:t>»</w:t>
            </w:r>
            <w:r w:rsidRPr="00691EFE">
              <w:rPr>
                <w:rFonts w:eastAsiaTheme="minorHAnsi" w:cs="Times New Roman"/>
                <w:sz w:val="22"/>
                <w:szCs w:val="22"/>
                <w:lang w:eastAsia="en-US"/>
              </w:rPr>
              <w:t>.</w:t>
            </w:r>
          </w:p>
        </w:tc>
      </w:tr>
      <w:tr w:rsidR="00E61844" w:rsidRPr="00691EFE" w14:paraId="3E460944" w14:textId="77777777" w:rsidTr="00001CF9">
        <w:tc>
          <w:tcPr>
            <w:tcW w:w="439" w:type="pct"/>
            <w:vAlign w:val="center"/>
          </w:tcPr>
          <w:p w14:paraId="08F315ED"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709CDF2A"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Гарантийный срок и (или) объем предоставления гарантий</w:t>
            </w:r>
          </w:p>
        </w:tc>
        <w:tc>
          <w:tcPr>
            <w:tcW w:w="3526" w:type="pct"/>
            <w:vAlign w:val="center"/>
          </w:tcPr>
          <w:p w14:paraId="4D2A45B1" w14:textId="77777777" w:rsidR="00E61844" w:rsidRPr="00691EFE" w:rsidRDefault="00E61844" w:rsidP="00943955">
            <w:pPr>
              <w:pStyle w:val="a6"/>
              <w:jc w:val="both"/>
              <w:rPr>
                <w:rFonts w:ascii="Times New Roman" w:hAnsi="Times New Roman" w:cs="Times New Roman"/>
              </w:rPr>
            </w:pPr>
            <w:r w:rsidRPr="00691EFE">
              <w:rPr>
                <w:rFonts w:ascii="Times New Roman" w:hAnsi="Times New Roman" w:cs="Times New Roman"/>
              </w:rPr>
              <w:t xml:space="preserve">Срок предоставления гарантий качества: </w:t>
            </w:r>
          </w:p>
          <w:p w14:paraId="69C085D1" w14:textId="72B55153" w:rsidR="00E61844" w:rsidRPr="00691EFE" w:rsidRDefault="00E61844" w:rsidP="00943955">
            <w:pPr>
              <w:pStyle w:val="a6"/>
              <w:jc w:val="both"/>
              <w:rPr>
                <w:rFonts w:ascii="Times New Roman" w:hAnsi="Times New Roman" w:cs="Times New Roman"/>
              </w:rPr>
            </w:pPr>
            <w:r w:rsidRPr="00691EFE">
              <w:rPr>
                <w:rFonts w:ascii="Times New Roman" w:hAnsi="Times New Roman" w:cs="Times New Roman"/>
              </w:rPr>
              <w:t>строительно-монтажные работы – 60 (шестьдесят) месяцев с даты ввода в эксплуатацию законченного строительством объекта в соответствии с требованиями действующего законодательства;</w:t>
            </w:r>
          </w:p>
          <w:p w14:paraId="19DAA00F" w14:textId="694AAD4C" w:rsidR="00E61844" w:rsidRPr="00691EFE" w:rsidRDefault="00E61844" w:rsidP="00943955">
            <w:pPr>
              <w:pStyle w:val="a6"/>
              <w:jc w:val="both"/>
              <w:rPr>
                <w:rFonts w:ascii="Times New Roman" w:hAnsi="Times New Roman" w:cs="Times New Roman"/>
              </w:rPr>
            </w:pPr>
            <w:r w:rsidRPr="00691EFE">
              <w:rPr>
                <w:rFonts w:ascii="Times New Roman" w:hAnsi="Times New Roman" w:cs="Times New Roman"/>
              </w:rPr>
              <w:t>на инженерные системы и технологические сооружения – 36 (тридцать шесть) месяцев с даты ввода в эксплуатацию законченного строительством объекта в соответствии с требованиями действующего законодательства;</w:t>
            </w:r>
          </w:p>
          <w:p w14:paraId="733B1FF6" w14:textId="77777777" w:rsidR="00E61844" w:rsidRPr="00691EFE" w:rsidRDefault="00E61844" w:rsidP="00943955">
            <w:pPr>
              <w:pStyle w:val="a6"/>
              <w:jc w:val="both"/>
              <w:rPr>
                <w:rFonts w:ascii="Times New Roman" w:hAnsi="Times New Roman" w:cs="Times New Roman"/>
              </w:rPr>
            </w:pPr>
            <w:r w:rsidRPr="00691EFE">
              <w:rPr>
                <w:rFonts w:ascii="Times New Roman" w:hAnsi="Times New Roman" w:cs="Times New Roman"/>
              </w:rPr>
              <w:t>на установленное оборудование – на основании гарантии завода изготовителя, но не менее 12 (двенадцати) месяцев с даты ввода в эксплуатацию законченного строительством Объекта</w:t>
            </w:r>
            <w:r w:rsidR="00407B7C" w:rsidRPr="00691EFE">
              <w:rPr>
                <w:rFonts w:ascii="Times New Roman" w:hAnsi="Times New Roman" w:cs="Times New Roman"/>
              </w:rPr>
              <w:t>.</w:t>
            </w:r>
          </w:p>
        </w:tc>
      </w:tr>
      <w:tr w:rsidR="00E61844" w:rsidRPr="00691EFE" w14:paraId="2C8A0023" w14:textId="77777777" w:rsidTr="00001CF9">
        <w:tc>
          <w:tcPr>
            <w:tcW w:w="439" w:type="pct"/>
            <w:vAlign w:val="center"/>
          </w:tcPr>
          <w:p w14:paraId="1FDE5AEF"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30534583"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Иная информация, относящаяся к описанию объекта закупки</w:t>
            </w:r>
          </w:p>
        </w:tc>
        <w:tc>
          <w:tcPr>
            <w:tcW w:w="3526" w:type="pct"/>
            <w:vAlign w:val="center"/>
          </w:tcPr>
          <w:p w14:paraId="059E7F65" w14:textId="213B8B4B" w:rsidR="00E61844" w:rsidRPr="00691EFE" w:rsidRDefault="0022479A" w:rsidP="00E66FFC">
            <w:pPr>
              <w:pStyle w:val="a6"/>
              <w:rPr>
                <w:rFonts w:ascii="Times New Roman" w:hAnsi="Times New Roman" w:cs="Times New Roman"/>
              </w:rPr>
            </w:pPr>
            <w:r w:rsidRPr="00691EFE">
              <w:rPr>
                <w:rFonts w:ascii="Times New Roman" w:hAnsi="Times New Roman" w:cs="Times New Roman"/>
                <w:snapToGrid w:val="0"/>
              </w:rPr>
              <w:t xml:space="preserve">изменение объема работ в большую сторону в пределах </w:t>
            </w:r>
            <w:r w:rsidR="00E66FFC" w:rsidRPr="00691EFE">
              <w:rPr>
                <w:rFonts w:ascii="Times New Roman" w:hAnsi="Times New Roman" w:cs="Times New Roman"/>
                <w:snapToGrid w:val="0"/>
              </w:rPr>
              <w:t>5</w:t>
            </w:r>
            <w:r w:rsidRPr="00691EFE">
              <w:rPr>
                <w:rFonts w:ascii="Times New Roman" w:hAnsi="Times New Roman" w:cs="Times New Roman"/>
                <w:snapToGrid w:val="0"/>
              </w:rPr>
              <w:t>%</w:t>
            </w:r>
            <w:r w:rsidR="00A34D80" w:rsidRPr="00691EFE">
              <w:rPr>
                <w:rFonts w:ascii="Times New Roman" w:hAnsi="Times New Roman" w:cs="Times New Roman"/>
                <w:snapToGrid w:val="0"/>
              </w:rPr>
              <w:t xml:space="preserve"> </w:t>
            </w:r>
            <w:r w:rsidR="00A34D80" w:rsidRPr="00691EFE">
              <w:rPr>
                <w:rFonts w:ascii="Times New Roman" w:hAnsi="Times New Roman" w:cs="Times New Roman"/>
                <w:bCs/>
                <w:color w:val="000000"/>
              </w:rPr>
              <w:t xml:space="preserve">от общего объема </w:t>
            </w:r>
            <w:r w:rsidR="00691EFE" w:rsidRPr="00691EFE">
              <w:rPr>
                <w:rFonts w:ascii="Times New Roman" w:hAnsi="Times New Roman" w:cs="Times New Roman"/>
                <w:bCs/>
                <w:color w:val="000000"/>
              </w:rPr>
              <w:t>работ в</w:t>
            </w:r>
            <w:r w:rsidR="00A34D80" w:rsidRPr="00691EFE">
              <w:rPr>
                <w:rFonts w:ascii="Times New Roman" w:hAnsi="Times New Roman" w:cs="Times New Roman"/>
                <w:bCs/>
                <w:color w:val="000000"/>
              </w:rPr>
              <w:t xml:space="preserve"> стоимостном выражении</w:t>
            </w:r>
            <w:r w:rsidRPr="00691EFE">
              <w:rPr>
                <w:rFonts w:ascii="Times New Roman" w:hAnsi="Times New Roman" w:cs="Times New Roman"/>
                <w:snapToGrid w:val="0"/>
              </w:rPr>
              <w:t xml:space="preserve"> - опцион- осуществляется без изменения остальных согласованных условий </w:t>
            </w:r>
          </w:p>
        </w:tc>
      </w:tr>
      <w:tr w:rsidR="00E61844" w:rsidRPr="00691EFE" w14:paraId="1062F2FC" w14:textId="77777777" w:rsidTr="00001CF9">
        <w:trPr>
          <w:trHeight w:val="250"/>
        </w:trPr>
        <w:tc>
          <w:tcPr>
            <w:tcW w:w="439" w:type="pct"/>
            <w:vAlign w:val="center"/>
          </w:tcPr>
          <w:p w14:paraId="7F7663FB" w14:textId="77777777" w:rsidR="00E61844" w:rsidRPr="00691EFE" w:rsidRDefault="00E61844" w:rsidP="00E61844">
            <w:pPr>
              <w:pStyle w:val="a6"/>
              <w:numPr>
                <w:ilvl w:val="0"/>
                <w:numId w:val="38"/>
              </w:numPr>
              <w:suppressAutoHyphens w:val="0"/>
              <w:jc w:val="center"/>
              <w:rPr>
                <w:rFonts w:ascii="Times New Roman" w:hAnsi="Times New Roman" w:cs="Times New Roman"/>
              </w:rPr>
            </w:pPr>
          </w:p>
        </w:tc>
        <w:tc>
          <w:tcPr>
            <w:tcW w:w="1035" w:type="pct"/>
            <w:vAlign w:val="center"/>
          </w:tcPr>
          <w:p w14:paraId="7BE685B2"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Код по ОКПД 2/Код позиции КТРУ *</w:t>
            </w:r>
          </w:p>
        </w:tc>
        <w:tc>
          <w:tcPr>
            <w:tcW w:w="3526" w:type="pct"/>
            <w:vAlign w:val="center"/>
          </w:tcPr>
          <w:p w14:paraId="55A4050F" w14:textId="77777777" w:rsidR="00E61844" w:rsidRPr="00691EFE" w:rsidRDefault="00E61844" w:rsidP="00943955">
            <w:pPr>
              <w:pStyle w:val="a6"/>
              <w:rPr>
                <w:rFonts w:ascii="Times New Roman" w:hAnsi="Times New Roman" w:cs="Times New Roman"/>
              </w:rPr>
            </w:pPr>
            <w:r w:rsidRPr="00691EFE">
              <w:rPr>
                <w:rFonts w:ascii="Times New Roman" w:hAnsi="Times New Roman" w:cs="Times New Roman"/>
              </w:rPr>
              <w:t>43.99.90.190</w:t>
            </w:r>
          </w:p>
        </w:tc>
      </w:tr>
    </w:tbl>
    <w:p w14:paraId="3F105B8E" w14:textId="77777777" w:rsidR="00BB0FCA" w:rsidRPr="00691EFE" w:rsidRDefault="00BB0FCA" w:rsidP="007B7565">
      <w:pPr>
        <w:tabs>
          <w:tab w:val="clear" w:pos="708"/>
        </w:tabs>
        <w:suppressAutoHyphens w:val="0"/>
        <w:spacing w:after="160" w:line="259" w:lineRule="auto"/>
        <w:jc w:val="center"/>
        <w:rPr>
          <w:rFonts w:cs="Times New Roman"/>
          <w:b/>
          <w:sz w:val="22"/>
        </w:rPr>
      </w:pPr>
    </w:p>
    <w:p w14:paraId="71951E4A" w14:textId="77777777" w:rsidR="006C5FF0" w:rsidRPr="00691EFE" w:rsidRDefault="006C5FF0">
      <w:pPr>
        <w:tabs>
          <w:tab w:val="clear" w:pos="708"/>
        </w:tabs>
        <w:suppressAutoHyphens w:val="0"/>
        <w:spacing w:after="160" w:line="259" w:lineRule="auto"/>
        <w:jc w:val="left"/>
        <w:rPr>
          <w:rFonts w:cs="Times New Roman"/>
          <w:b/>
          <w:sz w:val="22"/>
        </w:rPr>
      </w:pPr>
      <w:r w:rsidRPr="00691EFE">
        <w:rPr>
          <w:rFonts w:cs="Times New Roman"/>
          <w:b/>
          <w:sz w:val="22"/>
        </w:rPr>
        <w:br w:type="page"/>
      </w:r>
    </w:p>
    <w:p w14:paraId="00B7F692" w14:textId="77777777" w:rsidR="00F250C0" w:rsidRPr="00691EFE" w:rsidRDefault="00F250C0" w:rsidP="007B7565">
      <w:pPr>
        <w:tabs>
          <w:tab w:val="clear" w:pos="708"/>
        </w:tabs>
        <w:suppressAutoHyphens w:val="0"/>
        <w:spacing w:after="160" w:line="259" w:lineRule="auto"/>
        <w:jc w:val="center"/>
        <w:rPr>
          <w:rFonts w:cs="Times New Roman"/>
          <w:b/>
          <w:sz w:val="22"/>
        </w:rPr>
      </w:pPr>
      <w:r w:rsidRPr="00691EFE">
        <w:rPr>
          <w:rFonts w:cs="Times New Roman"/>
          <w:b/>
          <w:sz w:val="22"/>
        </w:rPr>
        <w:lastRenderedPageBreak/>
        <w:t>РАЗДЕЛ 3. ТРЕБОВАНИЯ К СОДЕРЖАНИЮ ЗАЯВКИ</w:t>
      </w:r>
    </w:p>
    <w:p w14:paraId="2C7AF1EB" w14:textId="77777777" w:rsidR="00D00283" w:rsidRPr="00691EFE" w:rsidRDefault="00D00283" w:rsidP="00F250C0">
      <w:pPr>
        <w:tabs>
          <w:tab w:val="clear" w:pos="708"/>
        </w:tabs>
        <w:ind w:firstLine="708"/>
        <w:jc w:val="center"/>
        <w:rPr>
          <w:rFonts w:cs="Times New Roman"/>
          <w:b/>
          <w:sz w:val="22"/>
        </w:rPr>
      </w:pPr>
    </w:p>
    <w:p w14:paraId="039F84AA" w14:textId="77777777" w:rsidR="005814A6" w:rsidRPr="00691EFE" w:rsidRDefault="005814A6" w:rsidP="00D00283">
      <w:pPr>
        <w:widowControl w:val="0"/>
        <w:tabs>
          <w:tab w:val="center" w:pos="4677"/>
          <w:tab w:val="right" w:pos="9355"/>
        </w:tabs>
        <w:autoSpaceDE w:val="0"/>
        <w:rPr>
          <w:rFonts w:cs="Times New Roman"/>
          <w:sz w:val="22"/>
        </w:rPr>
      </w:pPr>
      <w:r w:rsidRPr="00691EFE">
        <w:rPr>
          <w:rFonts w:cs="Times New Roman"/>
          <w:sz w:val="22"/>
        </w:rPr>
        <w:t>Заявка на участие в открытом конкурсе по квалификационному отбору оформляется по форме 5 раздела 9 «ОБРАЗЦЫ ФОРМ И ДОКУМЕНТОВ ДЛЯ ЗАПОЛНЕНИЯ УЧАСТНИКАМИ КОНКУРСА».</w:t>
      </w:r>
    </w:p>
    <w:p w14:paraId="19B126E5" w14:textId="77777777" w:rsidR="005814A6" w:rsidRPr="00691EFE" w:rsidRDefault="005814A6" w:rsidP="00D00283">
      <w:pPr>
        <w:widowControl w:val="0"/>
        <w:tabs>
          <w:tab w:val="center" w:pos="4677"/>
          <w:tab w:val="right" w:pos="9355"/>
        </w:tabs>
        <w:autoSpaceDE w:val="0"/>
        <w:rPr>
          <w:rFonts w:cs="Times New Roman"/>
          <w:sz w:val="22"/>
        </w:rPr>
      </w:pPr>
    </w:p>
    <w:p w14:paraId="3C2DD2B5" w14:textId="77777777" w:rsidR="00D00283" w:rsidRPr="00691EFE" w:rsidRDefault="00D00283" w:rsidP="00D00283">
      <w:pPr>
        <w:widowControl w:val="0"/>
        <w:tabs>
          <w:tab w:val="center" w:pos="4677"/>
          <w:tab w:val="right" w:pos="9355"/>
        </w:tabs>
        <w:autoSpaceDE w:val="0"/>
        <w:rPr>
          <w:rFonts w:cs="Times New Roman"/>
          <w:sz w:val="22"/>
        </w:rPr>
      </w:pPr>
      <w:r w:rsidRPr="00691EFE">
        <w:rPr>
          <w:rFonts w:cs="Times New Roman"/>
          <w:sz w:val="22"/>
        </w:rPr>
        <w:t>Заявка участника открытого конкурса по квалификационному отбору должна содержать следующее:</w:t>
      </w:r>
    </w:p>
    <w:p w14:paraId="44F92BBA" w14:textId="6E461FDE" w:rsidR="00D00283" w:rsidRPr="00691EFE" w:rsidRDefault="00BC15B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rPr>
      </w:pPr>
      <w:r w:rsidRPr="00691EFE">
        <w:rPr>
          <w:rFonts w:ascii="Times New Roman" w:hAnsi="Times New Roman" w:cs="Times New Roman"/>
          <w:color w:val="000000"/>
        </w:rPr>
        <w:t>Общие сведения об участнике конкурса, по</w:t>
      </w:r>
      <w:r w:rsidR="00D52CB3">
        <w:rPr>
          <w:rFonts w:ascii="Times New Roman" w:hAnsi="Times New Roman" w:cs="Times New Roman"/>
          <w:color w:val="000000"/>
        </w:rPr>
        <w:t>давшем заявку (форма 2 раздела 8</w:t>
      </w:r>
      <w:r w:rsidRPr="00691EFE">
        <w:rPr>
          <w:rFonts w:ascii="Times New Roman" w:hAnsi="Times New Roman" w:cs="Times New Roman"/>
          <w:color w:val="000000"/>
        </w:rPr>
        <w:t xml:space="preserve"> «ОБРАЗЦЫ ФОРМ И ДОКУМЕНТ</w:t>
      </w:r>
      <w:r w:rsidRPr="00691EFE">
        <w:rPr>
          <w:rFonts w:ascii="Times New Roman" w:hAnsi="Times New Roman" w:cs="Times New Roman"/>
        </w:rPr>
        <w:t>ОВ ДЛЯ ЗАПОЛНЕНИЯ УЧАСТНИКАМИ КОНКУРСА»)</w:t>
      </w:r>
      <w:r w:rsidR="005814A6" w:rsidRPr="00691EFE">
        <w:rPr>
          <w:rFonts w:ascii="Times New Roman" w:hAnsi="Times New Roman" w:cs="Times New Roman"/>
        </w:rPr>
        <w:t>;</w:t>
      </w:r>
    </w:p>
    <w:p w14:paraId="260F691F" w14:textId="5A651A63"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rPr>
      </w:pPr>
      <w:r w:rsidRPr="00691EFE">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три месяца до даты размещения на официальном сайте извещения о проведении открытого конкурса по квалификационному отбору участников,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84088FA" w14:textId="335358B0"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1ED3B9EF" w14:textId="1F7E1E39"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открытого конкурса по квалификационному отбору участников; </w:t>
      </w:r>
    </w:p>
    <w:p w14:paraId="3F2956B5" w14:textId="77777777" w:rsidR="00672443" w:rsidRPr="00691EFE" w:rsidRDefault="00672443" w:rsidP="001773F5">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копия действующей в соответствии с законодательством выписки из реестра членов саморегулируемой организации по форме, которая утверждена Приказом </w:t>
      </w:r>
      <w:proofErr w:type="spellStart"/>
      <w:r w:rsidRPr="00691EFE">
        <w:rPr>
          <w:rFonts w:ascii="Times New Roman" w:hAnsi="Times New Roman" w:cs="Times New Roman"/>
        </w:rPr>
        <w:t>Ростехнадзора</w:t>
      </w:r>
      <w:proofErr w:type="spellEnd"/>
      <w:r w:rsidRPr="00691EFE">
        <w:rPr>
          <w:rFonts w:ascii="Times New Roman" w:hAnsi="Times New Roman" w:cs="Times New Roman"/>
        </w:rPr>
        <w:t xml:space="preserve"> от 04.03.2019 № 86 «Об утверждении формы выписки из реестра членов саморегулируемой организации». </w:t>
      </w:r>
    </w:p>
    <w:p w14:paraId="2FF03259" w14:textId="77777777" w:rsidR="00672443" w:rsidRPr="00691EFE" w:rsidRDefault="00672443" w:rsidP="008C30C7">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p>
    <w:p w14:paraId="2CC85CF2" w14:textId="77777777"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декларация о соответствии участника открытого конкурса следующим требованиям:</w:t>
      </w:r>
    </w:p>
    <w:p w14:paraId="1DA276E0" w14:textId="775930B5" w:rsidR="005814A6" w:rsidRPr="00691EFE" w:rsidRDefault="005814A6"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требованиям, установленным в соответствии с законодательством Российской Федерации к лицам, осуществляющим выполнение работ, являющихся объектом открытого конкурса по квалификационному отбору участников;</w:t>
      </w:r>
    </w:p>
    <w:p w14:paraId="7CB7235F" w14:textId="158244C1"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proofErr w:type="spellStart"/>
      <w:r w:rsidRPr="00691EFE">
        <w:rPr>
          <w:rFonts w:ascii="Times New Roman" w:hAnsi="Times New Roman" w:cs="Times New Roman"/>
        </w:rPr>
        <w:t>непроведение</w:t>
      </w:r>
      <w:proofErr w:type="spellEnd"/>
      <w:r w:rsidRPr="00691EFE">
        <w:rPr>
          <w:rFonts w:ascii="Times New Roman" w:hAnsi="Times New Roman" w:cs="Times New Roman"/>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18D4F5F7" w14:textId="753A584A"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proofErr w:type="spellStart"/>
      <w:r w:rsidRPr="00691EFE">
        <w:rPr>
          <w:rFonts w:ascii="Times New Roman" w:hAnsi="Times New Roman" w:cs="Times New Roman"/>
        </w:rPr>
        <w:t>неприостановление</w:t>
      </w:r>
      <w:proofErr w:type="spellEnd"/>
      <w:r w:rsidRPr="00691EFE">
        <w:rPr>
          <w:rFonts w:ascii="Times New Roman" w:hAnsi="Times New Roman" w:cs="Times New Roman"/>
        </w:rPr>
        <w:t xml:space="preserve"> деятельности участника квалификационного отбора в порядке, установленном </w:t>
      </w:r>
      <w:hyperlink r:id="rId13" w:history="1">
        <w:r w:rsidRPr="00691EFE">
          <w:rPr>
            <w:rFonts w:ascii="Times New Roman" w:hAnsi="Times New Roman" w:cs="Times New Roman"/>
          </w:rPr>
          <w:t>Кодексом</w:t>
        </w:r>
      </w:hyperlink>
      <w:r w:rsidRPr="00691EFE">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3CECC159" w14:textId="62980C94"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691EFE">
          <w:rPr>
            <w:rFonts w:ascii="Times New Roman" w:hAnsi="Times New Roman" w:cs="Times New Roman"/>
          </w:rPr>
          <w:t>законодательством</w:t>
        </w:r>
      </w:hyperlink>
      <w:r w:rsidRPr="00691EFE">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691EFE">
          <w:rPr>
            <w:rFonts w:ascii="Times New Roman" w:hAnsi="Times New Roman" w:cs="Times New Roman"/>
          </w:rPr>
          <w:t>законодательством</w:t>
        </w:r>
      </w:hyperlink>
      <w:r w:rsidRPr="00691EFE">
        <w:rPr>
          <w:rFonts w:ascii="Times New Roman" w:hAnsi="Times New Roman" w:cs="Times New Roman"/>
        </w:rPr>
        <w:t xml:space="preserve"> </w:t>
      </w:r>
      <w:r w:rsidRPr="00691EFE">
        <w:rPr>
          <w:rFonts w:ascii="Times New Roman" w:hAnsi="Times New Roman" w:cs="Times New Roman"/>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C24B25" w14:textId="6227CC27"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691EFE">
          <w:rPr>
            <w:rFonts w:ascii="Times New Roman" w:hAnsi="Times New Roman" w:cs="Times New Roman"/>
          </w:rPr>
          <w:t>статьями 289</w:t>
        </w:r>
      </w:hyperlink>
      <w:r w:rsidRPr="00691EFE">
        <w:rPr>
          <w:rFonts w:ascii="Times New Roman" w:hAnsi="Times New Roman" w:cs="Times New Roman"/>
        </w:rPr>
        <w:t xml:space="preserve">, </w:t>
      </w:r>
      <w:hyperlink r:id="rId17" w:history="1">
        <w:r w:rsidRPr="00691EFE">
          <w:rPr>
            <w:rFonts w:ascii="Times New Roman" w:hAnsi="Times New Roman" w:cs="Times New Roman"/>
          </w:rPr>
          <w:t>290</w:t>
        </w:r>
      </w:hyperlink>
      <w:r w:rsidRPr="00691EFE">
        <w:rPr>
          <w:rFonts w:ascii="Times New Roman" w:hAnsi="Times New Roman" w:cs="Times New Roman"/>
        </w:rPr>
        <w:t xml:space="preserve">, </w:t>
      </w:r>
      <w:hyperlink r:id="rId18" w:history="1">
        <w:r w:rsidRPr="00691EFE">
          <w:rPr>
            <w:rFonts w:ascii="Times New Roman" w:hAnsi="Times New Roman" w:cs="Times New Roman"/>
          </w:rPr>
          <w:t>291</w:t>
        </w:r>
      </w:hyperlink>
      <w:r w:rsidRPr="00691EFE">
        <w:rPr>
          <w:rFonts w:ascii="Times New Roman" w:hAnsi="Times New Roman" w:cs="Times New Roman"/>
        </w:rPr>
        <w:t xml:space="preserve">, </w:t>
      </w:r>
      <w:hyperlink r:id="rId19" w:history="1">
        <w:r w:rsidRPr="00691EFE">
          <w:rPr>
            <w:rFonts w:ascii="Times New Roman" w:hAnsi="Times New Roman" w:cs="Times New Roman"/>
          </w:rPr>
          <w:t>291.1</w:t>
        </w:r>
      </w:hyperlink>
      <w:r w:rsidRPr="00691EFE">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C9C625" w14:textId="7BB0BE7D"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691EFE">
          <w:rPr>
            <w:rFonts w:ascii="Times New Roman" w:hAnsi="Times New Roman" w:cs="Times New Roman"/>
          </w:rPr>
          <w:t>статьей 19.28</w:t>
        </w:r>
      </w:hyperlink>
      <w:r w:rsidRPr="00691EFE">
        <w:rPr>
          <w:rFonts w:ascii="Times New Roman" w:hAnsi="Times New Roman" w:cs="Times New Roman"/>
        </w:rPr>
        <w:t xml:space="preserve"> Кодекса Российской Федерации об административных правонарушениях;</w:t>
      </w:r>
    </w:p>
    <w:p w14:paraId="58C3755F" w14:textId="282D73A3"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w:t>
      </w:r>
      <w:r w:rsidR="00763A92" w:rsidRPr="00691EFE">
        <w:rPr>
          <w:rFonts w:ascii="Times New Roman" w:hAnsi="Times New Roman" w:cs="Times New Roman"/>
        </w:rPr>
        <w:t xml:space="preserve">между участником </w:t>
      </w:r>
      <w:r w:rsidR="009B12EE" w:rsidRPr="00691EFE">
        <w:rPr>
          <w:rFonts w:ascii="Times New Roman" w:hAnsi="Times New Roman" w:cs="Times New Roman"/>
        </w:rPr>
        <w:t xml:space="preserve">квалификационного отбора </w:t>
      </w:r>
      <w:r w:rsidR="00763A92" w:rsidRPr="00691EFE">
        <w:rPr>
          <w:rFonts w:ascii="Times New Roman" w:hAnsi="Times New Roman" w:cs="Times New Roman"/>
        </w:rPr>
        <w:t>и Координатором</w:t>
      </w:r>
      <w:r w:rsidR="00763A92" w:rsidRPr="00691EFE">
        <w:rPr>
          <w:rFonts w:ascii="Times New Roman" w:hAnsi="Times New Roman" w:cs="Times New Roman"/>
          <w:lang w:eastAsia="en-US"/>
        </w:rPr>
        <w:t>/Получателем</w:t>
      </w:r>
      <w:r w:rsidR="00763A92" w:rsidRPr="00691EFE">
        <w:rPr>
          <w:rFonts w:ascii="Times New Roman" w:hAnsi="Times New Roman" w:cs="Times New Roman"/>
        </w:rPr>
        <w:t xml:space="preserve"> конфликта интересов, под которым понимаются случаи, при которых руководитель Координатора</w:t>
      </w:r>
      <w:r w:rsidR="00763A92" w:rsidRPr="00691EFE">
        <w:rPr>
          <w:rFonts w:ascii="Times New Roman" w:hAnsi="Times New Roman" w:cs="Times New Roman"/>
          <w:lang w:eastAsia="en-US"/>
        </w:rPr>
        <w:t>/Получателя</w:t>
      </w:r>
      <w:r w:rsidR="00763A92" w:rsidRPr="00691EFE">
        <w:rPr>
          <w:rFonts w:ascii="Times New Roman" w:hAnsi="Times New Roman" w:cs="Times New Roman"/>
        </w:rPr>
        <w:t>, член комиссии по осуществлению закупок, руководитель контрактной службы Координатора</w:t>
      </w:r>
      <w:r w:rsidR="00763A92" w:rsidRPr="00691EFE">
        <w:rPr>
          <w:rFonts w:ascii="Times New Roman" w:hAnsi="Times New Roman" w:cs="Times New Roman"/>
          <w:lang w:eastAsia="en-US"/>
        </w:rPr>
        <w:t>/Получателя</w:t>
      </w:r>
      <w:r w:rsidR="00763A92" w:rsidRPr="00691EFE">
        <w:rPr>
          <w:rFonts w:ascii="Times New Roman" w:hAnsi="Times New Roman" w:cs="Times New Roman"/>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9B12EE" w:rsidRPr="00691EFE">
        <w:rPr>
          <w:rFonts w:ascii="Times New Roman" w:hAnsi="Times New Roman" w:cs="Times New Roman"/>
        </w:rPr>
        <w:t>квалификационного отбора</w:t>
      </w:r>
      <w:r w:rsidR="00763A92" w:rsidRPr="00691EFE">
        <w:rPr>
          <w:rFonts w:ascii="Times New Roman" w:hAnsi="Times New Roman" w:cs="Times New Roman"/>
        </w:rPr>
        <w:t xml:space="preserve">, с физическими лицами, в том числе зарегистрированными в качестве индивидуального предпринимателя, - участниками </w:t>
      </w:r>
      <w:r w:rsidR="009B12EE" w:rsidRPr="00691EFE">
        <w:rPr>
          <w:rFonts w:ascii="Times New Roman" w:hAnsi="Times New Roman" w:cs="Times New Roman"/>
        </w:rPr>
        <w:t xml:space="preserve">квалификационного отбора </w:t>
      </w:r>
      <w:r w:rsidR="00763A92" w:rsidRPr="00691EFE">
        <w:rPr>
          <w:rFonts w:ascii="Times New Roman" w:hAnsi="Times New Roman" w:cs="Times New Roman"/>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3A92" w:rsidRPr="00691EFE">
        <w:rPr>
          <w:rFonts w:ascii="Times New Roman" w:hAnsi="Times New Roman" w:cs="Times New Roman"/>
        </w:rPr>
        <w:t>неполнородными</w:t>
      </w:r>
      <w:proofErr w:type="spellEnd"/>
      <w:r w:rsidR="00763A92" w:rsidRPr="00691EF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91EFE">
        <w:rPr>
          <w:rFonts w:ascii="Times New Roman" w:hAnsi="Times New Roman" w:cs="Times New Roman"/>
        </w:rPr>
        <w:t>;</w:t>
      </w:r>
    </w:p>
    <w:p w14:paraId="5D7AA822" w14:textId="66A301CA"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45910C66" w14:textId="77777777"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w:t>
      </w:r>
      <w:proofErr w:type="spellStart"/>
      <w:r w:rsidRPr="00691EFE">
        <w:rPr>
          <w:rFonts w:ascii="Times New Roman" w:hAnsi="Times New Roman" w:cs="Times New Roman"/>
        </w:rPr>
        <w:t>аффилированности</w:t>
      </w:r>
      <w:proofErr w:type="spellEnd"/>
      <w:r w:rsidRPr="00691EFE">
        <w:rPr>
          <w:rFonts w:ascii="Times New Roman" w:hAnsi="Times New Roman" w:cs="Times New Roman"/>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691EFE">
        <w:rPr>
          <w:rFonts w:ascii="Times New Roman" w:hAnsi="Times New Roman" w:cs="Times New Roman"/>
        </w:rPr>
        <w:t>аффилированности</w:t>
      </w:r>
      <w:proofErr w:type="spellEnd"/>
      <w:r w:rsidRPr="00691EFE">
        <w:rPr>
          <w:rFonts w:ascii="Times New Roman" w:hAnsi="Times New Roman" w:cs="Times New Roman"/>
        </w:rPr>
        <w:t xml:space="preserve"> с государственными служащими, отвечающими за реализацию благотворительного проекта;</w:t>
      </w:r>
    </w:p>
    <w:p w14:paraId="68957C0B" w14:textId="77777777"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w:t>
      </w:r>
      <w:proofErr w:type="spellStart"/>
      <w:r w:rsidRPr="00691EFE">
        <w:rPr>
          <w:rFonts w:ascii="Times New Roman" w:hAnsi="Times New Roman" w:cs="Times New Roman"/>
        </w:rPr>
        <w:t>бенефициарной</w:t>
      </w:r>
      <w:proofErr w:type="spellEnd"/>
      <w:r w:rsidRPr="00691EFE">
        <w:rPr>
          <w:rFonts w:ascii="Times New Roman" w:hAnsi="Times New Roman" w:cs="Times New Roman"/>
        </w:rPr>
        <w:t xml:space="preserve"> доли участия государственных лиц (избранных или назначенных) в организации Участника;</w:t>
      </w:r>
    </w:p>
    <w:p w14:paraId="49C4ADC7" w14:textId="11F7AFFF"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194B87D5" w14:textId="34782128"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color w:val="000000" w:themeColor="text1"/>
        </w:rPr>
        <w:t xml:space="preserve">отсутствие в предусмотренном </w:t>
      </w:r>
      <w:r w:rsidRPr="00691EFE">
        <w:rPr>
          <w:rFonts w:ascii="Times New Roman" w:hAnsi="Times New Roman" w:cs="Times New Roman"/>
        </w:rPr>
        <w:t xml:space="preserve">Федеральным законом от 5 апреля 2013 года № 44-ФЗ «О контрактной системе в сфере закупок товаров, работ, услуг для обеспечения </w:t>
      </w:r>
      <w:r w:rsidRPr="00691EFE">
        <w:rPr>
          <w:rFonts w:ascii="Times New Roman" w:hAnsi="Times New Roman" w:cs="Times New Roman"/>
        </w:rPr>
        <w:lastRenderedPageBreak/>
        <w:t>государственных и муниципальных нужд»</w:t>
      </w:r>
      <w:r w:rsidRPr="00691EFE">
        <w:rPr>
          <w:rFonts w:ascii="Times New Roman" w:hAnsi="Times New Roman" w:cs="Times New Roman"/>
          <w:color w:val="000000" w:themeColor="text1"/>
        </w:rPr>
        <w:t xml:space="preserve"> </w:t>
      </w:r>
      <w:hyperlink r:id="rId21" w:history="1">
        <w:r w:rsidRPr="00691EFE">
          <w:rPr>
            <w:rFonts w:ascii="Times New Roman" w:hAnsi="Times New Roman" w:cs="Times New Roman"/>
            <w:color w:val="000000" w:themeColor="text1"/>
          </w:rPr>
          <w:t>реестре</w:t>
        </w:r>
      </w:hyperlink>
      <w:r w:rsidRPr="00691EFE">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01A6B65F" w14:textId="3DE6585E" w:rsidR="00D00283"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участник является платежеспособным и финансово устойчивым;</w:t>
      </w:r>
    </w:p>
    <w:p w14:paraId="566078A2" w14:textId="77777777" w:rsidR="00676495" w:rsidRPr="00691EFE" w:rsidRDefault="00D00283"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на имущество Участника не наложен арест</w:t>
      </w:r>
    </w:p>
    <w:p w14:paraId="73AF12A1" w14:textId="322A4A6B" w:rsidR="00D00283" w:rsidRPr="00691EFE" w:rsidRDefault="00676495" w:rsidP="00F1035E">
      <w:pPr>
        <w:pStyle w:val="aa"/>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rPr>
      </w:pPr>
      <w:r w:rsidRPr="00691EFE">
        <w:rPr>
          <w:rFonts w:ascii="Times New Roman" w:hAnsi="Times New Roman" w:cs="Times New Roman"/>
        </w:rPr>
        <w:t xml:space="preserve">отсутствие у участника </w:t>
      </w:r>
      <w:r w:rsidRPr="00691EFE">
        <w:rPr>
          <w:rFonts w:ascii="Times New Roman" w:eastAsia="Times New Roman" w:hAnsi="Times New Roman" w:cs="Times New Roman"/>
          <w:color w:val="000000"/>
          <w:lang w:eastAsia="ar-SA"/>
        </w:rPr>
        <w:t>неисполненных обязательств перед Координатором и/или Получателем и/или Благотворителем</w:t>
      </w:r>
      <w:r w:rsidR="00D00283" w:rsidRPr="00691EFE">
        <w:rPr>
          <w:rFonts w:ascii="Times New Roman" w:hAnsi="Times New Roman" w:cs="Times New Roman"/>
        </w:rPr>
        <w:t>.</w:t>
      </w:r>
    </w:p>
    <w:p w14:paraId="1E6AAC91" w14:textId="42153FEE"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копии учредительных документов участника открытого конкурса (для юридического лица);</w:t>
      </w:r>
    </w:p>
    <w:p w14:paraId="7D6B0246" w14:textId="77777777" w:rsidR="00D00283" w:rsidRPr="00691EFE"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решение об одобрении или о совершении крупной сделки либо копия такого решения;</w:t>
      </w:r>
    </w:p>
    <w:p w14:paraId="0D434233" w14:textId="01BB9AEE" w:rsidR="00D00283" w:rsidRPr="00691EFE" w:rsidRDefault="00D00283" w:rsidP="00F1035E">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rPr>
      </w:pPr>
      <w:r w:rsidRPr="00691EFE">
        <w:rPr>
          <w:rFonts w:ascii="Times New Roman" w:hAnsi="Times New Roman" w:cs="Times New Roman"/>
        </w:rPr>
        <w:t>копии документов, подтверждающие соблюдение требований Федерального Закона от 30 декабря 2008 № 307-ФЗ «Об аудиторской деятельности».</w:t>
      </w:r>
    </w:p>
    <w:p w14:paraId="684F6149" w14:textId="54840240" w:rsidR="00A97A72" w:rsidRPr="00691EFE" w:rsidRDefault="00BC15B3" w:rsidP="00F1035E">
      <w:pPr>
        <w:pStyle w:val="aa"/>
        <w:numPr>
          <w:ilvl w:val="0"/>
          <w:numId w:val="2"/>
        </w:numPr>
        <w:spacing w:after="0" w:line="240" w:lineRule="auto"/>
        <w:ind w:left="357" w:hanging="357"/>
        <w:jc w:val="both"/>
        <w:rPr>
          <w:rFonts w:ascii="Times New Roman" w:hAnsi="Times New Roman" w:cs="Times New Roman"/>
        </w:rPr>
      </w:pPr>
      <w:r w:rsidRPr="00691EFE">
        <w:rPr>
          <w:rFonts w:ascii="Times New Roman" w:hAnsi="Times New Roman" w:cs="Times New Roman"/>
        </w:rPr>
        <w:t>Предложение участника конкурса в отношении объекта закупки, представленное по форме «ПРЕДЛОЖЕНИЕ УЧАСТНИКА КОНКУРСА В ОТНОШЕНИИ ОБЪЕКТА З</w:t>
      </w:r>
      <w:r w:rsidR="00D52CB3">
        <w:rPr>
          <w:rFonts w:ascii="Times New Roman" w:hAnsi="Times New Roman" w:cs="Times New Roman"/>
        </w:rPr>
        <w:t>АКУПКИ», приведенной в разделе 8</w:t>
      </w:r>
      <w:r w:rsidRPr="00691EFE">
        <w:rPr>
          <w:rFonts w:ascii="Times New Roman" w:hAnsi="Times New Roman" w:cs="Times New Roman"/>
        </w:rPr>
        <w:t xml:space="preserve"> «ОБРАЗЦЫ ФОРМ И ДОКУМЕНТОВ ДЛЯ ЗАПОЛНЕНИЯ УЧАСТНИКАМИ КОНКУРСА» (форма 3);</w:t>
      </w:r>
    </w:p>
    <w:p w14:paraId="485427A7" w14:textId="77777777" w:rsidR="00A97A72" w:rsidRPr="00691EFE" w:rsidRDefault="00A97A72" w:rsidP="00A97A72">
      <w:pPr>
        <w:framePr w:hSpace="180" w:wrap="around" w:vAnchor="text" w:hAnchor="text" w:xAlign="center" w:y="1"/>
        <w:suppressOverlap/>
        <w:rPr>
          <w:rFonts w:eastAsia="Arial" w:cs="Times New Roman"/>
          <w:color w:val="000000" w:themeColor="text1"/>
          <w:sz w:val="22"/>
        </w:rPr>
      </w:pPr>
    </w:p>
    <w:p w14:paraId="5F820E5A" w14:textId="0429DDF9" w:rsidR="00A97A72" w:rsidRPr="00691EFE" w:rsidRDefault="00BC15B3" w:rsidP="00F1035E">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691EFE">
        <w:rPr>
          <w:rFonts w:ascii="Times New Roman" w:hAnsi="Times New Roman" w:cs="Times New Roman"/>
          <w:color w:val="000000" w:themeColor="text1"/>
        </w:rPr>
        <w:t>сведения о квалификации участника конкурса по форме «СВЕДЕНИЯ О КВАЛИФИКАЦИИ УЧАСТНИКА КО</w:t>
      </w:r>
      <w:r w:rsidR="00D52CB3">
        <w:rPr>
          <w:rFonts w:ascii="Times New Roman" w:hAnsi="Times New Roman" w:cs="Times New Roman"/>
          <w:color w:val="000000" w:themeColor="text1"/>
        </w:rPr>
        <w:t>НКУРСА», приведенной в разделе 8</w:t>
      </w:r>
      <w:r w:rsidRPr="00691EFE">
        <w:rPr>
          <w:rFonts w:ascii="Times New Roman" w:hAnsi="Times New Roman" w:cs="Times New Roman"/>
          <w:color w:val="000000" w:themeColor="text1"/>
        </w:rPr>
        <w:t xml:space="preserve"> «ОБРАЗЦЫ ФОРМ И ДОКУМЕНТОВ ДЛЯ ЗАПОЛНЕНИЯ УЧАСТНИКАМИ КОНКУРСА» (форма 4)</w:t>
      </w:r>
      <w:r w:rsidR="000526EB" w:rsidRPr="00691EFE">
        <w:rPr>
          <w:rFonts w:ascii="Times New Roman" w:hAnsi="Times New Roman" w:cs="Times New Roman"/>
          <w:color w:val="000000" w:themeColor="text1"/>
        </w:rPr>
        <w:t>;</w:t>
      </w:r>
      <w:r w:rsidRPr="00691EFE">
        <w:rPr>
          <w:rFonts w:ascii="Times New Roman" w:hAnsi="Times New Roman" w:cs="Times New Roman"/>
          <w:color w:val="000000" w:themeColor="text1"/>
        </w:rPr>
        <w:t xml:space="preserve"> </w:t>
      </w:r>
    </w:p>
    <w:p w14:paraId="1B6D86FD" w14:textId="548BDFD0" w:rsidR="00B9214F" w:rsidRPr="00691EFE" w:rsidRDefault="000526EB" w:rsidP="00F1035E">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691EFE">
        <w:rPr>
          <w:rFonts w:ascii="Times New Roman" w:hAnsi="Times New Roman" w:cs="Times New Roman"/>
          <w:color w:val="000000" w:themeColor="text1"/>
        </w:rPr>
        <w:t>д</w:t>
      </w:r>
      <w:r w:rsidR="00BC15B3" w:rsidRPr="00691EFE">
        <w:rPr>
          <w:rFonts w:ascii="Times New Roman" w:hAnsi="Times New Roman" w:cs="Times New Roman"/>
          <w:color w:val="000000" w:themeColor="text1"/>
        </w:rPr>
        <w:t>окументы, подтверждающие опыт исполнения государственных (муниципальных) контрактов и догов</w:t>
      </w:r>
      <w:r w:rsidR="00A97A72" w:rsidRPr="00691EFE">
        <w:rPr>
          <w:rFonts w:ascii="Times New Roman" w:hAnsi="Times New Roman" w:cs="Times New Roman"/>
          <w:color w:val="000000" w:themeColor="text1"/>
        </w:rPr>
        <w:t xml:space="preserve">оров по аналогичному </w:t>
      </w:r>
      <w:r w:rsidR="002360EE" w:rsidRPr="00691EFE">
        <w:rPr>
          <w:rFonts w:ascii="Times New Roman" w:hAnsi="Times New Roman" w:cs="Times New Roman"/>
          <w:color w:val="000000" w:themeColor="text1"/>
        </w:rPr>
        <w:t>предмету, выполненных</w:t>
      </w:r>
      <w:r w:rsidR="00BC15B3" w:rsidRPr="00691EFE">
        <w:rPr>
          <w:rFonts w:ascii="Times New Roman" w:hAnsi="Times New Roman" w:cs="Times New Roman"/>
          <w:color w:val="000000" w:themeColor="text1"/>
        </w:rPr>
        <w:t xml:space="preserve"> в течение </w:t>
      </w:r>
      <w:r w:rsidR="001773F5" w:rsidRPr="00691EFE">
        <w:rPr>
          <w:rFonts w:ascii="Times New Roman" w:hAnsi="Times New Roman" w:cs="Times New Roman"/>
          <w:color w:val="000000" w:themeColor="text1"/>
        </w:rPr>
        <w:t>5 (пяти)</w:t>
      </w:r>
      <w:r w:rsidR="00BC15B3" w:rsidRPr="00691EFE">
        <w:rPr>
          <w:rFonts w:ascii="Times New Roman" w:hAnsi="Times New Roman" w:cs="Times New Roman"/>
          <w:color w:val="000000" w:themeColor="text1"/>
        </w:rPr>
        <w:t xml:space="preserve"> лет до даты окончания срока подачи заявок на участие в </w:t>
      </w:r>
      <w:r w:rsidRPr="00691EFE">
        <w:rPr>
          <w:rFonts w:ascii="Times New Roman" w:hAnsi="Times New Roman" w:cs="Times New Roman"/>
          <w:color w:val="000000" w:themeColor="text1"/>
        </w:rPr>
        <w:t>К</w:t>
      </w:r>
      <w:r w:rsidR="00BC15B3" w:rsidRPr="00691EFE">
        <w:rPr>
          <w:rFonts w:ascii="Times New Roman" w:hAnsi="Times New Roman" w:cs="Times New Roman"/>
          <w:color w:val="000000" w:themeColor="text1"/>
        </w:rPr>
        <w:t>онкурсе без нарушений: копии исполненных договоров/контрактов с актами приемки выполненных работ</w:t>
      </w:r>
      <w:r w:rsidR="006A550D" w:rsidRPr="00691EFE">
        <w:rPr>
          <w:rFonts w:ascii="Times New Roman" w:hAnsi="Times New Roman" w:cs="Times New Roman"/>
          <w:color w:val="000000" w:themeColor="text1"/>
        </w:rPr>
        <w:t xml:space="preserve"> и </w:t>
      </w:r>
      <w:r w:rsidR="006A550D" w:rsidRPr="005E1ACF">
        <w:rPr>
          <w:rFonts w:ascii="Times New Roman" w:hAnsi="Times New Roman" w:cs="Times New Roman"/>
          <w:color w:val="000000" w:themeColor="text1"/>
        </w:rPr>
        <w:t>копия</w:t>
      </w:r>
      <w:r w:rsidR="006A550D" w:rsidRPr="00691EFE">
        <w:rPr>
          <w:rFonts w:ascii="Times New Roman" w:hAnsi="Times New Roman" w:cs="Times New Roman"/>
          <w:color w:val="000000" w:themeColor="text1"/>
        </w:rPr>
        <w:t>ми разрешений</w:t>
      </w:r>
      <w:r w:rsidR="006A550D" w:rsidRPr="005E1ACF">
        <w:rPr>
          <w:rFonts w:ascii="Times New Roman" w:hAnsi="Times New Roman" w:cs="Times New Roman"/>
          <w:color w:val="000000" w:themeColor="text1"/>
        </w:rPr>
        <w:t xml:space="preserve"> на</w:t>
      </w:r>
      <w:r w:rsidR="006A550D" w:rsidRPr="00691EFE">
        <w:rPr>
          <w:rFonts w:ascii="Times New Roman" w:hAnsi="Times New Roman" w:cs="Times New Roman"/>
          <w:color w:val="000000" w:themeColor="text1"/>
        </w:rPr>
        <w:t xml:space="preserve"> ввод объектов</w:t>
      </w:r>
      <w:r w:rsidR="006A550D" w:rsidRPr="005E1ACF">
        <w:rPr>
          <w:rFonts w:ascii="Times New Roman" w:hAnsi="Times New Roman" w:cs="Times New Roman"/>
          <w:color w:val="000000" w:themeColor="text1"/>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r w:rsidR="006A550D" w:rsidRPr="00691EFE">
        <w:rPr>
          <w:rFonts w:ascii="Times New Roman" w:hAnsi="Times New Roman" w:cs="Times New Roman"/>
          <w:color w:val="000000" w:themeColor="text1"/>
        </w:rPr>
        <w:t>)</w:t>
      </w:r>
      <w:r w:rsidR="00BC15B3" w:rsidRPr="00691EFE">
        <w:rPr>
          <w:rFonts w:ascii="Times New Roman" w:hAnsi="Times New Roman" w:cs="Times New Roman"/>
          <w:color w:val="000000" w:themeColor="text1"/>
        </w:rPr>
        <w:t xml:space="preserve">. </w:t>
      </w:r>
      <w:r w:rsidR="000B61B8" w:rsidRPr="00691EFE">
        <w:rPr>
          <w:rFonts w:ascii="Times New Roman" w:hAnsi="Times New Roman" w:cs="Times New Roman"/>
        </w:rPr>
        <w:t>Аналогичными являются</w:t>
      </w:r>
      <w:r w:rsidR="00975178" w:rsidRPr="00691EFE">
        <w:rPr>
          <w:rFonts w:ascii="Times New Roman" w:hAnsi="Times New Roman" w:cs="Times New Roman"/>
        </w:rPr>
        <w:t xml:space="preserve"> исполненные </w:t>
      </w:r>
      <w:r w:rsidRPr="00691EFE">
        <w:rPr>
          <w:rFonts w:ascii="Times New Roman" w:hAnsi="Times New Roman" w:cs="Times New Roman"/>
        </w:rPr>
        <w:t xml:space="preserve">Участниками </w:t>
      </w:r>
      <w:r w:rsidR="00975178" w:rsidRPr="00691EFE">
        <w:rPr>
          <w:rFonts w:ascii="Times New Roman" w:hAnsi="Times New Roman" w:cs="Times New Roman"/>
        </w:rPr>
        <w:t xml:space="preserve">договоры/контракты на выполнение строительно-монтажных работ по сооружению </w:t>
      </w:r>
      <w:r w:rsidR="003F4DC4" w:rsidRPr="00691EFE">
        <w:rPr>
          <w:rFonts w:ascii="Times New Roman" w:hAnsi="Times New Roman" w:cs="Times New Roman"/>
        </w:rPr>
        <w:t>общественных зданий</w:t>
      </w:r>
      <w:r w:rsidR="00705BE9" w:rsidRPr="00691EFE">
        <w:rPr>
          <w:rFonts w:ascii="Times New Roman" w:hAnsi="Times New Roman" w:cs="Times New Roman"/>
        </w:rPr>
        <w:t xml:space="preserve"> </w:t>
      </w:r>
      <w:r w:rsidR="008C7F87" w:rsidRPr="00691EFE">
        <w:rPr>
          <w:rFonts w:ascii="Times New Roman" w:hAnsi="Times New Roman" w:cs="Times New Roman"/>
        </w:rPr>
        <w:t xml:space="preserve">(образовательные учреждения, здания </w:t>
      </w:r>
      <w:r w:rsidR="00705BE9" w:rsidRPr="00691EFE">
        <w:rPr>
          <w:rFonts w:ascii="Times New Roman" w:hAnsi="Times New Roman" w:cs="Times New Roman"/>
        </w:rPr>
        <w:t>для здравоохранения и отдыха</w:t>
      </w:r>
      <w:r w:rsidR="008C7F87" w:rsidRPr="00691EFE">
        <w:rPr>
          <w:rFonts w:ascii="Times New Roman" w:hAnsi="Times New Roman" w:cs="Times New Roman"/>
        </w:rPr>
        <w:t xml:space="preserve">, физкультурно-оздоровительные и спортивные здания, здания </w:t>
      </w:r>
      <w:r w:rsidR="00D50A6E" w:rsidRPr="00691EFE">
        <w:rPr>
          <w:rFonts w:ascii="Times New Roman" w:hAnsi="Times New Roman" w:cs="Times New Roman"/>
        </w:rPr>
        <w:t>культурно-</w:t>
      </w:r>
      <w:r w:rsidR="000B61B8" w:rsidRPr="00691EFE">
        <w:rPr>
          <w:rFonts w:ascii="Times New Roman" w:hAnsi="Times New Roman" w:cs="Times New Roman"/>
        </w:rPr>
        <w:t>развлекательных и</w:t>
      </w:r>
      <w:r w:rsidR="008C7F87" w:rsidRPr="00691EFE">
        <w:rPr>
          <w:rFonts w:ascii="Times New Roman" w:hAnsi="Times New Roman" w:cs="Times New Roman"/>
        </w:rPr>
        <w:t xml:space="preserve"> культурно-просветительских учреждений). </w:t>
      </w:r>
      <w:r w:rsidR="00531EBF" w:rsidRPr="00691EFE">
        <w:rPr>
          <w:rFonts w:ascii="Times New Roman" w:hAnsi="Times New Roman" w:cs="Times New Roman"/>
        </w:rPr>
        <w:t>Стоимость каждого такого исполненного контракта (договора)</w:t>
      </w:r>
      <w:r w:rsidR="00AC3E56" w:rsidRPr="00691EFE">
        <w:rPr>
          <w:rFonts w:ascii="Times New Roman" w:hAnsi="Times New Roman" w:cs="Times New Roman"/>
        </w:rPr>
        <w:t xml:space="preserve"> должна составлять не менее 10 </w:t>
      </w:r>
      <w:r w:rsidRPr="00691EFE">
        <w:rPr>
          <w:rFonts w:ascii="Times New Roman" w:hAnsi="Times New Roman" w:cs="Times New Roman"/>
        </w:rPr>
        <w:t xml:space="preserve">(десяти) </w:t>
      </w:r>
      <w:r w:rsidR="00AC3E56" w:rsidRPr="00691EFE">
        <w:rPr>
          <w:rFonts w:ascii="Times New Roman" w:hAnsi="Times New Roman" w:cs="Times New Roman"/>
        </w:rPr>
        <w:t>млн руб</w:t>
      </w:r>
      <w:r w:rsidRPr="00691EFE">
        <w:rPr>
          <w:rFonts w:ascii="Times New Roman" w:hAnsi="Times New Roman" w:cs="Times New Roman"/>
        </w:rPr>
        <w:t xml:space="preserve">. </w:t>
      </w:r>
      <w:r w:rsidR="00AC3E56" w:rsidRPr="00691EFE">
        <w:rPr>
          <w:rFonts w:ascii="Times New Roman" w:hAnsi="Times New Roman" w:cs="Times New Roman"/>
        </w:rPr>
        <w:t>(включая все применимые налоги)</w:t>
      </w:r>
      <w:r w:rsidRPr="00691EFE">
        <w:rPr>
          <w:rFonts w:ascii="Times New Roman" w:hAnsi="Times New Roman" w:cs="Times New Roman"/>
        </w:rPr>
        <w:t>;</w:t>
      </w:r>
    </w:p>
    <w:p w14:paraId="53E047CA" w14:textId="792B2913" w:rsidR="00A97A72" w:rsidRPr="00691EFE" w:rsidRDefault="00F87ED1"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rPr>
      </w:pPr>
      <w:r w:rsidRPr="00691EFE">
        <w:rPr>
          <w:rFonts w:ascii="Times New Roman" w:hAnsi="Times New Roman" w:cs="Times New Roman"/>
        </w:rPr>
        <w:t>Опись</w:t>
      </w:r>
      <w:r w:rsidR="00BC15B3" w:rsidRPr="00691EFE">
        <w:rPr>
          <w:rFonts w:ascii="Times New Roman" w:hAnsi="Times New Roman" w:cs="Times New Roman"/>
          <w:color w:val="000000" w:themeColor="text1"/>
        </w:rPr>
        <w:t xml:space="preserve"> документов по форме «</w:t>
      </w:r>
      <w:r w:rsidR="00BC15B3" w:rsidRPr="00691EFE">
        <w:rPr>
          <w:rFonts w:ascii="Times New Roman" w:hAnsi="Times New Roman" w:cs="Times New Roman"/>
        </w:rPr>
        <w:t xml:space="preserve">ОПИСЬ ДОКУМЕНТОВ, ПРЕДСТАВЛЯЕМЫХ В СОСТАВЕ ЗАЯВКИ НА </w:t>
      </w:r>
      <w:r w:rsidRPr="00691EFE">
        <w:rPr>
          <w:rFonts w:ascii="Times New Roman" w:hAnsi="Times New Roman" w:cs="Times New Roman"/>
        </w:rPr>
        <w:t>УЧАСТИЕ В</w:t>
      </w:r>
      <w:r w:rsidR="00BC15B3" w:rsidRPr="00691EFE">
        <w:rPr>
          <w:rFonts w:ascii="Times New Roman" w:hAnsi="Times New Roman" w:cs="Times New Roman"/>
        </w:rPr>
        <w:t xml:space="preserve"> ОТКРЫТОМ КОНКУРСЕ ПО КВАЛИФИКАЦИОННОМУ ОТБОРУ</w:t>
      </w:r>
      <w:r w:rsidR="00D52CB3">
        <w:rPr>
          <w:rFonts w:ascii="Times New Roman" w:hAnsi="Times New Roman" w:cs="Times New Roman"/>
          <w:color w:val="000000" w:themeColor="text1"/>
        </w:rPr>
        <w:t>», приведенной в разделе 8</w:t>
      </w:r>
      <w:r w:rsidR="00BC15B3" w:rsidRPr="00691EFE">
        <w:rPr>
          <w:rFonts w:ascii="Times New Roman" w:hAnsi="Times New Roman" w:cs="Times New Roman"/>
          <w:color w:val="000000" w:themeColor="text1"/>
        </w:rPr>
        <w:t xml:space="preserve"> «ОБРАЗЦЫ</w:t>
      </w:r>
      <w:r w:rsidR="00A97A72" w:rsidRPr="00691EFE">
        <w:rPr>
          <w:rFonts w:ascii="Times New Roman" w:hAnsi="Times New Roman" w:cs="Times New Roman"/>
          <w:color w:val="000000" w:themeColor="text1"/>
        </w:rPr>
        <w:t xml:space="preserve"> ФОРМ И ДОКУМЕНТОВ ДЛЯ ЗАПОЛНЕНИЯ УЧАСТНИКАМИ КОНКУРСА» (форма 1);</w:t>
      </w:r>
    </w:p>
    <w:p w14:paraId="5E2EECD8" w14:textId="60031135" w:rsidR="008C02B5" w:rsidRPr="00691EFE" w:rsidRDefault="002F4062"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rPr>
      </w:pPr>
      <w:r w:rsidRPr="00691EFE">
        <w:rPr>
          <w:rFonts w:ascii="Times New Roman" w:hAnsi="Times New Roman" w:cs="Times New Roman"/>
        </w:rPr>
        <w:t>сведения о Поставщиках материалов</w:t>
      </w:r>
      <w:r w:rsidR="008C02B5" w:rsidRPr="00691EFE">
        <w:rPr>
          <w:rFonts w:ascii="Times New Roman" w:hAnsi="Times New Roman" w:cs="Times New Roman"/>
        </w:rPr>
        <w:t>/оборудования/инвентаря</w:t>
      </w:r>
      <w:r w:rsidRPr="00691EFE">
        <w:rPr>
          <w:rFonts w:ascii="Times New Roman" w:hAnsi="Times New Roman" w:cs="Times New Roman"/>
        </w:rPr>
        <w:t xml:space="preserve"> (при общей стоимости </w:t>
      </w:r>
      <w:r w:rsidR="008C02B5" w:rsidRPr="00691EFE">
        <w:rPr>
          <w:rFonts w:ascii="Times New Roman" w:hAnsi="Times New Roman" w:cs="Times New Roman"/>
        </w:rPr>
        <w:t>закупки у одного поставщика более 2</w:t>
      </w:r>
      <w:r w:rsidR="00082DAF" w:rsidRPr="00691EFE">
        <w:rPr>
          <w:rFonts w:ascii="Times New Roman" w:hAnsi="Times New Roman" w:cs="Times New Roman"/>
        </w:rPr>
        <w:t>5</w:t>
      </w:r>
      <w:r w:rsidR="008C02B5" w:rsidRPr="00691EFE">
        <w:rPr>
          <w:rFonts w:ascii="Times New Roman" w:hAnsi="Times New Roman" w:cs="Times New Roman"/>
        </w:rPr>
        <w:t xml:space="preserve">% от цены </w:t>
      </w:r>
      <w:r w:rsidR="000B61B8" w:rsidRPr="00691EFE">
        <w:rPr>
          <w:rFonts w:ascii="Times New Roman" w:hAnsi="Times New Roman" w:cs="Times New Roman"/>
        </w:rPr>
        <w:t>заявки)</w:t>
      </w:r>
      <w:r w:rsidR="009F152E" w:rsidRPr="00691EFE">
        <w:rPr>
          <w:rFonts w:ascii="Times New Roman" w:hAnsi="Times New Roman" w:cs="Times New Roman"/>
        </w:rPr>
        <w:t xml:space="preserve"> </w:t>
      </w:r>
      <w:r w:rsidR="009F152E" w:rsidRPr="00691EFE">
        <w:rPr>
          <w:rFonts w:ascii="Times New Roman" w:hAnsi="Times New Roman" w:cs="Times New Roman"/>
          <w:color w:val="000000"/>
          <w:lang w:eastAsia="en-US"/>
        </w:rPr>
        <w:t xml:space="preserve">по форме </w:t>
      </w:r>
      <w:r w:rsidR="00797ABF" w:rsidRPr="00691EFE">
        <w:rPr>
          <w:rFonts w:ascii="Times New Roman" w:hAnsi="Times New Roman" w:cs="Times New Roman"/>
          <w:color w:val="000000"/>
          <w:lang w:eastAsia="en-US"/>
        </w:rPr>
        <w:t>6</w:t>
      </w:r>
      <w:r w:rsidR="00D52CB3">
        <w:rPr>
          <w:rFonts w:ascii="Times New Roman" w:hAnsi="Times New Roman" w:cs="Times New Roman"/>
          <w:color w:val="000000"/>
          <w:lang w:eastAsia="en-US"/>
        </w:rPr>
        <w:t xml:space="preserve"> раздела 8</w:t>
      </w:r>
      <w:r w:rsidR="009F152E" w:rsidRPr="00691EFE">
        <w:rPr>
          <w:rFonts w:ascii="Times New Roman" w:hAnsi="Times New Roman" w:cs="Times New Roman"/>
          <w:color w:val="000000"/>
          <w:lang w:eastAsia="en-US"/>
        </w:rPr>
        <w:t xml:space="preserve"> «ОБРАЗЦЫ ФОРМ И ДОКУМЕНТ</w:t>
      </w:r>
      <w:r w:rsidR="009F152E" w:rsidRPr="00691EFE">
        <w:rPr>
          <w:rFonts w:ascii="Times New Roman" w:hAnsi="Times New Roman" w:cs="Times New Roman"/>
        </w:rPr>
        <w:t>ОВ ДЛЯ ЗАПОЛНЕНИЯ УЧАСТНИКАМИ КОНКУРСА»</w:t>
      </w:r>
    </w:p>
    <w:p w14:paraId="4940F9DA" w14:textId="7DE45E82" w:rsidR="00D00283" w:rsidRPr="00691EFE" w:rsidRDefault="00D00283" w:rsidP="0060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rPr>
      </w:pPr>
      <w:r w:rsidRPr="00691EFE">
        <w:rPr>
          <w:rFonts w:cs="Times New Roman"/>
          <w:sz w:val="22"/>
        </w:rPr>
        <w:t xml:space="preserve">Все листы поданной в письменной форме заявки на участие в открытом конкурсе по квалификационному отбору участников,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14:paraId="5CBE02CD" w14:textId="240C1066" w:rsidR="00D00283" w:rsidRPr="00691EFE"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sz w:val="22"/>
        </w:rPr>
      </w:pPr>
      <w:r w:rsidRPr="00691EFE">
        <w:rPr>
          <w:rFonts w:cs="Times New Roman"/>
          <w:sz w:val="22"/>
        </w:rPr>
        <w:t>Соблюдение участником открытого конкурса по квалификационному отбору участников указанных требований означает, что информация и документы, входящие в состав заявки на участие в открытом конкурсе по квалификационному отбору участников и тома заявки на участие в открытом конкурсе по квалификационному отбору участников, поданы от имени участника открытого конкурса по квалификационному отбору участников, и он несет ответственность за подлинность и достоверность этих информации и документов.</w:t>
      </w:r>
    </w:p>
    <w:p w14:paraId="007E4DD0" w14:textId="35DBE430" w:rsidR="00D00283" w:rsidRPr="00691EFE"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sz w:val="22"/>
        </w:rPr>
      </w:pPr>
      <w:r w:rsidRPr="00691EFE">
        <w:rPr>
          <w:rFonts w:cs="Times New Roman"/>
          <w:sz w:val="22"/>
        </w:rPr>
        <w:lastRenderedPageBreak/>
        <w:t>Ненадлежащее исполнение участником открытого конкурса требования о том, что все листы таких заявки и тома должны быть пронумерованы, является основанием для отказа в допуске к участию в открытом конкурсе.</w:t>
      </w:r>
    </w:p>
    <w:p w14:paraId="087BE827" w14:textId="4FCDE5CB" w:rsidR="00D00283" w:rsidRPr="00691EFE"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sz w:val="22"/>
        </w:rPr>
      </w:pPr>
      <w:r w:rsidRPr="00691EFE">
        <w:rPr>
          <w:rFonts w:cs="Times New Roman"/>
          <w:sz w:val="22"/>
        </w:rPr>
        <w:t>Отстранение Участника Конкурса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Конкурсная комиссия обнаружит, что Участник Конкурса не соответствует требованиям или предоставил недостоверную информацию в отношении своего соответствия указанным требованиям.</w:t>
      </w:r>
    </w:p>
    <w:p w14:paraId="1485CD81" w14:textId="77777777" w:rsidR="00D00283" w:rsidRPr="00691EFE" w:rsidRDefault="00D00283" w:rsidP="00D00283">
      <w:pPr>
        <w:autoSpaceDE w:val="0"/>
        <w:autoSpaceDN w:val="0"/>
        <w:adjustRightInd w:val="0"/>
        <w:rPr>
          <w:rFonts w:cs="Times New Roman"/>
          <w:color w:val="000000"/>
          <w:sz w:val="22"/>
        </w:rPr>
      </w:pPr>
    </w:p>
    <w:p w14:paraId="6C2988B8" w14:textId="77777777" w:rsidR="00D00283" w:rsidRPr="00691EFE" w:rsidRDefault="00D00283" w:rsidP="00D00283">
      <w:pPr>
        <w:tabs>
          <w:tab w:val="clear" w:pos="708"/>
        </w:tabs>
        <w:suppressAutoHyphens w:val="0"/>
        <w:autoSpaceDE w:val="0"/>
        <w:autoSpaceDN w:val="0"/>
        <w:adjustRightInd w:val="0"/>
        <w:rPr>
          <w:rFonts w:cs="Times New Roman"/>
          <w:sz w:val="22"/>
        </w:rPr>
        <w:sectPr w:rsidR="00D00283" w:rsidRPr="00691EFE" w:rsidSect="00CF6520">
          <w:pgSz w:w="11906" w:h="16838"/>
          <w:pgMar w:top="851" w:right="851" w:bottom="851" w:left="1418" w:header="709" w:footer="709" w:gutter="0"/>
          <w:cols w:space="708"/>
          <w:docGrid w:linePitch="360"/>
        </w:sectPr>
      </w:pPr>
    </w:p>
    <w:p w14:paraId="106EDB8B" w14:textId="77777777" w:rsidR="00D00283" w:rsidRPr="00691EFE" w:rsidRDefault="00D00283" w:rsidP="00D00283">
      <w:pPr>
        <w:tabs>
          <w:tab w:val="clear" w:pos="708"/>
        </w:tabs>
        <w:suppressAutoHyphens w:val="0"/>
        <w:autoSpaceDE w:val="0"/>
        <w:autoSpaceDN w:val="0"/>
        <w:adjustRightInd w:val="0"/>
        <w:jc w:val="center"/>
        <w:rPr>
          <w:rFonts w:eastAsiaTheme="minorHAnsi" w:cs="Times New Roman"/>
          <w:b/>
          <w:sz w:val="22"/>
        </w:rPr>
      </w:pPr>
      <w:r w:rsidRPr="00691EFE">
        <w:rPr>
          <w:rFonts w:eastAsiaTheme="minorHAnsi" w:cs="Times New Roman"/>
          <w:b/>
          <w:sz w:val="22"/>
        </w:rPr>
        <w:lastRenderedPageBreak/>
        <w:t>РАЗДЕЛ 4. ТРЕБОВАНИЯ К УЧАСТНИКАМ ОТКРЫТОГО КОНКУРСА ПО КВАЛИФИКАЦИОННОМУ ОТБОРУ</w:t>
      </w:r>
    </w:p>
    <w:p w14:paraId="07E91387" w14:textId="77777777" w:rsidR="00D00283" w:rsidRPr="00691EFE" w:rsidRDefault="00D00283" w:rsidP="00D00283">
      <w:pPr>
        <w:tabs>
          <w:tab w:val="clear" w:pos="708"/>
        </w:tabs>
        <w:suppressAutoHyphens w:val="0"/>
        <w:autoSpaceDE w:val="0"/>
        <w:autoSpaceDN w:val="0"/>
        <w:adjustRightInd w:val="0"/>
        <w:jc w:val="center"/>
        <w:rPr>
          <w:rFonts w:eastAsiaTheme="minorHAnsi" w:cs="Times New Roman"/>
          <w:b/>
          <w:sz w:val="22"/>
        </w:rPr>
      </w:pPr>
    </w:p>
    <w:p w14:paraId="139EE615" w14:textId="07EE78DF" w:rsidR="00D00283" w:rsidRPr="00691EFE" w:rsidRDefault="00D00283" w:rsidP="00E93F82">
      <w:pPr>
        <w:tabs>
          <w:tab w:val="clear" w:pos="708"/>
        </w:tabs>
        <w:suppressAutoHyphens w:val="0"/>
        <w:autoSpaceDE w:val="0"/>
        <w:autoSpaceDN w:val="0"/>
        <w:adjustRightInd w:val="0"/>
        <w:rPr>
          <w:rFonts w:cs="Times New Roman"/>
          <w:sz w:val="22"/>
        </w:rPr>
      </w:pPr>
      <w:r w:rsidRPr="00691EFE">
        <w:rPr>
          <w:rFonts w:cs="Times New Roman"/>
          <w:sz w:val="22"/>
        </w:rPr>
        <w:t xml:space="preserve">Требования к </w:t>
      </w:r>
      <w:r w:rsidR="00E93F82" w:rsidRPr="00691EFE">
        <w:rPr>
          <w:rFonts w:cs="Times New Roman"/>
          <w:sz w:val="22"/>
        </w:rPr>
        <w:t>Участникам</w:t>
      </w:r>
      <w:r w:rsidRPr="00691EFE">
        <w:rPr>
          <w:rFonts w:cs="Times New Roman"/>
          <w:sz w:val="22"/>
        </w:rPr>
        <w:t>:</w:t>
      </w:r>
    </w:p>
    <w:p w14:paraId="51ED6468" w14:textId="77777777" w:rsidR="00D00283" w:rsidRPr="00691EFE" w:rsidRDefault="00D00283" w:rsidP="00E93F82">
      <w:pPr>
        <w:tabs>
          <w:tab w:val="clear" w:pos="708"/>
        </w:tabs>
        <w:suppressAutoHyphens w:val="0"/>
        <w:autoSpaceDE w:val="0"/>
        <w:autoSpaceDN w:val="0"/>
        <w:adjustRightInd w:val="0"/>
        <w:rPr>
          <w:rFonts w:eastAsiaTheme="minorHAnsi" w:cs="Times New Roman"/>
          <w:sz w:val="22"/>
        </w:rPr>
      </w:pPr>
    </w:p>
    <w:p w14:paraId="1B31CD24" w14:textId="77777777" w:rsidR="00A97A72" w:rsidRPr="00691EFE" w:rsidRDefault="00BC15B3" w:rsidP="005E1ACF">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rPr>
      </w:pPr>
      <w:r w:rsidRPr="00691EFE">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691EFE">
        <w:rPr>
          <w:rFonts w:ascii="Times New Roman" w:hAnsi="Times New Roman" w:cs="Times New Roman"/>
        </w:rPr>
        <w:t xml:space="preserve"> </w:t>
      </w:r>
    </w:p>
    <w:p w14:paraId="60978C02" w14:textId="77777777" w:rsidR="005219E7" w:rsidRPr="00691EFE" w:rsidRDefault="005219E7" w:rsidP="005E1ACF">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rPr>
      </w:pPr>
    </w:p>
    <w:p w14:paraId="30E30FD4" w14:textId="77777777" w:rsidR="008C30C7" w:rsidRPr="00691EFE" w:rsidRDefault="008C30C7" w:rsidP="00E93F82">
      <w:pPr>
        <w:widowControl w:val="0"/>
        <w:tabs>
          <w:tab w:val="clear" w:pos="708"/>
        </w:tabs>
        <w:suppressAutoHyphens w:val="0"/>
        <w:adjustRightInd w:val="0"/>
        <w:ind w:left="567"/>
        <w:textAlignment w:val="baseline"/>
        <w:rPr>
          <w:rFonts w:eastAsia="Calibri" w:cs="Times New Roman"/>
          <w:sz w:val="22"/>
          <w:szCs w:val="22"/>
          <w:lang w:val="x-none" w:eastAsia="ru-RU"/>
        </w:rPr>
      </w:pPr>
      <w:r w:rsidRPr="00691EFE">
        <w:rPr>
          <w:rFonts w:eastAsia="Calibri" w:cs="Times New Roman"/>
          <w:sz w:val="22"/>
          <w:szCs w:val="22"/>
          <w:lang w:val="x-none" w:eastAsia="ru-RU"/>
        </w:rPr>
        <w:t xml:space="preserve">Участник закупки должен быть членом СРО в области строительства, реконструкции, капитального ремонта, сноса объектов капитального строительства*; </w:t>
      </w:r>
    </w:p>
    <w:p w14:paraId="11E30F76" w14:textId="746BF8C4" w:rsidR="008C30C7" w:rsidRPr="005E1ACF" w:rsidRDefault="008C30C7" w:rsidP="005E1ACF">
      <w:pPr>
        <w:pStyle w:val="aa"/>
        <w:widowControl w:val="0"/>
        <w:numPr>
          <w:ilvl w:val="1"/>
          <w:numId w:val="44"/>
        </w:numPr>
        <w:adjustRightInd w:val="0"/>
        <w:spacing w:after="0" w:line="240" w:lineRule="auto"/>
        <w:ind w:left="851" w:hanging="284"/>
        <w:jc w:val="both"/>
        <w:textAlignment w:val="baseline"/>
        <w:rPr>
          <w:rFonts w:eastAsia="Calibri" w:cs="Times New Roman"/>
          <w:lang w:val="x-none"/>
        </w:rPr>
      </w:pPr>
      <w:r w:rsidRPr="005E1ACF">
        <w:rPr>
          <w:rFonts w:ascii="Times New Roman" w:eastAsia="Calibri" w:hAnsi="Times New Roman" w:cs="Times New Roman"/>
          <w:lang w:val="x-none"/>
        </w:rPr>
        <w:t xml:space="preserve">СРО, в которой состоит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 xml:space="preserve">частник, должна иметь компенсационный фонд обеспечения договорных обязательств; </w:t>
      </w:r>
    </w:p>
    <w:p w14:paraId="4ED4D45E" w14:textId="108951D1" w:rsidR="008C30C7" w:rsidRPr="005E1ACF" w:rsidRDefault="008C30C7" w:rsidP="005E1ACF">
      <w:pPr>
        <w:pStyle w:val="aa"/>
        <w:widowControl w:val="0"/>
        <w:numPr>
          <w:ilvl w:val="1"/>
          <w:numId w:val="44"/>
        </w:numPr>
        <w:adjustRightInd w:val="0"/>
        <w:spacing w:after="0" w:line="240" w:lineRule="auto"/>
        <w:ind w:left="851" w:hanging="284"/>
        <w:jc w:val="both"/>
        <w:textAlignment w:val="baseline"/>
        <w:rPr>
          <w:rFonts w:eastAsia="Calibri" w:cs="Times New Roman"/>
          <w:lang w:val="x-none"/>
        </w:rPr>
      </w:pPr>
      <w:r w:rsidRPr="005E1ACF">
        <w:rPr>
          <w:rFonts w:ascii="Times New Roman" w:eastAsia="Calibri" w:hAnsi="Times New Roman" w:cs="Times New Roman"/>
          <w:lang w:val="x-none"/>
        </w:rPr>
        <w:t xml:space="preserve">совокупный размер обязательств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 xml:space="preserve">частника по договорам, которые заключены с использованием конкурентных способов, не должен превышать уровень ответственности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частника по компенсационному фонду обеспечения договорных обязательств;</w:t>
      </w:r>
    </w:p>
    <w:p w14:paraId="55E40452" w14:textId="77B7262D" w:rsidR="008C30C7" w:rsidRPr="005E1ACF" w:rsidRDefault="008C30C7" w:rsidP="005E1ACF">
      <w:pPr>
        <w:pStyle w:val="aa"/>
        <w:widowControl w:val="0"/>
        <w:numPr>
          <w:ilvl w:val="1"/>
          <w:numId w:val="44"/>
        </w:numPr>
        <w:adjustRightInd w:val="0"/>
        <w:spacing w:after="0" w:line="240" w:lineRule="auto"/>
        <w:ind w:left="851" w:hanging="284"/>
        <w:jc w:val="both"/>
        <w:textAlignment w:val="baseline"/>
        <w:rPr>
          <w:rFonts w:eastAsia="Calibri" w:cs="Times New Roman"/>
          <w:lang w:val="x-none"/>
        </w:rPr>
      </w:pPr>
      <w:r w:rsidRPr="005E1ACF">
        <w:rPr>
          <w:rFonts w:ascii="Times New Roman" w:eastAsia="Calibri" w:hAnsi="Times New Roman" w:cs="Times New Roman"/>
          <w:lang w:val="x-none"/>
        </w:rPr>
        <w:t xml:space="preserve">СРО, в которой состоит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частник, должна иметь компенсационный фонд возмещения вреда;</w:t>
      </w:r>
    </w:p>
    <w:p w14:paraId="2786A664" w14:textId="2CF0F442" w:rsidR="008C30C7" w:rsidRPr="005E1ACF" w:rsidRDefault="008C30C7" w:rsidP="005E1ACF">
      <w:pPr>
        <w:pStyle w:val="aa"/>
        <w:widowControl w:val="0"/>
        <w:numPr>
          <w:ilvl w:val="1"/>
          <w:numId w:val="44"/>
        </w:numPr>
        <w:adjustRightInd w:val="0"/>
        <w:spacing w:after="0" w:line="240" w:lineRule="auto"/>
        <w:ind w:left="851" w:hanging="284"/>
        <w:jc w:val="both"/>
        <w:textAlignment w:val="baseline"/>
        <w:rPr>
          <w:rFonts w:eastAsia="Calibri" w:cs="Times New Roman"/>
          <w:lang w:val="x-none"/>
        </w:rPr>
      </w:pPr>
      <w:r w:rsidRPr="005E1ACF">
        <w:rPr>
          <w:rFonts w:ascii="Times New Roman" w:eastAsia="Calibri" w:hAnsi="Times New Roman" w:cs="Times New Roman"/>
          <w:lang w:val="x-none"/>
        </w:rPr>
        <w:t xml:space="preserve">совокупный размер обязательств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 xml:space="preserve">частника по договорам, которые заключены с использованием конкурентных способов, не должен превышать уровень ответственности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частника по компенсационному фонду возмещения вреда;</w:t>
      </w:r>
    </w:p>
    <w:p w14:paraId="73AA13AE" w14:textId="7A4A8300" w:rsidR="008C30C7" w:rsidRPr="005E1ACF" w:rsidRDefault="008C30C7" w:rsidP="005E1ACF">
      <w:pPr>
        <w:pStyle w:val="aa"/>
        <w:widowControl w:val="0"/>
        <w:numPr>
          <w:ilvl w:val="1"/>
          <w:numId w:val="44"/>
        </w:numPr>
        <w:adjustRightInd w:val="0"/>
        <w:spacing w:after="0" w:line="240" w:lineRule="auto"/>
        <w:ind w:left="851" w:hanging="284"/>
        <w:jc w:val="both"/>
        <w:textAlignment w:val="baseline"/>
        <w:rPr>
          <w:rFonts w:eastAsia="Calibri" w:cs="Times New Roman"/>
          <w:lang w:val="x-none"/>
        </w:rPr>
      </w:pPr>
      <w:r w:rsidRPr="005E1ACF">
        <w:rPr>
          <w:rFonts w:ascii="Times New Roman" w:eastAsia="Calibri" w:hAnsi="Times New Roman" w:cs="Times New Roman"/>
          <w:lang w:val="x-none"/>
        </w:rPr>
        <w:t xml:space="preserve">цена, предложенная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 xml:space="preserve">частником закупки, не должна превышать уровень ответственности </w:t>
      </w:r>
      <w:r w:rsidR="00E93F82" w:rsidRPr="00691EFE">
        <w:rPr>
          <w:rFonts w:ascii="Times New Roman" w:eastAsia="Calibri" w:hAnsi="Times New Roman" w:cs="Times New Roman"/>
        </w:rPr>
        <w:t>У</w:t>
      </w:r>
      <w:r w:rsidRPr="005E1ACF">
        <w:rPr>
          <w:rFonts w:ascii="Times New Roman" w:eastAsia="Calibri" w:hAnsi="Times New Roman" w:cs="Times New Roman"/>
          <w:lang w:val="x-none"/>
        </w:rPr>
        <w:t>частника по компенсационному фонду обеспечения договорных обязательств.</w:t>
      </w:r>
    </w:p>
    <w:p w14:paraId="5EC1F3BE" w14:textId="77777777" w:rsidR="008C30C7" w:rsidRPr="00691EFE" w:rsidRDefault="008C30C7" w:rsidP="00E93F82">
      <w:pPr>
        <w:widowControl w:val="0"/>
        <w:tabs>
          <w:tab w:val="clear" w:pos="708"/>
        </w:tabs>
        <w:suppressAutoHyphens w:val="0"/>
        <w:adjustRightInd w:val="0"/>
        <w:ind w:left="567"/>
        <w:textAlignment w:val="baseline"/>
        <w:rPr>
          <w:rFonts w:eastAsia="Calibri" w:cs="Times New Roman"/>
          <w:sz w:val="22"/>
          <w:szCs w:val="22"/>
          <w:lang w:eastAsia="ru-RU"/>
        </w:rPr>
      </w:pPr>
      <w:r w:rsidRPr="00691EFE">
        <w:rPr>
          <w:rFonts w:eastAsia="Calibri" w:cs="Times New Roman"/>
          <w:sz w:val="22"/>
          <w:szCs w:val="22"/>
          <w:lang w:val="x-none" w:eastAsia="ru-RU"/>
        </w:rPr>
        <w:t>* за исключением случаев, установленных Градостроительным кодексом РФ.</w:t>
      </w:r>
    </w:p>
    <w:p w14:paraId="51B0B1D7" w14:textId="77777777" w:rsidR="005219E7" w:rsidRPr="00691EFE" w:rsidRDefault="005219E7" w:rsidP="005E1ACF">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rPr>
      </w:pPr>
    </w:p>
    <w:p w14:paraId="02A35B94" w14:textId="3C1FABE2"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proofErr w:type="spellStart"/>
      <w:r w:rsidRPr="00691EFE">
        <w:rPr>
          <w:rFonts w:ascii="Times New Roman" w:hAnsi="Times New Roman" w:cs="Times New Roman"/>
        </w:rPr>
        <w:t>непроведение</w:t>
      </w:r>
      <w:proofErr w:type="spellEnd"/>
      <w:r w:rsidRPr="00691EFE">
        <w:rPr>
          <w:rFonts w:ascii="Times New Roman" w:hAnsi="Times New Roman" w:cs="Times New Roman"/>
        </w:rPr>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14:paraId="4FFCE168" w14:textId="53588422"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proofErr w:type="spellStart"/>
      <w:r w:rsidRPr="00691EFE">
        <w:rPr>
          <w:rFonts w:ascii="Times New Roman" w:hAnsi="Times New Roman" w:cs="Times New Roman"/>
        </w:rPr>
        <w:t>неприостановление</w:t>
      </w:r>
      <w:proofErr w:type="spellEnd"/>
      <w:r w:rsidRPr="00691EFE">
        <w:rPr>
          <w:rFonts w:ascii="Times New Roman" w:hAnsi="Times New Roman" w:cs="Times New Roman"/>
        </w:rPr>
        <w:t xml:space="preserve"> деятельности участника квалификационного отбора в порядке, установленном </w:t>
      </w:r>
      <w:hyperlink r:id="rId22" w:history="1">
        <w:r w:rsidRPr="00691EFE">
          <w:rPr>
            <w:rFonts w:ascii="Times New Roman" w:hAnsi="Times New Roman" w:cs="Times New Roman"/>
          </w:rPr>
          <w:t>Кодексом</w:t>
        </w:r>
      </w:hyperlink>
      <w:r w:rsidRPr="00691EFE">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336025CE" w14:textId="62F3575A"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 xml:space="preserve">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691EFE">
          <w:rPr>
            <w:rFonts w:ascii="Times New Roman" w:hAnsi="Times New Roman" w:cs="Times New Roman"/>
          </w:rPr>
          <w:t>законодательством</w:t>
        </w:r>
      </w:hyperlink>
      <w:r w:rsidRPr="00691EFE">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691EFE">
          <w:rPr>
            <w:rFonts w:ascii="Times New Roman" w:hAnsi="Times New Roman" w:cs="Times New Roman"/>
          </w:rPr>
          <w:t>законодательством</w:t>
        </w:r>
      </w:hyperlink>
      <w:r w:rsidRPr="00691EFE">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A972435" w14:textId="4C573993"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 xml:space="preserve">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25039A" w:rsidRPr="00691EFE">
        <w:rPr>
          <w:rFonts w:ascii="Times New Roman" w:hAnsi="Times New Roman" w:cs="Times New Roman"/>
        </w:rPr>
        <w:t xml:space="preserve">квалификационного отбора </w:t>
      </w:r>
      <w:r w:rsidRPr="00691EFE">
        <w:rPr>
          <w:rFonts w:ascii="Times New Roman" w:hAnsi="Times New Roman" w:cs="Times New Roman"/>
        </w:rPr>
        <w:t xml:space="preserve">судимости за преступления в сфере экономики и (или) преступления, предусмотренные </w:t>
      </w:r>
      <w:hyperlink r:id="rId25" w:history="1">
        <w:r w:rsidRPr="00691EFE">
          <w:rPr>
            <w:rFonts w:ascii="Times New Roman" w:hAnsi="Times New Roman" w:cs="Times New Roman"/>
          </w:rPr>
          <w:t>статьями 289</w:t>
        </w:r>
      </w:hyperlink>
      <w:r w:rsidRPr="00691EFE">
        <w:rPr>
          <w:rFonts w:ascii="Times New Roman" w:hAnsi="Times New Roman" w:cs="Times New Roman"/>
        </w:rPr>
        <w:t xml:space="preserve">, </w:t>
      </w:r>
      <w:hyperlink r:id="rId26" w:history="1">
        <w:r w:rsidRPr="00691EFE">
          <w:rPr>
            <w:rFonts w:ascii="Times New Roman" w:hAnsi="Times New Roman" w:cs="Times New Roman"/>
          </w:rPr>
          <w:t>290</w:t>
        </w:r>
      </w:hyperlink>
      <w:r w:rsidRPr="00691EFE">
        <w:rPr>
          <w:rFonts w:ascii="Times New Roman" w:hAnsi="Times New Roman" w:cs="Times New Roman"/>
        </w:rPr>
        <w:t xml:space="preserve">, </w:t>
      </w:r>
      <w:hyperlink r:id="rId27" w:history="1">
        <w:r w:rsidRPr="00691EFE">
          <w:rPr>
            <w:rFonts w:ascii="Times New Roman" w:hAnsi="Times New Roman" w:cs="Times New Roman"/>
          </w:rPr>
          <w:t>291</w:t>
        </w:r>
      </w:hyperlink>
      <w:r w:rsidRPr="00691EFE">
        <w:rPr>
          <w:rFonts w:ascii="Times New Roman" w:hAnsi="Times New Roman" w:cs="Times New Roman"/>
        </w:rPr>
        <w:t xml:space="preserve">, </w:t>
      </w:r>
      <w:hyperlink r:id="rId28" w:history="1">
        <w:r w:rsidRPr="00691EFE">
          <w:rPr>
            <w:rFonts w:ascii="Times New Roman" w:hAnsi="Times New Roman" w:cs="Times New Roman"/>
          </w:rPr>
          <w:t>291.1</w:t>
        </w:r>
      </w:hyperlink>
      <w:r w:rsidRPr="00691EFE">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354CCF5" w14:textId="2B49369C"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lastRenderedPageBreak/>
        <w:t xml:space="preserve">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691EFE">
          <w:rPr>
            <w:rFonts w:ascii="Times New Roman" w:hAnsi="Times New Roman" w:cs="Times New Roman"/>
          </w:rPr>
          <w:t>статьей 19.28</w:t>
        </w:r>
      </w:hyperlink>
      <w:r w:rsidRPr="00691EFE">
        <w:rPr>
          <w:rFonts w:ascii="Times New Roman" w:hAnsi="Times New Roman" w:cs="Times New Roman"/>
        </w:rPr>
        <w:t xml:space="preserve"> Кодекса Российской Федерации об административных правонарушениях;</w:t>
      </w:r>
    </w:p>
    <w:p w14:paraId="4747CCB0" w14:textId="05C2BD76" w:rsidR="00D00283" w:rsidRPr="00691EFE" w:rsidRDefault="00043101"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 xml:space="preserve">отсутствие между участником </w:t>
      </w:r>
      <w:r w:rsidR="0025039A" w:rsidRPr="00691EFE">
        <w:rPr>
          <w:rFonts w:ascii="Times New Roman" w:hAnsi="Times New Roman" w:cs="Times New Roman"/>
        </w:rPr>
        <w:t xml:space="preserve">квалификационного отбора </w:t>
      </w:r>
      <w:r w:rsidRPr="00691EFE">
        <w:rPr>
          <w:rFonts w:ascii="Times New Roman" w:hAnsi="Times New Roman" w:cs="Times New Roman"/>
        </w:rPr>
        <w:t xml:space="preserve">и </w:t>
      </w:r>
      <w:r w:rsidRPr="00691EFE">
        <w:rPr>
          <w:rFonts w:ascii="Times New Roman" w:hAnsi="Times New Roman" w:cs="Times New Roman"/>
          <w:color w:val="000000"/>
          <w:lang w:eastAsia="en-US"/>
        </w:rPr>
        <w:t xml:space="preserve"> </w:t>
      </w:r>
      <w:r w:rsidRPr="00691EFE">
        <w:rPr>
          <w:rFonts w:ascii="Times New Roman" w:hAnsi="Times New Roman" w:cs="Times New Roman"/>
          <w:color w:val="000000"/>
        </w:rPr>
        <w:t>Координатором</w:t>
      </w:r>
      <w:r w:rsidRPr="00691EFE">
        <w:rPr>
          <w:rFonts w:ascii="Times New Roman" w:hAnsi="Times New Roman" w:cs="Times New Roman"/>
          <w:bCs/>
          <w:lang w:eastAsia="en-US"/>
        </w:rPr>
        <w:t>/Получателем</w:t>
      </w:r>
      <w:r w:rsidRPr="00691EFE">
        <w:rPr>
          <w:rFonts w:ascii="Times New Roman" w:hAnsi="Times New Roman" w:cs="Times New Roman"/>
        </w:rPr>
        <w:t xml:space="preserve"> конфликта интересов, под которым понимаются случаи, при которых руководитель </w:t>
      </w:r>
      <w:r w:rsidRPr="00691EFE">
        <w:rPr>
          <w:rFonts w:ascii="Times New Roman" w:hAnsi="Times New Roman" w:cs="Times New Roman"/>
          <w:color w:val="000000"/>
          <w:lang w:eastAsia="en-US"/>
        </w:rPr>
        <w:t xml:space="preserve"> </w:t>
      </w:r>
      <w:r w:rsidRPr="00691EFE">
        <w:rPr>
          <w:rFonts w:ascii="Times New Roman" w:hAnsi="Times New Roman" w:cs="Times New Roman"/>
          <w:color w:val="000000"/>
        </w:rPr>
        <w:t>Координатора</w:t>
      </w:r>
      <w:r w:rsidRPr="00691EFE">
        <w:rPr>
          <w:rFonts w:ascii="Times New Roman" w:hAnsi="Times New Roman" w:cs="Times New Roman"/>
          <w:lang w:eastAsia="en-US"/>
        </w:rPr>
        <w:t>/Получателя</w:t>
      </w:r>
      <w:r w:rsidRPr="00691EFE">
        <w:rPr>
          <w:rFonts w:ascii="Times New Roman" w:hAnsi="Times New Roman" w:cs="Times New Roman"/>
        </w:rPr>
        <w:t xml:space="preserve">, член комиссии по осуществлению </w:t>
      </w:r>
      <w:r w:rsidRPr="00691EFE">
        <w:rPr>
          <w:rFonts w:ascii="Times New Roman" w:hAnsi="Times New Roman" w:cs="Times New Roman"/>
          <w:lang w:eastAsia="en-US"/>
        </w:rPr>
        <w:t xml:space="preserve"> квалификационного отбора</w:t>
      </w:r>
      <w:r w:rsidRPr="00691EFE">
        <w:rPr>
          <w:rFonts w:ascii="Times New Roman" w:hAnsi="Times New Roman" w:cs="Times New Roman"/>
        </w:rPr>
        <w:t xml:space="preserve">, руководитель контрактной службы </w:t>
      </w:r>
      <w:r w:rsidRPr="00691EFE">
        <w:rPr>
          <w:rFonts w:ascii="Times New Roman" w:hAnsi="Times New Roman" w:cs="Times New Roman"/>
          <w:color w:val="000000"/>
          <w:lang w:eastAsia="en-US"/>
        </w:rPr>
        <w:t xml:space="preserve"> </w:t>
      </w:r>
      <w:r w:rsidRPr="00691EFE">
        <w:rPr>
          <w:rFonts w:ascii="Times New Roman" w:hAnsi="Times New Roman" w:cs="Times New Roman"/>
          <w:color w:val="000000"/>
        </w:rPr>
        <w:t>Координатора</w:t>
      </w:r>
      <w:r w:rsidRPr="00691EFE">
        <w:rPr>
          <w:rFonts w:ascii="Times New Roman" w:hAnsi="Times New Roman" w:cs="Times New Roman"/>
          <w:lang w:eastAsia="en-US"/>
        </w:rPr>
        <w:t>/Получателя</w:t>
      </w:r>
      <w:r w:rsidRPr="00691EFE">
        <w:rPr>
          <w:rFonts w:ascii="Times New Roman" w:hAnsi="Times New Roman" w:cs="Times New Roman"/>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691EFE">
        <w:rPr>
          <w:rFonts w:ascii="Times New Roman" w:hAnsi="Times New Roman" w:cs="Times New Roman"/>
        </w:rPr>
        <w:t>квалификационного отбора</w:t>
      </w:r>
      <w:r w:rsidRPr="00691EFE">
        <w:rPr>
          <w:rFonts w:ascii="Times New Roman" w:hAnsi="Times New Roman" w:cs="Times New Roman"/>
        </w:rPr>
        <w:t xml:space="preserve">, с физическими лицами, в том числе зарегистрированными в качестве индивидуального предпринимателя, - участниками </w:t>
      </w:r>
      <w:r w:rsidR="0025039A" w:rsidRPr="00691EFE">
        <w:rPr>
          <w:rFonts w:ascii="Times New Roman" w:hAnsi="Times New Roman" w:cs="Times New Roman"/>
        </w:rPr>
        <w:t xml:space="preserve">квалификационного отбора </w:t>
      </w:r>
      <w:r w:rsidRPr="00691EFE">
        <w:rPr>
          <w:rFonts w:ascii="Times New Roman" w:hAnsi="Times New Roman" w:cs="Times New Roman"/>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EFE">
        <w:rPr>
          <w:rFonts w:ascii="Times New Roman" w:hAnsi="Times New Roman" w:cs="Times New Roman"/>
        </w:rPr>
        <w:t>неполнородными</w:t>
      </w:r>
      <w:proofErr w:type="spellEnd"/>
      <w:r w:rsidRPr="00691EF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691EFE">
        <w:rPr>
          <w:rFonts w:ascii="Times New Roman" w:hAnsi="Times New Roman" w:cs="Times New Roman"/>
        </w:rPr>
        <w:t>;</w:t>
      </w:r>
    </w:p>
    <w:p w14:paraId="2884552E" w14:textId="48388875"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7C485FF" w14:textId="5A464B8B"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 xml:space="preserve">отсутствие </w:t>
      </w:r>
      <w:proofErr w:type="spellStart"/>
      <w:r w:rsidRPr="00691EFE">
        <w:rPr>
          <w:rFonts w:ascii="Times New Roman" w:hAnsi="Times New Roman" w:cs="Times New Roman"/>
        </w:rPr>
        <w:t>аффилированности</w:t>
      </w:r>
      <w:proofErr w:type="spellEnd"/>
      <w:r w:rsidRPr="00691EFE">
        <w:rPr>
          <w:rFonts w:ascii="Times New Roman" w:hAnsi="Times New Roman" w:cs="Times New Roman"/>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691EFE">
        <w:rPr>
          <w:rFonts w:ascii="Times New Roman" w:hAnsi="Times New Roman" w:cs="Times New Roman"/>
        </w:rPr>
        <w:t>аффилированности</w:t>
      </w:r>
      <w:proofErr w:type="spellEnd"/>
      <w:r w:rsidRPr="00691EFE">
        <w:rPr>
          <w:rFonts w:ascii="Times New Roman" w:hAnsi="Times New Roman" w:cs="Times New Roman"/>
        </w:rPr>
        <w:t xml:space="preserve"> с государственными служащими, отвечающими за реализацию благотворительного проекта;</w:t>
      </w:r>
    </w:p>
    <w:p w14:paraId="495581FF" w14:textId="77777777"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 xml:space="preserve">отсутствие </w:t>
      </w:r>
      <w:proofErr w:type="spellStart"/>
      <w:r w:rsidRPr="00691EFE">
        <w:rPr>
          <w:rFonts w:ascii="Times New Roman" w:hAnsi="Times New Roman" w:cs="Times New Roman"/>
        </w:rPr>
        <w:t>бенефициарной</w:t>
      </w:r>
      <w:proofErr w:type="spellEnd"/>
      <w:r w:rsidRPr="00691EFE">
        <w:rPr>
          <w:rFonts w:ascii="Times New Roman" w:hAnsi="Times New Roman" w:cs="Times New Roman"/>
        </w:rPr>
        <w:t xml:space="preserve"> доли участия государственных лиц (избранных или назначенных) в организации Участника;</w:t>
      </w:r>
    </w:p>
    <w:p w14:paraId="7068DEF0" w14:textId="32DF00B9"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023D8C16" w14:textId="06E6C56C"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color w:val="000000" w:themeColor="text1"/>
        </w:rPr>
        <w:t xml:space="preserve">отсутствие в предусмотренном </w:t>
      </w:r>
      <w:r w:rsidRPr="00691EFE">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691EFE">
        <w:rPr>
          <w:rFonts w:ascii="Times New Roman" w:hAnsi="Times New Roman" w:cs="Times New Roman"/>
          <w:color w:val="000000" w:themeColor="text1"/>
        </w:rPr>
        <w:t xml:space="preserve"> </w:t>
      </w:r>
      <w:hyperlink r:id="rId30" w:history="1">
        <w:r w:rsidRPr="00691EFE">
          <w:rPr>
            <w:rFonts w:ascii="Times New Roman" w:hAnsi="Times New Roman" w:cs="Times New Roman"/>
            <w:color w:val="000000" w:themeColor="text1"/>
          </w:rPr>
          <w:t>реестре</w:t>
        </w:r>
      </w:hyperlink>
      <w:r w:rsidRPr="00691EFE">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0E33D4E1" w14:textId="04AE54F7" w:rsidR="00D00283" w:rsidRPr="00691EFE" w:rsidRDefault="00D00283" w:rsidP="00475A01">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rPr>
      </w:pPr>
      <w:r w:rsidRPr="00691EFE">
        <w:rPr>
          <w:rFonts w:ascii="Times New Roman" w:hAnsi="Times New Roman" w:cs="Times New Roman"/>
        </w:rPr>
        <w:t>участник должен являться платежеспособным и финансово устойчивым;</w:t>
      </w:r>
    </w:p>
    <w:p w14:paraId="757A67A5" w14:textId="77777777" w:rsidR="00D00283" w:rsidRPr="00691EFE" w:rsidRDefault="00D00283" w:rsidP="00475A01">
      <w:pPr>
        <w:pStyle w:val="aa"/>
        <w:numPr>
          <w:ilvl w:val="0"/>
          <w:numId w:val="3"/>
        </w:numPr>
        <w:autoSpaceDE w:val="0"/>
        <w:autoSpaceDN w:val="0"/>
        <w:adjustRightInd w:val="0"/>
        <w:spacing w:after="0" w:line="240" w:lineRule="auto"/>
        <w:ind w:left="567" w:hanging="567"/>
        <w:rPr>
          <w:rFonts w:ascii="Times New Roman" w:hAnsi="Times New Roman" w:cs="Times New Roman"/>
        </w:rPr>
      </w:pPr>
      <w:r w:rsidRPr="00691EFE">
        <w:rPr>
          <w:rFonts w:ascii="Times New Roman" w:hAnsi="Times New Roman" w:cs="Times New Roman"/>
        </w:rPr>
        <w:t>на имущество Участника не должен быть наложен арест;</w:t>
      </w:r>
    </w:p>
    <w:p w14:paraId="5AFD9EDB" w14:textId="77777777" w:rsidR="00311BF8" w:rsidRPr="00691EFE" w:rsidRDefault="00043101" w:rsidP="00475A0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91EFE">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p>
    <w:p w14:paraId="73E726B7" w14:textId="1DD8CB34" w:rsidR="00043101" w:rsidRPr="00691EFE" w:rsidRDefault="00311BF8" w:rsidP="00475A0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sectPr w:rsidR="00043101" w:rsidRPr="00691EFE" w:rsidSect="00475A01">
          <w:pgSz w:w="11906" w:h="16838"/>
          <w:pgMar w:top="1134" w:right="567" w:bottom="567" w:left="1134" w:header="709" w:footer="709" w:gutter="0"/>
          <w:cols w:space="708"/>
          <w:docGrid w:linePitch="360"/>
        </w:sectPr>
      </w:pPr>
      <w:r w:rsidRPr="00691EFE">
        <w:rPr>
          <w:rFonts w:ascii="Times New Roman" w:eastAsia="Times New Roman" w:hAnsi="Times New Roman" w:cs="Times New Roman"/>
          <w:color w:val="000000"/>
          <w:lang w:eastAsia="ar-SA"/>
        </w:rPr>
        <w:t>Отсутствие неисполненных обязательств перед Координатором и/или Получателем и/или Благотворителем</w:t>
      </w:r>
      <w:r w:rsidR="00303F28" w:rsidRPr="00691EFE">
        <w:rPr>
          <w:rFonts w:ascii="Times New Roman" w:hAnsi="Times New Roman" w:cs="Times New Roman"/>
          <w:color w:val="000000" w:themeColor="text1"/>
        </w:rPr>
        <w:t>.</w:t>
      </w:r>
    </w:p>
    <w:p w14:paraId="2602B05B" w14:textId="6EFA93C8" w:rsidR="00007CE3" w:rsidRPr="00007CE3" w:rsidRDefault="00007CE3" w:rsidP="00007CE3">
      <w:pPr>
        <w:pStyle w:val="aa"/>
        <w:spacing w:after="160" w:line="259" w:lineRule="auto"/>
        <w:jc w:val="center"/>
        <w:rPr>
          <w:rFonts w:ascii="Times New Roman" w:hAnsi="Times New Roman" w:cs="Times New Roman"/>
          <w:sz w:val="20"/>
          <w:szCs w:val="20"/>
        </w:rPr>
      </w:pPr>
      <w:r w:rsidRPr="00007CE3">
        <w:rPr>
          <w:rFonts w:ascii="Times New Roman" w:hAnsi="Times New Roman" w:cs="Times New Roman"/>
          <w:b/>
        </w:rPr>
        <w:lastRenderedPageBreak/>
        <w:t xml:space="preserve">РАЗДЕЛ </w:t>
      </w:r>
      <w:r w:rsidR="00405071">
        <w:rPr>
          <w:rFonts w:ascii="Times New Roman" w:hAnsi="Times New Roman" w:cs="Times New Roman"/>
          <w:b/>
        </w:rPr>
        <w:t>5</w:t>
      </w:r>
      <w:r w:rsidRPr="00007CE3">
        <w:rPr>
          <w:rFonts w:ascii="Times New Roman" w:hAnsi="Times New Roman" w:cs="Times New Roman"/>
          <w:b/>
        </w:rPr>
        <w:t xml:space="preserve">. </w:t>
      </w:r>
      <w:r w:rsidR="00405071" w:rsidRPr="00405071">
        <w:rPr>
          <w:rFonts w:ascii="Times New Roman" w:hAnsi="Times New Roman" w:cs="Times New Roman"/>
          <w:b/>
        </w:rPr>
        <w:t>ОБОСНОВАНИЕ НАЧАЛЬНОЙ (МАКСИМАЛЬНОЙ) ЦЕНЫ ДОГОВОРА</w:t>
      </w:r>
    </w:p>
    <w:p w14:paraId="781EB7B3" w14:textId="77777777" w:rsidR="00556105" w:rsidRPr="00691EFE" w:rsidRDefault="00556105" w:rsidP="00556105">
      <w:pPr>
        <w:tabs>
          <w:tab w:val="clear" w:pos="708"/>
        </w:tabs>
        <w:rPr>
          <w:rFonts w:cs="Times New Roman"/>
          <w:sz w:val="22"/>
          <w:szCs w:val="22"/>
        </w:rPr>
      </w:pPr>
    </w:p>
    <w:tbl>
      <w:tblPr>
        <w:tblW w:w="5000" w:type="pct"/>
        <w:tblLayout w:type="fixed"/>
        <w:tblLook w:val="04A0" w:firstRow="1" w:lastRow="0" w:firstColumn="1" w:lastColumn="0" w:noHBand="0" w:noVBand="1"/>
      </w:tblPr>
      <w:tblGrid>
        <w:gridCol w:w="2977"/>
        <w:gridCol w:w="163"/>
        <w:gridCol w:w="1280"/>
        <w:gridCol w:w="1170"/>
        <w:gridCol w:w="1404"/>
        <w:gridCol w:w="1121"/>
        <w:gridCol w:w="1381"/>
      </w:tblGrid>
      <w:tr w:rsidR="00007CE3" w:rsidRPr="00007CE3" w14:paraId="57AA7D49" w14:textId="77777777" w:rsidTr="00DF4990">
        <w:trPr>
          <w:trHeight w:val="2910"/>
        </w:trPr>
        <w:tc>
          <w:tcPr>
            <w:tcW w:w="5000" w:type="pct"/>
            <w:gridSpan w:val="7"/>
            <w:tcBorders>
              <w:top w:val="nil"/>
              <w:left w:val="nil"/>
              <w:bottom w:val="nil"/>
              <w:right w:val="nil"/>
            </w:tcBorders>
            <w:shd w:val="clear" w:color="auto" w:fill="auto"/>
            <w:hideMark/>
          </w:tcPr>
          <w:p w14:paraId="38B01F38" w14:textId="1C9BA9AC" w:rsidR="00007CE3" w:rsidRPr="00007CE3" w:rsidRDefault="00007CE3" w:rsidP="00007CE3">
            <w:pPr>
              <w:tabs>
                <w:tab w:val="clear" w:pos="708"/>
              </w:tabs>
              <w:suppressAutoHyphens w:val="0"/>
              <w:jc w:val="center"/>
              <w:rPr>
                <w:rFonts w:cs="Times New Roman"/>
                <w:b/>
                <w:bCs/>
                <w:color w:val="000000"/>
                <w:lang w:eastAsia="ru-RU"/>
              </w:rPr>
            </w:pPr>
            <w:r w:rsidRPr="00007CE3">
              <w:rPr>
                <w:rFonts w:cs="Times New Roman"/>
                <w:b/>
                <w:bCs/>
                <w:color w:val="000000"/>
                <w:lang w:eastAsia="ru-RU"/>
              </w:rPr>
              <w:t>РАСЧЕТ</w:t>
            </w:r>
            <w:r w:rsidRPr="00007CE3">
              <w:rPr>
                <w:rFonts w:cs="Times New Roman"/>
                <w:b/>
                <w:bCs/>
                <w:color w:val="000000"/>
                <w:lang w:eastAsia="ru-RU"/>
              </w:rPr>
              <w:br/>
              <w:t>начальной (максимальной) цены контракта</w:t>
            </w:r>
            <w:r w:rsidRPr="00007CE3">
              <w:rPr>
                <w:rFonts w:cs="Times New Roman"/>
                <w:b/>
                <w:bCs/>
                <w:color w:val="000000"/>
                <w:lang w:eastAsia="ru-RU"/>
              </w:rPr>
              <w:br/>
              <w:t>при осуществлении закупок на выполнение подрядных работ</w:t>
            </w:r>
            <w:r w:rsidRPr="00007CE3">
              <w:rPr>
                <w:rFonts w:cs="Times New Roman"/>
                <w:b/>
                <w:bCs/>
                <w:color w:val="000000"/>
                <w:lang w:eastAsia="ru-RU"/>
              </w:rPr>
              <w:br/>
              <w:t xml:space="preserve">по строительству, реконструкции, капитальному </w:t>
            </w:r>
            <w:r w:rsidR="00D34B8F" w:rsidRPr="00007CE3">
              <w:rPr>
                <w:rFonts w:cs="Times New Roman"/>
                <w:b/>
                <w:bCs/>
                <w:color w:val="000000"/>
                <w:lang w:eastAsia="ru-RU"/>
              </w:rPr>
              <w:t>ремонту, сносу</w:t>
            </w:r>
            <w:r w:rsidRPr="00007CE3">
              <w:rPr>
                <w:rFonts w:cs="Times New Roman"/>
                <w:b/>
                <w:bCs/>
                <w:color w:val="000000"/>
                <w:lang w:eastAsia="ru-RU"/>
              </w:rPr>
              <w:t xml:space="preserve"> объектов капитального строительства, работам</w:t>
            </w:r>
            <w:r w:rsidRPr="00007CE3">
              <w:rPr>
                <w:rFonts w:cs="Times New Roman"/>
                <w:b/>
                <w:bCs/>
                <w:color w:val="000000"/>
                <w:lang w:eastAsia="ru-RU"/>
              </w:rPr>
              <w:br/>
              <w:t>по сохранению объектов культурного наследия (памятников</w:t>
            </w:r>
            <w:r w:rsidRPr="00007CE3">
              <w:rPr>
                <w:rFonts w:cs="Times New Roman"/>
                <w:b/>
                <w:bCs/>
                <w:color w:val="000000"/>
                <w:lang w:eastAsia="ru-RU"/>
              </w:rPr>
              <w:br/>
              <w:t>истории и культуры) народов Российской Федерации</w:t>
            </w:r>
            <w:r w:rsidRPr="00007CE3">
              <w:rPr>
                <w:rFonts w:cs="Times New Roman"/>
                <w:b/>
                <w:bCs/>
                <w:color w:val="000000"/>
                <w:lang w:eastAsia="ru-RU"/>
              </w:rPr>
              <w:br/>
              <w:t xml:space="preserve">и выполнению строительных работ в отношении </w:t>
            </w:r>
            <w:r w:rsidR="00D34B8F" w:rsidRPr="00007CE3">
              <w:rPr>
                <w:rFonts w:cs="Times New Roman"/>
                <w:b/>
                <w:bCs/>
                <w:color w:val="000000"/>
                <w:lang w:eastAsia="ru-RU"/>
              </w:rPr>
              <w:t>объектов, не</w:t>
            </w:r>
            <w:r w:rsidRPr="00007CE3">
              <w:rPr>
                <w:rFonts w:cs="Times New Roman"/>
                <w:b/>
                <w:bCs/>
                <w:color w:val="000000"/>
                <w:lang w:eastAsia="ru-RU"/>
              </w:rPr>
              <w:t xml:space="preserve"> являющихся объектами капитального строительства</w:t>
            </w:r>
          </w:p>
        </w:tc>
      </w:tr>
      <w:tr w:rsidR="00007CE3" w:rsidRPr="00007CE3" w14:paraId="081B2743" w14:textId="77777777" w:rsidTr="00DF4990">
        <w:trPr>
          <w:trHeight w:val="315"/>
        </w:trPr>
        <w:tc>
          <w:tcPr>
            <w:tcW w:w="1654" w:type="pct"/>
            <w:gridSpan w:val="2"/>
            <w:tcBorders>
              <w:top w:val="nil"/>
              <w:left w:val="nil"/>
              <w:bottom w:val="nil"/>
              <w:right w:val="nil"/>
            </w:tcBorders>
            <w:shd w:val="clear" w:color="auto" w:fill="auto"/>
            <w:noWrap/>
            <w:vAlign w:val="center"/>
            <w:hideMark/>
          </w:tcPr>
          <w:p w14:paraId="42954079" w14:textId="77777777" w:rsidR="00007CE3" w:rsidRPr="00007CE3" w:rsidRDefault="00007CE3" w:rsidP="00007CE3">
            <w:pPr>
              <w:tabs>
                <w:tab w:val="clear" w:pos="708"/>
              </w:tabs>
              <w:suppressAutoHyphens w:val="0"/>
              <w:jc w:val="center"/>
              <w:rPr>
                <w:rFonts w:cs="Times New Roman"/>
                <w:b/>
                <w:bCs/>
                <w:color w:val="000000"/>
                <w:lang w:eastAsia="ru-RU"/>
              </w:rPr>
            </w:pPr>
          </w:p>
        </w:tc>
        <w:tc>
          <w:tcPr>
            <w:tcW w:w="673" w:type="pct"/>
            <w:tcBorders>
              <w:top w:val="nil"/>
              <w:left w:val="nil"/>
              <w:bottom w:val="nil"/>
              <w:right w:val="nil"/>
            </w:tcBorders>
            <w:shd w:val="clear" w:color="auto" w:fill="auto"/>
            <w:noWrap/>
            <w:vAlign w:val="bottom"/>
            <w:hideMark/>
          </w:tcPr>
          <w:p w14:paraId="72D72B75" w14:textId="77777777" w:rsidR="00007CE3" w:rsidRPr="00007CE3" w:rsidRDefault="00007CE3" w:rsidP="00007CE3">
            <w:pPr>
              <w:tabs>
                <w:tab w:val="clear" w:pos="708"/>
              </w:tabs>
              <w:suppressAutoHyphens w:val="0"/>
              <w:rPr>
                <w:rFonts w:cs="Times New Roman"/>
                <w:sz w:val="20"/>
                <w:szCs w:val="20"/>
                <w:lang w:eastAsia="ru-RU"/>
              </w:rPr>
            </w:pPr>
          </w:p>
        </w:tc>
        <w:tc>
          <w:tcPr>
            <w:tcW w:w="616" w:type="pct"/>
            <w:tcBorders>
              <w:top w:val="nil"/>
              <w:left w:val="nil"/>
              <w:bottom w:val="nil"/>
              <w:right w:val="nil"/>
            </w:tcBorders>
            <w:shd w:val="clear" w:color="auto" w:fill="auto"/>
            <w:noWrap/>
            <w:vAlign w:val="bottom"/>
            <w:hideMark/>
          </w:tcPr>
          <w:p w14:paraId="43AB2EF9"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vAlign w:val="bottom"/>
            <w:hideMark/>
          </w:tcPr>
          <w:p w14:paraId="1935EFE2"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45407A62"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bottom"/>
            <w:hideMark/>
          </w:tcPr>
          <w:p w14:paraId="55A3CDCD"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57B2C7E7" w14:textId="77777777" w:rsidTr="00DF4990">
        <w:trPr>
          <w:trHeight w:val="1320"/>
        </w:trPr>
        <w:tc>
          <w:tcPr>
            <w:tcW w:w="5000" w:type="pct"/>
            <w:gridSpan w:val="7"/>
            <w:tcBorders>
              <w:top w:val="nil"/>
              <w:left w:val="nil"/>
              <w:bottom w:val="nil"/>
              <w:right w:val="nil"/>
            </w:tcBorders>
            <w:shd w:val="clear" w:color="auto" w:fill="auto"/>
            <w:hideMark/>
          </w:tcPr>
          <w:p w14:paraId="14BDFD80" w14:textId="18A5388C"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Здание фельдшерского-акушерского пункта (ФАП) в с. Васильевка, г. Новороссийск, Здание фельдшерского-акушерского пункта (ФАП) в с. Север</w:t>
            </w:r>
            <w:r w:rsidR="00D34B8F">
              <w:rPr>
                <w:rFonts w:cs="Times New Roman"/>
                <w:color w:val="000000"/>
                <w:lang w:eastAsia="ru-RU"/>
              </w:rPr>
              <w:t>ная Озереевка</w:t>
            </w:r>
            <w:bookmarkStart w:id="0" w:name="_GoBack"/>
            <w:bookmarkEnd w:id="0"/>
            <w:r w:rsidR="00D34B8F">
              <w:rPr>
                <w:rFonts w:cs="Times New Roman"/>
                <w:color w:val="000000"/>
                <w:lang w:eastAsia="ru-RU"/>
              </w:rPr>
              <w:t>, г. Новороссийск</w:t>
            </w:r>
            <w:r w:rsidR="00DF4990">
              <w:rPr>
                <w:rFonts w:cs="Times New Roman"/>
                <w:color w:val="000000"/>
                <w:lang w:eastAsia="ru-RU"/>
              </w:rPr>
              <w:t>.</w:t>
            </w:r>
          </w:p>
        </w:tc>
      </w:tr>
      <w:tr w:rsidR="00DF4990" w:rsidRPr="00007CE3" w14:paraId="6C71FCE8" w14:textId="77777777" w:rsidTr="00DF4990">
        <w:trPr>
          <w:trHeight w:val="315"/>
        </w:trPr>
        <w:tc>
          <w:tcPr>
            <w:tcW w:w="1568" w:type="pct"/>
            <w:tcBorders>
              <w:top w:val="nil"/>
              <w:left w:val="nil"/>
              <w:bottom w:val="nil"/>
              <w:right w:val="nil"/>
            </w:tcBorders>
            <w:shd w:val="clear" w:color="auto" w:fill="auto"/>
            <w:noWrap/>
            <w:vAlign w:val="bottom"/>
            <w:hideMark/>
          </w:tcPr>
          <w:p w14:paraId="7001509D" w14:textId="77777777" w:rsidR="00007CE3" w:rsidRPr="00007CE3" w:rsidRDefault="00007CE3" w:rsidP="00007CE3">
            <w:pPr>
              <w:tabs>
                <w:tab w:val="clear" w:pos="708"/>
              </w:tabs>
              <w:suppressAutoHyphens w:val="0"/>
              <w:jc w:val="left"/>
              <w:rPr>
                <w:rFonts w:cs="Times New Roman"/>
                <w:color w:val="000000"/>
                <w:lang w:eastAsia="ru-RU"/>
              </w:rPr>
            </w:pPr>
          </w:p>
        </w:tc>
        <w:tc>
          <w:tcPr>
            <w:tcW w:w="760" w:type="pct"/>
            <w:gridSpan w:val="2"/>
            <w:tcBorders>
              <w:top w:val="nil"/>
              <w:left w:val="nil"/>
              <w:bottom w:val="nil"/>
              <w:right w:val="nil"/>
            </w:tcBorders>
            <w:shd w:val="clear" w:color="auto" w:fill="auto"/>
            <w:noWrap/>
            <w:vAlign w:val="bottom"/>
            <w:hideMark/>
          </w:tcPr>
          <w:p w14:paraId="7D7E784A" w14:textId="77777777" w:rsidR="00007CE3" w:rsidRPr="00007CE3" w:rsidRDefault="00007CE3" w:rsidP="00007CE3">
            <w:pPr>
              <w:tabs>
                <w:tab w:val="clear" w:pos="708"/>
              </w:tabs>
              <w:suppressAutoHyphens w:val="0"/>
              <w:jc w:val="left"/>
              <w:rPr>
                <w:rFonts w:cs="Times New Roman"/>
                <w:sz w:val="20"/>
                <w:szCs w:val="20"/>
                <w:lang w:eastAsia="ru-RU"/>
              </w:rPr>
            </w:pPr>
          </w:p>
        </w:tc>
        <w:tc>
          <w:tcPr>
            <w:tcW w:w="616" w:type="pct"/>
            <w:tcBorders>
              <w:top w:val="nil"/>
              <w:left w:val="nil"/>
              <w:bottom w:val="nil"/>
              <w:right w:val="nil"/>
            </w:tcBorders>
            <w:shd w:val="clear" w:color="auto" w:fill="auto"/>
            <w:noWrap/>
            <w:vAlign w:val="bottom"/>
            <w:hideMark/>
          </w:tcPr>
          <w:p w14:paraId="77D9B1C8"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vAlign w:val="bottom"/>
            <w:hideMark/>
          </w:tcPr>
          <w:p w14:paraId="75862C15"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37560728"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center"/>
            <w:hideMark/>
          </w:tcPr>
          <w:p w14:paraId="7A5D682A"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(руб.)</w:t>
            </w:r>
          </w:p>
        </w:tc>
      </w:tr>
      <w:tr w:rsidR="00DF4990" w:rsidRPr="00007CE3" w14:paraId="181258B0" w14:textId="77777777" w:rsidTr="00DF4990">
        <w:trPr>
          <w:trHeight w:val="2843"/>
        </w:trPr>
        <w:tc>
          <w:tcPr>
            <w:tcW w:w="1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02E9D"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Наименование работ и затрат</w:t>
            </w:r>
          </w:p>
        </w:tc>
        <w:tc>
          <w:tcPr>
            <w:tcW w:w="760" w:type="pct"/>
            <w:gridSpan w:val="2"/>
            <w:tcBorders>
              <w:top w:val="single" w:sz="4" w:space="0" w:color="auto"/>
              <w:left w:val="nil"/>
              <w:bottom w:val="single" w:sz="4" w:space="0" w:color="auto"/>
              <w:right w:val="single" w:sz="4" w:space="0" w:color="auto"/>
            </w:tcBorders>
            <w:shd w:val="clear" w:color="auto" w:fill="auto"/>
            <w:hideMark/>
          </w:tcPr>
          <w:p w14:paraId="5E09313F"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Стоимость работ в ценах на дату утверждения сметной документации на 4 кв.2020 г.</w:t>
            </w:r>
          </w:p>
        </w:tc>
        <w:tc>
          <w:tcPr>
            <w:tcW w:w="616" w:type="pct"/>
            <w:tcBorders>
              <w:top w:val="single" w:sz="4" w:space="0" w:color="auto"/>
              <w:left w:val="nil"/>
              <w:bottom w:val="single" w:sz="4" w:space="0" w:color="auto"/>
              <w:right w:val="single" w:sz="4" w:space="0" w:color="auto"/>
            </w:tcBorders>
            <w:shd w:val="clear" w:color="auto" w:fill="auto"/>
            <w:hideMark/>
          </w:tcPr>
          <w:p w14:paraId="21B3339A"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Индекс фактической инфляции</w:t>
            </w:r>
          </w:p>
        </w:tc>
        <w:tc>
          <w:tcPr>
            <w:tcW w:w="739" w:type="pct"/>
            <w:tcBorders>
              <w:top w:val="single" w:sz="4" w:space="0" w:color="auto"/>
              <w:left w:val="nil"/>
              <w:bottom w:val="single" w:sz="4" w:space="0" w:color="auto"/>
              <w:right w:val="single" w:sz="4" w:space="0" w:color="auto"/>
            </w:tcBorders>
            <w:shd w:val="clear" w:color="auto" w:fill="auto"/>
            <w:hideMark/>
          </w:tcPr>
          <w:p w14:paraId="72CF5C21"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Стоимость работ в ценах на дату формирования начальной (максимальной) цены контракта на июнь 2021 г.</w:t>
            </w:r>
          </w:p>
        </w:tc>
        <w:tc>
          <w:tcPr>
            <w:tcW w:w="590" w:type="pct"/>
            <w:tcBorders>
              <w:top w:val="single" w:sz="4" w:space="0" w:color="auto"/>
              <w:left w:val="nil"/>
              <w:bottom w:val="single" w:sz="4" w:space="0" w:color="auto"/>
              <w:right w:val="single" w:sz="4" w:space="0" w:color="auto"/>
            </w:tcBorders>
            <w:shd w:val="clear" w:color="auto" w:fill="auto"/>
            <w:hideMark/>
          </w:tcPr>
          <w:p w14:paraId="180E5F3E"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Индекс прогнозный инфляции на период выполнения работ</w:t>
            </w:r>
          </w:p>
        </w:tc>
        <w:tc>
          <w:tcPr>
            <w:tcW w:w="727" w:type="pct"/>
            <w:tcBorders>
              <w:top w:val="single" w:sz="4" w:space="0" w:color="auto"/>
              <w:left w:val="nil"/>
              <w:bottom w:val="single" w:sz="4" w:space="0" w:color="auto"/>
              <w:right w:val="single" w:sz="4" w:space="0" w:color="auto"/>
            </w:tcBorders>
            <w:shd w:val="clear" w:color="auto" w:fill="auto"/>
            <w:hideMark/>
          </w:tcPr>
          <w:p w14:paraId="7A688DBC"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Начальная (максимальная) цена контракта с учетом индекса прогнозной инфляции на период выполнения работ</w:t>
            </w:r>
          </w:p>
        </w:tc>
      </w:tr>
      <w:tr w:rsidR="00DF4990" w:rsidRPr="00007CE3" w14:paraId="1D4C7F0F" w14:textId="77777777" w:rsidTr="00DF4990">
        <w:trPr>
          <w:trHeight w:val="315"/>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2E1274A"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1</w:t>
            </w:r>
          </w:p>
        </w:tc>
        <w:tc>
          <w:tcPr>
            <w:tcW w:w="760" w:type="pct"/>
            <w:gridSpan w:val="2"/>
            <w:tcBorders>
              <w:top w:val="nil"/>
              <w:left w:val="nil"/>
              <w:bottom w:val="single" w:sz="4" w:space="0" w:color="auto"/>
              <w:right w:val="single" w:sz="4" w:space="0" w:color="auto"/>
            </w:tcBorders>
            <w:shd w:val="clear" w:color="auto" w:fill="auto"/>
            <w:vAlign w:val="center"/>
            <w:hideMark/>
          </w:tcPr>
          <w:p w14:paraId="62AD0312"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2</w:t>
            </w:r>
          </w:p>
        </w:tc>
        <w:tc>
          <w:tcPr>
            <w:tcW w:w="616" w:type="pct"/>
            <w:tcBorders>
              <w:top w:val="nil"/>
              <w:left w:val="nil"/>
              <w:bottom w:val="single" w:sz="4" w:space="0" w:color="auto"/>
              <w:right w:val="single" w:sz="4" w:space="0" w:color="auto"/>
            </w:tcBorders>
            <w:shd w:val="clear" w:color="auto" w:fill="auto"/>
            <w:vAlign w:val="center"/>
            <w:hideMark/>
          </w:tcPr>
          <w:p w14:paraId="225BA46E"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3</w:t>
            </w:r>
          </w:p>
        </w:tc>
        <w:tc>
          <w:tcPr>
            <w:tcW w:w="739" w:type="pct"/>
            <w:tcBorders>
              <w:top w:val="nil"/>
              <w:left w:val="nil"/>
              <w:bottom w:val="single" w:sz="4" w:space="0" w:color="auto"/>
              <w:right w:val="single" w:sz="4" w:space="0" w:color="auto"/>
            </w:tcBorders>
            <w:shd w:val="clear" w:color="auto" w:fill="auto"/>
            <w:vAlign w:val="center"/>
            <w:hideMark/>
          </w:tcPr>
          <w:p w14:paraId="30BFD01A"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4</w:t>
            </w:r>
          </w:p>
        </w:tc>
        <w:tc>
          <w:tcPr>
            <w:tcW w:w="590" w:type="pct"/>
            <w:tcBorders>
              <w:top w:val="nil"/>
              <w:left w:val="nil"/>
              <w:bottom w:val="single" w:sz="4" w:space="0" w:color="auto"/>
              <w:right w:val="single" w:sz="4" w:space="0" w:color="auto"/>
            </w:tcBorders>
            <w:shd w:val="clear" w:color="auto" w:fill="auto"/>
            <w:vAlign w:val="center"/>
            <w:hideMark/>
          </w:tcPr>
          <w:p w14:paraId="499F3B81"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5</w:t>
            </w:r>
          </w:p>
        </w:tc>
        <w:tc>
          <w:tcPr>
            <w:tcW w:w="727" w:type="pct"/>
            <w:tcBorders>
              <w:top w:val="nil"/>
              <w:left w:val="nil"/>
              <w:bottom w:val="single" w:sz="4" w:space="0" w:color="auto"/>
              <w:right w:val="single" w:sz="4" w:space="0" w:color="auto"/>
            </w:tcBorders>
            <w:shd w:val="clear" w:color="auto" w:fill="auto"/>
            <w:vAlign w:val="center"/>
            <w:hideMark/>
          </w:tcPr>
          <w:p w14:paraId="7CBA9754" w14:textId="77777777" w:rsidR="00007CE3" w:rsidRPr="00007CE3" w:rsidRDefault="00007CE3" w:rsidP="00007CE3">
            <w:pPr>
              <w:tabs>
                <w:tab w:val="clear" w:pos="708"/>
              </w:tabs>
              <w:suppressAutoHyphens w:val="0"/>
              <w:jc w:val="center"/>
              <w:rPr>
                <w:rFonts w:cs="Times New Roman"/>
                <w:color w:val="000000"/>
                <w:lang w:eastAsia="ru-RU"/>
              </w:rPr>
            </w:pPr>
            <w:r w:rsidRPr="00007CE3">
              <w:rPr>
                <w:rFonts w:cs="Times New Roman"/>
                <w:color w:val="000000"/>
                <w:lang w:eastAsia="ru-RU"/>
              </w:rPr>
              <w:t>6</w:t>
            </w:r>
          </w:p>
        </w:tc>
      </w:tr>
      <w:tr w:rsidR="00DF4990" w:rsidRPr="00007CE3" w14:paraId="584845F7" w14:textId="77777777" w:rsidTr="00DF4990">
        <w:trPr>
          <w:trHeight w:val="998"/>
        </w:trPr>
        <w:tc>
          <w:tcPr>
            <w:tcW w:w="1568" w:type="pct"/>
            <w:tcBorders>
              <w:top w:val="nil"/>
              <w:left w:val="single" w:sz="4" w:space="0" w:color="auto"/>
              <w:bottom w:val="nil"/>
              <w:right w:val="single" w:sz="4" w:space="0" w:color="auto"/>
            </w:tcBorders>
            <w:shd w:val="clear" w:color="auto" w:fill="auto"/>
            <w:vAlign w:val="center"/>
            <w:hideMark/>
          </w:tcPr>
          <w:p w14:paraId="1AB31A93"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Строительно-монтажные работы</w:t>
            </w:r>
          </w:p>
        </w:tc>
        <w:tc>
          <w:tcPr>
            <w:tcW w:w="760" w:type="pct"/>
            <w:gridSpan w:val="2"/>
            <w:tcBorders>
              <w:top w:val="nil"/>
              <w:left w:val="nil"/>
              <w:bottom w:val="nil"/>
              <w:right w:val="single" w:sz="4" w:space="0" w:color="auto"/>
            </w:tcBorders>
            <w:shd w:val="clear" w:color="auto" w:fill="auto"/>
            <w:vAlign w:val="center"/>
            <w:hideMark/>
          </w:tcPr>
          <w:p w14:paraId="640F2EC0"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26 673 070</w:t>
            </w:r>
          </w:p>
        </w:tc>
        <w:tc>
          <w:tcPr>
            <w:tcW w:w="616" w:type="pct"/>
            <w:tcBorders>
              <w:top w:val="nil"/>
              <w:left w:val="nil"/>
              <w:bottom w:val="nil"/>
              <w:right w:val="single" w:sz="4" w:space="0" w:color="auto"/>
            </w:tcBorders>
            <w:shd w:val="clear" w:color="auto" w:fill="auto"/>
            <w:vAlign w:val="center"/>
            <w:hideMark/>
          </w:tcPr>
          <w:p w14:paraId="3581622E"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nil"/>
              <w:left w:val="nil"/>
              <w:bottom w:val="nil"/>
              <w:right w:val="single" w:sz="4" w:space="0" w:color="auto"/>
            </w:tcBorders>
            <w:shd w:val="clear" w:color="auto" w:fill="auto"/>
            <w:vAlign w:val="center"/>
            <w:hideMark/>
          </w:tcPr>
          <w:p w14:paraId="3FA03DCD"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27 796 540</w:t>
            </w:r>
          </w:p>
        </w:tc>
        <w:tc>
          <w:tcPr>
            <w:tcW w:w="590" w:type="pct"/>
            <w:tcBorders>
              <w:top w:val="nil"/>
              <w:left w:val="nil"/>
              <w:bottom w:val="nil"/>
              <w:right w:val="single" w:sz="4" w:space="0" w:color="auto"/>
            </w:tcBorders>
            <w:shd w:val="clear" w:color="auto" w:fill="auto"/>
            <w:vAlign w:val="center"/>
            <w:hideMark/>
          </w:tcPr>
          <w:p w14:paraId="016FB911"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nil"/>
              <w:left w:val="nil"/>
              <w:bottom w:val="nil"/>
              <w:right w:val="single" w:sz="4" w:space="0" w:color="auto"/>
            </w:tcBorders>
            <w:shd w:val="clear" w:color="auto" w:fill="auto"/>
            <w:vAlign w:val="center"/>
            <w:hideMark/>
          </w:tcPr>
          <w:p w14:paraId="361B819D"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28 261 854</w:t>
            </w:r>
          </w:p>
        </w:tc>
      </w:tr>
      <w:tr w:rsidR="00DF4990" w:rsidRPr="00007CE3" w14:paraId="6CF92C1B" w14:textId="77777777" w:rsidTr="00DF4990">
        <w:trPr>
          <w:trHeight w:val="998"/>
        </w:trPr>
        <w:tc>
          <w:tcPr>
            <w:tcW w:w="1568" w:type="pct"/>
            <w:tcBorders>
              <w:top w:val="single" w:sz="4" w:space="0" w:color="auto"/>
              <w:left w:val="single" w:sz="4" w:space="0" w:color="auto"/>
              <w:bottom w:val="nil"/>
              <w:right w:val="single" w:sz="4" w:space="0" w:color="auto"/>
            </w:tcBorders>
            <w:shd w:val="clear" w:color="auto" w:fill="auto"/>
            <w:vAlign w:val="center"/>
            <w:hideMark/>
          </w:tcPr>
          <w:p w14:paraId="67B1098B"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Оборудование</w:t>
            </w:r>
          </w:p>
        </w:tc>
        <w:tc>
          <w:tcPr>
            <w:tcW w:w="760" w:type="pct"/>
            <w:gridSpan w:val="2"/>
            <w:tcBorders>
              <w:top w:val="single" w:sz="4" w:space="0" w:color="auto"/>
              <w:left w:val="nil"/>
              <w:bottom w:val="nil"/>
              <w:right w:val="single" w:sz="4" w:space="0" w:color="auto"/>
            </w:tcBorders>
            <w:shd w:val="clear" w:color="auto" w:fill="auto"/>
            <w:vAlign w:val="center"/>
            <w:hideMark/>
          </w:tcPr>
          <w:p w14:paraId="0DC7FA28"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2 684 750</w:t>
            </w:r>
          </w:p>
        </w:tc>
        <w:tc>
          <w:tcPr>
            <w:tcW w:w="616" w:type="pct"/>
            <w:tcBorders>
              <w:top w:val="single" w:sz="4" w:space="0" w:color="auto"/>
              <w:left w:val="nil"/>
              <w:bottom w:val="nil"/>
              <w:right w:val="single" w:sz="4" w:space="0" w:color="auto"/>
            </w:tcBorders>
            <w:shd w:val="clear" w:color="auto" w:fill="auto"/>
            <w:vAlign w:val="center"/>
            <w:hideMark/>
          </w:tcPr>
          <w:p w14:paraId="4BD4902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single" w:sz="4" w:space="0" w:color="auto"/>
              <w:left w:val="nil"/>
              <w:bottom w:val="nil"/>
              <w:right w:val="single" w:sz="4" w:space="0" w:color="auto"/>
            </w:tcBorders>
            <w:shd w:val="clear" w:color="auto" w:fill="auto"/>
            <w:vAlign w:val="center"/>
            <w:hideMark/>
          </w:tcPr>
          <w:p w14:paraId="34AABD73"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2 797 832</w:t>
            </w:r>
          </w:p>
        </w:tc>
        <w:tc>
          <w:tcPr>
            <w:tcW w:w="590" w:type="pct"/>
            <w:tcBorders>
              <w:top w:val="single" w:sz="4" w:space="0" w:color="auto"/>
              <w:left w:val="nil"/>
              <w:bottom w:val="nil"/>
              <w:right w:val="single" w:sz="4" w:space="0" w:color="auto"/>
            </w:tcBorders>
            <w:shd w:val="clear" w:color="auto" w:fill="auto"/>
            <w:vAlign w:val="center"/>
            <w:hideMark/>
          </w:tcPr>
          <w:p w14:paraId="1532AEBC"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single" w:sz="4" w:space="0" w:color="auto"/>
              <w:left w:val="nil"/>
              <w:bottom w:val="nil"/>
              <w:right w:val="single" w:sz="4" w:space="0" w:color="auto"/>
            </w:tcBorders>
            <w:shd w:val="clear" w:color="auto" w:fill="auto"/>
            <w:vAlign w:val="center"/>
            <w:hideMark/>
          </w:tcPr>
          <w:p w14:paraId="5466207D"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2 844 668</w:t>
            </w:r>
          </w:p>
        </w:tc>
      </w:tr>
      <w:tr w:rsidR="00DF4990" w:rsidRPr="00007CE3" w14:paraId="3AA12CCD" w14:textId="77777777" w:rsidTr="00DF4990">
        <w:trPr>
          <w:trHeight w:val="828"/>
        </w:trPr>
        <w:tc>
          <w:tcPr>
            <w:tcW w:w="1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DF9B3"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Временные здания и сооружения,1,8%</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4F012576"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480 120</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7A070D1C"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single" w:sz="4" w:space="0" w:color="auto"/>
              <w:left w:val="nil"/>
              <w:bottom w:val="single" w:sz="4" w:space="0" w:color="auto"/>
              <w:right w:val="single" w:sz="4" w:space="0" w:color="auto"/>
            </w:tcBorders>
            <w:shd w:val="clear" w:color="auto" w:fill="auto"/>
            <w:vAlign w:val="center"/>
            <w:hideMark/>
          </w:tcPr>
          <w:p w14:paraId="7B8EE4ED"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500 343</w:t>
            </w:r>
          </w:p>
        </w:tc>
        <w:tc>
          <w:tcPr>
            <w:tcW w:w="590" w:type="pct"/>
            <w:tcBorders>
              <w:top w:val="single" w:sz="4" w:space="0" w:color="auto"/>
              <w:left w:val="nil"/>
              <w:bottom w:val="nil"/>
              <w:right w:val="single" w:sz="4" w:space="0" w:color="auto"/>
            </w:tcBorders>
            <w:shd w:val="clear" w:color="auto" w:fill="auto"/>
            <w:vAlign w:val="center"/>
            <w:hideMark/>
          </w:tcPr>
          <w:p w14:paraId="33F15EBF"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4DCC8899"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508 719</w:t>
            </w:r>
          </w:p>
        </w:tc>
      </w:tr>
      <w:tr w:rsidR="00D34B8F" w:rsidRPr="00007CE3" w14:paraId="25A6C0F5" w14:textId="77777777" w:rsidTr="00DF4990">
        <w:trPr>
          <w:trHeight w:val="1035"/>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5440786F"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Производство работ в зимнее время 0,378%</w:t>
            </w:r>
          </w:p>
        </w:tc>
        <w:tc>
          <w:tcPr>
            <w:tcW w:w="760" w:type="pct"/>
            <w:gridSpan w:val="2"/>
            <w:tcBorders>
              <w:top w:val="nil"/>
              <w:left w:val="nil"/>
              <w:bottom w:val="single" w:sz="4" w:space="0" w:color="auto"/>
              <w:right w:val="single" w:sz="4" w:space="0" w:color="auto"/>
            </w:tcBorders>
            <w:shd w:val="clear" w:color="auto" w:fill="auto"/>
            <w:vAlign w:val="center"/>
            <w:hideMark/>
          </w:tcPr>
          <w:p w14:paraId="48590A7F"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102 640</w:t>
            </w:r>
          </w:p>
        </w:tc>
        <w:tc>
          <w:tcPr>
            <w:tcW w:w="616" w:type="pct"/>
            <w:tcBorders>
              <w:top w:val="nil"/>
              <w:left w:val="nil"/>
              <w:bottom w:val="single" w:sz="4" w:space="0" w:color="auto"/>
              <w:right w:val="single" w:sz="4" w:space="0" w:color="auto"/>
            </w:tcBorders>
            <w:shd w:val="clear" w:color="auto" w:fill="auto"/>
            <w:vAlign w:val="center"/>
            <w:hideMark/>
          </w:tcPr>
          <w:p w14:paraId="1AF4919E"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nil"/>
              <w:left w:val="nil"/>
              <w:bottom w:val="single" w:sz="4" w:space="0" w:color="auto"/>
              <w:right w:val="single" w:sz="4" w:space="0" w:color="auto"/>
            </w:tcBorders>
            <w:shd w:val="clear" w:color="auto" w:fill="auto"/>
            <w:vAlign w:val="center"/>
            <w:hideMark/>
          </w:tcPr>
          <w:p w14:paraId="338307F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106 963</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4D50643"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nil"/>
              <w:left w:val="nil"/>
              <w:bottom w:val="single" w:sz="4" w:space="0" w:color="auto"/>
              <w:right w:val="single" w:sz="4" w:space="0" w:color="auto"/>
            </w:tcBorders>
            <w:shd w:val="clear" w:color="auto" w:fill="auto"/>
            <w:vAlign w:val="center"/>
            <w:hideMark/>
          </w:tcPr>
          <w:p w14:paraId="3B5E2463"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108 754</w:t>
            </w:r>
          </w:p>
        </w:tc>
      </w:tr>
      <w:tr w:rsidR="00D34B8F" w:rsidRPr="00007CE3" w14:paraId="27B7243A" w14:textId="77777777" w:rsidTr="00DF4990">
        <w:trPr>
          <w:trHeight w:val="1245"/>
        </w:trPr>
        <w:tc>
          <w:tcPr>
            <w:tcW w:w="1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54C6D"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Прочие работы и затраты (пусконаладочные работы)</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4291A7C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140 720</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68DE16EB"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single" w:sz="4" w:space="0" w:color="auto"/>
              <w:left w:val="nil"/>
              <w:bottom w:val="single" w:sz="4" w:space="0" w:color="auto"/>
              <w:right w:val="single" w:sz="4" w:space="0" w:color="auto"/>
            </w:tcBorders>
            <w:shd w:val="clear" w:color="auto" w:fill="auto"/>
            <w:vAlign w:val="center"/>
            <w:hideMark/>
          </w:tcPr>
          <w:p w14:paraId="2B2213DB"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146 647</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60944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nil"/>
              <w:left w:val="nil"/>
              <w:bottom w:val="single" w:sz="4" w:space="0" w:color="auto"/>
              <w:right w:val="single" w:sz="4" w:space="0" w:color="auto"/>
            </w:tcBorders>
            <w:shd w:val="clear" w:color="auto" w:fill="auto"/>
            <w:vAlign w:val="center"/>
            <w:hideMark/>
          </w:tcPr>
          <w:p w14:paraId="7525017E"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149 102</w:t>
            </w:r>
          </w:p>
        </w:tc>
      </w:tr>
      <w:tr w:rsidR="00D34B8F" w:rsidRPr="00007CE3" w14:paraId="492EC3E9" w14:textId="77777777" w:rsidTr="00DF4990">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1AC7882E" w14:textId="77777777" w:rsidR="00D34B8F" w:rsidRPr="00007CE3" w:rsidRDefault="00D34B8F" w:rsidP="00007CE3">
            <w:pPr>
              <w:jc w:val="left"/>
              <w:rPr>
                <w:rFonts w:cs="Times New Roman"/>
                <w:color w:val="000000"/>
                <w:lang w:eastAsia="ru-RU"/>
              </w:rPr>
            </w:pPr>
          </w:p>
        </w:tc>
        <w:tc>
          <w:tcPr>
            <w:tcW w:w="760" w:type="pct"/>
            <w:gridSpan w:val="2"/>
            <w:tcBorders>
              <w:top w:val="single" w:sz="4" w:space="0" w:color="auto"/>
              <w:left w:val="nil"/>
              <w:bottom w:val="single" w:sz="4" w:space="0" w:color="auto"/>
              <w:right w:val="single" w:sz="4" w:space="0" w:color="auto"/>
            </w:tcBorders>
            <w:shd w:val="clear" w:color="auto" w:fill="auto"/>
            <w:vAlign w:val="center"/>
          </w:tcPr>
          <w:p w14:paraId="73C00C9F" w14:textId="77777777" w:rsidR="00D34B8F" w:rsidRPr="00007CE3" w:rsidRDefault="00D34B8F" w:rsidP="00007CE3">
            <w:pPr>
              <w:jc w:val="right"/>
              <w:rPr>
                <w:rFonts w:cs="Times New Roman"/>
                <w:color w:val="000000"/>
                <w:lang w:eastAsia="ru-RU"/>
              </w:rPr>
            </w:pPr>
          </w:p>
        </w:tc>
        <w:tc>
          <w:tcPr>
            <w:tcW w:w="616" w:type="pct"/>
            <w:tcBorders>
              <w:top w:val="single" w:sz="4" w:space="0" w:color="auto"/>
              <w:left w:val="nil"/>
              <w:bottom w:val="single" w:sz="4" w:space="0" w:color="auto"/>
              <w:right w:val="single" w:sz="4" w:space="0" w:color="auto"/>
            </w:tcBorders>
            <w:shd w:val="clear" w:color="auto" w:fill="auto"/>
            <w:vAlign w:val="center"/>
          </w:tcPr>
          <w:p w14:paraId="29B12DA5" w14:textId="77777777" w:rsidR="00D34B8F" w:rsidRPr="00007CE3" w:rsidRDefault="00D34B8F" w:rsidP="00007CE3">
            <w:pPr>
              <w:jc w:val="right"/>
              <w:rPr>
                <w:rFonts w:cs="Times New Roman"/>
                <w:color w:val="000000"/>
                <w:lang w:eastAsia="ru-RU"/>
              </w:rPr>
            </w:pPr>
          </w:p>
        </w:tc>
        <w:tc>
          <w:tcPr>
            <w:tcW w:w="739" w:type="pct"/>
            <w:tcBorders>
              <w:top w:val="single" w:sz="4" w:space="0" w:color="auto"/>
              <w:left w:val="nil"/>
              <w:bottom w:val="single" w:sz="4" w:space="0" w:color="auto"/>
              <w:right w:val="single" w:sz="4" w:space="0" w:color="auto"/>
            </w:tcBorders>
            <w:shd w:val="clear" w:color="auto" w:fill="auto"/>
            <w:vAlign w:val="center"/>
          </w:tcPr>
          <w:p w14:paraId="0D30CC6A" w14:textId="77777777" w:rsidR="00D34B8F" w:rsidRPr="00007CE3" w:rsidRDefault="00D34B8F" w:rsidP="00007CE3">
            <w:pPr>
              <w:jc w:val="right"/>
              <w:rPr>
                <w:rFonts w:cs="Times New Roman"/>
                <w:color w:val="000000"/>
                <w:lang w:eastAsia="ru-RU"/>
              </w:rPr>
            </w:pPr>
          </w:p>
        </w:tc>
        <w:tc>
          <w:tcPr>
            <w:tcW w:w="590" w:type="pct"/>
            <w:tcBorders>
              <w:top w:val="single" w:sz="4" w:space="0" w:color="auto"/>
              <w:left w:val="nil"/>
              <w:bottom w:val="nil"/>
              <w:right w:val="single" w:sz="4" w:space="0" w:color="auto"/>
            </w:tcBorders>
            <w:shd w:val="clear" w:color="auto" w:fill="auto"/>
            <w:vAlign w:val="center"/>
          </w:tcPr>
          <w:p w14:paraId="241EBE33" w14:textId="77777777" w:rsidR="00D34B8F" w:rsidRPr="00007CE3" w:rsidRDefault="00D34B8F" w:rsidP="00007CE3">
            <w:pPr>
              <w:jc w:val="right"/>
              <w:rPr>
                <w:rFonts w:cs="Times New Roman"/>
                <w:color w:val="000000"/>
                <w:lang w:eastAsia="ru-RU"/>
              </w:rPr>
            </w:pPr>
          </w:p>
        </w:tc>
        <w:tc>
          <w:tcPr>
            <w:tcW w:w="727" w:type="pct"/>
            <w:tcBorders>
              <w:top w:val="single" w:sz="4" w:space="0" w:color="auto"/>
              <w:left w:val="nil"/>
              <w:bottom w:val="single" w:sz="4" w:space="0" w:color="auto"/>
              <w:right w:val="single" w:sz="4" w:space="0" w:color="auto"/>
            </w:tcBorders>
            <w:shd w:val="clear" w:color="auto" w:fill="auto"/>
            <w:vAlign w:val="center"/>
          </w:tcPr>
          <w:p w14:paraId="4A736D23" w14:textId="77777777" w:rsidR="00D34B8F" w:rsidRPr="00007CE3" w:rsidRDefault="00D34B8F" w:rsidP="00007CE3">
            <w:pPr>
              <w:jc w:val="right"/>
              <w:rPr>
                <w:rFonts w:cs="Times New Roman"/>
                <w:color w:val="000000"/>
                <w:lang w:eastAsia="ru-RU"/>
              </w:rPr>
            </w:pPr>
          </w:p>
        </w:tc>
      </w:tr>
      <w:tr w:rsidR="00DF4990" w:rsidRPr="00007CE3" w14:paraId="78B4D8AC" w14:textId="77777777" w:rsidTr="00DF4990">
        <w:trPr>
          <w:trHeight w:val="795"/>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7F59CD0"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 xml:space="preserve">Непредвиденные затраты </w:t>
            </w:r>
          </w:p>
        </w:tc>
        <w:tc>
          <w:tcPr>
            <w:tcW w:w="760" w:type="pct"/>
            <w:gridSpan w:val="2"/>
            <w:tcBorders>
              <w:top w:val="nil"/>
              <w:left w:val="nil"/>
              <w:bottom w:val="single" w:sz="4" w:space="0" w:color="auto"/>
              <w:right w:val="single" w:sz="4" w:space="0" w:color="auto"/>
            </w:tcBorders>
            <w:shd w:val="clear" w:color="auto" w:fill="auto"/>
            <w:vAlign w:val="center"/>
            <w:hideMark/>
          </w:tcPr>
          <w:p w14:paraId="648DA5F0"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601 640</w:t>
            </w:r>
          </w:p>
        </w:tc>
        <w:tc>
          <w:tcPr>
            <w:tcW w:w="616" w:type="pct"/>
            <w:tcBorders>
              <w:top w:val="nil"/>
              <w:left w:val="nil"/>
              <w:bottom w:val="single" w:sz="4" w:space="0" w:color="auto"/>
              <w:right w:val="single" w:sz="4" w:space="0" w:color="auto"/>
            </w:tcBorders>
            <w:shd w:val="clear" w:color="auto" w:fill="auto"/>
            <w:vAlign w:val="center"/>
            <w:hideMark/>
          </w:tcPr>
          <w:p w14:paraId="2923C1E1"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nil"/>
              <w:left w:val="nil"/>
              <w:bottom w:val="single" w:sz="4" w:space="0" w:color="auto"/>
              <w:right w:val="single" w:sz="4" w:space="0" w:color="auto"/>
            </w:tcBorders>
            <w:shd w:val="clear" w:color="auto" w:fill="auto"/>
            <w:vAlign w:val="center"/>
            <w:hideMark/>
          </w:tcPr>
          <w:p w14:paraId="5BD19879"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626 981</w:t>
            </w:r>
          </w:p>
        </w:tc>
        <w:tc>
          <w:tcPr>
            <w:tcW w:w="590" w:type="pct"/>
            <w:tcBorders>
              <w:top w:val="single" w:sz="4" w:space="0" w:color="auto"/>
              <w:left w:val="nil"/>
              <w:bottom w:val="nil"/>
              <w:right w:val="single" w:sz="4" w:space="0" w:color="auto"/>
            </w:tcBorders>
            <w:shd w:val="clear" w:color="auto" w:fill="auto"/>
            <w:vAlign w:val="center"/>
            <w:hideMark/>
          </w:tcPr>
          <w:p w14:paraId="12D33B97"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nil"/>
              <w:left w:val="nil"/>
              <w:bottom w:val="single" w:sz="4" w:space="0" w:color="auto"/>
              <w:right w:val="single" w:sz="4" w:space="0" w:color="auto"/>
            </w:tcBorders>
            <w:shd w:val="clear" w:color="auto" w:fill="auto"/>
            <w:vAlign w:val="center"/>
            <w:hideMark/>
          </w:tcPr>
          <w:p w14:paraId="4CA1DD5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637 477</w:t>
            </w:r>
          </w:p>
        </w:tc>
      </w:tr>
      <w:tr w:rsidR="00D34B8F" w:rsidRPr="00007CE3" w14:paraId="560ED0BA" w14:textId="77777777" w:rsidTr="00DF4990">
        <w:trPr>
          <w:trHeight w:val="17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4CE933AC" w14:textId="1C7E9C45"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 xml:space="preserve">премия за досрочное завершение работ в </w:t>
            </w:r>
            <w:r w:rsidR="00DF4990" w:rsidRPr="00007CE3">
              <w:rPr>
                <w:rFonts w:cs="Times New Roman"/>
                <w:color w:val="000000"/>
                <w:lang w:eastAsia="ru-RU"/>
              </w:rPr>
              <w:t>случае, завершения выполнения</w:t>
            </w:r>
            <w:r w:rsidRPr="00007CE3">
              <w:rPr>
                <w:rFonts w:cs="Times New Roman"/>
                <w:color w:val="000000"/>
                <w:lang w:eastAsia="ru-RU"/>
              </w:rPr>
              <w:t xml:space="preserve"> работ по контракту (подписания акта приемки законченного </w:t>
            </w:r>
            <w:r w:rsidR="00DF4990">
              <w:rPr>
                <w:rFonts w:cs="Times New Roman"/>
                <w:color w:val="000000"/>
                <w:lang w:eastAsia="ru-RU"/>
              </w:rPr>
              <w:t>строительством объекта) до 15.11</w:t>
            </w:r>
            <w:r w:rsidRPr="00007CE3">
              <w:rPr>
                <w:rFonts w:cs="Times New Roman"/>
                <w:color w:val="000000"/>
                <w:lang w:eastAsia="ru-RU"/>
              </w:rPr>
              <w:t xml:space="preserve">.2021  </w:t>
            </w:r>
          </w:p>
        </w:tc>
        <w:tc>
          <w:tcPr>
            <w:tcW w:w="760" w:type="pct"/>
            <w:gridSpan w:val="2"/>
            <w:tcBorders>
              <w:top w:val="nil"/>
              <w:left w:val="nil"/>
              <w:bottom w:val="single" w:sz="4" w:space="0" w:color="auto"/>
              <w:right w:val="single" w:sz="4" w:space="0" w:color="auto"/>
            </w:tcBorders>
            <w:shd w:val="clear" w:color="auto" w:fill="auto"/>
            <w:noWrap/>
            <w:vAlign w:val="center"/>
            <w:hideMark/>
          </w:tcPr>
          <w:p w14:paraId="29702A9F" w14:textId="77777777" w:rsidR="00007CE3" w:rsidRPr="00007CE3" w:rsidRDefault="00007CE3" w:rsidP="006A0AA5">
            <w:pPr>
              <w:tabs>
                <w:tab w:val="clear" w:pos="708"/>
              </w:tabs>
              <w:suppressAutoHyphens w:val="0"/>
              <w:jc w:val="center"/>
              <w:rPr>
                <w:rFonts w:cs="Times New Roman"/>
                <w:color w:val="000000"/>
                <w:sz w:val="22"/>
                <w:szCs w:val="22"/>
                <w:lang w:eastAsia="ru-RU"/>
              </w:rPr>
            </w:pPr>
            <w:r w:rsidRPr="00007CE3">
              <w:rPr>
                <w:rFonts w:cs="Times New Roman"/>
                <w:color w:val="000000"/>
                <w:sz w:val="22"/>
                <w:szCs w:val="22"/>
                <w:lang w:eastAsia="ru-RU"/>
              </w:rPr>
              <w:t>984221,614</w:t>
            </w:r>
          </w:p>
        </w:tc>
        <w:tc>
          <w:tcPr>
            <w:tcW w:w="616" w:type="pct"/>
            <w:tcBorders>
              <w:top w:val="nil"/>
              <w:left w:val="nil"/>
              <w:bottom w:val="single" w:sz="4" w:space="0" w:color="auto"/>
              <w:right w:val="single" w:sz="4" w:space="0" w:color="auto"/>
            </w:tcBorders>
            <w:shd w:val="clear" w:color="auto" w:fill="auto"/>
            <w:vAlign w:val="center"/>
            <w:hideMark/>
          </w:tcPr>
          <w:p w14:paraId="4F1FE722"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1,04212</w:t>
            </w:r>
          </w:p>
        </w:tc>
        <w:tc>
          <w:tcPr>
            <w:tcW w:w="739" w:type="pct"/>
            <w:tcBorders>
              <w:top w:val="nil"/>
              <w:left w:val="nil"/>
              <w:bottom w:val="single" w:sz="4" w:space="0" w:color="auto"/>
              <w:right w:val="single" w:sz="4" w:space="0" w:color="auto"/>
            </w:tcBorders>
            <w:shd w:val="clear" w:color="auto" w:fill="auto"/>
            <w:vAlign w:val="center"/>
            <w:hideMark/>
          </w:tcPr>
          <w:p w14:paraId="15F2E73C"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1 025 677</w:t>
            </w:r>
          </w:p>
        </w:tc>
        <w:tc>
          <w:tcPr>
            <w:tcW w:w="590" w:type="pct"/>
            <w:tcBorders>
              <w:top w:val="single" w:sz="4" w:space="0" w:color="auto"/>
              <w:left w:val="nil"/>
              <w:bottom w:val="nil"/>
              <w:right w:val="single" w:sz="4" w:space="0" w:color="auto"/>
            </w:tcBorders>
            <w:shd w:val="clear" w:color="auto" w:fill="auto"/>
            <w:vAlign w:val="center"/>
            <w:hideMark/>
          </w:tcPr>
          <w:p w14:paraId="229DA12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1,01674</w:t>
            </w:r>
          </w:p>
        </w:tc>
        <w:tc>
          <w:tcPr>
            <w:tcW w:w="727" w:type="pct"/>
            <w:tcBorders>
              <w:top w:val="nil"/>
              <w:left w:val="nil"/>
              <w:bottom w:val="single" w:sz="4" w:space="0" w:color="auto"/>
              <w:right w:val="single" w:sz="4" w:space="0" w:color="auto"/>
            </w:tcBorders>
            <w:shd w:val="clear" w:color="auto" w:fill="auto"/>
            <w:vAlign w:val="center"/>
            <w:hideMark/>
          </w:tcPr>
          <w:p w14:paraId="143BD2B3"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1 042 847</w:t>
            </w:r>
          </w:p>
        </w:tc>
      </w:tr>
      <w:tr w:rsidR="00DF4990" w:rsidRPr="00007CE3" w14:paraId="462E1DC2" w14:textId="77777777" w:rsidTr="00DF4990">
        <w:trPr>
          <w:trHeight w:val="803"/>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16A5626"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Стоимость без учета НДС</w:t>
            </w:r>
          </w:p>
        </w:tc>
        <w:tc>
          <w:tcPr>
            <w:tcW w:w="760" w:type="pct"/>
            <w:gridSpan w:val="2"/>
            <w:tcBorders>
              <w:top w:val="nil"/>
              <w:left w:val="nil"/>
              <w:bottom w:val="single" w:sz="4" w:space="0" w:color="auto"/>
              <w:right w:val="single" w:sz="4" w:space="0" w:color="auto"/>
            </w:tcBorders>
            <w:shd w:val="clear" w:color="auto" w:fill="auto"/>
            <w:vAlign w:val="center"/>
            <w:hideMark/>
          </w:tcPr>
          <w:p w14:paraId="3777BCD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31 667 162</w:t>
            </w:r>
          </w:p>
        </w:tc>
        <w:tc>
          <w:tcPr>
            <w:tcW w:w="616" w:type="pct"/>
            <w:tcBorders>
              <w:top w:val="nil"/>
              <w:left w:val="nil"/>
              <w:bottom w:val="single" w:sz="4" w:space="0" w:color="auto"/>
              <w:right w:val="single" w:sz="4" w:space="0" w:color="auto"/>
            </w:tcBorders>
            <w:shd w:val="clear" w:color="auto" w:fill="auto"/>
            <w:vAlign w:val="center"/>
            <w:hideMark/>
          </w:tcPr>
          <w:p w14:paraId="079406BB"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39" w:type="pct"/>
            <w:tcBorders>
              <w:top w:val="nil"/>
              <w:left w:val="nil"/>
              <w:bottom w:val="single" w:sz="4" w:space="0" w:color="auto"/>
              <w:right w:val="single" w:sz="4" w:space="0" w:color="auto"/>
            </w:tcBorders>
            <w:shd w:val="clear" w:color="auto" w:fill="auto"/>
            <w:vAlign w:val="center"/>
            <w:hideMark/>
          </w:tcPr>
          <w:p w14:paraId="54D2F51F"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33 000 984</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128126"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27" w:type="pct"/>
            <w:tcBorders>
              <w:top w:val="nil"/>
              <w:left w:val="nil"/>
              <w:bottom w:val="single" w:sz="4" w:space="0" w:color="auto"/>
              <w:right w:val="single" w:sz="4" w:space="0" w:color="auto"/>
            </w:tcBorders>
            <w:shd w:val="clear" w:color="auto" w:fill="auto"/>
            <w:vAlign w:val="center"/>
            <w:hideMark/>
          </w:tcPr>
          <w:p w14:paraId="2CF1754F"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33 553 421</w:t>
            </w:r>
          </w:p>
        </w:tc>
      </w:tr>
      <w:tr w:rsidR="00DF4990" w:rsidRPr="00007CE3" w14:paraId="5DC6A799" w14:textId="77777777" w:rsidTr="00DF4990">
        <w:trPr>
          <w:trHeight w:val="9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72386EF2"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НДС 20%</w:t>
            </w:r>
          </w:p>
        </w:tc>
        <w:tc>
          <w:tcPr>
            <w:tcW w:w="760" w:type="pct"/>
            <w:gridSpan w:val="2"/>
            <w:tcBorders>
              <w:top w:val="nil"/>
              <w:left w:val="nil"/>
              <w:bottom w:val="single" w:sz="4" w:space="0" w:color="auto"/>
              <w:right w:val="single" w:sz="4" w:space="0" w:color="auto"/>
            </w:tcBorders>
            <w:shd w:val="clear" w:color="auto" w:fill="auto"/>
            <w:vAlign w:val="center"/>
            <w:hideMark/>
          </w:tcPr>
          <w:p w14:paraId="7A052116"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6 333 432,32</w:t>
            </w:r>
          </w:p>
        </w:tc>
        <w:tc>
          <w:tcPr>
            <w:tcW w:w="616" w:type="pct"/>
            <w:tcBorders>
              <w:top w:val="nil"/>
              <w:left w:val="nil"/>
              <w:bottom w:val="single" w:sz="4" w:space="0" w:color="auto"/>
              <w:right w:val="single" w:sz="4" w:space="0" w:color="auto"/>
            </w:tcBorders>
            <w:shd w:val="clear" w:color="auto" w:fill="auto"/>
            <w:vAlign w:val="center"/>
            <w:hideMark/>
          </w:tcPr>
          <w:p w14:paraId="31D34DD7"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39" w:type="pct"/>
            <w:tcBorders>
              <w:top w:val="nil"/>
              <w:left w:val="nil"/>
              <w:bottom w:val="single" w:sz="4" w:space="0" w:color="auto"/>
              <w:right w:val="single" w:sz="4" w:space="0" w:color="auto"/>
            </w:tcBorders>
            <w:shd w:val="clear" w:color="auto" w:fill="auto"/>
            <w:vAlign w:val="center"/>
            <w:hideMark/>
          </w:tcPr>
          <w:p w14:paraId="125E0CE5"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6 600 196,74</w:t>
            </w:r>
          </w:p>
        </w:tc>
        <w:tc>
          <w:tcPr>
            <w:tcW w:w="590" w:type="pct"/>
            <w:tcBorders>
              <w:top w:val="nil"/>
              <w:left w:val="nil"/>
              <w:bottom w:val="single" w:sz="4" w:space="0" w:color="auto"/>
              <w:right w:val="single" w:sz="4" w:space="0" w:color="auto"/>
            </w:tcBorders>
            <w:shd w:val="clear" w:color="auto" w:fill="auto"/>
            <w:vAlign w:val="center"/>
            <w:hideMark/>
          </w:tcPr>
          <w:p w14:paraId="3D217439"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27" w:type="pct"/>
            <w:tcBorders>
              <w:top w:val="nil"/>
              <w:left w:val="nil"/>
              <w:bottom w:val="single" w:sz="4" w:space="0" w:color="auto"/>
              <w:right w:val="single" w:sz="4" w:space="0" w:color="auto"/>
            </w:tcBorders>
            <w:shd w:val="clear" w:color="auto" w:fill="auto"/>
            <w:vAlign w:val="center"/>
            <w:hideMark/>
          </w:tcPr>
          <w:p w14:paraId="4774900A"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6 710 684,20</w:t>
            </w:r>
          </w:p>
        </w:tc>
      </w:tr>
      <w:tr w:rsidR="00DF4990" w:rsidRPr="00007CE3" w14:paraId="22808842" w14:textId="77777777" w:rsidTr="00DF4990">
        <w:trPr>
          <w:trHeight w:val="90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9187BDD"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Итого с НДС</w:t>
            </w:r>
          </w:p>
        </w:tc>
        <w:tc>
          <w:tcPr>
            <w:tcW w:w="760" w:type="pct"/>
            <w:gridSpan w:val="2"/>
            <w:tcBorders>
              <w:top w:val="nil"/>
              <w:left w:val="nil"/>
              <w:bottom w:val="single" w:sz="4" w:space="0" w:color="auto"/>
              <w:right w:val="single" w:sz="4" w:space="0" w:color="auto"/>
            </w:tcBorders>
            <w:shd w:val="clear" w:color="auto" w:fill="auto"/>
            <w:vAlign w:val="center"/>
            <w:hideMark/>
          </w:tcPr>
          <w:p w14:paraId="2B549A9D"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38 000 593,94</w:t>
            </w:r>
          </w:p>
        </w:tc>
        <w:tc>
          <w:tcPr>
            <w:tcW w:w="616" w:type="pct"/>
            <w:tcBorders>
              <w:top w:val="nil"/>
              <w:left w:val="nil"/>
              <w:bottom w:val="single" w:sz="4" w:space="0" w:color="auto"/>
              <w:right w:val="single" w:sz="4" w:space="0" w:color="auto"/>
            </w:tcBorders>
            <w:shd w:val="clear" w:color="auto" w:fill="auto"/>
            <w:vAlign w:val="center"/>
            <w:hideMark/>
          </w:tcPr>
          <w:p w14:paraId="67BC3DE4"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39" w:type="pct"/>
            <w:tcBorders>
              <w:top w:val="nil"/>
              <w:left w:val="nil"/>
              <w:bottom w:val="single" w:sz="4" w:space="0" w:color="auto"/>
              <w:right w:val="single" w:sz="4" w:space="0" w:color="auto"/>
            </w:tcBorders>
            <w:shd w:val="clear" w:color="auto" w:fill="auto"/>
            <w:vAlign w:val="center"/>
            <w:hideMark/>
          </w:tcPr>
          <w:p w14:paraId="3B9F5142"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39 601 180,42</w:t>
            </w:r>
          </w:p>
        </w:tc>
        <w:tc>
          <w:tcPr>
            <w:tcW w:w="590" w:type="pct"/>
            <w:tcBorders>
              <w:top w:val="nil"/>
              <w:left w:val="nil"/>
              <w:bottom w:val="single" w:sz="4" w:space="0" w:color="auto"/>
              <w:right w:val="single" w:sz="4" w:space="0" w:color="auto"/>
            </w:tcBorders>
            <w:shd w:val="clear" w:color="auto" w:fill="auto"/>
            <w:vAlign w:val="center"/>
            <w:hideMark/>
          </w:tcPr>
          <w:p w14:paraId="69FD2D5C"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27" w:type="pct"/>
            <w:tcBorders>
              <w:top w:val="nil"/>
              <w:left w:val="nil"/>
              <w:bottom w:val="single" w:sz="4" w:space="0" w:color="auto"/>
              <w:right w:val="single" w:sz="4" w:space="0" w:color="auto"/>
            </w:tcBorders>
            <w:shd w:val="clear" w:color="auto" w:fill="auto"/>
            <w:vAlign w:val="center"/>
            <w:hideMark/>
          </w:tcPr>
          <w:p w14:paraId="30C22134"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40 264 105,20</w:t>
            </w:r>
          </w:p>
        </w:tc>
      </w:tr>
      <w:tr w:rsidR="00DF4990" w:rsidRPr="00007CE3" w14:paraId="00147CE5" w14:textId="77777777" w:rsidTr="00DF4990">
        <w:trPr>
          <w:trHeight w:val="1905"/>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37F80094" w14:textId="3E53993D" w:rsidR="00007CE3" w:rsidRPr="00007CE3" w:rsidRDefault="0079296D" w:rsidP="00007CE3">
            <w:pPr>
              <w:tabs>
                <w:tab w:val="clear" w:pos="708"/>
              </w:tabs>
              <w:suppressAutoHyphens w:val="0"/>
              <w:jc w:val="left"/>
              <w:rPr>
                <w:rFonts w:cs="Times New Roman"/>
                <w:color w:val="000000"/>
                <w:lang w:eastAsia="ru-RU"/>
              </w:rPr>
            </w:pPr>
            <w:r w:rsidRPr="00007CE3">
              <w:rPr>
                <w:rFonts w:cs="Times New Roman"/>
                <w:color w:val="000000"/>
                <w:lang w:eastAsia="ru-RU"/>
              </w:rPr>
              <w:t>опцион заказчика</w:t>
            </w:r>
            <w:r w:rsidR="00007CE3" w:rsidRPr="00007CE3">
              <w:rPr>
                <w:rFonts w:cs="Times New Roman"/>
                <w:color w:val="000000"/>
                <w:lang w:eastAsia="ru-RU"/>
              </w:rPr>
              <w:t xml:space="preserve"> (Получателя) изменить объем работ в большую сторону в пределах 5% от общего объема </w:t>
            </w:r>
            <w:r w:rsidRPr="00007CE3">
              <w:rPr>
                <w:rFonts w:cs="Times New Roman"/>
                <w:color w:val="000000"/>
                <w:lang w:eastAsia="ru-RU"/>
              </w:rPr>
              <w:t>работ в</w:t>
            </w:r>
            <w:r w:rsidR="00007CE3" w:rsidRPr="00007CE3">
              <w:rPr>
                <w:rFonts w:cs="Times New Roman"/>
                <w:color w:val="000000"/>
                <w:lang w:eastAsia="ru-RU"/>
              </w:rPr>
              <w:t xml:space="preserve"> стоимостном выражении без изменения остальных согласованных условий</w:t>
            </w:r>
          </w:p>
        </w:tc>
        <w:tc>
          <w:tcPr>
            <w:tcW w:w="760" w:type="pct"/>
            <w:gridSpan w:val="2"/>
            <w:tcBorders>
              <w:top w:val="nil"/>
              <w:left w:val="nil"/>
              <w:bottom w:val="single" w:sz="4" w:space="0" w:color="auto"/>
              <w:right w:val="single" w:sz="4" w:space="0" w:color="auto"/>
            </w:tcBorders>
            <w:shd w:val="clear" w:color="auto" w:fill="auto"/>
            <w:vAlign w:val="center"/>
            <w:hideMark/>
          </w:tcPr>
          <w:p w14:paraId="403AF4DF"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1 900 029,70</w:t>
            </w:r>
          </w:p>
        </w:tc>
        <w:tc>
          <w:tcPr>
            <w:tcW w:w="616" w:type="pct"/>
            <w:tcBorders>
              <w:top w:val="nil"/>
              <w:left w:val="nil"/>
              <w:bottom w:val="single" w:sz="4" w:space="0" w:color="auto"/>
              <w:right w:val="single" w:sz="4" w:space="0" w:color="auto"/>
            </w:tcBorders>
            <w:shd w:val="clear" w:color="auto" w:fill="auto"/>
            <w:vAlign w:val="center"/>
            <w:hideMark/>
          </w:tcPr>
          <w:p w14:paraId="30D0F750"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39" w:type="pct"/>
            <w:tcBorders>
              <w:top w:val="nil"/>
              <w:left w:val="nil"/>
              <w:bottom w:val="single" w:sz="4" w:space="0" w:color="auto"/>
              <w:right w:val="single" w:sz="4" w:space="0" w:color="auto"/>
            </w:tcBorders>
            <w:shd w:val="clear" w:color="auto" w:fill="auto"/>
            <w:vAlign w:val="center"/>
            <w:hideMark/>
          </w:tcPr>
          <w:p w14:paraId="5BAC8BE8"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1 980 059,02</w:t>
            </w:r>
          </w:p>
        </w:tc>
        <w:tc>
          <w:tcPr>
            <w:tcW w:w="590" w:type="pct"/>
            <w:tcBorders>
              <w:top w:val="nil"/>
              <w:left w:val="nil"/>
              <w:bottom w:val="single" w:sz="4" w:space="0" w:color="auto"/>
              <w:right w:val="single" w:sz="4" w:space="0" w:color="auto"/>
            </w:tcBorders>
            <w:shd w:val="clear" w:color="auto" w:fill="auto"/>
            <w:vAlign w:val="center"/>
            <w:hideMark/>
          </w:tcPr>
          <w:p w14:paraId="058026F1"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27" w:type="pct"/>
            <w:tcBorders>
              <w:top w:val="nil"/>
              <w:left w:val="nil"/>
              <w:bottom w:val="single" w:sz="4" w:space="0" w:color="auto"/>
              <w:right w:val="single" w:sz="4" w:space="0" w:color="auto"/>
            </w:tcBorders>
            <w:shd w:val="clear" w:color="auto" w:fill="auto"/>
            <w:vAlign w:val="center"/>
            <w:hideMark/>
          </w:tcPr>
          <w:p w14:paraId="20628EFE"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2 013 205,26</w:t>
            </w:r>
          </w:p>
        </w:tc>
      </w:tr>
      <w:tr w:rsidR="00DF4990" w:rsidRPr="00007CE3" w14:paraId="7D5EB43F" w14:textId="77777777" w:rsidTr="00DF4990">
        <w:trPr>
          <w:trHeight w:val="743"/>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D080FC5"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Всего:</w:t>
            </w:r>
          </w:p>
        </w:tc>
        <w:tc>
          <w:tcPr>
            <w:tcW w:w="760" w:type="pct"/>
            <w:gridSpan w:val="2"/>
            <w:tcBorders>
              <w:top w:val="nil"/>
              <w:left w:val="nil"/>
              <w:bottom w:val="single" w:sz="4" w:space="0" w:color="auto"/>
              <w:right w:val="single" w:sz="4" w:space="0" w:color="auto"/>
            </w:tcBorders>
            <w:shd w:val="clear" w:color="auto" w:fill="auto"/>
            <w:vAlign w:val="center"/>
            <w:hideMark/>
          </w:tcPr>
          <w:p w14:paraId="2951C359"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616" w:type="pct"/>
            <w:tcBorders>
              <w:top w:val="nil"/>
              <w:left w:val="nil"/>
              <w:bottom w:val="single" w:sz="4" w:space="0" w:color="auto"/>
              <w:right w:val="single" w:sz="4" w:space="0" w:color="auto"/>
            </w:tcBorders>
            <w:shd w:val="clear" w:color="auto" w:fill="auto"/>
            <w:vAlign w:val="center"/>
            <w:hideMark/>
          </w:tcPr>
          <w:p w14:paraId="40BFF916"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39" w:type="pct"/>
            <w:tcBorders>
              <w:top w:val="nil"/>
              <w:left w:val="nil"/>
              <w:bottom w:val="single" w:sz="4" w:space="0" w:color="auto"/>
              <w:right w:val="single" w:sz="4" w:space="0" w:color="auto"/>
            </w:tcBorders>
            <w:shd w:val="clear" w:color="auto" w:fill="auto"/>
            <w:vAlign w:val="center"/>
            <w:hideMark/>
          </w:tcPr>
          <w:p w14:paraId="1FC38CF9"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41 581 239,44</w:t>
            </w:r>
          </w:p>
        </w:tc>
        <w:tc>
          <w:tcPr>
            <w:tcW w:w="590" w:type="pct"/>
            <w:tcBorders>
              <w:top w:val="nil"/>
              <w:left w:val="nil"/>
              <w:bottom w:val="single" w:sz="4" w:space="0" w:color="auto"/>
              <w:right w:val="single" w:sz="4" w:space="0" w:color="auto"/>
            </w:tcBorders>
            <w:shd w:val="clear" w:color="auto" w:fill="auto"/>
            <w:vAlign w:val="center"/>
            <w:hideMark/>
          </w:tcPr>
          <w:p w14:paraId="2C03E6FA"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 </w:t>
            </w:r>
          </w:p>
        </w:tc>
        <w:tc>
          <w:tcPr>
            <w:tcW w:w="727" w:type="pct"/>
            <w:tcBorders>
              <w:top w:val="nil"/>
              <w:left w:val="nil"/>
              <w:bottom w:val="single" w:sz="4" w:space="0" w:color="auto"/>
              <w:right w:val="single" w:sz="4" w:space="0" w:color="auto"/>
            </w:tcBorders>
            <w:shd w:val="clear" w:color="auto" w:fill="auto"/>
            <w:vAlign w:val="center"/>
            <w:hideMark/>
          </w:tcPr>
          <w:p w14:paraId="2CC0D957" w14:textId="77777777" w:rsidR="00007CE3" w:rsidRPr="00007CE3" w:rsidRDefault="00007CE3" w:rsidP="00007CE3">
            <w:pPr>
              <w:tabs>
                <w:tab w:val="clear" w:pos="708"/>
              </w:tabs>
              <w:suppressAutoHyphens w:val="0"/>
              <w:jc w:val="right"/>
              <w:rPr>
                <w:rFonts w:cs="Times New Roman"/>
                <w:color w:val="000000"/>
                <w:lang w:eastAsia="ru-RU"/>
              </w:rPr>
            </w:pPr>
            <w:r w:rsidRPr="00007CE3">
              <w:rPr>
                <w:rFonts w:cs="Times New Roman"/>
                <w:color w:val="000000"/>
                <w:lang w:eastAsia="ru-RU"/>
              </w:rPr>
              <w:t>42 277 310,46</w:t>
            </w:r>
          </w:p>
        </w:tc>
      </w:tr>
      <w:tr w:rsidR="00DF4990" w:rsidRPr="00007CE3" w14:paraId="72E1191E" w14:textId="77777777" w:rsidTr="00DF4990">
        <w:trPr>
          <w:trHeight w:val="300"/>
        </w:trPr>
        <w:tc>
          <w:tcPr>
            <w:tcW w:w="1568" w:type="pct"/>
            <w:tcBorders>
              <w:top w:val="nil"/>
              <w:left w:val="nil"/>
              <w:bottom w:val="nil"/>
              <w:right w:val="nil"/>
            </w:tcBorders>
            <w:shd w:val="clear" w:color="auto" w:fill="auto"/>
            <w:noWrap/>
            <w:vAlign w:val="center"/>
            <w:hideMark/>
          </w:tcPr>
          <w:p w14:paraId="3535C654" w14:textId="77777777" w:rsidR="00007CE3" w:rsidRPr="00007CE3" w:rsidRDefault="00007CE3" w:rsidP="00007CE3">
            <w:pPr>
              <w:tabs>
                <w:tab w:val="clear" w:pos="708"/>
              </w:tabs>
              <w:suppressAutoHyphens w:val="0"/>
              <w:jc w:val="right"/>
              <w:rPr>
                <w:rFonts w:cs="Times New Roman"/>
                <w:color w:val="000000"/>
                <w:lang w:eastAsia="ru-RU"/>
              </w:rPr>
            </w:pPr>
          </w:p>
        </w:tc>
        <w:tc>
          <w:tcPr>
            <w:tcW w:w="760" w:type="pct"/>
            <w:gridSpan w:val="2"/>
            <w:tcBorders>
              <w:top w:val="nil"/>
              <w:left w:val="nil"/>
              <w:bottom w:val="nil"/>
              <w:right w:val="nil"/>
            </w:tcBorders>
            <w:shd w:val="clear" w:color="auto" w:fill="auto"/>
            <w:noWrap/>
            <w:vAlign w:val="bottom"/>
            <w:hideMark/>
          </w:tcPr>
          <w:p w14:paraId="6B065EA7" w14:textId="77777777" w:rsidR="00007CE3" w:rsidRPr="00007CE3" w:rsidRDefault="00007CE3" w:rsidP="00007CE3">
            <w:pPr>
              <w:tabs>
                <w:tab w:val="clear" w:pos="708"/>
              </w:tabs>
              <w:suppressAutoHyphens w:val="0"/>
              <w:jc w:val="right"/>
              <w:rPr>
                <w:rFonts w:cs="Times New Roman"/>
                <w:sz w:val="20"/>
                <w:szCs w:val="20"/>
                <w:lang w:eastAsia="ru-RU"/>
              </w:rPr>
            </w:pPr>
          </w:p>
        </w:tc>
        <w:tc>
          <w:tcPr>
            <w:tcW w:w="616" w:type="pct"/>
            <w:tcBorders>
              <w:top w:val="nil"/>
              <w:left w:val="nil"/>
              <w:bottom w:val="nil"/>
              <w:right w:val="nil"/>
            </w:tcBorders>
            <w:shd w:val="clear" w:color="auto" w:fill="auto"/>
            <w:noWrap/>
            <w:vAlign w:val="bottom"/>
            <w:hideMark/>
          </w:tcPr>
          <w:p w14:paraId="6E6A1A36"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vAlign w:val="bottom"/>
            <w:hideMark/>
          </w:tcPr>
          <w:p w14:paraId="777C7908"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7D3C2C00"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bottom"/>
            <w:hideMark/>
          </w:tcPr>
          <w:p w14:paraId="08710533"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0E52CAFE" w14:textId="77777777" w:rsidTr="00DF4990">
        <w:trPr>
          <w:trHeight w:val="615"/>
        </w:trPr>
        <w:tc>
          <w:tcPr>
            <w:tcW w:w="5000" w:type="pct"/>
            <w:gridSpan w:val="7"/>
            <w:tcBorders>
              <w:top w:val="nil"/>
              <w:left w:val="nil"/>
              <w:bottom w:val="nil"/>
              <w:right w:val="nil"/>
            </w:tcBorders>
            <w:shd w:val="clear" w:color="auto" w:fill="auto"/>
            <w:vAlign w:val="center"/>
            <w:hideMark/>
          </w:tcPr>
          <w:p w14:paraId="408D7874" w14:textId="6AA0DF51" w:rsidR="00007CE3" w:rsidRPr="00007CE3" w:rsidRDefault="00007CE3" w:rsidP="00C639D9">
            <w:pPr>
              <w:tabs>
                <w:tab w:val="clear" w:pos="708"/>
              </w:tabs>
              <w:suppressAutoHyphens w:val="0"/>
              <w:jc w:val="left"/>
              <w:rPr>
                <w:rFonts w:cs="Times New Roman"/>
                <w:color w:val="000000"/>
                <w:lang w:eastAsia="ru-RU"/>
              </w:rPr>
            </w:pPr>
            <w:r w:rsidRPr="00007CE3">
              <w:rPr>
                <w:rFonts w:cs="Times New Roman"/>
                <w:color w:val="000000"/>
                <w:lang w:eastAsia="ru-RU"/>
              </w:rPr>
              <w:t xml:space="preserve">Продолжительность строительства: с даты заключения </w:t>
            </w:r>
            <w:r w:rsidR="00C639D9">
              <w:rPr>
                <w:rFonts w:cs="Times New Roman"/>
                <w:color w:val="000000"/>
                <w:lang w:eastAsia="ru-RU"/>
              </w:rPr>
              <w:t>договора по 1 декабря 2021 года.</w:t>
            </w:r>
          </w:p>
        </w:tc>
      </w:tr>
      <w:tr w:rsidR="00007CE3" w:rsidRPr="00007CE3" w14:paraId="19A0A912" w14:textId="77777777" w:rsidTr="00DF4990">
        <w:trPr>
          <w:trHeight w:val="315"/>
        </w:trPr>
        <w:tc>
          <w:tcPr>
            <w:tcW w:w="5000" w:type="pct"/>
            <w:gridSpan w:val="7"/>
            <w:tcBorders>
              <w:top w:val="nil"/>
              <w:left w:val="nil"/>
              <w:bottom w:val="nil"/>
              <w:right w:val="nil"/>
            </w:tcBorders>
            <w:shd w:val="clear" w:color="auto" w:fill="auto"/>
            <w:noWrap/>
            <w:vAlign w:val="center"/>
            <w:hideMark/>
          </w:tcPr>
          <w:p w14:paraId="19422561"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Начало строительства: август 2021г.</w:t>
            </w:r>
          </w:p>
        </w:tc>
      </w:tr>
      <w:tr w:rsidR="00007CE3" w:rsidRPr="00007CE3" w14:paraId="0EB86757" w14:textId="77777777" w:rsidTr="00DF4990">
        <w:trPr>
          <w:trHeight w:val="315"/>
        </w:trPr>
        <w:tc>
          <w:tcPr>
            <w:tcW w:w="5000" w:type="pct"/>
            <w:gridSpan w:val="7"/>
            <w:tcBorders>
              <w:top w:val="nil"/>
              <w:left w:val="nil"/>
              <w:bottom w:val="nil"/>
              <w:right w:val="nil"/>
            </w:tcBorders>
            <w:shd w:val="clear" w:color="auto" w:fill="auto"/>
            <w:noWrap/>
            <w:vAlign w:val="center"/>
            <w:hideMark/>
          </w:tcPr>
          <w:p w14:paraId="4382DF2C"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t>Окончание строительства: декабрь 2021г.</w:t>
            </w:r>
          </w:p>
        </w:tc>
      </w:tr>
      <w:tr w:rsidR="00007CE3" w:rsidRPr="00007CE3" w14:paraId="689F094C" w14:textId="77777777" w:rsidTr="00DF4990">
        <w:trPr>
          <w:trHeight w:val="315"/>
        </w:trPr>
        <w:tc>
          <w:tcPr>
            <w:tcW w:w="1654" w:type="pct"/>
            <w:gridSpan w:val="2"/>
            <w:tcBorders>
              <w:top w:val="nil"/>
              <w:left w:val="nil"/>
              <w:bottom w:val="nil"/>
              <w:right w:val="nil"/>
            </w:tcBorders>
            <w:shd w:val="clear" w:color="auto" w:fill="auto"/>
            <w:noWrap/>
            <w:vAlign w:val="center"/>
            <w:hideMark/>
          </w:tcPr>
          <w:p w14:paraId="53612B9A" w14:textId="77777777" w:rsidR="00007CE3" w:rsidRPr="00007CE3" w:rsidRDefault="00007CE3" w:rsidP="00007CE3">
            <w:pPr>
              <w:tabs>
                <w:tab w:val="clear" w:pos="708"/>
              </w:tabs>
              <w:suppressAutoHyphens w:val="0"/>
              <w:jc w:val="left"/>
              <w:rPr>
                <w:rFonts w:cs="Times New Roman"/>
                <w:color w:val="000000"/>
                <w:lang w:eastAsia="ru-RU"/>
              </w:rPr>
            </w:pPr>
          </w:p>
        </w:tc>
        <w:tc>
          <w:tcPr>
            <w:tcW w:w="673" w:type="pct"/>
            <w:tcBorders>
              <w:top w:val="nil"/>
              <w:left w:val="nil"/>
              <w:bottom w:val="nil"/>
              <w:right w:val="nil"/>
            </w:tcBorders>
            <w:shd w:val="clear" w:color="auto" w:fill="auto"/>
            <w:noWrap/>
            <w:vAlign w:val="center"/>
            <w:hideMark/>
          </w:tcPr>
          <w:p w14:paraId="51D29939" w14:textId="77777777" w:rsidR="00007CE3" w:rsidRPr="00007CE3" w:rsidRDefault="00007CE3" w:rsidP="00007CE3">
            <w:pPr>
              <w:tabs>
                <w:tab w:val="clear" w:pos="708"/>
              </w:tabs>
              <w:suppressAutoHyphens w:val="0"/>
              <w:jc w:val="left"/>
              <w:rPr>
                <w:rFonts w:cs="Times New Roman"/>
                <w:sz w:val="20"/>
                <w:szCs w:val="20"/>
                <w:lang w:eastAsia="ru-RU"/>
              </w:rPr>
            </w:pPr>
          </w:p>
        </w:tc>
        <w:tc>
          <w:tcPr>
            <w:tcW w:w="616" w:type="pct"/>
            <w:tcBorders>
              <w:top w:val="nil"/>
              <w:left w:val="nil"/>
              <w:bottom w:val="nil"/>
              <w:right w:val="nil"/>
            </w:tcBorders>
            <w:shd w:val="clear" w:color="auto" w:fill="auto"/>
            <w:noWrap/>
            <w:vAlign w:val="center"/>
            <w:hideMark/>
          </w:tcPr>
          <w:p w14:paraId="174CF73A"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vAlign w:val="center"/>
            <w:hideMark/>
          </w:tcPr>
          <w:p w14:paraId="7EB52589"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center"/>
            <w:hideMark/>
          </w:tcPr>
          <w:p w14:paraId="066E0530"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center"/>
            <w:hideMark/>
          </w:tcPr>
          <w:p w14:paraId="45C9C533"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51EA8289" w14:textId="77777777" w:rsidTr="00DF4990">
        <w:trPr>
          <w:trHeight w:val="300"/>
        </w:trPr>
        <w:tc>
          <w:tcPr>
            <w:tcW w:w="5000" w:type="pct"/>
            <w:gridSpan w:val="7"/>
            <w:tcBorders>
              <w:top w:val="nil"/>
              <w:left w:val="nil"/>
              <w:bottom w:val="nil"/>
              <w:right w:val="nil"/>
            </w:tcBorders>
            <w:shd w:val="clear" w:color="auto" w:fill="auto"/>
            <w:noWrap/>
            <w:hideMark/>
          </w:tcPr>
          <w:p w14:paraId="3834854C"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 xml:space="preserve">1. Расчет индекса фактического инфляции с использованием ИПЦ Росстата </w:t>
            </w:r>
          </w:p>
        </w:tc>
      </w:tr>
      <w:tr w:rsidR="00007CE3" w:rsidRPr="00007CE3" w14:paraId="79E6F311" w14:textId="77777777" w:rsidTr="00DF4990">
        <w:trPr>
          <w:trHeight w:val="300"/>
        </w:trPr>
        <w:tc>
          <w:tcPr>
            <w:tcW w:w="1654" w:type="pct"/>
            <w:gridSpan w:val="2"/>
            <w:tcBorders>
              <w:top w:val="nil"/>
              <w:left w:val="nil"/>
              <w:bottom w:val="nil"/>
              <w:right w:val="nil"/>
            </w:tcBorders>
            <w:shd w:val="clear" w:color="auto" w:fill="auto"/>
            <w:noWrap/>
            <w:hideMark/>
          </w:tcPr>
          <w:p w14:paraId="2C9E9803"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январь2021</w:t>
            </w:r>
          </w:p>
        </w:tc>
        <w:tc>
          <w:tcPr>
            <w:tcW w:w="673" w:type="pct"/>
            <w:tcBorders>
              <w:top w:val="nil"/>
              <w:left w:val="nil"/>
              <w:bottom w:val="nil"/>
              <w:right w:val="nil"/>
            </w:tcBorders>
            <w:shd w:val="clear" w:color="auto" w:fill="auto"/>
            <w:noWrap/>
            <w:vAlign w:val="bottom"/>
            <w:hideMark/>
          </w:tcPr>
          <w:p w14:paraId="5B3A878D"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100,43</w:t>
            </w:r>
          </w:p>
        </w:tc>
        <w:tc>
          <w:tcPr>
            <w:tcW w:w="616" w:type="pct"/>
            <w:tcBorders>
              <w:top w:val="nil"/>
              <w:left w:val="nil"/>
              <w:bottom w:val="nil"/>
              <w:right w:val="nil"/>
            </w:tcBorders>
            <w:shd w:val="clear" w:color="auto" w:fill="auto"/>
            <w:noWrap/>
            <w:vAlign w:val="bottom"/>
            <w:hideMark/>
          </w:tcPr>
          <w:p w14:paraId="6F6F0B9B"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1,0043</w:t>
            </w:r>
          </w:p>
        </w:tc>
        <w:tc>
          <w:tcPr>
            <w:tcW w:w="739" w:type="pct"/>
            <w:tcBorders>
              <w:top w:val="nil"/>
              <w:left w:val="nil"/>
              <w:bottom w:val="nil"/>
              <w:right w:val="nil"/>
            </w:tcBorders>
            <w:shd w:val="clear" w:color="auto" w:fill="auto"/>
            <w:noWrap/>
            <w:hideMark/>
          </w:tcPr>
          <w:p w14:paraId="121D1BEB" w14:textId="77777777" w:rsidR="00007CE3" w:rsidRPr="00007CE3" w:rsidRDefault="00007CE3" w:rsidP="00007CE3">
            <w:pPr>
              <w:tabs>
                <w:tab w:val="clear" w:pos="708"/>
              </w:tabs>
              <w:suppressAutoHyphens w:val="0"/>
              <w:jc w:val="center"/>
              <w:rPr>
                <w:rFonts w:cs="Times New Roman"/>
                <w:sz w:val="22"/>
                <w:szCs w:val="22"/>
                <w:lang w:eastAsia="ru-RU"/>
              </w:rPr>
            </w:pPr>
          </w:p>
        </w:tc>
        <w:tc>
          <w:tcPr>
            <w:tcW w:w="590" w:type="pct"/>
            <w:tcBorders>
              <w:top w:val="nil"/>
              <w:left w:val="nil"/>
              <w:bottom w:val="nil"/>
              <w:right w:val="nil"/>
            </w:tcBorders>
            <w:shd w:val="clear" w:color="auto" w:fill="auto"/>
            <w:noWrap/>
            <w:hideMark/>
          </w:tcPr>
          <w:p w14:paraId="01C4BB59"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735408EA"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390D9777" w14:textId="77777777" w:rsidTr="00DF4990">
        <w:trPr>
          <w:trHeight w:val="300"/>
        </w:trPr>
        <w:tc>
          <w:tcPr>
            <w:tcW w:w="1654" w:type="pct"/>
            <w:gridSpan w:val="2"/>
            <w:tcBorders>
              <w:top w:val="nil"/>
              <w:left w:val="nil"/>
              <w:bottom w:val="nil"/>
              <w:right w:val="nil"/>
            </w:tcBorders>
            <w:shd w:val="clear" w:color="auto" w:fill="auto"/>
            <w:noWrap/>
            <w:hideMark/>
          </w:tcPr>
          <w:p w14:paraId="2C07BFE6"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февраль 2021</w:t>
            </w:r>
          </w:p>
        </w:tc>
        <w:tc>
          <w:tcPr>
            <w:tcW w:w="673" w:type="pct"/>
            <w:tcBorders>
              <w:top w:val="nil"/>
              <w:left w:val="nil"/>
              <w:bottom w:val="nil"/>
              <w:right w:val="nil"/>
            </w:tcBorders>
            <w:shd w:val="clear" w:color="auto" w:fill="auto"/>
            <w:noWrap/>
            <w:vAlign w:val="bottom"/>
            <w:hideMark/>
          </w:tcPr>
          <w:p w14:paraId="4059A39C"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100,08</w:t>
            </w:r>
          </w:p>
        </w:tc>
        <w:tc>
          <w:tcPr>
            <w:tcW w:w="616" w:type="pct"/>
            <w:tcBorders>
              <w:top w:val="nil"/>
              <w:left w:val="nil"/>
              <w:bottom w:val="nil"/>
              <w:right w:val="nil"/>
            </w:tcBorders>
            <w:shd w:val="clear" w:color="auto" w:fill="auto"/>
            <w:noWrap/>
            <w:vAlign w:val="bottom"/>
            <w:hideMark/>
          </w:tcPr>
          <w:p w14:paraId="49E67555"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1,0008</w:t>
            </w:r>
          </w:p>
        </w:tc>
        <w:tc>
          <w:tcPr>
            <w:tcW w:w="739" w:type="pct"/>
            <w:tcBorders>
              <w:top w:val="nil"/>
              <w:left w:val="nil"/>
              <w:bottom w:val="nil"/>
              <w:right w:val="nil"/>
            </w:tcBorders>
            <w:shd w:val="clear" w:color="auto" w:fill="auto"/>
            <w:noWrap/>
            <w:hideMark/>
          </w:tcPr>
          <w:p w14:paraId="293019AB" w14:textId="77777777" w:rsidR="00007CE3" w:rsidRPr="00007CE3" w:rsidRDefault="00007CE3" w:rsidP="00007CE3">
            <w:pPr>
              <w:tabs>
                <w:tab w:val="clear" w:pos="708"/>
              </w:tabs>
              <w:suppressAutoHyphens w:val="0"/>
              <w:jc w:val="center"/>
              <w:rPr>
                <w:rFonts w:cs="Times New Roman"/>
                <w:sz w:val="22"/>
                <w:szCs w:val="22"/>
                <w:lang w:eastAsia="ru-RU"/>
              </w:rPr>
            </w:pPr>
          </w:p>
        </w:tc>
        <w:tc>
          <w:tcPr>
            <w:tcW w:w="590" w:type="pct"/>
            <w:tcBorders>
              <w:top w:val="nil"/>
              <w:left w:val="nil"/>
              <w:bottom w:val="nil"/>
              <w:right w:val="nil"/>
            </w:tcBorders>
            <w:shd w:val="clear" w:color="auto" w:fill="auto"/>
            <w:noWrap/>
            <w:hideMark/>
          </w:tcPr>
          <w:p w14:paraId="35557C27"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2B88C580"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3EC8B3E6" w14:textId="77777777" w:rsidTr="00DF4990">
        <w:trPr>
          <w:trHeight w:val="300"/>
        </w:trPr>
        <w:tc>
          <w:tcPr>
            <w:tcW w:w="1654" w:type="pct"/>
            <w:gridSpan w:val="2"/>
            <w:tcBorders>
              <w:top w:val="nil"/>
              <w:left w:val="nil"/>
              <w:bottom w:val="nil"/>
              <w:right w:val="nil"/>
            </w:tcBorders>
            <w:shd w:val="clear" w:color="auto" w:fill="auto"/>
            <w:noWrap/>
            <w:hideMark/>
          </w:tcPr>
          <w:p w14:paraId="59789382"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апрель 2021</w:t>
            </w:r>
          </w:p>
        </w:tc>
        <w:tc>
          <w:tcPr>
            <w:tcW w:w="673" w:type="pct"/>
            <w:tcBorders>
              <w:top w:val="nil"/>
              <w:left w:val="nil"/>
              <w:bottom w:val="nil"/>
              <w:right w:val="nil"/>
            </w:tcBorders>
            <w:shd w:val="clear" w:color="auto" w:fill="auto"/>
            <w:noWrap/>
            <w:vAlign w:val="bottom"/>
            <w:hideMark/>
          </w:tcPr>
          <w:p w14:paraId="01BFD5EC"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100,85</w:t>
            </w:r>
          </w:p>
        </w:tc>
        <w:tc>
          <w:tcPr>
            <w:tcW w:w="616" w:type="pct"/>
            <w:tcBorders>
              <w:top w:val="nil"/>
              <w:left w:val="nil"/>
              <w:bottom w:val="nil"/>
              <w:right w:val="nil"/>
            </w:tcBorders>
            <w:shd w:val="clear" w:color="auto" w:fill="auto"/>
            <w:noWrap/>
            <w:vAlign w:val="bottom"/>
            <w:hideMark/>
          </w:tcPr>
          <w:p w14:paraId="377E5D3B"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1,0085</w:t>
            </w:r>
          </w:p>
        </w:tc>
        <w:tc>
          <w:tcPr>
            <w:tcW w:w="739" w:type="pct"/>
            <w:tcBorders>
              <w:top w:val="nil"/>
              <w:left w:val="nil"/>
              <w:bottom w:val="nil"/>
              <w:right w:val="nil"/>
            </w:tcBorders>
            <w:shd w:val="clear" w:color="auto" w:fill="auto"/>
            <w:noWrap/>
            <w:hideMark/>
          </w:tcPr>
          <w:p w14:paraId="05CB7782" w14:textId="77777777" w:rsidR="00007CE3" w:rsidRPr="00007CE3" w:rsidRDefault="00007CE3" w:rsidP="00007CE3">
            <w:pPr>
              <w:tabs>
                <w:tab w:val="clear" w:pos="708"/>
              </w:tabs>
              <w:suppressAutoHyphens w:val="0"/>
              <w:jc w:val="center"/>
              <w:rPr>
                <w:rFonts w:cs="Times New Roman"/>
                <w:sz w:val="22"/>
                <w:szCs w:val="22"/>
                <w:lang w:eastAsia="ru-RU"/>
              </w:rPr>
            </w:pPr>
          </w:p>
        </w:tc>
        <w:tc>
          <w:tcPr>
            <w:tcW w:w="590" w:type="pct"/>
            <w:tcBorders>
              <w:top w:val="nil"/>
              <w:left w:val="nil"/>
              <w:bottom w:val="nil"/>
              <w:right w:val="nil"/>
            </w:tcBorders>
            <w:shd w:val="clear" w:color="auto" w:fill="auto"/>
            <w:noWrap/>
            <w:hideMark/>
          </w:tcPr>
          <w:p w14:paraId="69B45CE3"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475C662D"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5BE33C45" w14:textId="77777777" w:rsidTr="00DF4990">
        <w:trPr>
          <w:trHeight w:val="300"/>
        </w:trPr>
        <w:tc>
          <w:tcPr>
            <w:tcW w:w="1654" w:type="pct"/>
            <w:gridSpan w:val="2"/>
            <w:tcBorders>
              <w:top w:val="nil"/>
              <w:left w:val="nil"/>
              <w:bottom w:val="nil"/>
              <w:right w:val="nil"/>
            </w:tcBorders>
            <w:shd w:val="clear" w:color="auto" w:fill="auto"/>
            <w:noWrap/>
            <w:hideMark/>
          </w:tcPr>
          <w:p w14:paraId="34AA5972"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май 2021</w:t>
            </w:r>
          </w:p>
        </w:tc>
        <w:tc>
          <w:tcPr>
            <w:tcW w:w="673" w:type="pct"/>
            <w:tcBorders>
              <w:top w:val="nil"/>
              <w:left w:val="nil"/>
              <w:bottom w:val="nil"/>
              <w:right w:val="nil"/>
            </w:tcBorders>
            <w:shd w:val="clear" w:color="auto" w:fill="auto"/>
            <w:noWrap/>
            <w:vAlign w:val="bottom"/>
            <w:hideMark/>
          </w:tcPr>
          <w:p w14:paraId="06362A8E"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101,61</w:t>
            </w:r>
          </w:p>
        </w:tc>
        <w:tc>
          <w:tcPr>
            <w:tcW w:w="616" w:type="pct"/>
            <w:tcBorders>
              <w:top w:val="nil"/>
              <w:left w:val="nil"/>
              <w:bottom w:val="nil"/>
              <w:right w:val="nil"/>
            </w:tcBorders>
            <w:shd w:val="clear" w:color="auto" w:fill="auto"/>
            <w:noWrap/>
            <w:vAlign w:val="bottom"/>
            <w:hideMark/>
          </w:tcPr>
          <w:p w14:paraId="670B4FA4"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1,0161</w:t>
            </w:r>
          </w:p>
        </w:tc>
        <w:tc>
          <w:tcPr>
            <w:tcW w:w="739" w:type="pct"/>
            <w:tcBorders>
              <w:top w:val="nil"/>
              <w:left w:val="nil"/>
              <w:bottom w:val="nil"/>
              <w:right w:val="nil"/>
            </w:tcBorders>
            <w:shd w:val="clear" w:color="auto" w:fill="auto"/>
            <w:noWrap/>
            <w:hideMark/>
          </w:tcPr>
          <w:p w14:paraId="37FB406A" w14:textId="77777777" w:rsidR="00007CE3" w:rsidRPr="00007CE3" w:rsidRDefault="00007CE3" w:rsidP="00007CE3">
            <w:pPr>
              <w:tabs>
                <w:tab w:val="clear" w:pos="708"/>
              </w:tabs>
              <w:suppressAutoHyphens w:val="0"/>
              <w:jc w:val="center"/>
              <w:rPr>
                <w:rFonts w:cs="Times New Roman"/>
                <w:sz w:val="22"/>
                <w:szCs w:val="22"/>
                <w:lang w:eastAsia="ru-RU"/>
              </w:rPr>
            </w:pPr>
          </w:p>
        </w:tc>
        <w:tc>
          <w:tcPr>
            <w:tcW w:w="590" w:type="pct"/>
            <w:tcBorders>
              <w:top w:val="nil"/>
              <w:left w:val="nil"/>
              <w:bottom w:val="nil"/>
              <w:right w:val="nil"/>
            </w:tcBorders>
            <w:shd w:val="clear" w:color="auto" w:fill="auto"/>
            <w:noWrap/>
            <w:hideMark/>
          </w:tcPr>
          <w:p w14:paraId="3CE2E352"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67379F32"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519C5D16" w14:textId="77777777" w:rsidTr="00DF4990">
        <w:trPr>
          <w:trHeight w:val="300"/>
        </w:trPr>
        <w:tc>
          <w:tcPr>
            <w:tcW w:w="1654" w:type="pct"/>
            <w:gridSpan w:val="2"/>
            <w:tcBorders>
              <w:top w:val="nil"/>
              <w:left w:val="nil"/>
              <w:bottom w:val="nil"/>
              <w:right w:val="nil"/>
            </w:tcBorders>
            <w:shd w:val="clear" w:color="auto" w:fill="auto"/>
            <w:noWrap/>
            <w:hideMark/>
          </w:tcPr>
          <w:p w14:paraId="378C0D9E" w14:textId="77777777" w:rsidR="00007CE3" w:rsidRPr="00007CE3" w:rsidRDefault="00007CE3" w:rsidP="00007CE3">
            <w:pPr>
              <w:tabs>
                <w:tab w:val="clear" w:pos="708"/>
              </w:tabs>
              <w:suppressAutoHyphens w:val="0"/>
              <w:jc w:val="left"/>
              <w:rPr>
                <w:rFonts w:cs="Times New Roman"/>
                <w:sz w:val="22"/>
                <w:szCs w:val="22"/>
                <w:lang w:eastAsia="ru-RU"/>
              </w:rPr>
            </w:pPr>
            <w:r w:rsidRPr="00007CE3">
              <w:rPr>
                <w:rFonts w:cs="Times New Roman"/>
                <w:sz w:val="22"/>
                <w:szCs w:val="22"/>
                <w:lang w:eastAsia="ru-RU"/>
              </w:rPr>
              <w:t>июнь 2021</w:t>
            </w:r>
          </w:p>
        </w:tc>
        <w:tc>
          <w:tcPr>
            <w:tcW w:w="673" w:type="pct"/>
            <w:tcBorders>
              <w:top w:val="nil"/>
              <w:left w:val="nil"/>
              <w:bottom w:val="nil"/>
              <w:right w:val="nil"/>
            </w:tcBorders>
            <w:shd w:val="clear" w:color="auto" w:fill="auto"/>
            <w:noWrap/>
            <w:vAlign w:val="bottom"/>
            <w:hideMark/>
          </w:tcPr>
          <w:p w14:paraId="12F3251E"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101,18</w:t>
            </w:r>
          </w:p>
        </w:tc>
        <w:tc>
          <w:tcPr>
            <w:tcW w:w="616" w:type="pct"/>
            <w:tcBorders>
              <w:top w:val="nil"/>
              <w:left w:val="nil"/>
              <w:bottom w:val="nil"/>
              <w:right w:val="nil"/>
            </w:tcBorders>
            <w:shd w:val="clear" w:color="auto" w:fill="auto"/>
            <w:noWrap/>
            <w:vAlign w:val="bottom"/>
            <w:hideMark/>
          </w:tcPr>
          <w:p w14:paraId="14E3A4A7" w14:textId="77777777" w:rsidR="00007CE3" w:rsidRPr="00007CE3" w:rsidRDefault="00007CE3" w:rsidP="00007CE3">
            <w:pPr>
              <w:tabs>
                <w:tab w:val="clear" w:pos="708"/>
              </w:tabs>
              <w:suppressAutoHyphens w:val="0"/>
              <w:jc w:val="center"/>
              <w:rPr>
                <w:rFonts w:cs="Times New Roman"/>
                <w:sz w:val="22"/>
                <w:szCs w:val="22"/>
                <w:lang w:eastAsia="ru-RU"/>
              </w:rPr>
            </w:pPr>
            <w:r w:rsidRPr="00007CE3">
              <w:rPr>
                <w:rFonts w:cs="Times New Roman"/>
                <w:sz w:val="22"/>
                <w:szCs w:val="22"/>
                <w:lang w:eastAsia="ru-RU"/>
              </w:rPr>
              <w:t>1,0118</w:t>
            </w:r>
          </w:p>
        </w:tc>
        <w:tc>
          <w:tcPr>
            <w:tcW w:w="739" w:type="pct"/>
            <w:tcBorders>
              <w:top w:val="nil"/>
              <w:left w:val="nil"/>
              <w:bottom w:val="nil"/>
              <w:right w:val="nil"/>
            </w:tcBorders>
            <w:shd w:val="clear" w:color="auto" w:fill="auto"/>
            <w:noWrap/>
            <w:hideMark/>
          </w:tcPr>
          <w:p w14:paraId="7C304958" w14:textId="77777777" w:rsidR="00007CE3" w:rsidRPr="00007CE3" w:rsidRDefault="00007CE3" w:rsidP="00007CE3">
            <w:pPr>
              <w:tabs>
                <w:tab w:val="clear" w:pos="708"/>
              </w:tabs>
              <w:suppressAutoHyphens w:val="0"/>
              <w:jc w:val="center"/>
              <w:rPr>
                <w:rFonts w:cs="Times New Roman"/>
                <w:sz w:val="22"/>
                <w:szCs w:val="22"/>
                <w:lang w:eastAsia="ru-RU"/>
              </w:rPr>
            </w:pPr>
          </w:p>
        </w:tc>
        <w:tc>
          <w:tcPr>
            <w:tcW w:w="590" w:type="pct"/>
            <w:tcBorders>
              <w:top w:val="nil"/>
              <w:left w:val="nil"/>
              <w:bottom w:val="nil"/>
              <w:right w:val="nil"/>
            </w:tcBorders>
            <w:shd w:val="clear" w:color="auto" w:fill="auto"/>
            <w:noWrap/>
            <w:hideMark/>
          </w:tcPr>
          <w:p w14:paraId="637ABB63"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7673C012"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66E73143" w14:textId="77777777" w:rsidTr="00DF4990">
        <w:trPr>
          <w:trHeight w:val="300"/>
        </w:trPr>
        <w:tc>
          <w:tcPr>
            <w:tcW w:w="1654" w:type="pct"/>
            <w:gridSpan w:val="2"/>
            <w:tcBorders>
              <w:top w:val="nil"/>
              <w:left w:val="nil"/>
              <w:bottom w:val="nil"/>
              <w:right w:val="nil"/>
            </w:tcBorders>
            <w:shd w:val="clear" w:color="auto" w:fill="auto"/>
            <w:hideMark/>
          </w:tcPr>
          <w:p w14:paraId="76ABFA38" w14:textId="77777777" w:rsidR="00007CE3" w:rsidRPr="00007CE3" w:rsidRDefault="00007CE3" w:rsidP="00007CE3">
            <w:pPr>
              <w:tabs>
                <w:tab w:val="clear" w:pos="708"/>
              </w:tabs>
              <w:suppressAutoHyphens w:val="0"/>
              <w:jc w:val="left"/>
              <w:rPr>
                <w:rFonts w:cs="Times New Roman"/>
                <w:b/>
                <w:bCs/>
                <w:sz w:val="22"/>
                <w:szCs w:val="22"/>
                <w:lang w:eastAsia="ru-RU"/>
              </w:rPr>
            </w:pPr>
            <w:r w:rsidRPr="00007CE3">
              <w:rPr>
                <w:rFonts w:cs="Times New Roman"/>
                <w:b/>
                <w:bCs/>
                <w:sz w:val="22"/>
                <w:szCs w:val="22"/>
                <w:lang w:eastAsia="ru-RU"/>
              </w:rPr>
              <w:t>Итого индекс фактической инфляции</w:t>
            </w:r>
          </w:p>
        </w:tc>
        <w:tc>
          <w:tcPr>
            <w:tcW w:w="673" w:type="pct"/>
            <w:tcBorders>
              <w:top w:val="nil"/>
              <w:left w:val="nil"/>
              <w:bottom w:val="nil"/>
              <w:right w:val="nil"/>
            </w:tcBorders>
            <w:shd w:val="clear" w:color="auto" w:fill="auto"/>
            <w:noWrap/>
            <w:vAlign w:val="bottom"/>
            <w:hideMark/>
          </w:tcPr>
          <w:p w14:paraId="3EAB1F65" w14:textId="77777777" w:rsidR="00007CE3" w:rsidRPr="00007CE3" w:rsidRDefault="00007CE3" w:rsidP="00007CE3">
            <w:pPr>
              <w:tabs>
                <w:tab w:val="clear" w:pos="708"/>
              </w:tabs>
              <w:suppressAutoHyphens w:val="0"/>
              <w:jc w:val="left"/>
              <w:rPr>
                <w:rFonts w:cs="Times New Roman"/>
                <w:b/>
                <w:bCs/>
                <w:sz w:val="22"/>
                <w:szCs w:val="22"/>
                <w:lang w:eastAsia="ru-RU"/>
              </w:rPr>
            </w:pPr>
          </w:p>
        </w:tc>
        <w:tc>
          <w:tcPr>
            <w:tcW w:w="616" w:type="pct"/>
            <w:tcBorders>
              <w:top w:val="nil"/>
              <w:left w:val="nil"/>
              <w:bottom w:val="nil"/>
              <w:right w:val="nil"/>
            </w:tcBorders>
            <w:shd w:val="clear" w:color="auto" w:fill="auto"/>
            <w:noWrap/>
            <w:vAlign w:val="center"/>
            <w:hideMark/>
          </w:tcPr>
          <w:p w14:paraId="45E032A5" w14:textId="77777777" w:rsidR="00007CE3" w:rsidRPr="00007CE3" w:rsidRDefault="00007CE3" w:rsidP="00007CE3">
            <w:pPr>
              <w:tabs>
                <w:tab w:val="clear" w:pos="708"/>
              </w:tabs>
              <w:suppressAutoHyphens w:val="0"/>
              <w:jc w:val="center"/>
              <w:rPr>
                <w:rFonts w:cs="Times New Roman"/>
                <w:b/>
                <w:bCs/>
                <w:sz w:val="22"/>
                <w:szCs w:val="22"/>
                <w:lang w:eastAsia="ru-RU"/>
              </w:rPr>
            </w:pPr>
            <w:r w:rsidRPr="00007CE3">
              <w:rPr>
                <w:rFonts w:cs="Times New Roman"/>
                <w:b/>
                <w:bCs/>
                <w:sz w:val="22"/>
                <w:szCs w:val="22"/>
                <w:lang w:eastAsia="ru-RU"/>
              </w:rPr>
              <w:t>1,04212</w:t>
            </w:r>
          </w:p>
        </w:tc>
        <w:tc>
          <w:tcPr>
            <w:tcW w:w="739" w:type="pct"/>
            <w:tcBorders>
              <w:top w:val="nil"/>
              <w:left w:val="nil"/>
              <w:bottom w:val="nil"/>
              <w:right w:val="nil"/>
            </w:tcBorders>
            <w:shd w:val="clear" w:color="auto" w:fill="auto"/>
            <w:noWrap/>
            <w:hideMark/>
          </w:tcPr>
          <w:p w14:paraId="4503AC52" w14:textId="77777777" w:rsidR="00007CE3" w:rsidRPr="00007CE3" w:rsidRDefault="00007CE3" w:rsidP="00007CE3">
            <w:pPr>
              <w:tabs>
                <w:tab w:val="clear" w:pos="708"/>
              </w:tabs>
              <w:suppressAutoHyphens w:val="0"/>
              <w:jc w:val="center"/>
              <w:rPr>
                <w:rFonts w:cs="Times New Roman"/>
                <w:b/>
                <w:bCs/>
                <w:sz w:val="22"/>
                <w:szCs w:val="22"/>
                <w:lang w:eastAsia="ru-RU"/>
              </w:rPr>
            </w:pPr>
          </w:p>
        </w:tc>
        <w:tc>
          <w:tcPr>
            <w:tcW w:w="590" w:type="pct"/>
            <w:tcBorders>
              <w:top w:val="nil"/>
              <w:left w:val="nil"/>
              <w:bottom w:val="nil"/>
              <w:right w:val="nil"/>
            </w:tcBorders>
            <w:shd w:val="clear" w:color="auto" w:fill="auto"/>
            <w:noWrap/>
            <w:vAlign w:val="bottom"/>
            <w:hideMark/>
          </w:tcPr>
          <w:p w14:paraId="38F6B176"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bottom"/>
            <w:hideMark/>
          </w:tcPr>
          <w:p w14:paraId="6B02D661"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2C69B798" w14:textId="77777777" w:rsidTr="00DF4990">
        <w:trPr>
          <w:trHeight w:val="300"/>
        </w:trPr>
        <w:tc>
          <w:tcPr>
            <w:tcW w:w="1654" w:type="pct"/>
            <w:gridSpan w:val="2"/>
            <w:tcBorders>
              <w:top w:val="nil"/>
              <w:left w:val="nil"/>
              <w:bottom w:val="nil"/>
              <w:right w:val="nil"/>
            </w:tcBorders>
            <w:shd w:val="clear" w:color="auto" w:fill="auto"/>
            <w:noWrap/>
            <w:hideMark/>
          </w:tcPr>
          <w:p w14:paraId="4E59B214" w14:textId="77777777" w:rsidR="00007CE3" w:rsidRPr="00007CE3" w:rsidRDefault="00007CE3" w:rsidP="00007CE3">
            <w:pPr>
              <w:tabs>
                <w:tab w:val="clear" w:pos="708"/>
              </w:tabs>
              <w:suppressAutoHyphens w:val="0"/>
              <w:jc w:val="left"/>
              <w:rPr>
                <w:rFonts w:cs="Times New Roman"/>
                <w:sz w:val="20"/>
                <w:szCs w:val="20"/>
                <w:lang w:eastAsia="ru-RU"/>
              </w:rPr>
            </w:pPr>
          </w:p>
        </w:tc>
        <w:tc>
          <w:tcPr>
            <w:tcW w:w="673" w:type="pct"/>
            <w:tcBorders>
              <w:top w:val="nil"/>
              <w:left w:val="nil"/>
              <w:bottom w:val="nil"/>
              <w:right w:val="nil"/>
            </w:tcBorders>
            <w:shd w:val="clear" w:color="auto" w:fill="auto"/>
            <w:noWrap/>
            <w:vAlign w:val="bottom"/>
            <w:hideMark/>
          </w:tcPr>
          <w:p w14:paraId="621181D4" w14:textId="77777777" w:rsidR="00007CE3" w:rsidRPr="00007CE3" w:rsidRDefault="00007CE3" w:rsidP="00007CE3">
            <w:pPr>
              <w:tabs>
                <w:tab w:val="clear" w:pos="708"/>
              </w:tabs>
              <w:suppressAutoHyphens w:val="0"/>
              <w:jc w:val="left"/>
              <w:rPr>
                <w:rFonts w:cs="Times New Roman"/>
                <w:sz w:val="20"/>
                <w:szCs w:val="20"/>
                <w:lang w:eastAsia="ru-RU"/>
              </w:rPr>
            </w:pPr>
          </w:p>
        </w:tc>
        <w:tc>
          <w:tcPr>
            <w:tcW w:w="616" w:type="pct"/>
            <w:tcBorders>
              <w:top w:val="nil"/>
              <w:left w:val="nil"/>
              <w:bottom w:val="nil"/>
              <w:right w:val="nil"/>
            </w:tcBorders>
            <w:shd w:val="clear" w:color="auto" w:fill="auto"/>
            <w:noWrap/>
            <w:vAlign w:val="bottom"/>
            <w:hideMark/>
          </w:tcPr>
          <w:p w14:paraId="54AE96AE" w14:textId="77777777" w:rsidR="00007CE3" w:rsidRPr="00007CE3" w:rsidRDefault="00007CE3" w:rsidP="00007CE3">
            <w:pPr>
              <w:tabs>
                <w:tab w:val="clear" w:pos="708"/>
              </w:tabs>
              <w:suppressAutoHyphens w:val="0"/>
              <w:jc w:val="center"/>
              <w:rPr>
                <w:rFonts w:cs="Times New Roman"/>
                <w:sz w:val="20"/>
                <w:szCs w:val="20"/>
                <w:lang w:eastAsia="ru-RU"/>
              </w:rPr>
            </w:pPr>
          </w:p>
        </w:tc>
        <w:tc>
          <w:tcPr>
            <w:tcW w:w="739" w:type="pct"/>
            <w:tcBorders>
              <w:top w:val="nil"/>
              <w:left w:val="nil"/>
              <w:bottom w:val="nil"/>
              <w:right w:val="nil"/>
            </w:tcBorders>
            <w:shd w:val="clear" w:color="auto" w:fill="auto"/>
            <w:noWrap/>
            <w:hideMark/>
          </w:tcPr>
          <w:p w14:paraId="48D763EE" w14:textId="77777777" w:rsidR="00007CE3" w:rsidRPr="00007CE3" w:rsidRDefault="00007CE3" w:rsidP="00007CE3">
            <w:pPr>
              <w:tabs>
                <w:tab w:val="clear" w:pos="708"/>
              </w:tabs>
              <w:suppressAutoHyphens w:val="0"/>
              <w:jc w:val="center"/>
              <w:rPr>
                <w:rFonts w:cs="Times New Roman"/>
                <w:sz w:val="20"/>
                <w:szCs w:val="20"/>
                <w:lang w:eastAsia="ru-RU"/>
              </w:rPr>
            </w:pPr>
          </w:p>
        </w:tc>
        <w:tc>
          <w:tcPr>
            <w:tcW w:w="590" w:type="pct"/>
            <w:tcBorders>
              <w:top w:val="nil"/>
              <w:left w:val="nil"/>
              <w:bottom w:val="nil"/>
              <w:right w:val="nil"/>
            </w:tcBorders>
            <w:shd w:val="clear" w:color="auto" w:fill="auto"/>
            <w:noWrap/>
            <w:hideMark/>
          </w:tcPr>
          <w:p w14:paraId="0A218FAF"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hideMark/>
          </w:tcPr>
          <w:p w14:paraId="4491E778"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0CE659F5" w14:textId="77777777" w:rsidTr="00DF4990">
        <w:trPr>
          <w:trHeight w:val="615"/>
        </w:trPr>
        <w:tc>
          <w:tcPr>
            <w:tcW w:w="1654" w:type="pct"/>
            <w:gridSpan w:val="2"/>
            <w:tcBorders>
              <w:top w:val="nil"/>
              <w:left w:val="nil"/>
              <w:bottom w:val="nil"/>
              <w:right w:val="nil"/>
            </w:tcBorders>
            <w:shd w:val="clear" w:color="auto" w:fill="auto"/>
            <w:hideMark/>
          </w:tcPr>
          <w:p w14:paraId="6EB50341" w14:textId="77777777" w:rsidR="00007CE3" w:rsidRPr="00007CE3" w:rsidRDefault="00007CE3" w:rsidP="00007CE3">
            <w:pPr>
              <w:tabs>
                <w:tab w:val="clear" w:pos="708"/>
              </w:tabs>
              <w:suppressAutoHyphens w:val="0"/>
              <w:jc w:val="left"/>
              <w:rPr>
                <w:rFonts w:cs="Times New Roman"/>
                <w:sz w:val="20"/>
                <w:szCs w:val="20"/>
                <w:lang w:eastAsia="ru-RU"/>
              </w:rPr>
            </w:pPr>
          </w:p>
        </w:tc>
        <w:tc>
          <w:tcPr>
            <w:tcW w:w="673" w:type="pct"/>
            <w:tcBorders>
              <w:top w:val="nil"/>
              <w:left w:val="nil"/>
              <w:bottom w:val="nil"/>
              <w:right w:val="nil"/>
            </w:tcBorders>
            <w:shd w:val="clear" w:color="auto" w:fill="auto"/>
            <w:noWrap/>
            <w:vAlign w:val="bottom"/>
            <w:hideMark/>
          </w:tcPr>
          <w:p w14:paraId="314AC7EE" w14:textId="77777777" w:rsidR="00007CE3" w:rsidRPr="00007CE3" w:rsidRDefault="00007CE3" w:rsidP="00007CE3">
            <w:pPr>
              <w:tabs>
                <w:tab w:val="clear" w:pos="708"/>
              </w:tabs>
              <w:suppressAutoHyphens w:val="0"/>
              <w:jc w:val="left"/>
              <w:rPr>
                <w:rFonts w:cs="Times New Roman"/>
                <w:sz w:val="20"/>
                <w:szCs w:val="20"/>
                <w:lang w:eastAsia="ru-RU"/>
              </w:rPr>
            </w:pPr>
          </w:p>
        </w:tc>
        <w:tc>
          <w:tcPr>
            <w:tcW w:w="616" w:type="pct"/>
            <w:tcBorders>
              <w:top w:val="nil"/>
              <w:left w:val="nil"/>
              <w:bottom w:val="nil"/>
              <w:right w:val="nil"/>
            </w:tcBorders>
            <w:shd w:val="clear" w:color="auto" w:fill="auto"/>
            <w:noWrap/>
            <w:vAlign w:val="center"/>
            <w:hideMark/>
          </w:tcPr>
          <w:p w14:paraId="1CE4BDEB"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hideMark/>
          </w:tcPr>
          <w:p w14:paraId="0E56ACA7" w14:textId="77777777" w:rsidR="00007CE3" w:rsidRPr="00007CE3" w:rsidRDefault="00007CE3" w:rsidP="00007CE3">
            <w:pPr>
              <w:tabs>
                <w:tab w:val="clear" w:pos="708"/>
              </w:tabs>
              <w:suppressAutoHyphens w:val="0"/>
              <w:jc w:val="center"/>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2E2A32B3"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bottom"/>
            <w:hideMark/>
          </w:tcPr>
          <w:p w14:paraId="23E7C110"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6ACCB2EE" w14:textId="77777777" w:rsidTr="00DF4990">
        <w:trPr>
          <w:trHeight w:val="315"/>
        </w:trPr>
        <w:tc>
          <w:tcPr>
            <w:tcW w:w="5000" w:type="pct"/>
            <w:gridSpan w:val="7"/>
            <w:tcBorders>
              <w:top w:val="nil"/>
              <w:left w:val="nil"/>
              <w:bottom w:val="nil"/>
              <w:right w:val="nil"/>
            </w:tcBorders>
            <w:shd w:val="clear" w:color="auto" w:fill="auto"/>
            <w:noWrap/>
            <w:vAlign w:val="center"/>
            <w:hideMark/>
          </w:tcPr>
          <w:p w14:paraId="7C15C8FE" w14:textId="77777777" w:rsidR="00007CE3" w:rsidRPr="00007CE3" w:rsidRDefault="00007CE3" w:rsidP="00007CE3">
            <w:pPr>
              <w:tabs>
                <w:tab w:val="clear" w:pos="708"/>
              </w:tabs>
              <w:suppressAutoHyphens w:val="0"/>
              <w:jc w:val="left"/>
              <w:rPr>
                <w:rFonts w:cs="Times New Roman"/>
                <w:color w:val="000000"/>
                <w:lang w:eastAsia="ru-RU"/>
              </w:rPr>
            </w:pPr>
            <w:r w:rsidRPr="00007CE3">
              <w:rPr>
                <w:rFonts w:cs="Times New Roman"/>
                <w:color w:val="000000"/>
                <w:lang w:eastAsia="ru-RU"/>
              </w:rPr>
              <w:lastRenderedPageBreak/>
              <w:t>Расчет прогнозного индекса инфляции:</w:t>
            </w:r>
          </w:p>
        </w:tc>
      </w:tr>
      <w:tr w:rsidR="00007CE3" w:rsidRPr="00007CE3" w14:paraId="7971BAB2" w14:textId="77777777" w:rsidTr="00DF4990">
        <w:trPr>
          <w:trHeight w:val="300"/>
        </w:trPr>
        <w:tc>
          <w:tcPr>
            <w:tcW w:w="5000" w:type="pct"/>
            <w:gridSpan w:val="7"/>
            <w:tcBorders>
              <w:top w:val="nil"/>
              <w:left w:val="nil"/>
              <w:bottom w:val="nil"/>
              <w:right w:val="nil"/>
            </w:tcBorders>
            <w:shd w:val="clear" w:color="auto" w:fill="auto"/>
            <w:vAlign w:val="center"/>
            <w:hideMark/>
          </w:tcPr>
          <w:p w14:paraId="49F93BA3"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 xml:space="preserve">Годовой индекс прогнозной инфляции (по письму Минэкономразвития России от 30.09.2020 г. </w:t>
            </w:r>
          </w:p>
        </w:tc>
      </w:tr>
      <w:tr w:rsidR="00007CE3" w:rsidRPr="00007CE3" w14:paraId="73047916" w14:textId="77777777" w:rsidTr="00DF4990">
        <w:trPr>
          <w:trHeight w:val="420"/>
        </w:trPr>
        <w:tc>
          <w:tcPr>
            <w:tcW w:w="5000" w:type="pct"/>
            <w:gridSpan w:val="7"/>
            <w:tcBorders>
              <w:top w:val="nil"/>
              <w:left w:val="nil"/>
              <w:bottom w:val="nil"/>
              <w:right w:val="nil"/>
            </w:tcBorders>
            <w:shd w:val="clear" w:color="auto" w:fill="auto"/>
            <w:vAlign w:val="center"/>
            <w:hideMark/>
          </w:tcPr>
          <w:p w14:paraId="1B1440BE" w14:textId="15BFD88D"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 32028-ПК/Д03и, отрасль "Инвестиции в основной капитал"</w:t>
            </w:r>
            <w:r w:rsidR="00040427" w:rsidRPr="00007CE3">
              <w:rPr>
                <w:rFonts w:cs="Times New Roman"/>
                <w:color w:val="000000"/>
                <w:sz w:val="22"/>
                <w:szCs w:val="22"/>
                <w:lang w:eastAsia="ru-RU"/>
              </w:rPr>
              <w:t>), %</w:t>
            </w:r>
          </w:p>
        </w:tc>
      </w:tr>
      <w:tr w:rsidR="00007CE3" w:rsidRPr="00007CE3" w14:paraId="30C9696F" w14:textId="77777777" w:rsidTr="00DF4990">
        <w:trPr>
          <w:trHeight w:val="559"/>
        </w:trPr>
        <w:tc>
          <w:tcPr>
            <w:tcW w:w="1654" w:type="pct"/>
            <w:gridSpan w:val="2"/>
            <w:tcBorders>
              <w:top w:val="nil"/>
              <w:left w:val="nil"/>
              <w:bottom w:val="nil"/>
              <w:right w:val="nil"/>
            </w:tcBorders>
            <w:shd w:val="clear" w:color="auto" w:fill="auto"/>
            <w:noWrap/>
            <w:vAlign w:val="center"/>
            <w:hideMark/>
          </w:tcPr>
          <w:p w14:paraId="0DA62673"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на 2021 год       105,1</w:t>
            </w:r>
          </w:p>
        </w:tc>
        <w:tc>
          <w:tcPr>
            <w:tcW w:w="1289" w:type="pct"/>
            <w:gridSpan w:val="2"/>
            <w:tcBorders>
              <w:top w:val="nil"/>
              <w:left w:val="nil"/>
              <w:bottom w:val="nil"/>
              <w:right w:val="nil"/>
            </w:tcBorders>
            <w:shd w:val="clear" w:color="auto" w:fill="auto"/>
            <w:noWrap/>
            <w:vAlign w:val="center"/>
            <w:hideMark/>
          </w:tcPr>
          <w:p w14:paraId="3A1DBB28" w14:textId="77777777" w:rsidR="00007CE3" w:rsidRPr="00007CE3" w:rsidRDefault="00007CE3" w:rsidP="00007CE3">
            <w:pPr>
              <w:tabs>
                <w:tab w:val="clear" w:pos="708"/>
              </w:tabs>
              <w:suppressAutoHyphens w:val="0"/>
              <w:jc w:val="center"/>
              <w:rPr>
                <w:rFonts w:cs="Times New Roman"/>
                <w:color w:val="000000"/>
                <w:sz w:val="22"/>
                <w:szCs w:val="22"/>
                <w:lang w:eastAsia="ru-RU"/>
              </w:rPr>
            </w:pPr>
            <w:r w:rsidRPr="00007CE3">
              <w:rPr>
                <w:rFonts w:cs="Times New Roman"/>
                <w:color w:val="000000"/>
                <w:sz w:val="22"/>
                <w:szCs w:val="22"/>
                <w:lang w:eastAsia="ru-RU"/>
              </w:rPr>
              <w:t>1,051</w:t>
            </w:r>
          </w:p>
        </w:tc>
        <w:tc>
          <w:tcPr>
            <w:tcW w:w="739" w:type="pct"/>
            <w:tcBorders>
              <w:top w:val="nil"/>
              <w:left w:val="nil"/>
              <w:bottom w:val="nil"/>
              <w:right w:val="nil"/>
            </w:tcBorders>
            <w:shd w:val="clear" w:color="auto" w:fill="auto"/>
            <w:noWrap/>
            <w:vAlign w:val="bottom"/>
            <w:hideMark/>
          </w:tcPr>
          <w:p w14:paraId="21A1BBE9" w14:textId="77777777" w:rsidR="00007CE3" w:rsidRPr="00007CE3" w:rsidRDefault="00007CE3" w:rsidP="00007CE3">
            <w:pPr>
              <w:tabs>
                <w:tab w:val="clear" w:pos="708"/>
              </w:tabs>
              <w:suppressAutoHyphens w:val="0"/>
              <w:jc w:val="center"/>
              <w:rPr>
                <w:rFonts w:cs="Times New Roman"/>
                <w:color w:val="000000"/>
                <w:sz w:val="22"/>
                <w:szCs w:val="22"/>
                <w:lang w:eastAsia="ru-RU"/>
              </w:rPr>
            </w:pPr>
          </w:p>
        </w:tc>
        <w:tc>
          <w:tcPr>
            <w:tcW w:w="590" w:type="pct"/>
            <w:tcBorders>
              <w:top w:val="nil"/>
              <w:left w:val="nil"/>
              <w:bottom w:val="nil"/>
              <w:right w:val="nil"/>
            </w:tcBorders>
            <w:shd w:val="clear" w:color="auto" w:fill="auto"/>
            <w:noWrap/>
            <w:vAlign w:val="bottom"/>
            <w:hideMark/>
          </w:tcPr>
          <w:p w14:paraId="54B28CF8"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tcBorders>
              <w:top w:val="nil"/>
              <w:left w:val="nil"/>
              <w:bottom w:val="nil"/>
              <w:right w:val="nil"/>
            </w:tcBorders>
            <w:shd w:val="clear" w:color="auto" w:fill="auto"/>
            <w:noWrap/>
            <w:vAlign w:val="bottom"/>
            <w:hideMark/>
          </w:tcPr>
          <w:p w14:paraId="60D6F031"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13F50BDD" w14:textId="77777777" w:rsidTr="00DF4990">
        <w:trPr>
          <w:trHeight w:val="540"/>
        </w:trPr>
        <w:tc>
          <w:tcPr>
            <w:tcW w:w="1654" w:type="pct"/>
            <w:gridSpan w:val="2"/>
            <w:tcBorders>
              <w:top w:val="nil"/>
              <w:left w:val="nil"/>
              <w:bottom w:val="nil"/>
              <w:right w:val="nil"/>
            </w:tcBorders>
            <w:shd w:val="clear" w:color="auto" w:fill="auto"/>
            <w:noWrap/>
            <w:vAlign w:val="center"/>
            <w:hideMark/>
          </w:tcPr>
          <w:p w14:paraId="39DE94CD"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Расчет ежемесячного прогнозного индекса</w:t>
            </w:r>
          </w:p>
        </w:tc>
        <w:tc>
          <w:tcPr>
            <w:tcW w:w="673" w:type="pct"/>
            <w:tcBorders>
              <w:top w:val="nil"/>
              <w:left w:val="nil"/>
              <w:bottom w:val="nil"/>
              <w:right w:val="nil"/>
            </w:tcBorders>
            <w:shd w:val="clear" w:color="auto" w:fill="auto"/>
            <w:noWrap/>
            <w:vAlign w:val="center"/>
            <w:hideMark/>
          </w:tcPr>
          <w:p w14:paraId="2AFF4F45" w14:textId="77777777" w:rsidR="00007CE3" w:rsidRPr="00007CE3" w:rsidRDefault="00007CE3" w:rsidP="00007CE3">
            <w:pPr>
              <w:tabs>
                <w:tab w:val="clear" w:pos="708"/>
              </w:tabs>
              <w:suppressAutoHyphens w:val="0"/>
              <w:jc w:val="left"/>
              <w:rPr>
                <w:rFonts w:cs="Times New Roman"/>
                <w:color w:val="000000"/>
                <w:sz w:val="22"/>
                <w:szCs w:val="22"/>
                <w:lang w:eastAsia="ru-RU"/>
              </w:rPr>
            </w:pPr>
          </w:p>
        </w:tc>
        <w:tc>
          <w:tcPr>
            <w:tcW w:w="616" w:type="pct"/>
            <w:tcBorders>
              <w:top w:val="nil"/>
              <w:left w:val="nil"/>
              <w:bottom w:val="nil"/>
              <w:right w:val="nil"/>
            </w:tcBorders>
            <w:shd w:val="clear" w:color="auto" w:fill="auto"/>
            <w:noWrap/>
            <w:vAlign w:val="center"/>
            <w:hideMark/>
          </w:tcPr>
          <w:p w14:paraId="1F90D8E5" w14:textId="77777777" w:rsidR="00007CE3" w:rsidRPr="00007CE3" w:rsidRDefault="00007CE3" w:rsidP="00007CE3">
            <w:pPr>
              <w:tabs>
                <w:tab w:val="clear" w:pos="708"/>
              </w:tabs>
              <w:suppressAutoHyphens w:val="0"/>
              <w:jc w:val="left"/>
              <w:rPr>
                <w:rFonts w:cs="Times New Roman"/>
                <w:sz w:val="20"/>
                <w:szCs w:val="20"/>
                <w:lang w:eastAsia="ru-RU"/>
              </w:rPr>
            </w:pPr>
          </w:p>
        </w:tc>
        <w:tc>
          <w:tcPr>
            <w:tcW w:w="739" w:type="pct"/>
            <w:tcBorders>
              <w:top w:val="nil"/>
              <w:left w:val="nil"/>
              <w:bottom w:val="nil"/>
              <w:right w:val="nil"/>
            </w:tcBorders>
            <w:shd w:val="clear" w:color="auto" w:fill="auto"/>
            <w:noWrap/>
            <w:vAlign w:val="bottom"/>
            <w:hideMark/>
          </w:tcPr>
          <w:p w14:paraId="12DD7FF8"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5682F81A"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vMerge w:val="restart"/>
            <w:tcBorders>
              <w:top w:val="nil"/>
              <w:left w:val="nil"/>
              <w:bottom w:val="nil"/>
              <w:right w:val="nil"/>
            </w:tcBorders>
            <w:shd w:val="clear" w:color="auto" w:fill="auto"/>
            <w:noWrap/>
            <w:vAlign w:val="bottom"/>
            <w:hideMark/>
          </w:tcPr>
          <w:p w14:paraId="7974E152"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7EA9E116" w14:textId="77777777" w:rsidTr="00DF4990">
        <w:trPr>
          <w:trHeight w:val="585"/>
        </w:trPr>
        <w:tc>
          <w:tcPr>
            <w:tcW w:w="2328" w:type="pct"/>
            <w:gridSpan w:val="3"/>
            <w:tcBorders>
              <w:top w:val="nil"/>
              <w:left w:val="nil"/>
              <w:bottom w:val="nil"/>
              <w:right w:val="nil"/>
            </w:tcBorders>
            <w:shd w:val="clear" w:color="auto" w:fill="auto"/>
            <w:noWrap/>
            <w:vAlign w:val="center"/>
            <w:hideMark/>
          </w:tcPr>
          <w:p w14:paraId="3AD4E78A"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ежемесячный индекс прогноз на 2021    1,00415</w:t>
            </w:r>
          </w:p>
        </w:tc>
        <w:tc>
          <w:tcPr>
            <w:tcW w:w="616" w:type="pct"/>
            <w:tcBorders>
              <w:top w:val="nil"/>
              <w:left w:val="nil"/>
              <w:bottom w:val="nil"/>
              <w:right w:val="nil"/>
            </w:tcBorders>
            <w:shd w:val="clear" w:color="auto" w:fill="auto"/>
            <w:noWrap/>
            <w:vAlign w:val="center"/>
            <w:hideMark/>
          </w:tcPr>
          <w:p w14:paraId="14C37333" w14:textId="77777777" w:rsidR="00007CE3" w:rsidRPr="00007CE3" w:rsidRDefault="00007CE3" w:rsidP="00007CE3">
            <w:pPr>
              <w:tabs>
                <w:tab w:val="clear" w:pos="708"/>
              </w:tabs>
              <w:suppressAutoHyphens w:val="0"/>
              <w:jc w:val="left"/>
              <w:rPr>
                <w:rFonts w:cs="Times New Roman"/>
                <w:color w:val="000000"/>
                <w:sz w:val="22"/>
                <w:szCs w:val="22"/>
                <w:lang w:eastAsia="ru-RU"/>
              </w:rPr>
            </w:pPr>
          </w:p>
        </w:tc>
        <w:tc>
          <w:tcPr>
            <w:tcW w:w="739" w:type="pct"/>
            <w:tcBorders>
              <w:top w:val="nil"/>
              <w:left w:val="nil"/>
              <w:bottom w:val="nil"/>
              <w:right w:val="nil"/>
            </w:tcBorders>
            <w:shd w:val="clear" w:color="auto" w:fill="auto"/>
            <w:noWrap/>
            <w:vAlign w:val="bottom"/>
            <w:hideMark/>
          </w:tcPr>
          <w:p w14:paraId="29272BBE" w14:textId="77777777" w:rsidR="00007CE3" w:rsidRPr="00007CE3" w:rsidRDefault="00007CE3" w:rsidP="00007CE3">
            <w:pPr>
              <w:tabs>
                <w:tab w:val="clear" w:pos="708"/>
              </w:tabs>
              <w:suppressAutoHyphens w:val="0"/>
              <w:jc w:val="left"/>
              <w:rPr>
                <w:rFonts w:cs="Times New Roman"/>
                <w:sz w:val="20"/>
                <w:szCs w:val="20"/>
                <w:lang w:eastAsia="ru-RU"/>
              </w:rPr>
            </w:pPr>
          </w:p>
        </w:tc>
        <w:tc>
          <w:tcPr>
            <w:tcW w:w="590" w:type="pct"/>
            <w:tcBorders>
              <w:top w:val="nil"/>
              <w:left w:val="nil"/>
              <w:bottom w:val="nil"/>
              <w:right w:val="nil"/>
            </w:tcBorders>
            <w:shd w:val="clear" w:color="auto" w:fill="auto"/>
            <w:noWrap/>
            <w:vAlign w:val="bottom"/>
            <w:hideMark/>
          </w:tcPr>
          <w:p w14:paraId="5EC5E50C" w14:textId="77777777" w:rsidR="00007CE3" w:rsidRPr="00007CE3" w:rsidRDefault="00007CE3" w:rsidP="00007CE3">
            <w:pPr>
              <w:tabs>
                <w:tab w:val="clear" w:pos="708"/>
              </w:tabs>
              <w:suppressAutoHyphens w:val="0"/>
              <w:jc w:val="left"/>
              <w:rPr>
                <w:rFonts w:cs="Times New Roman"/>
                <w:sz w:val="20"/>
                <w:szCs w:val="20"/>
                <w:lang w:eastAsia="ru-RU"/>
              </w:rPr>
            </w:pPr>
          </w:p>
        </w:tc>
        <w:tc>
          <w:tcPr>
            <w:tcW w:w="727" w:type="pct"/>
            <w:vMerge/>
            <w:tcBorders>
              <w:top w:val="nil"/>
              <w:left w:val="nil"/>
              <w:bottom w:val="nil"/>
              <w:right w:val="nil"/>
            </w:tcBorders>
            <w:vAlign w:val="center"/>
            <w:hideMark/>
          </w:tcPr>
          <w:p w14:paraId="68F0F312" w14:textId="77777777" w:rsidR="00007CE3" w:rsidRPr="00007CE3" w:rsidRDefault="00007CE3" w:rsidP="00007CE3">
            <w:pPr>
              <w:tabs>
                <w:tab w:val="clear" w:pos="708"/>
              </w:tabs>
              <w:suppressAutoHyphens w:val="0"/>
              <w:jc w:val="left"/>
              <w:rPr>
                <w:rFonts w:cs="Times New Roman"/>
                <w:sz w:val="20"/>
                <w:szCs w:val="20"/>
                <w:lang w:eastAsia="ru-RU"/>
              </w:rPr>
            </w:pPr>
          </w:p>
        </w:tc>
      </w:tr>
      <w:tr w:rsidR="00007CE3" w:rsidRPr="00007CE3" w14:paraId="18EED31A" w14:textId="77777777" w:rsidTr="00DF4990">
        <w:trPr>
          <w:trHeight w:val="420"/>
        </w:trPr>
        <w:tc>
          <w:tcPr>
            <w:tcW w:w="5000" w:type="pct"/>
            <w:gridSpan w:val="7"/>
            <w:tcBorders>
              <w:top w:val="nil"/>
              <w:left w:val="nil"/>
              <w:bottom w:val="nil"/>
              <w:right w:val="nil"/>
            </w:tcBorders>
            <w:shd w:val="clear" w:color="auto" w:fill="auto"/>
            <w:noWrap/>
            <w:vAlign w:val="center"/>
            <w:hideMark/>
          </w:tcPr>
          <w:p w14:paraId="562D0A3E"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Расчет индекса прогнозной инфляции на 2021г.</w:t>
            </w:r>
          </w:p>
        </w:tc>
      </w:tr>
      <w:tr w:rsidR="00007CE3" w:rsidRPr="00007CE3" w14:paraId="3CE6464E" w14:textId="77777777" w:rsidTr="00DF4990">
        <w:trPr>
          <w:trHeight w:val="495"/>
        </w:trPr>
        <w:tc>
          <w:tcPr>
            <w:tcW w:w="5000" w:type="pct"/>
            <w:gridSpan w:val="7"/>
            <w:tcBorders>
              <w:top w:val="nil"/>
              <w:left w:val="nil"/>
              <w:bottom w:val="nil"/>
              <w:right w:val="nil"/>
            </w:tcBorders>
            <w:shd w:val="clear" w:color="auto" w:fill="auto"/>
            <w:noWrap/>
            <w:vAlign w:val="center"/>
            <w:hideMark/>
          </w:tcPr>
          <w:p w14:paraId="1D255979" w14:textId="77777777" w:rsidR="00007CE3" w:rsidRPr="00007CE3" w:rsidRDefault="00007CE3" w:rsidP="00007CE3">
            <w:pPr>
              <w:tabs>
                <w:tab w:val="clear" w:pos="708"/>
              </w:tabs>
              <w:suppressAutoHyphens w:val="0"/>
              <w:jc w:val="left"/>
              <w:rPr>
                <w:rFonts w:cs="Times New Roman"/>
                <w:color w:val="000000"/>
                <w:sz w:val="22"/>
                <w:szCs w:val="22"/>
                <w:lang w:eastAsia="ru-RU"/>
              </w:rPr>
            </w:pPr>
            <w:r w:rsidRPr="00007CE3">
              <w:rPr>
                <w:rFonts w:cs="Times New Roman"/>
                <w:color w:val="000000"/>
                <w:sz w:val="22"/>
                <w:szCs w:val="22"/>
                <w:lang w:eastAsia="ru-RU"/>
              </w:rPr>
              <w:t xml:space="preserve"> (1,00415</w:t>
            </w:r>
            <w:r w:rsidRPr="00007CE3">
              <w:rPr>
                <w:rFonts w:cs="Times New Roman"/>
                <w:color w:val="000000"/>
                <w:sz w:val="22"/>
                <w:szCs w:val="22"/>
                <w:vertAlign w:val="superscript"/>
                <w:lang w:eastAsia="ru-RU"/>
              </w:rPr>
              <w:t>2</w:t>
            </w:r>
            <w:r w:rsidRPr="00007CE3">
              <w:rPr>
                <w:rFonts w:cs="Times New Roman"/>
                <w:color w:val="000000"/>
                <w:sz w:val="22"/>
                <w:szCs w:val="22"/>
                <w:lang w:eastAsia="ru-RU"/>
              </w:rPr>
              <w:t>+1,00415</w:t>
            </w:r>
            <w:r w:rsidRPr="00007CE3">
              <w:rPr>
                <w:rFonts w:cs="Times New Roman"/>
                <w:color w:val="000000"/>
                <w:sz w:val="22"/>
                <w:szCs w:val="22"/>
                <w:vertAlign w:val="superscript"/>
                <w:lang w:eastAsia="ru-RU"/>
              </w:rPr>
              <w:t>6</w:t>
            </w:r>
            <w:r w:rsidRPr="00007CE3">
              <w:rPr>
                <w:rFonts w:cs="Times New Roman"/>
                <w:color w:val="000000"/>
                <w:sz w:val="22"/>
                <w:szCs w:val="22"/>
                <w:lang w:eastAsia="ru-RU"/>
              </w:rPr>
              <w:t>)/2 =1,01674</w:t>
            </w:r>
          </w:p>
        </w:tc>
      </w:tr>
    </w:tbl>
    <w:p w14:paraId="2F0029AB" w14:textId="77777777" w:rsidR="00007CE3" w:rsidRDefault="00007CE3">
      <w:pPr>
        <w:tabs>
          <w:tab w:val="clear" w:pos="708"/>
        </w:tabs>
        <w:suppressAutoHyphens w:val="0"/>
        <w:spacing w:after="160" w:line="259" w:lineRule="auto"/>
        <w:jc w:val="left"/>
        <w:rPr>
          <w:rFonts w:cs="Times New Roman"/>
          <w:b/>
          <w:sz w:val="22"/>
        </w:rPr>
      </w:pPr>
      <w:r>
        <w:rPr>
          <w:rFonts w:cs="Times New Roman"/>
          <w:b/>
          <w:sz w:val="22"/>
        </w:rPr>
        <w:br w:type="page"/>
      </w:r>
    </w:p>
    <w:p w14:paraId="715C6E8F" w14:textId="6A5DE3FC" w:rsidR="00AB5EA9" w:rsidRPr="00DE41C8" w:rsidRDefault="00E428A4" w:rsidP="00DE41C8">
      <w:pPr>
        <w:tabs>
          <w:tab w:val="clear" w:pos="708"/>
        </w:tabs>
        <w:suppressAutoHyphens w:val="0"/>
        <w:spacing w:after="160" w:line="259" w:lineRule="auto"/>
        <w:jc w:val="center"/>
        <w:rPr>
          <w:rFonts w:cs="Times New Roman"/>
          <w:sz w:val="20"/>
          <w:szCs w:val="20"/>
        </w:rPr>
      </w:pPr>
      <w:r w:rsidRPr="00691EFE">
        <w:rPr>
          <w:rFonts w:cs="Times New Roman"/>
          <w:b/>
          <w:sz w:val="22"/>
        </w:rPr>
        <w:lastRenderedPageBreak/>
        <w:t xml:space="preserve">РАЗДЕЛ </w:t>
      </w:r>
      <w:r w:rsidR="00594B01">
        <w:rPr>
          <w:rFonts w:cs="Times New Roman"/>
          <w:b/>
          <w:sz w:val="22"/>
        </w:rPr>
        <w:t>6</w:t>
      </w:r>
      <w:r w:rsidR="00443758" w:rsidRPr="00691EFE">
        <w:rPr>
          <w:rFonts w:cs="Times New Roman"/>
          <w:b/>
          <w:sz w:val="22"/>
        </w:rPr>
        <w:t>. ПРОЕКТ ДОГОВОРА</w:t>
      </w:r>
    </w:p>
    <w:p w14:paraId="35DFF13C" w14:textId="0A5A14D1" w:rsidR="008D6680" w:rsidRPr="008D6680" w:rsidRDefault="008D6680" w:rsidP="008D6680">
      <w:pPr>
        <w:rPr>
          <w:rFonts w:cs="Times New Roman"/>
          <w:b/>
          <w:sz w:val="22"/>
        </w:rPr>
      </w:pPr>
      <w:r w:rsidRPr="00340ED7">
        <w:rPr>
          <w:rFonts w:eastAsia="Calibri" w:cs="Times New Roman"/>
          <w:b/>
          <w:i/>
          <w:szCs w:val="22"/>
          <w:u w:val="single"/>
          <w:lang w:eastAsia="en-US"/>
        </w:rPr>
        <w:t xml:space="preserve">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 </w:t>
      </w:r>
    </w:p>
    <w:p w14:paraId="6B366815" w14:textId="77777777" w:rsidR="008D6680" w:rsidRPr="00340ED7" w:rsidRDefault="008D6680" w:rsidP="008D6680">
      <w:pPr>
        <w:tabs>
          <w:tab w:val="clear" w:pos="708"/>
        </w:tabs>
        <w:suppressAutoHyphens w:val="0"/>
        <w:rPr>
          <w:rFonts w:eastAsia="Calibri" w:cs="Times New Roman"/>
          <w:b/>
          <w:i/>
          <w:szCs w:val="22"/>
          <w:u w:val="single"/>
          <w:lang w:eastAsia="en-US"/>
        </w:rPr>
      </w:pPr>
    </w:p>
    <w:p w14:paraId="2143CCF1" w14:textId="77777777" w:rsidR="008D6680" w:rsidRPr="00340ED7" w:rsidRDefault="008D6680" w:rsidP="008D6680">
      <w:pPr>
        <w:tabs>
          <w:tab w:val="clear" w:pos="708"/>
          <w:tab w:val="left" w:pos="0"/>
        </w:tabs>
        <w:suppressAutoHyphens w:val="0"/>
        <w:ind w:left="567" w:hanging="567"/>
        <w:jc w:val="center"/>
        <w:rPr>
          <w:rFonts w:eastAsiaTheme="minorHAnsi" w:cs="Times New Roman"/>
          <w:bCs/>
          <w:noProof/>
          <w:sz w:val="22"/>
          <w:szCs w:val="22"/>
          <w:lang w:eastAsia="en-US"/>
        </w:rPr>
      </w:pPr>
      <w:r w:rsidRPr="00340ED7">
        <w:rPr>
          <w:rFonts w:eastAsiaTheme="minorHAnsi" w:cs="Times New Roman"/>
          <w:bCs/>
          <w:noProof/>
          <w:sz w:val="22"/>
          <w:szCs w:val="22"/>
          <w:lang w:eastAsia="en-US"/>
        </w:rPr>
        <w:t>ДОГОВОР  № ____________________</w:t>
      </w:r>
    </w:p>
    <w:p w14:paraId="4119EED3" w14:textId="77777777" w:rsidR="008D6680" w:rsidRPr="00340ED7" w:rsidRDefault="008D6680" w:rsidP="008D6680">
      <w:pPr>
        <w:tabs>
          <w:tab w:val="clear" w:pos="708"/>
          <w:tab w:val="left" w:pos="0"/>
        </w:tabs>
        <w:suppressAutoHyphens w:val="0"/>
        <w:ind w:left="567" w:hanging="567"/>
        <w:rPr>
          <w:rFonts w:eastAsiaTheme="minorHAnsi" w:cs="Times New Roman"/>
          <w:i/>
          <w:iCs/>
          <w:sz w:val="22"/>
          <w:szCs w:val="22"/>
          <w:lang w:eastAsia="en-US"/>
        </w:rPr>
      </w:pPr>
    </w:p>
    <w:p w14:paraId="1AEBF41D" w14:textId="77777777" w:rsidR="008D6680" w:rsidRPr="00340ED7" w:rsidRDefault="008D6680" w:rsidP="008D6680">
      <w:pPr>
        <w:tabs>
          <w:tab w:val="clear" w:pos="708"/>
          <w:tab w:val="left" w:pos="0"/>
        </w:tabs>
        <w:suppressAutoHyphens w:val="0"/>
        <w:ind w:left="567" w:hanging="567"/>
        <w:rPr>
          <w:rFonts w:eastAsiaTheme="minorHAnsi" w:cs="Times New Roman"/>
          <w:sz w:val="22"/>
          <w:szCs w:val="22"/>
          <w:lang w:eastAsia="en-US"/>
        </w:rPr>
      </w:pPr>
      <w:r w:rsidRPr="00340ED7">
        <w:rPr>
          <w:rFonts w:eastAsiaTheme="minorHAnsi" w:cs="Times New Roman"/>
          <w:sz w:val="22"/>
          <w:szCs w:val="22"/>
          <w:lang w:eastAsia="en-US"/>
        </w:rPr>
        <w:t xml:space="preserve"> г. Москва                                                                                                                   _________________</w:t>
      </w:r>
    </w:p>
    <w:p w14:paraId="6900BFBE" w14:textId="77777777" w:rsidR="008D6680" w:rsidRPr="00340ED7" w:rsidRDefault="008D6680" w:rsidP="008D6680">
      <w:pPr>
        <w:tabs>
          <w:tab w:val="clear" w:pos="708"/>
          <w:tab w:val="left" w:pos="0"/>
        </w:tabs>
        <w:suppressAutoHyphens w:val="0"/>
        <w:ind w:left="567" w:hanging="567"/>
        <w:rPr>
          <w:rFonts w:eastAsiaTheme="minorHAnsi" w:cs="Times New Roman"/>
          <w:sz w:val="22"/>
          <w:szCs w:val="22"/>
          <w:lang w:eastAsia="en-US"/>
        </w:rPr>
      </w:pPr>
    </w:p>
    <w:p w14:paraId="5CC8D99A" w14:textId="77777777" w:rsidR="008D6680" w:rsidRPr="00340ED7" w:rsidRDefault="008D6680" w:rsidP="008D6680">
      <w:pPr>
        <w:tabs>
          <w:tab w:val="clear" w:pos="708"/>
        </w:tabs>
        <w:suppressAutoHyphens w:val="0"/>
        <w:ind w:firstLine="567"/>
        <w:rPr>
          <w:rFonts w:eastAsiaTheme="minorHAnsi" w:cs="Times New Roman"/>
          <w:bCs/>
          <w:sz w:val="22"/>
          <w:szCs w:val="22"/>
          <w:lang w:eastAsia="en-US"/>
        </w:rPr>
      </w:pPr>
      <w:r w:rsidRPr="00340ED7">
        <w:rPr>
          <w:rFonts w:eastAsiaTheme="minorHAnsi" w:cs="Times New Roman"/>
          <w:sz w:val="22"/>
          <w:szCs w:val="22"/>
          <w:lang w:eastAsia="en-US"/>
        </w:rPr>
        <w:t>Акционерное общество «Каспийский Трубопроводный Консорциум-Р», в лице ________, действующего на основании ________, именуемое в дальнейшем «Благотворитель», с одной стороны</w:t>
      </w:r>
      <w:r w:rsidRPr="00340ED7">
        <w:rPr>
          <w:rFonts w:eastAsiaTheme="minorHAnsi" w:cs="Times New Roman"/>
          <w:bCs/>
          <w:sz w:val="22"/>
          <w:szCs w:val="22"/>
          <w:lang w:eastAsia="en-US"/>
        </w:rPr>
        <w:t>,</w:t>
      </w:r>
    </w:p>
    <w:p w14:paraId="2050D345" w14:textId="77777777" w:rsidR="008D6680" w:rsidRPr="00340ED7" w:rsidRDefault="008D6680" w:rsidP="008D6680">
      <w:pPr>
        <w:tabs>
          <w:tab w:val="clear" w:pos="708"/>
        </w:tabs>
        <w:suppressAutoHyphens w:val="0"/>
        <w:ind w:firstLine="567"/>
        <w:rPr>
          <w:rFonts w:eastAsiaTheme="minorHAnsi" w:cs="Times New Roman"/>
          <w:bCs/>
          <w:sz w:val="22"/>
          <w:szCs w:val="22"/>
          <w:lang w:eastAsia="en-US"/>
        </w:rPr>
      </w:pPr>
    </w:p>
    <w:p w14:paraId="57C5CE3D" w14:textId="77777777" w:rsidR="008D6680" w:rsidRPr="00340ED7" w:rsidRDefault="008D6680" w:rsidP="008D6680">
      <w:pPr>
        <w:tabs>
          <w:tab w:val="clear" w:pos="708"/>
        </w:tabs>
        <w:suppressAutoHyphens w:val="0"/>
        <w:ind w:firstLine="567"/>
        <w:rPr>
          <w:rFonts w:eastAsiaTheme="minorHAnsi" w:cs="Times New Roman"/>
          <w:sz w:val="22"/>
          <w:szCs w:val="22"/>
          <w:lang w:eastAsia="en-US"/>
        </w:rPr>
      </w:pPr>
      <w:r w:rsidRPr="00340ED7">
        <w:rPr>
          <w:rFonts w:eastAsiaTheme="minorHAnsi" w:cs="Times New Roman"/>
          <w:bCs/>
          <w:sz w:val="22"/>
          <w:szCs w:val="22"/>
          <w:lang w:eastAsia="en-US"/>
        </w:rPr>
        <w:t>Администрация муниципального образования город Новороссийск</w:t>
      </w:r>
      <w:r w:rsidRPr="00340ED7">
        <w:rPr>
          <w:rFonts w:eastAsiaTheme="minorHAnsi" w:cs="Times New Roman"/>
          <w:sz w:val="22"/>
          <w:szCs w:val="22"/>
          <w:lang w:eastAsia="en-US"/>
        </w:rPr>
        <w:t>, в лице __________, действующего на основании ____, именуемое в дальнейшем «Координатор», со второй стороны,</w:t>
      </w:r>
    </w:p>
    <w:p w14:paraId="5A85E1A3" w14:textId="77777777" w:rsidR="008D6680" w:rsidRPr="00340ED7" w:rsidRDefault="008D6680" w:rsidP="008D6680">
      <w:pPr>
        <w:tabs>
          <w:tab w:val="clear" w:pos="708"/>
        </w:tabs>
        <w:suppressAutoHyphens w:val="0"/>
        <w:ind w:firstLine="567"/>
        <w:rPr>
          <w:rFonts w:eastAsiaTheme="minorHAnsi" w:cs="Times New Roman"/>
          <w:sz w:val="22"/>
          <w:szCs w:val="22"/>
          <w:shd w:val="clear" w:color="auto" w:fill="FFFFFF"/>
          <w:lang w:eastAsia="en-US"/>
        </w:rPr>
      </w:pPr>
    </w:p>
    <w:p w14:paraId="5D2DFE22" w14:textId="77777777" w:rsidR="008D6680" w:rsidRPr="00340ED7" w:rsidRDefault="008D6680" w:rsidP="008D6680">
      <w:pPr>
        <w:tabs>
          <w:tab w:val="clear" w:pos="708"/>
        </w:tabs>
        <w:suppressAutoHyphens w:val="0"/>
        <w:ind w:firstLine="567"/>
        <w:rPr>
          <w:rFonts w:eastAsiaTheme="minorHAnsi" w:cs="Times New Roman"/>
          <w:sz w:val="22"/>
          <w:szCs w:val="22"/>
          <w:lang w:eastAsia="en-US"/>
        </w:rPr>
      </w:pPr>
      <w:r w:rsidRPr="00340ED7">
        <w:rPr>
          <w:rFonts w:eastAsiaTheme="minorHAnsi" w:cs="Times New Roman"/>
          <w:sz w:val="22"/>
          <w:szCs w:val="22"/>
          <w:shd w:val="clear" w:color="auto" w:fill="FFFFFF"/>
          <w:lang w:eastAsia="en-US"/>
        </w:rPr>
        <w:t>___</w:t>
      </w:r>
      <w:r w:rsidRPr="00340ED7">
        <w:rPr>
          <w:rFonts w:eastAsiaTheme="minorHAnsi" w:cs="Times New Roman"/>
          <w:sz w:val="22"/>
          <w:szCs w:val="22"/>
          <w:lang w:eastAsia="en-US"/>
        </w:rPr>
        <w:t>, в лице _______, действующего на основании _____, именуемое в дальнейшем «Получатель», с третьей стороны, и</w:t>
      </w:r>
    </w:p>
    <w:p w14:paraId="487B48F9" w14:textId="77777777" w:rsidR="008D6680" w:rsidRPr="00340ED7" w:rsidRDefault="008D6680" w:rsidP="008D6680">
      <w:pPr>
        <w:tabs>
          <w:tab w:val="clear" w:pos="708"/>
        </w:tabs>
        <w:suppressAutoHyphens w:val="0"/>
        <w:ind w:firstLine="567"/>
        <w:rPr>
          <w:rFonts w:eastAsiaTheme="minorHAnsi" w:cs="Times New Roman"/>
          <w:sz w:val="22"/>
          <w:szCs w:val="22"/>
          <w:lang w:eastAsia="en-US"/>
        </w:rPr>
      </w:pPr>
    </w:p>
    <w:p w14:paraId="3CAB6481" w14:textId="77777777" w:rsidR="008D6680" w:rsidRPr="00340ED7" w:rsidRDefault="008D6680" w:rsidP="008D6680">
      <w:pPr>
        <w:tabs>
          <w:tab w:val="clear" w:pos="708"/>
        </w:tabs>
        <w:suppressAutoHyphens w:val="0"/>
        <w:ind w:firstLine="567"/>
        <w:rPr>
          <w:rFonts w:eastAsiaTheme="minorHAnsi" w:cs="Times New Roman"/>
          <w:sz w:val="22"/>
          <w:szCs w:val="22"/>
          <w:lang w:eastAsia="en-US"/>
        </w:rPr>
      </w:pPr>
      <w:r w:rsidRPr="00340ED7">
        <w:rPr>
          <w:rFonts w:eastAsiaTheme="minorHAnsi" w:cs="Times New Roman"/>
          <w:sz w:val="22"/>
          <w:szCs w:val="22"/>
          <w:lang w:eastAsia="en-US"/>
        </w:rPr>
        <w:t xml:space="preserve">________, в лице ________, действующего на основании ______, рекомендованное к участию в настоящем договоре Координатором (письмо Координатора № ______) и именуемое в дальнейшем «Подрядчик» с четвертой стороны,  </w:t>
      </w:r>
    </w:p>
    <w:p w14:paraId="163B7FDC" w14:textId="77777777" w:rsidR="008D6680" w:rsidRPr="00340ED7" w:rsidRDefault="008D6680" w:rsidP="008D6680">
      <w:pPr>
        <w:tabs>
          <w:tab w:val="clear" w:pos="708"/>
        </w:tabs>
        <w:suppressAutoHyphens w:val="0"/>
        <w:rPr>
          <w:rFonts w:eastAsiaTheme="minorHAnsi" w:cs="Times New Roman"/>
          <w:bCs/>
          <w:sz w:val="22"/>
          <w:szCs w:val="22"/>
          <w:lang w:eastAsia="en-US"/>
        </w:rPr>
      </w:pPr>
    </w:p>
    <w:p w14:paraId="03A4C9FB"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bCs/>
          <w:sz w:val="22"/>
          <w:szCs w:val="22"/>
          <w:lang w:eastAsia="en-US"/>
        </w:rPr>
        <w:t>далее по тексту настоящего Договора Благотворитель, Получатель, Координатор и Подрядчик совместно именуются «Стороны» или, по отдельности, «Сторона».</w:t>
      </w:r>
      <w:r w:rsidRPr="00340ED7">
        <w:rPr>
          <w:rFonts w:eastAsiaTheme="minorHAnsi" w:cs="Times New Roman"/>
          <w:sz w:val="22"/>
          <w:szCs w:val="22"/>
          <w:lang w:eastAsia="en-US"/>
        </w:rPr>
        <w:t xml:space="preserve"> Принимая во внимание: намерение Благотворителя осуществить в соответствии с требованиями Федерального закона от 11.08.1995 г.  № 135-ФЗ «О  благотворительной деятельности и добровольчестве (</w:t>
      </w:r>
      <w:proofErr w:type="spellStart"/>
      <w:r w:rsidRPr="00340ED7">
        <w:rPr>
          <w:rFonts w:eastAsiaTheme="minorHAnsi" w:cs="Times New Roman"/>
          <w:sz w:val="22"/>
          <w:szCs w:val="22"/>
          <w:lang w:eastAsia="en-US"/>
        </w:rPr>
        <w:t>волонтерстве</w:t>
      </w:r>
      <w:proofErr w:type="spellEnd"/>
      <w:r w:rsidRPr="00340ED7">
        <w:rPr>
          <w:rFonts w:eastAsiaTheme="minorHAnsi" w:cs="Times New Roman"/>
          <w:sz w:val="22"/>
          <w:szCs w:val="22"/>
          <w:lang w:eastAsia="en-US"/>
        </w:rPr>
        <w:t>)» благотворительную помощь в форме благотворительного пожертвования денежных средств</w:t>
      </w:r>
      <w:r w:rsidRPr="00340ED7">
        <w:rPr>
          <w:rFonts w:eastAsiaTheme="minorHAnsi" w:cs="Times New Roman"/>
          <w:i/>
          <w:sz w:val="22"/>
          <w:szCs w:val="22"/>
          <w:lang w:eastAsia="en-US"/>
        </w:rPr>
        <w:t xml:space="preserve"> </w:t>
      </w:r>
      <w:r w:rsidRPr="00340ED7">
        <w:rPr>
          <w:rFonts w:eastAsiaTheme="minorHAnsi" w:cs="Times New Roman"/>
          <w:sz w:val="22"/>
          <w:szCs w:val="22"/>
          <w:lang w:eastAsia="en-US"/>
        </w:rPr>
        <w:t xml:space="preserve">на  выполнение строительно-монтажных работ по </w:t>
      </w:r>
      <w:r w:rsidRPr="00340ED7">
        <w:rPr>
          <w:rFonts w:cs="Times New Roman"/>
        </w:rPr>
        <w:t>объектам: «Здание фельдшерско-акушерского пункта (ФАП) в с. Северная Озереевка, г. Новороссийск» и «Здание фельдшерско-акушерского пункта (ФАП) в с. Васильевка, г. Новороссийск»</w:t>
      </w:r>
      <w:r w:rsidRPr="00340ED7">
        <w:rPr>
          <w:rFonts w:eastAsiaTheme="minorHAnsi" w:cs="Times New Roman"/>
          <w:sz w:val="22"/>
          <w:szCs w:val="22"/>
          <w:lang w:eastAsia="en-US"/>
        </w:rPr>
        <w:t xml:space="preserve">  (далее по тексту – «Объект», «Объекты» и «Работы», соответственно) для их безвозмездного использования</w:t>
      </w:r>
      <w:r>
        <w:rPr>
          <w:rFonts w:eastAsiaTheme="minorHAnsi" w:cs="Times New Roman"/>
          <w:sz w:val="22"/>
          <w:szCs w:val="22"/>
          <w:lang w:eastAsia="en-US"/>
        </w:rPr>
        <w:t xml:space="preserve"> </w:t>
      </w:r>
      <w:r w:rsidRPr="00340ED7">
        <w:rPr>
          <w:rFonts w:eastAsiaTheme="minorHAnsi" w:cs="Times New Roman"/>
          <w:sz w:val="22"/>
          <w:szCs w:val="22"/>
          <w:lang w:eastAsia="en-US"/>
        </w:rPr>
        <w:t>ГБУЗ «Городская больница № 2 г. Новороссийска»</w:t>
      </w:r>
      <w:r w:rsidRPr="00340ED7">
        <w:rPr>
          <w:rFonts w:eastAsiaTheme="minorHAnsi"/>
          <w:sz w:val="22"/>
        </w:rPr>
        <w:t xml:space="preserve"> министерства здравоохранения Краснодарского </w:t>
      </w:r>
      <w:proofErr w:type="spellStart"/>
      <w:r w:rsidRPr="00340ED7">
        <w:rPr>
          <w:rFonts w:eastAsiaTheme="minorHAnsi"/>
          <w:sz w:val="22"/>
        </w:rPr>
        <w:t>края</w:t>
      </w:r>
      <w:r>
        <w:rPr>
          <w:rFonts w:eastAsiaTheme="minorHAnsi" w:cs="Times New Roman"/>
          <w:sz w:val="22"/>
          <w:szCs w:val="22"/>
          <w:lang w:eastAsia="en-US"/>
        </w:rPr>
        <w:t>и</w:t>
      </w:r>
      <w:proofErr w:type="spellEnd"/>
      <w:r>
        <w:rPr>
          <w:rFonts w:eastAsiaTheme="minorHAnsi" w:cs="Times New Roman"/>
          <w:sz w:val="22"/>
          <w:szCs w:val="22"/>
          <w:lang w:eastAsia="en-US"/>
        </w:rPr>
        <w:t xml:space="preserve"> </w:t>
      </w:r>
      <w:r w:rsidRPr="00340ED7">
        <w:rPr>
          <w:rFonts w:eastAsiaTheme="minorHAnsi" w:cs="Times New Roman"/>
          <w:sz w:val="22"/>
          <w:szCs w:val="22"/>
          <w:lang w:eastAsia="en-US"/>
        </w:rPr>
        <w:t xml:space="preserve">ГБУЗ «Амбулатория № 1 г. Новороссийска» министерства здравоохранения Краснодарского края в интересах жителей </w:t>
      </w:r>
      <w:proofErr w:type="spellStart"/>
      <w:r w:rsidRPr="00340ED7">
        <w:rPr>
          <w:rFonts w:eastAsiaTheme="minorHAnsi" w:cs="Times New Roman"/>
          <w:sz w:val="22"/>
          <w:szCs w:val="22"/>
          <w:lang w:eastAsia="en-US"/>
        </w:rPr>
        <w:t>Глебовского</w:t>
      </w:r>
      <w:proofErr w:type="spellEnd"/>
      <w:r w:rsidRPr="00340ED7">
        <w:rPr>
          <w:rFonts w:eastAsiaTheme="minorHAnsi" w:cs="Times New Roman"/>
          <w:sz w:val="22"/>
          <w:szCs w:val="22"/>
          <w:lang w:eastAsia="en-US"/>
        </w:rPr>
        <w:t xml:space="preserve"> сельского округа  (далее по тексту – «</w:t>
      </w:r>
      <w:proofErr w:type="spellStart"/>
      <w:r w:rsidRPr="00340ED7">
        <w:rPr>
          <w:rFonts w:eastAsiaTheme="minorHAnsi" w:cs="Times New Roman"/>
          <w:sz w:val="22"/>
          <w:szCs w:val="22"/>
          <w:lang w:eastAsia="en-US"/>
        </w:rPr>
        <w:t>Благополучатели</w:t>
      </w:r>
      <w:proofErr w:type="spellEnd"/>
      <w:r w:rsidRPr="00340ED7">
        <w:rPr>
          <w:rFonts w:eastAsiaTheme="minorHAnsi" w:cs="Times New Roman"/>
          <w:sz w:val="22"/>
          <w:szCs w:val="22"/>
          <w:lang w:eastAsia="en-US"/>
        </w:rPr>
        <w:t>»);</w:t>
      </w:r>
    </w:p>
    <w:p w14:paraId="63E5585B" w14:textId="77777777" w:rsidR="008D6680" w:rsidRPr="00340ED7" w:rsidRDefault="008D6680" w:rsidP="008D6680">
      <w:pPr>
        <w:tabs>
          <w:tab w:val="clear" w:pos="708"/>
        </w:tabs>
        <w:suppressAutoHyphens w:val="0"/>
        <w:rPr>
          <w:rFonts w:eastAsiaTheme="minorHAnsi" w:cs="Times New Roman"/>
          <w:i/>
          <w:sz w:val="22"/>
          <w:szCs w:val="22"/>
          <w:lang w:eastAsia="en-US"/>
        </w:rPr>
      </w:pPr>
    </w:p>
    <w:p w14:paraId="707B8168" w14:textId="77777777" w:rsidR="008D6680" w:rsidRPr="00340ED7" w:rsidRDefault="008D6680" w:rsidP="008D6680">
      <w:pPr>
        <w:tabs>
          <w:tab w:val="clear" w:pos="708"/>
          <w:tab w:val="left" w:pos="0"/>
        </w:tabs>
        <w:suppressAutoHyphens w:val="0"/>
        <w:autoSpaceDE w:val="0"/>
        <w:autoSpaceDN w:val="0"/>
        <w:adjustRightInd w:val="0"/>
        <w:rPr>
          <w:rFonts w:eastAsia="Calibri" w:cs="Times New Roman"/>
          <w:sz w:val="22"/>
          <w:szCs w:val="22"/>
          <w:lang w:eastAsia="en-US"/>
        </w:rPr>
      </w:pPr>
      <w:r w:rsidRPr="00340ED7">
        <w:rPr>
          <w:rFonts w:eastAsia="Calibri" w:cs="Times New Roman"/>
          <w:sz w:val="22"/>
          <w:szCs w:val="22"/>
          <w:lang w:eastAsia="en-US"/>
        </w:rPr>
        <w:t xml:space="preserve">целевое назначение Объектов – оказание на безвозмездной основе первичной медико-санитарной помощи взрослому и детскому населению </w:t>
      </w:r>
      <w:proofErr w:type="spellStart"/>
      <w:r w:rsidRPr="00340ED7">
        <w:rPr>
          <w:rFonts w:eastAsia="Calibri" w:cs="Times New Roman"/>
          <w:sz w:val="22"/>
          <w:szCs w:val="22"/>
          <w:lang w:eastAsia="en-US"/>
        </w:rPr>
        <w:t>Глебовского</w:t>
      </w:r>
      <w:proofErr w:type="spellEnd"/>
      <w:r w:rsidRPr="00340ED7">
        <w:rPr>
          <w:rFonts w:eastAsia="Calibri" w:cs="Times New Roman"/>
          <w:sz w:val="22"/>
          <w:szCs w:val="22"/>
          <w:lang w:eastAsia="en-US"/>
        </w:rPr>
        <w:t xml:space="preserve"> сельского округа;</w:t>
      </w:r>
    </w:p>
    <w:p w14:paraId="4D2077A1" w14:textId="77777777" w:rsidR="008D6680" w:rsidRPr="00340ED7" w:rsidRDefault="008D6680" w:rsidP="008D6680">
      <w:pPr>
        <w:tabs>
          <w:tab w:val="clear" w:pos="708"/>
          <w:tab w:val="left" w:pos="0"/>
        </w:tabs>
        <w:suppressAutoHyphens w:val="0"/>
        <w:autoSpaceDE w:val="0"/>
        <w:autoSpaceDN w:val="0"/>
        <w:adjustRightInd w:val="0"/>
        <w:ind w:left="567" w:hanging="567"/>
        <w:rPr>
          <w:rFonts w:eastAsia="Calibri" w:cs="Times New Roman"/>
          <w:sz w:val="22"/>
          <w:szCs w:val="22"/>
          <w:lang w:eastAsia="ru-RU"/>
        </w:rPr>
      </w:pPr>
    </w:p>
    <w:p w14:paraId="719A3746" w14:textId="77777777" w:rsidR="008D6680" w:rsidRPr="00340ED7" w:rsidRDefault="008D6680" w:rsidP="008D6680">
      <w:pPr>
        <w:widowControl w:val="0"/>
        <w:tabs>
          <w:tab w:val="clear" w:pos="708"/>
          <w:tab w:val="left" w:pos="0"/>
        </w:tabs>
        <w:suppressAutoHyphens w:val="0"/>
        <w:autoSpaceDE w:val="0"/>
        <w:autoSpaceDN w:val="0"/>
        <w:adjustRightInd w:val="0"/>
        <w:rPr>
          <w:rFonts w:eastAsia="Calibri" w:cs="Times New Roman"/>
          <w:sz w:val="22"/>
          <w:szCs w:val="22"/>
          <w:lang w:eastAsia="ru-RU"/>
        </w:rPr>
      </w:pPr>
      <w:r w:rsidRPr="00340ED7">
        <w:rPr>
          <w:rFonts w:eastAsia="Calibri" w:cs="Times New Roman"/>
          <w:sz w:val="22"/>
          <w:szCs w:val="22"/>
          <w:lang w:eastAsia="ru-RU"/>
        </w:rPr>
        <w:t>а также полагая, что осуществление Благотворителем указанного благотворительного пожертвования будет содействовать деятельности в сфере здравоохранения, Стороны заключили настоящий договор (далее по тексту – «Договор») о нижеследующем.</w:t>
      </w:r>
    </w:p>
    <w:p w14:paraId="444765D3" w14:textId="77777777" w:rsidR="008D6680" w:rsidRPr="00340ED7" w:rsidRDefault="008D6680" w:rsidP="008D6680">
      <w:pPr>
        <w:widowControl w:val="0"/>
        <w:tabs>
          <w:tab w:val="clear" w:pos="708"/>
          <w:tab w:val="left" w:pos="0"/>
        </w:tabs>
        <w:suppressAutoHyphens w:val="0"/>
        <w:autoSpaceDE w:val="0"/>
        <w:autoSpaceDN w:val="0"/>
        <w:adjustRightInd w:val="0"/>
        <w:rPr>
          <w:rFonts w:eastAsia="Calibri" w:cs="Times New Roman"/>
          <w:sz w:val="22"/>
          <w:szCs w:val="22"/>
          <w:lang w:eastAsia="ru-RU"/>
        </w:rPr>
      </w:pPr>
    </w:p>
    <w:p w14:paraId="021A30FD" w14:textId="77777777" w:rsidR="008D6680" w:rsidRPr="00340ED7" w:rsidRDefault="008D6680" w:rsidP="008D6680">
      <w:pPr>
        <w:tabs>
          <w:tab w:val="clear" w:pos="708"/>
          <w:tab w:val="left" w:pos="0"/>
        </w:tabs>
        <w:suppressAutoHyphens w:val="0"/>
        <w:ind w:left="360"/>
        <w:rPr>
          <w:rFonts w:eastAsiaTheme="minorHAnsi" w:cs="Times New Roman"/>
          <w:bCs/>
          <w:sz w:val="22"/>
          <w:szCs w:val="22"/>
          <w:lang w:eastAsia="en-US"/>
        </w:rPr>
      </w:pPr>
      <w:r w:rsidRPr="00340ED7">
        <w:rPr>
          <w:rFonts w:eastAsiaTheme="minorHAnsi" w:cs="Times New Roman"/>
          <w:bCs/>
          <w:sz w:val="22"/>
          <w:szCs w:val="22"/>
          <w:lang w:eastAsia="en-US"/>
        </w:rPr>
        <w:t>1. ПРЕДМЕТ ДОГОВОРА</w:t>
      </w:r>
    </w:p>
    <w:p w14:paraId="41D60B83" w14:textId="77777777" w:rsidR="008D6680" w:rsidRPr="00340ED7" w:rsidRDefault="008D6680" w:rsidP="008D6680">
      <w:pPr>
        <w:tabs>
          <w:tab w:val="clear" w:pos="708"/>
          <w:tab w:val="left" w:pos="0"/>
        </w:tabs>
        <w:suppressAutoHyphens w:val="0"/>
        <w:ind w:left="360"/>
        <w:rPr>
          <w:rFonts w:eastAsiaTheme="minorHAnsi" w:cs="Times New Roman"/>
          <w:bCs/>
          <w:sz w:val="22"/>
          <w:szCs w:val="22"/>
          <w:lang w:eastAsia="en-US"/>
        </w:rPr>
      </w:pPr>
    </w:p>
    <w:p w14:paraId="4B8483DF" w14:textId="3C3C2CBD"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1.1. Благотворитель обязуется в порядке и на условиях, предусмотренных настоящим Договором, осуществить благотворительное пожертвование в форме передачи Подрядчику денежных средств в сумме _____ для выполнения последним Работ в интересах Получателя. Указанная сумма является не</w:t>
      </w:r>
      <w:r w:rsidR="00937FCA">
        <w:rPr>
          <w:rFonts w:eastAsiaTheme="minorHAnsi" w:cs="Times New Roman"/>
          <w:sz w:val="22"/>
          <w:szCs w:val="22"/>
          <w:lang w:eastAsia="en-US"/>
        </w:rPr>
        <w:t xml:space="preserve"> </w:t>
      </w:r>
      <w:r w:rsidRPr="00340ED7">
        <w:rPr>
          <w:rFonts w:eastAsiaTheme="minorHAnsi" w:cs="Times New Roman"/>
          <w:sz w:val="22"/>
          <w:szCs w:val="22"/>
          <w:lang w:eastAsia="en-US"/>
        </w:rPr>
        <w:t xml:space="preserve">превышаемой и представляет собой максимальную сумму всех платежей, которые Благотворитель обязуется осуществить в качестве благотворительного пожертвования денежных средств на выполнение Работ. </w:t>
      </w:r>
    </w:p>
    <w:p w14:paraId="35C3E657"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p>
    <w:p w14:paraId="376879C3" w14:textId="77777777" w:rsidR="008D6680"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1.2.Подрядчик обязуется  собственными силами без привлечения других лиц (субподрядчиков) выполнить Работы в порядке и на условиях, установленных Договором и действующим законодательством Российской Федерации, в объеме, предусмотренном в Приложении № 2 к настоящему Договору «Техническое задание на выполнение Работ», а также требованиями </w:t>
      </w:r>
      <w:r w:rsidRPr="00340ED7">
        <w:rPr>
          <w:rFonts w:eastAsiaTheme="minorHAnsi" w:cs="Times New Roman"/>
          <w:sz w:val="22"/>
          <w:szCs w:val="22"/>
          <w:lang w:eastAsia="en-US"/>
        </w:rPr>
        <w:lastRenderedPageBreak/>
        <w:t xml:space="preserve">нормативных правовых актов в области строительства, включая возможные работы, определенно в Договоре не упомянутые, но необходимые для полного сооружения Объектов и их нормальной эксплуатации, согласованные Сторонами. </w:t>
      </w:r>
    </w:p>
    <w:p w14:paraId="3E1405BB"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 Получатель обязуется выполнить функции заказчика в соответствии с действующим законодательством Российской Федерации.</w:t>
      </w:r>
    </w:p>
    <w:p w14:paraId="212CB33F"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положений настоящего Договора, осуществлять контроль над выполнением Подрядчиком Работ и целевым расходованием денежных средств, поступивших Подрядчику от Благотворителя на выполнение Работ.</w:t>
      </w:r>
    </w:p>
    <w:p w14:paraId="4AE54955"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1.5. Стороны стремятся к тому, чтобы благотворительная помощь была оказана беспристрастным и благоприятным образом с использованием законных и </w:t>
      </w:r>
      <w:proofErr w:type="spellStart"/>
      <w:r w:rsidRPr="00340ED7">
        <w:rPr>
          <w:rFonts w:eastAsiaTheme="minorHAnsi" w:cs="Times New Roman"/>
          <w:sz w:val="22"/>
          <w:szCs w:val="22"/>
          <w:lang w:eastAsia="en-US"/>
        </w:rPr>
        <w:t>транспарентных</w:t>
      </w:r>
      <w:proofErr w:type="spellEnd"/>
      <w:r w:rsidRPr="00340ED7">
        <w:rPr>
          <w:rFonts w:eastAsiaTheme="minorHAnsi" w:cs="Times New Roman"/>
          <w:sz w:val="22"/>
          <w:szCs w:val="22"/>
          <w:lang w:eastAsia="en-US"/>
        </w:rPr>
        <w:t xml:space="preserve"> механизмов ее реализации и с целью удовлетворения потребностей </w:t>
      </w:r>
      <w:proofErr w:type="spellStart"/>
      <w:r w:rsidRPr="00340ED7">
        <w:rPr>
          <w:rFonts w:eastAsiaTheme="minorHAnsi" w:cs="Times New Roman"/>
          <w:sz w:val="22"/>
          <w:szCs w:val="22"/>
          <w:lang w:eastAsia="en-US"/>
        </w:rPr>
        <w:t>Благополучателей</w:t>
      </w:r>
      <w:proofErr w:type="spellEnd"/>
      <w:r w:rsidRPr="00340ED7">
        <w:rPr>
          <w:rFonts w:eastAsiaTheme="minorHAnsi" w:cs="Times New Roman"/>
          <w:sz w:val="22"/>
          <w:szCs w:val="22"/>
          <w:lang w:eastAsia="en-US"/>
        </w:rPr>
        <w:t>.</w:t>
      </w:r>
    </w:p>
    <w:p w14:paraId="593B2CBA"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1.6. Смета осуществления благотворительного пожертвования приведена в Приложении № 1, являющемся неотъемлемой частью Договора. </w:t>
      </w:r>
    </w:p>
    <w:p w14:paraId="4E2FB628"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1.7. Техническое задание на выполнение Работ утверждено Получателем, Подрядчиком и Координатором и представлено в Приложении № 2, являющемся неотъемлемой частью Договора.</w:t>
      </w:r>
    </w:p>
    <w:p w14:paraId="176C0D87"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1.8. Срок выполнения Работ – до 31.12.2021 г.</w:t>
      </w:r>
    </w:p>
    <w:p w14:paraId="274FA439" w14:textId="77777777" w:rsidR="008D6680" w:rsidRPr="00340ED7" w:rsidRDefault="008D6680" w:rsidP="008D6680">
      <w:pPr>
        <w:numPr>
          <w:ilvl w:val="1"/>
          <w:numId w:val="0"/>
        </w:numPr>
        <w:tabs>
          <w:tab w:val="clear" w:pos="708"/>
        </w:tabs>
        <w:suppressAutoHyphens w:val="0"/>
        <w:outlineLvl w:val="1"/>
        <w:rPr>
          <w:rFonts w:eastAsiaTheme="minorHAnsi" w:cs="Times New Roman"/>
          <w:bCs/>
          <w:sz w:val="22"/>
          <w:szCs w:val="22"/>
          <w:lang w:eastAsia="en-US"/>
        </w:rPr>
      </w:pPr>
      <w:bookmarkStart w:id="1" w:name="_ref_1-14aac5700f5c48"/>
      <w:r w:rsidRPr="00340ED7">
        <w:rPr>
          <w:rFonts w:eastAsiaTheme="minorHAnsi" w:cs="Times New Roman"/>
          <w:bCs/>
          <w:sz w:val="22"/>
          <w:szCs w:val="22"/>
          <w:lang w:eastAsia="en-US"/>
        </w:rPr>
        <w:t>Содержание и сроки завершения отдельных этапов Работ определены графиком производства Работ (Приложение № 4 к Договору «График производства работ»).</w:t>
      </w:r>
      <w:bookmarkEnd w:id="1"/>
    </w:p>
    <w:p w14:paraId="355BF0AE"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1.9. Договор вступает в силу с даты его подписания Сторонами, действует до полного исполнения Сторонами принятых по Договору обязательств. </w:t>
      </w:r>
    </w:p>
    <w:p w14:paraId="232D121D" w14:textId="77777777" w:rsidR="008D6680" w:rsidRPr="00340ED7" w:rsidRDefault="008D6680" w:rsidP="008D6680">
      <w:pPr>
        <w:tabs>
          <w:tab w:val="clear" w:pos="708"/>
        </w:tabs>
        <w:suppressAutoHyphens w:val="0"/>
        <w:rPr>
          <w:rFonts w:eastAsiaTheme="minorHAnsi" w:cs="Times New Roman"/>
          <w:sz w:val="22"/>
          <w:szCs w:val="22"/>
          <w:lang w:eastAsia="en-US"/>
        </w:rPr>
      </w:pPr>
    </w:p>
    <w:p w14:paraId="131CA047" w14:textId="77777777" w:rsidR="008D6680" w:rsidRPr="00340ED7" w:rsidRDefault="008D6680" w:rsidP="008D6680">
      <w:pPr>
        <w:tabs>
          <w:tab w:val="clear" w:pos="708"/>
          <w:tab w:val="left" w:pos="0"/>
        </w:tabs>
        <w:suppressAutoHyphens w:val="0"/>
        <w:ind w:left="34"/>
        <w:rPr>
          <w:rFonts w:eastAsiaTheme="minorHAnsi" w:cs="Times New Roman"/>
          <w:bCs/>
          <w:smallCaps/>
          <w:spacing w:val="5"/>
          <w:sz w:val="22"/>
          <w:szCs w:val="22"/>
          <w:lang w:eastAsia="en-US"/>
        </w:rPr>
      </w:pPr>
      <w:r w:rsidRPr="00340ED7">
        <w:rPr>
          <w:rFonts w:eastAsiaTheme="minorHAnsi" w:cs="Times New Roman"/>
          <w:bCs/>
          <w:smallCaps/>
          <w:spacing w:val="5"/>
          <w:sz w:val="22"/>
          <w:szCs w:val="22"/>
          <w:lang w:eastAsia="en-US"/>
        </w:rPr>
        <w:t>2. УСЛОВИЯ ИСПОЛЬЗОВАНИЯ БЛАГОТВОРИТЕЛЬНОГО ПОЖЕРТВОВАНИЯ</w:t>
      </w:r>
    </w:p>
    <w:p w14:paraId="4C3D910B"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2.1. Денежные средства, полученные от Благотворителя, должны направляться на выполнение Работ и иных необходимых действий, требуемых для исполнения обязательств по Договору. Расходы, понесенные Подрядчиком в нарушение условий Договора, Благотворителем не оплачиваются.</w:t>
      </w:r>
    </w:p>
    <w:p w14:paraId="70F2373F"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2.2. Подрядчик, Координатор и Получатель солидарно отвечают за сроки и качество выполнения Работ в соответствии с Договором. Благотворитель не отвечает за сроки и качество выполнения Работ Подрядчиком, а отвечает только за оплату в соответствии с пунктами </w:t>
      </w:r>
      <w:proofErr w:type="gramStart"/>
      <w:r w:rsidRPr="00340ED7">
        <w:rPr>
          <w:rFonts w:eastAsiaTheme="minorHAnsi" w:cs="Times New Roman"/>
          <w:sz w:val="22"/>
          <w:szCs w:val="22"/>
          <w:lang w:eastAsia="en-US"/>
        </w:rPr>
        <w:t>1.1.,</w:t>
      </w:r>
      <w:proofErr w:type="gramEnd"/>
      <w:r w:rsidRPr="00340ED7">
        <w:rPr>
          <w:rFonts w:eastAsiaTheme="minorHAnsi" w:cs="Times New Roman"/>
          <w:sz w:val="22"/>
          <w:szCs w:val="22"/>
          <w:lang w:eastAsia="en-US"/>
        </w:rPr>
        <w:t xml:space="preserve"> 3.1.1. и 4.1. Договора.</w:t>
      </w:r>
    </w:p>
    <w:p w14:paraId="173E6D71"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2.3. Получатель обязуется принять Объекты в качестве основного средства к бухгалтерскому учету, вести обособленный учет всех связанных с Объектами операций</w:t>
      </w:r>
      <w:r>
        <w:rPr>
          <w:rFonts w:eastAsiaTheme="minorHAnsi" w:cs="Times New Roman"/>
          <w:sz w:val="22"/>
          <w:szCs w:val="22"/>
          <w:lang w:eastAsia="en-US"/>
        </w:rPr>
        <w:t xml:space="preserve"> </w:t>
      </w:r>
      <w:r w:rsidRPr="00340ED7">
        <w:rPr>
          <w:rFonts w:eastAsiaTheme="minorHAnsi" w:cs="Times New Roman"/>
          <w:sz w:val="22"/>
          <w:szCs w:val="22"/>
          <w:lang w:eastAsia="en-US"/>
        </w:rPr>
        <w:t>в течение не менее 5 (пяти) лет по окончании гарантийного периода нормальной эксплуатации Объектов.</w:t>
      </w:r>
    </w:p>
    <w:p w14:paraId="50F93DC6" w14:textId="77777777" w:rsidR="008D6680"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2.4. Координатор и Получатель не имеют права сдавать Объекты в аренду, отчуждать их либо использовать в целях, отличных от целей, указанных в преамбуле Договора, без письменного согласования с Благотворителем.</w:t>
      </w:r>
    </w:p>
    <w:p w14:paraId="04C3B7D7" w14:textId="62AED93D" w:rsidR="008D6680" w:rsidRDefault="008D6680" w:rsidP="008D6680">
      <w:pPr>
        <w:tabs>
          <w:tab w:val="clear" w:pos="708"/>
          <w:tab w:val="left" w:pos="0"/>
        </w:tabs>
        <w:suppressAutoHyphens w:val="0"/>
        <w:rPr>
          <w:rFonts w:eastAsiaTheme="minorHAnsi" w:cs="Times New Roman"/>
          <w:sz w:val="22"/>
          <w:szCs w:val="22"/>
          <w:lang w:eastAsia="en-US"/>
        </w:rPr>
      </w:pPr>
      <w:r>
        <w:rPr>
          <w:rFonts w:eastAsiaTheme="minorHAnsi" w:cs="Times New Roman"/>
          <w:sz w:val="22"/>
          <w:szCs w:val="22"/>
          <w:lang w:eastAsia="en-US"/>
        </w:rPr>
        <w:t xml:space="preserve">Отчуждение </w:t>
      </w:r>
      <w:r w:rsidR="00040427">
        <w:rPr>
          <w:rFonts w:eastAsiaTheme="minorHAnsi" w:cs="Times New Roman"/>
          <w:sz w:val="22"/>
          <w:szCs w:val="22"/>
          <w:lang w:eastAsia="en-US"/>
        </w:rPr>
        <w:t>Объектов ГБУЗ</w:t>
      </w:r>
      <w:r w:rsidRPr="00340ED7">
        <w:rPr>
          <w:rFonts w:eastAsiaTheme="minorHAnsi" w:cs="Times New Roman"/>
          <w:sz w:val="22"/>
          <w:szCs w:val="22"/>
          <w:lang w:eastAsia="en-US"/>
        </w:rPr>
        <w:t xml:space="preserve"> «Городская больница № 2 г. Новороссийска»</w:t>
      </w:r>
      <w:r w:rsidRPr="00340ED7">
        <w:rPr>
          <w:rFonts w:eastAsiaTheme="minorHAnsi"/>
          <w:sz w:val="22"/>
        </w:rPr>
        <w:t xml:space="preserve"> министерства здравоохранения Краснодарского </w:t>
      </w:r>
      <w:r w:rsidR="00040427" w:rsidRPr="00340ED7">
        <w:rPr>
          <w:rFonts w:eastAsiaTheme="minorHAnsi"/>
          <w:sz w:val="22"/>
        </w:rPr>
        <w:t>края</w:t>
      </w:r>
      <w:r w:rsidR="00040427">
        <w:rPr>
          <w:rFonts w:eastAsiaTheme="minorHAnsi"/>
          <w:sz w:val="22"/>
        </w:rPr>
        <w:t xml:space="preserve">, </w:t>
      </w:r>
      <w:r w:rsidR="00040427">
        <w:rPr>
          <w:rFonts w:eastAsiaTheme="minorHAnsi" w:cs="Times New Roman"/>
          <w:sz w:val="22"/>
          <w:szCs w:val="22"/>
          <w:lang w:eastAsia="en-US"/>
        </w:rPr>
        <w:t>ГБУЗ</w:t>
      </w:r>
      <w:r w:rsidRPr="00340ED7">
        <w:rPr>
          <w:rFonts w:eastAsiaTheme="minorHAnsi" w:cs="Times New Roman"/>
          <w:sz w:val="22"/>
          <w:szCs w:val="22"/>
          <w:lang w:eastAsia="en-US"/>
        </w:rPr>
        <w:t xml:space="preserve"> «Амбулатория № 1 г. Новороссийска» министерства здравоохранения Краснодарского края</w:t>
      </w:r>
      <w:r>
        <w:rPr>
          <w:rFonts w:eastAsiaTheme="minorHAnsi" w:cs="Times New Roman"/>
          <w:sz w:val="22"/>
          <w:szCs w:val="22"/>
          <w:lang w:eastAsia="en-US"/>
        </w:rPr>
        <w:t xml:space="preserve"> и/или переход </w:t>
      </w:r>
      <w:r w:rsidR="00040427">
        <w:rPr>
          <w:rFonts w:eastAsiaTheme="minorHAnsi" w:cs="Times New Roman"/>
          <w:sz w:val="22"/>
          <w:szCs w:val="22"/>
          <w:lang w:eastAsia="en-US"/>
        </w:rPr>
        <w:t>Объектов в</w:t>
      </w:r>
      <w:r>
        <w:rPr>
          <w:rFonts w:eastAsiaTheme="minorHAnsi" w:cs="Times New Roman"/>
          <w:sz w:val="22"/>
          <w:szCs w:val="22"/>
          <w:lang w:eastAsia="en-US"/>
        </w:rPr>
        <w:t xml:space="preserve"> собственность </w:t>
      </w:r>
      <w:r w:rsidRPr="00340ED7">
        <w:rPr>
          <w:rFonts w:eastAsiaTheme="minorHAnsi" w:cs="Times New Roman"/>
          <w:sz w:val="22"/>
          <w:szCs w:val="22"/>
          <w:lang w:eastAsia="en-US"/>
        </w:rPr>
        <w:t>Краснодарского края</w:t>
      </w:r>
      <w:r>
        <w:rPr>
          <w:rFonts w:eastAsiaTheme="minorHAnsi" w:cs="Times New Roman"/>
          <w:sz w:val="22"/>
          <w:szCs w:val="22"/>
          <w:lang w:eastAsia="en-US"/>
        </w:rPr>
        <w:t xml:space="preserve"> не влечет прекращения обременений по целевому некоммерческому использованию Объектов, установленных Договором. </w:t>
      </w:r>
      <w:r w:rsidR="009B74BA">
        <w:rPr>
          <w:rFonts w:eastAsiaTheme="minorHAnsi" w:cs="Times New Roman"/>
          <w:sz w:val="22"/>
          <w:szCs w:val="22"/>
          <w:lang w:eastAsia="en-US"/>
        </w:rPr>
        <w:t>Все права и обязанности,</w:t>
      </w:r>
      <w:r>
        <w:rPr>
          <w:rFonts w:eastAsiaTheme="minorHAnsi" w:cs="Times New Roman"/>
          <w:sz w:val="22"/>
          <w:szCs w:val="22"/>
          <w:lang w:eastAsia="en-US"/>
        </w:rPr>
        <w:t xml:space="preserve"> </w:t>
      </w:r>
      <w:r w:rsidRPr="00040427">
        <w:rPr>
          <w:sz w:val="22"/>
          <w:szCs w:val="22"/>
        </w:rPr>
        <w:t>подлежащие выполнению в соответствие с условиями Договора</w:t>
      </w:r>
      <w:r>
        <w:rPr>
          <w:sz w:val="22"/>
          <w:szCs w:val="22"/>
        </w:rPr>
        <w:t xml:space="preserve"> с момента отчуждения/передачи права </w:t>
      </w:r>
      <w:r w:rsidR="00040427">
        <w:rPr>
          <w:sz w:val="22"/>
          <w:szCs w:val="22"/>
        </w:rPr>
        <w:t xml:space="preserve">собственности </w:t>
      </w:r>
      <w:r w:rsidR="009B74BA">
        <w:rPr>
          <w:sz w:val="22"/>
          <w:szCs w:val="22"/>
        </w:rPr>
        <w:t xml:space="preserve">переходят </w:t>
      </w:r>
      <w:r w:rsidR="009B74BA">
        <w:rPr>
          <w:rFonts w:eastAsiaTheme="minorHAnsi" w:cs="Times New Roman"/>
          <w:sz w:val="22"/>
          <w:szCs w:val="22"/>
          <w:lang w:eastAsia="en-US"/>
        </w:rPr>
        <w:t>новому</w:t>
      </w:r>
      <w:r>
        <w:rPr>
          <w:rFonts w:eastAsiaTheme="minorHAnsi" w:cs="Times New Roman"/>
          <w:sz w:val="22"/>
          <w:szCs w:val="22"/>
          <w:lang w:eastAsia="en-US"/>
        </w:rPr>
        <w:t xml:space="preserve"> Получателю/ Координатору в полном объеме.</w:t>
      </w:r>
    </w:p>
    <w:p w14:paraId="63705D97" w14:textId="77777777" w:rsidR="008D6680" w:rsidRDefault="008D6680" w:rsidP="008D6680">
      <w:pPr>
        <w:tabs>
          <w:tab w:val="clear" w:pos="708"/>
          <w:tab w:val="left" w:pos="0"/>
        </w:tabs>
        <w:suppressAutoHyphens w:val="0"/>
        <w:rPr>
          <w:rFonts w:eastAsiaTheme="minorHAnsi" w:cs="Times New Roman"/>
          <w:sz w:val="22"/>
          <w:szCs w:val="22"/>
          <w:lang w:eastAsia="en-US"/>
        </w:rPr>
      </w:pPr>
    </w:p>
    <w:p w14:paraId="68C34351" w14:textId="7AABEF8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2.5. Координатор контролирует </w:t>
      </w:r>
      <w:r w:rsidRPr="009C40A7">
        <w:rPr>
          <w:rFonts w:eastAsiaTheme="minorHAnsi" w:cs="Times New Roman"/>
          <w:sz w:val="22"/>
          <w:szCs w:val="22"/>
          <w:lang w:eastAsia="en-US"/>
        </w:rPr>
        <w:t>целевое использование</w:t>
      </w:r>
      <w:r w:rsidRPr="000916ED">
        <w:rPr>
          <w:rFonts w:eastAsiaTheme="minorHAnsi" w:cs="Times New Roman"/>
          <w:sz w:val="22"/>
          <w:szCs w:val="22"/>
          <w:lang w:eastAsia="en-US"/>
        </w:rPr>
        <w:t xml:space="preserve"> </w:t>
      </w:r>
      <w:r w:rsidRPr="00340ED7">
        <w:rPr>
          <w:rFonts w:eastAsiaTheme="minorHAnsi" w:cs="Times New Roman"/>
          <w:sz w:val="22"/>
          <w:szCs w:val="22"/>
          <w:lang w:eastAsia="en-US"/>
        </w:rPr>
        <w:t>Объектов</w:t>
      </w:r>
      <w:r w:rsidR="00040427">
        <w:rPr>
          <w:rFonts w:eastAsiaTheme="minorHAnsi" w:cs="Times New Roman"/>
          <w:sz w:val="22"/>
          <w:szCs w:val="22"/>
          <w:lang w:eastAsia="en-US"/>
        </w:rPr>
        <w:t xml:space="preserve"> </w:t>
      </w:r>
      <w:r w:rsidRPr="00340ED7">
        <w:rPr>
          <w:rFonts w:eastAsiaTheme="minorHAnsi" w:cs="Times New Roman"/>
          <w:sz w:val="22"/>
          <w:szCs w:val="22"/>
          <w:lang w:eastAsia="en-US"/>
        </w:rPr>
        <w:t>в течение не менее 5 (пяти) лет по окончании гарантийного периода нормальной эксплуатации Объектов.</w:t>
      </w:r>
    </w:p>
    <w:p w14:paraId="25FA75FC"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2.6. Благотворитель вправе отказаться от благотворительного пожертвования в случае использования средств пожертвования или использования Объектов в целях, не предусмотренных Договором, а также в случае изменения указанных целей без письменного согласия Благотворителя. В этом случае Подрядчик и/или Получатель обязан передать Благотворителю денежные средства в размере, равном сумме денежных средств, использованных с нарушением указанного целевого назначения и/или Объекты в течение 10 (десяти) календарных дней со дня получения уведомления Благотворителя.</w:t>
      </w:r>
    </w:p>
    <w:p w14:paraId="148D0C2E"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2.7. В случае нарушения Подрядчиком/Получателем, установленного п.2.6 Договора срока передачи, Подрядчик/Получатель обязан уплатить Благотворителю неустойку в размере 1 (один) % от стоимости Работ за каждый календарный день просрочки.</w:t>
      </w:r>
    </w:p>
    <w:p w14:paraId="02190D11"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2.8. Благотворитель и/или его уполномоченный представитель имеют право проводить проверку любой документации Подрядчика, Координатора и Получателя, относящейся к благотворительному </w:t>
      </w:r>
      <w:r w:rsidRPr="00340ED7">
        <w:rPr>
          <w:rFonts w:eastAsiaTheme="minorHAnsi" w:cs="Times New Roman"/>
          <w:sz w:val="22"/>
          <w:szCs w:val="22"/>
          <w:lang w:eastAsia="en-US"/>
        </w:rPr>
        <w:lastRenderedPageBreak/>
        <w:t>пожертвованию и выполнению обязательств каждой из Сторон по Договору, включая посещение Объектов с целью контроля их целевого использования, в течение срока не менее 5 (пяти) лет после окончания гарантийного периода нормальной эксплуатации Объектов. Подрядчик, Координатор и Получатель должны хранить всю документацию и обеспечить доступ к ней и Объектам Благотворителю и/или его уполномоченному представителю в течение не менее 5 (пяти) лет по окончании гарантийного периода нормальной эксплуатации Объектов.</w:t>
      </w:r>
    </w:p>
    <w:p w14:paraId="1616FC2D" w14:textId="77777777" w:rsidR="008D6680" w:rsidRPr="00340ED7" w:rsidRDefault="008D6680" w:rsidP="008D6680">
      <w:pPr>
        <w:tabs>
          <w:tab w:val="clear" w:pos="708"/>
          <w:tab w:val="left" w:pos="0"/>
        </w:tabs>
        <w:suppressAutoHyphens w:val="0"/>
        <w:ind w:firstLine="34"/>
        <w:rPr>
          <w:rFonts w:cs="Times New Roman"/>
          <w:sz w:val="22"/>
          <w:szCs w:val="22"/>
          <w:lang w:eastAsia="en-US"/>
        </w:rPr>
      </w:pPr>
    </w:p>
    <w:p w14:paraId="0AD50A44" w14:textId="77777777" w:rsidR="008D6680" w:rsidRPr="00340ED7" w:rsidRDefault="008D6680" w:rsidP="008D6680">
      <w:pPr>
        <w:tabs>
          <w:tab w:val="clear" w:pos="708"/>
          <w:tab w:val="left" w:pos="0"/>
        </w:tabs>
        <w:suppressAutoHyphens w:val="0"/>
        <w:ind w:left="360"/>
        <w:rPr>
          <w:rFonts w:eastAsiaTheme="minorHAnsi" w:cs="Times New Roman"/>
          <w:sz w:val="22"/>
          <w:szCs w:val="22"/>
          <w:lang w:eastAsia="en-US"/>
        </w:rPr>
      </w:pPr>
      <w:r w:rsidRPr="00340ED7">
        <w:rPr>
          <w:rFonts w:eastAsiaTheme="minorHAnsi" w:cs="Times New Roman"/>
          <w:bCs/>
          <w:sz w:val="22"/>
          <w:szCs w:val="22"/>
          <w:lang w:eastAsia="en-US"/>
        </w:rPr>
        <w:t>3. ПРАВА И ОБЯЗАННОСТИ СТОРОН</w:t>
      </w:r>
    </w:p>
    <w:p w14:paraId="29F79ADC" w14:textId="77777777" w:rsidR="008D6680" w:rsidRPr="00340ED7" w:rsidRDefault="008D6680" w:rsidP="008D6680">
      <w:pPr>
        <w:tabs>
          <w:tab w:val="clear" w:pos="708"/>
          <w:tab w:val="left" w:pos="0"/>
        </w:tabs>
        <w:suppressAutoHyphens w:val="0"/>
        <w:ind w:firstLine="34"/>
        <w:rPr>
          <w:rFonts w:cs="Times New Roman"/>
          <w:sz w:val="22"/>
          <w:szCs w:val="22"/>
          <w:lang w:eastAsia="en-US"/>
        </w:rPr>
      </w:pPr>
    </w:p>
    <w:p w14:paraId="1AFCC0B1" w14:textId="77777777" w:rsidR="008D6680" w:rsidRPr="00340ED7" w:rsidRDefault="008D6680" w:rsidP="008D6680">
      <w:pPr>
        <w:tabs>
          <w:tab w:val="clear" w:pos="708"/>
          <w:tab w:val="left" w:pos="34"/>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sz w:val="22"/>
          <w:szCs w:val="22"/>
          <w:lang w:eastAsia="en-US"/>
        </w:rPr>
        <w:t>3.1. В соответствии с условиями Договора Благотворитель обязуется:</w:t>
      </w:r>
    </w:p>
    <w:p w14:paraId="6D7906D0"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3.1.1. Осуществить благотворительное пожертвование в форме передачи Подрядчику денежных средств на достижение целей, определенных в преамбуле Договора, в сумме и порядке, установленными условиями Договора</w:t>
      </w:r>
      <w:r w:rsidRPr="00340ED7">
        <w:rPr>
          <w:rFonts w:eastAsiaTheme="minorHAnsi" w:cs="Times New Roman"/>
          <w:i/>
          <w:iCs/>
          <w:sz w:val="22"/>
          <w:szCs w:val="22"/>
          <w:lang w:eastAsia="en-US"/>
        </w:rPr>
        <w:t>.</w:t>
      </w:r>
    </w:p>
    <w:p w14:paraId="57074276" w14:textId="77777777" w:rsidR="008D6680" w:rsidRPr="00340ED7" w:rsidRDefault="008D6680" w:rsidP="008D6680">
      <w:pPr>
        <w:tabs>
          <w:tab w:val="clear" w:pos="708"/>
          <w:tab w:val="left" w:pos="0"/>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sz w:val="22"/>
          <w:szCs w:val="22"/>
          <w:lang w:eastAsia="en-US"/>
        </w:rPr>
        <w:t>3.1.2. По письменному запросу представить Координатору копии платежных документов, подтверждающих оплату Подрядчику выполненных Работ.</w:t>
      </w:r>
    </w:p>
    <w:p w14:paraId="4C8D8E18"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3.2. В соответствии с условиями Договора Благотворитель вправе:</w:t>
      </w:r>
    </w:p>
    <w:p w14:paraId="6D9117C4"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3.2.1. в любое время потребовать от Координатора внеочередного представления отчетности, указанной в п.8.2 Договора. </w:t>
      </w:r>
    </w:p>
    <w:p w14:paraId="7249AD5D"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3.2.2.  осуществлять независимый контроль за расходованием денежных средств, в </w:t>
      </w:r>
      <w:proofErr w:type="spellStart"/>
      <w:r w:rsidRPr="00340ED7">
        <w:rPr>
          <w:rFonts w:eastAsiaTheme="minorHAnsi" w:cs="Times New Roman"/>
          <w:sz w:val="22"/>
          <w:szCs w:val="22"/>
          <w:lang w:eastAsia="en-US"/>
        </w:rPr>
        <w:t>т.ч</w:t>
      </w:r>
      <w:proofErr w:type="spellEnd"/>
      <w:r w:rsidRPr="00340ED7">
        <w:rPr>
          <w:rFonts w:eastAsiaTheme="minorHAnsi" w:cs="Times New Roman"/>
          <w:sz w:val="22"/>
          <w:szCs w:val="22"/>
          <w:lang w:eastAsia="en-US"/>
        </w:rPr>
        <w:t xml:space="preserve">. поручить осуществление такого контроля от имени Благотворителя независимой организации, включая осуществление контроля за соблюдением строительных процессов, технологий, объема и качества выполняемых Работ. </w:t>
      </w:r>
    </w:p>
    <w:p w14:paraId="0F8CD009"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Для организации контроля за расходованием денежных средств благотворительного пожертвования Благотворитель не позднее 10 (десяти) дней с даты заключения Договора передает Сторонам информацию о лицах, уполномоченных на осуществление такого контроля (Далее по тексту – «Уполномоченный представитель»). </w:t>
      </w:r>
    </w:p>
    <w:p w14:paraId="28159781"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3.2.3. Отказаться от оплаты выполненных Подрядчиком Работ или приостановить перевод денежных средств на счет Подрядчика при:</w:t>
      </w:r>
    </w:p>
    <w:p w14:paraId="5F61E61C"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отсутствии положительного отчета Уполномоченного представителя Благотворителя, подтверждающего физический объем выполненных Подрядчиком Работ, в рамках п.3.2.2. Договора;</w:t>
      </w:r>
    </w:p>
    <w:p w14:paraId="49C5AD7E"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наличии расхождений между предъявляемыми к оплате Работами и Работами, вошедшими в отчет Уполномоченного представителя Благотворителя, в рамках п.3.2.2 Договора;</w:t>
      </w:r>
    </w:p>
    <w:p w14:paraId="3F9D9523"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существенном нарушении Подрядчиком сроков исполнения Работ по любому из этапов Работ (выполнение менее 90 (девяноста) % от заявленного объема Работ по этапу) в соответствии с Графиком производства Работ (Приложение № 4 к Договору);</w:t>
      </w:r>
    </w:p>
    <w:p w14:paraId="1B6F3BCE"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при производстве Работ не в соответствии с Техническим заданием на выполнение Работ (Приложение № 2 к Договору);</w:t>
      </w:r>
    </w:p>
    <w:p w14:paraId="15560A62" w14:textId="77777777" w:rsidR="008D6680" w:rsidRPr="00340ED7" w:rsidRDefault="008D6680" w:rsidP="008D6680">
      <w:pPr>
        <w:numPr>
          <w:ilvl w:val="0"/>
          <w:numId w:val="22"/>
        </w:numPr>
        <w:tabs>
          <w:tab w:val="clear" w:pos="708"/>
        </w:tabs>
        <w:suppressAutoHyphens w:val="0"/>
        <w:rPr>
          <w:rFonts w:cs="Times New Roman"/>
          <w:sz w:val="22"/>
          <w:szCs w:val="22"/>
          <w:lang w:eastAsia="en-US"/>
        </w:rPr>
      </w:pPr>
      <w:r w:rsidRPr="00340ED7">
        <w:rPr>
          <w:rFonts w:eastAsia="Calibri" w:cs="Times New Roman"/>
          <w:sz w:val="22"/>
          <w:szCs w:val="22"/>
          <w:lang w:eastAsia="en-US"/>
        </w:rPr>
        <w:t>наличии замечаний к результатам Работ;</w:t>
      </w:r>
    </w:p>
    <w:p w14:paraId="20D8FC17"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нарушении требований, предъявляемых к предоставляемой для оплаты документации в соответствии с п.4.1. Договора.</w:t>
      </w:r>
    </w:p>
    <w:p w14:paraId="3F4BB175"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3.2.4. Остановить Работы в случае несоблюдения Подрядчиком требований к безопасному ведению Работ, указанных в пункте 3.5.9. Договора, а также несоблюдении правил выполнения Работ.</w:t>
      </w:r>
    </w:p>
    <w:p w14:paraId="55E3AAB2"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3.2.5. Остановить Работы при несоблюдении или наличии претензий к правильности соблюдения строительных процессов и технологии, а также при отклонении от Технического задания. При этом Благотворитель вправе провести по своему усмотрению независимую экспертизу за счет Подрядчика с целью получения официального заключения независимого эксперта.</w:t>
      </w:r>
    </w:p>
    <w:p w14:paraId="1A185CA9"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3.2.6. Остановить Работы в случае нарушения требований ведения исполнительной документации или любой другой документации, обязательной при проведении Работ по строительству.</w:t>
      </w:r>
    </w:p>
    <w:p w14:paraId="33A78BBF"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3.3. В соответствии с условиями Договора Координатор обязуется:</w:t>
      </w:r>
    </w:p>
    <w:p w14:paraId="3DA8FBBF"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3.3.1. Осуществлять контроль:</w:t>
      </w:r>
    </w:p>
    <w:p w14:paraId="16CEB4AB" w14:textId="77777777" w:rsidR="008D6680" w:rsidRPr="00340ED7" w:rsidRDefault="008D6680" w:rsidP="008D6680">
      <w:pPr>
        <w:pStyle w:val="aa"/>
        <w:numPr>
          <w:ilvl w:val="0"/>
          <w:numId w:val="46"/>
        </w:numPr>
        <w:tabs>
          <w:tab w:val="left" w:pos="0"/>
        </w:tabs>
        <w:spacing w:after="0" w:line="240" w:lineRule="auto"/>
        <w:ind w:left="142" w:hanging="142"/>
      </w:pPr>
      <w:r w:rsidRPr="00340ED7">
        <w:rPr>
          <w:rFonts w:ascii="Times New Roman" w:hAnsi="Times New Roman"/>
        </w:rPr>
        <w:t>расходования денежных средств, направленных на выполнение Работ, Подрядчиком на достижение целей, определенных в преамбуле Договора;</w:t>
      </w:r>
    </w:p>
    <w:p w14:paraId="12F5B547" w14:textId="77777777" w:rsidR="008D6680" w:rsidRPr="00340ED7" w:rsidRDefault="008D6680" w:rsidP="008D6680">
      <w:pPr>
        <w:pStyle w:val="aa"/>
        <w:numPr>
          <w:ilvl w:val="0"/>
          <w:numId w:val="46"/>
        </w:numPr>
        <w:tabs>
          <w:tab w:val="left" w:pos="0"/>
        </w:tabs>
        <w:spacing w:after="0" w:line="240" w:lineRule="auto"/>
        <w:ind w:left="142" w:hanging="142"/>
      </w:pPr>
      <w:r w:rsidRPr="00340ED7">
        <w:rPr>
          <w:rFonts w:ascii="Times New Roman" w:hAnsi="Times New Roman"/>
        </w:rPr>
        <w:t>выполнения Подрядчиком и Получателем требований действующего законодательства по организации и выполнению Работ и условий Договора;</w:t>
      </w:r>
    </w:p>
    <w:p w14:paraId="77381E43" w14:textId="77777777" w:rsidR="008D6680" w:rsidRPr="00340ED7" w:rsidRDefault="008D6680" w:rsidP="008D6680">
      <w:pPr>
        <w:pStyle w:val="aa"/>
        <w:numPr>
          <w:ilvl w:val="0"/>
          <w:numId w:val="46"/>
        </w:numPr>
        <w:tabs>
          <w:tab w:val="left" w:pos="0"/>
        </w:tabs>
        <w:spacing w:after="0" w:line="240" w:lineRule="auto"/>
        <w:ind w:left="142" w:hanging="142"/>
      </w:pPr>
      <w:r w:rsidRPr="00340ED7">
        <w:rPr>
          <w:rFonts w:ascii="Times New Roman" w:hAnsi="Times New Roman"/>
        </w:rPr>
        <w:t>соответствия выполненных Работ Техническому заданию (Приложение №</w:t>
      </w:r>
      <w:r w:rsidRPr="00340ED7">
        <w:rPr>
          <w:rFonts w:ascii="Times New Roman" w:eastAsiaTheme="minorHAnsi" w:hAnsi="Times New Roman" w:cs="Times New Roman"/>
          <w:lang w:eastAsia="en-US"/>
        </w:rPr>
        <w:t xml:space="preserve"> </w:t>
      </w:r>
      <w:r w:rsidRPr="00340ED7">
        <w:rPr>
          <w:rFonts w:ascii="Times New Roman" w:hAnsi="Times New Roman"/>
        </w:rPr>
        <w:t>2)</w:t>
      </w:r>
      <w:r w:rsidRPr="00340ED7">
        <w:rPr>
          <w:rFonts w:ascii="Times New Roman" w:hAnsi="Times New Roman"/>
          <w:i/>
        </w:rPr>
        <w:t>.</w:t>
      </w:r>
      <w:r w:rsidRPr="00340ED7">
        <w:rPr>
          <w:rFonts w:ascii="Times New Roman" w:hAnsi="Times New Roman"/>
        </w:rPr>
        <w:t xml:space="preserve"> </w:t>
      </w:r>
    </w:p>
    <w:p w14:paraId="3EEDD665" w14:textId="77777777" w:rsidR="008D6680" w:rsidRPr="00340ED7" w:rsidRDefault="008D6680" w:rsidP="008D6680">
      <w:pPr>
        <w:tabs>
          <w:tab w:val="clear" w:pos="708"/>
          <w:tab w:val="left" w:pos="986"/>
        </w:tabs>
        <w:suppressAutoHyphens w:val="0"/>
        <w:rPr>
          <w:rFonts w:cs="Times New Roman"/>
          <w:sz w:val="22"/>
          <w:szCs w:val="22"/>
          <w:lang w:eastAsia="en-US"/>
        </w:rPr>
      </w:pPr>
      <w:r w:rsidRPr="00340ED7">
        <w:rPr>
          <w:rFonts w:cs="Times New Roman"/>
          <w:sz w:val="22"/>
          <w:szCs w:val="22"/>
          <w:lang w:eastAsia="en-US"/>
        </w:rPr>
        <w:lastRenderedPageBreak/>
        <w:t>3.3.2. По завершении Работ рассмотреть представленные Подрядчиком справки о стоимости выполненных работ</w:t>
      </w:r>
      <w:r w:rsidRPr="00340ED7" w:rsidDel="00EE445D">
        <w:rPr>
          <w:rFonts w:cs="Times New Roman"/>
          <w:sz w:val="22"/>
          <w:szCs w:val="22"/>
          <w:lang w:eastAsia="en-US"/>
        </w:rPr>
        <w:t xml:space="preserve"> </w:t>
      </w:r>
      <w:r w:rsidRPr="00340ED7">
        <w:rPr>
          <w:rFonts w:cs="Times New Roman"/>
          <w:sz w:val="22"/>
          <w:szCs w:val="22"/>
          <w:lang w:eastAsia="en-US"/>
        </w:rPr>
        <w:t>по форме КС-3,  акты о приемке выполненных Работ по форме КС-2,   акты приемки законченных строительством Объектов по форме, представленной в Приложении № 6 к Договору (далее по тексту – акт приемки законченного строительством Объекта), отчетность о ходе выполнения Работ по форме, предусмотренной Приложением № 3, заверить их и направить Благотворителю с письменным уведомлением об их соответствии/несоответствии условиям Договора в порядке, указанном в п.8.2. Договора.</w:t>
      </w:r>
    </w:p>
    <w:p w14:paraId="4546A374" w14:textId="77777777" w:rsidR="008D6680"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3.3.3. Оказывать содействие Сторонам во всех вопросах в отношении строительства Объектов, в </w:t>
      </w:r>
      <w:proofErr w:type="spellStart"/>
      <w:r w:rsidRPr="00340ED7">
        <w:rPr>
          <w:rFonts w:eastAsiaTheme="minorHAnsi" w:cs="Times New Roman"/>
          <w:sz w:val="22"/>
          <w:szCs w:val="22"/>
          <w:lang w:eastAsia="en-US"/>
        </w:rPr>
        <w:t>т.ч</w:t>
      </w:r>
      <w:proofErr w:type="spellEnd"/>
      <w:r w:rsidRPr="00340ED7">
        <w:rPr>
          <w:rFonts w:eastAsiaTheme="minorHAnsi" w:cs="Times New Roman"/>
          <w:sz w:val="22"/>
          <w:szCs w:val="22"/>
          <w:lang w:eastAsia="en-US"/>
        </w:rPr>
        <w:t xml:space="preserve">. в получении требуемой разрешительной документации, необходимой для строительства Объектов. </w:t>
      </w:r>
    </w:p>
    <w:p w14:paraId="41F96CE9"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Pr>
          <w:rFonts w:eastAsiaTheme="minorHAnsi" w:cs="Times New Roman"/>
          <w:sz w:val="22"/>
          <w:szCs w:val="22"/>
          <w:lang w:eastAsia="en-US"/>
        </w:rPr>
        <w:t xml:space="preserve">3.3.4. </w:t>
      </w:r>
      <w:r w:rsidRPr="009C40A7">
        <w:rPr>
          <w:rFonts w:eastAsiaTheme="minorHAnsi" w:cs="Times New Roman"/>
          <w:sz w:val="22"/>
          <w:szCs w:val="22"/>
          <w:lang w:eastAsia="en-US"/>
        </w:rPr>
        <w:t xml:space="preserve">До завершения Работ выполнить силами третьих лиц подключение Объектов к </w:t>
      </w:r>
      <w:r>
        <w:rPr>
          <w:rFonts w:eastAsiaTheme="minorHAnsi" w:cs="Times New Roman"/>
          <w:sz w:val="22"/>
          <w:szCs w:val="22"/>
          <w:lang w:eastAsia="en-US"/>
        </w:rPr>
        <w:t xml:space="preserve">сетям инженерно-технического обеспечения, </w:t>
      </w:r>
      <w:r w:rsidRPr="009C40A7">
        <w:rPr>
          <w:rFonts w:eastAsiaTheme="minorHAnsi" w:cs="Times New Roman"/>
          <w:sz w:val="22"/>
          <w:szCs w:val="22"/>
          <w:lang w:eastAsia="en-US"/>
        </w:rPr>
        <w:t>в соответствии с проектными решениями, указанными в Техническом задании</w:t>
      </w:r>
      <w:r>
        <w:rPr>
          <w:rFonts w:eastAsiaTheme="minorHAnsi" w:cs="Times New Roman"/>
          <w:sz w:val="22"/>
          <w:szCs w:val="22"/>
          <w:lang w:eastAsia="en-US"/>
        </w:rPr>
        <w:t>,</w:t>
      </w:r>
      <w:r w:rsidRPr="00FB6722">
        <w:rPr>
          <w:rFonts w:eastAsiaTheme="minorHAnsi" w:cs="Times New Roman"/>
          <w:sz w:val="22"/>
          <w:szCs w:val="22"/>
          <w:lang w:eastAsia="en-US"/>
        </w:rPr>
        <w:t xml:space="preserve"> </w:t>
      </w:r>
      <w:r>
        <w:rPr>
          <w:rFonts w:eastAsiaTheme="minorHAnsi" w:cs="Times New Roman"/>
          <w:sz w:val="22"/>
          <w:szCs w:val="22"/>
          <w:lang w:eastAsia="en-US"/>
        </w:rPr>
        <w:t>включая прокладку внешних внеплощадочных сетей.</w:t>
      </w:r>
    </w:p>
    <w:p w14:paraId="18D40355"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3.3.</w:t>
      </w:r>
      <w:r>
        <w:rPr>
          <w:rFonts w:eastAsiaTheme="minorHAnsi" w:cs="Times New Roman"/>
          <w:sz w:val="22"/>
          <w:szCs w:val="22"/>
          <w:lang w:eastAsia="en-US"/>
        </w:rPr>
        <w:t>5</w:t>
      </w:r>
      <w:r w:rsidRPr="00340ED7">
        <w:rPr>
          <w:rFonts w:eastAsiaTheme="minorHAnsi" w:cs="Times New Roman"/>
          <w:sz w:val="22"/>
          <w:szCs w:val="22"/>
          <w:lang w:eastAsia="en-US"/>
        </w:rPr>
        <w:t>. Незамедлительно информировать Стороны о любых обстоятельствах, делающих результат Работ полностью или частично непригодным для использования в целях, указанных в преамбуле Договора, ухудшающих его или создающих иные риски задержки/невозможности выполнения Работ.</w:t>
      </w:r>
    </w:p>
    <w:p w14:paraId="1890A1CF" w14:textId="77777777" w:rsidR="008D6680" w:rsidRPr="00340ED7" w:rsidRDefault="008D6680" w:rsidP="008D6680">
      <w:pPr>
        <w:tabs>
          <w:tab w:val="clear" w:pos="708"/>
          <w:tab w:val="left" w:pos="0"/>
        </w:tabs>
        <w:suppressAutoHyphens w:val="0"/>
        <w:ind w:left="34" w:firstLine="34"/>
        <w:rPr>
          <w:rFonts w:cs="Times New Roman"/>
          <w:sz w:val="22"/>
          <w:szCs w:val="22"/>
          <w:lang w:eastAsia="en-US"/>
        </w:rPr>
      </w:pPr>
      <w:r w:rsidRPr="00340ED7">
        <w:rPr>
          <w:rFonts w:cs="Times New Roman"/>
          <w:sz w:val="22"/>
          <w:szCs w:val="22"/>
          <w:lang w:eastAsia="en-US"/>
        </w:rPr>
        <w:t>3.3.</w:t>
      </w:r>
      <w:r>
        <w:rPr>
          <w:rFonts w:cs="Times New Roman"/>
          <w:sz w:val="22"/>
          <w:szCs w:val="22"/>
          <w:lang w:eastAsia="en-US"/>
        </w:rPr>
        <w:t>6</w:t>
      </w:r>
      <w:r w:rsidRPr="00340ED7">
        <w:rPr>
          <w:rFonts w:cs="Times New Roman"/>
          <w:sz w:val="22"/>
          <w:szCs w:val="22"/>
          <w:lang w:eastAsia="en-US"/>
        </w:rPr>
        <w:t>. Оказывать содействие представителю Благотворителя при проведении контрольных мероприятий, определенных в п.2.8. и п.3.2.2. Договора.</w:t>
      </w:r>
    </w:p>
    <w:p w14:paraId="7F9C3213"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3.3.</w:t>
      </w:r>
      <w:r>
        <w:rPr>
          <w:rFonts w:eastAsiaTheme="minorHAnsi" w:cs="Times New Roman"/>
          <w:sz w:val="22"/>
          <w:szCs w:val="22"/>
          <w:lang w:eastAsia="en-US"/>
        </w:rPr>
        <w:t>7</w:t>
      </w:r>
      <w:r w:rsidRPr="00340ED7">
        <w:rPr>
          <w:rFonts w:eastAsiaTheme="minorHAnsi" w:cs="Times New Roman"/>
          <w:sz w:val="22"/>
          <w:szCs w:val="22"/>
          <w:lang w:eastAsia="en-US"/>
        </w:rPr>
        <w:t>. По требованию Благотворителя во внеочередном порядке представить отчетность, указанную в п.8.2. Договора, и/или организовать ее получение у ответственной Стороны.</w:t>
      </w:r>
    </w:p>
    <w:p w14:paraId="263A05BB" w14:textId="29A95A22" w:rsidR="008D6680" w:rsidRPr="00340ED7" w:rsidRDefault="008D6680" w:rsidP="008D6680">
      <w:pPr>
        <w:tabs>
          <w:tab w:val="clear" w:pos="708"/>
          <w:tab w:val="left" w:pos="986"/>
        </w:tabs>
        <w:suppressAutoHyphens w:val="0"/>
        <w:rPr>
          <w:rFonts w:cs="Times New Roman"/>
          <w:sz w:val="22"/>
          <w:szCs w:val="22"/>
          <w:lang w:eastAsia="en-US"/>
        </w:rPr>
      </w:pPr>
      <w:r w:rsidRPr="00340ED7">
        <w:rPr>
          <w:rFonts w:cs="Times New Roman"/>
          <w:sz w:val="22"/>
          <w:szCs w:val="22"/>
          <w:lang w:eastAsia="en-US"/>
        </w:rPr>
        <w:t>3.3.</w:t>
      </w:r>
      <w:r>
        <w:rPr>
          <w:rFonts w:cs="Times New Roman"/>
          <w:sz w:val="22"/>
          <w:szCs w:val="22"/>
          <w:lang w:eastAsia="en-US"/>
        </w:rPr>
        <w:t>8</w:t>
      </w:r>
      <w:r w:rsidRPr="00340ED7">
        <w:rPr>
          <w:rFonts w:cs="Times New Roman"/>
          <w:sz w:val="22"/>
          <w:szCs w:val="22"/>
          <w:lang w:eastAsia="en-US"/>
        </w:rPr>
        <w:t>. В течение 20 (двадцати) календарных дней с даты подписания всех</w:t>
      </w:r>
      <w:r w:rsidRPr="00340ED7">
        <w:rPr>
          <w:rFonts w:eastAsia="Arial Unicode MS" w:cs="Times New Roman"/>
          <w:sz w:val="22"/>
          <w:szCs w:val="22"/>
          <w:lang w:eastAsia="en-US"/>
        </w:rPr>
        <w:t xml:space="preserve"> </w:t>
      </w:r>
      <w:r w:rsidRPr="00340ED7">
        <w:rPr>
          <w:rFonts w:cs="Times New Roman"/>
          <w:sz w:val="22"/>
          <w:szCs w:val="22"/>
          <w:lang w:eastAsia="en-US"/>
        </w:rPr>
        <w:t xml:space="preserve">актов приемки законченных строительством Объектов внести изменения в реестр муниципальной собственности и предоставить Благотворителю копии документации, </w:t>
      </w:r>
      <w:r w:rsidR="004023C8" w:rsidRPr="00340ED7">
        <w:rPr>
          <w:rFonts w:cs="Times New Roman"/>
          <w:sz w:val="22"/>
          <w:szCs w:val="22"/>
          <w:lang w:eastAsia="en-US"/>
        </w:rPr>
        <w:t>подтверждающей включение</w:t>
      </w:r>
      <w:r w:rsidRPr="00340ED7">
        <w:rPr>
          <w:rFonts w:cs="Times New Roman"/>
          <w:sz w:val="22"/>
          <w:szCs w:val="22"/>
          <w:lang w:eastAsia="en-US"/>
        </w:rPr>
        <w:t xml:space="preserve"> Объектов в реестр муниципальной собственности.</w:t>
      </w:r>
    </w:p>
    <w:p w14:paraId="1AFA901B" w14:textId="3F7E4BF7" w:rsidR="008D6680"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3.3.</w:t>
      </w:r>
      <w:r>
        <w:rPr>
          <w:rFonts w:eastAsiaTheme="minorHAnsi" w:cs="Times New Roman"/>
          <w:sz w:val="22"/>
          <w:szCs w:val="22"/>
          <w:lang w:eastAsia="en-US"/>
        </w:rPr>
        <w:t>9</w:t>
      </w:r>
      <w:r w:rsidRPr="00340ED7">
        <w:rPr>
          <w:rFonts w:eastAsiaTheme="minorHAnsi" w:cs="Times New Roman"/>
          <w:sz w:val="22"/>
          <w:szCs w:val="22"/>
          <w:lang w:eastAsia="en-US"/>
        </w:rPr>
        <w:t>. Обеспечить нахождение Объектов в муниципальной</w:t>
      </w:r>
      <w:r>
        <w:rPr>
          <w:rFonts w:eastAsiaTheme="minorHAnsi" w:cs="Times New Roman"/>
          <w:sz w:val="22"/>
          <w:szCs w:val="22"/>
          <w:lang w:eastAsia="en-US"/>
        </w:rPr>
        <w:t>/государственной</w:t>
      </w:r>
      <w:r w:rsidRPr="00340ED7">
        <w:rPr>
          <w:rFonts w:eastAsiaTheme="minorHAnsi" w:cs="Times New Roman"/>
          <w:sz w:val="22"/>
          <w:szCs w:val="22"/>
          <w:lang w:eastAsia="en-US"/>
        </w:rPr>
        <w:t xml:space="preserve"> собственности и на балансе Получателя, а также</w:t>
      </w:r>
      <w:r>
        <w:rPr>
          <w:rFonts w:eastAsiaTheme="minorHAnsi" w:cs="Times New Roman"/>
          <w:sz w:val="22"/>
          <w:szCs w:val="22"/>
          <w:lang w:eastAsia="en-US"/>
        </w:rPr>
        <w:t xml:space="preserve"> </w:t>
      </w:r>
      <w:r w:rsidRPr="009C40A7">
        <w:rPr>
          <w:rFonts w:eastAsiaTheme="minorHAnsi" w:cs="Times New Roman"/>
          <w:sz w:val="22"/>
          <w:szCs w:val="22"/>
          <w:lang w:eastAsia="en-US"/>
        </w:rPr>
        <w:t xml:space="preserve">содержание </w:t>
      </w:r>
      <w:r w:rsidR="004023C8" w:rsidRPr="009C40A7">
        <w:rPr>
          <w:rFonts w:eastAsiaTheme="minorHAnsi" w:cs="Times New Roman"/>
          <w:sz w:val="22"/>
          <w:szCs w:val="22"/>
          <w:lang w:eastAsia="en-US"/>
        </w:rPr>
        <w:t>Получателем</w:t>
      </w:r>
      <w:r w:rsidR="004023C8" w:rsidRPr="00340ED7">
        <w:rPr>
          <w:rFonts w:eastAsiaTheme="minorHAnsi" w:cs="Times New Roman"/>
          <w:sz w:val="22"/>
          <w:szCs w:val="22"/>
          <w:lang w:eastAsia="en-US"/>
        </w:rPr>
        <w:t xml:space="preserve"> Объектов</w:t>
      </w:r>
      <w:r w:rsidRPr="00340ED7">
        <w:rPr>
          <w:rFonts w:eastAsiaTheme="minorHAnsi" w:cs="Times New Roman"/>
          <w:sz w:val="22"/>
          <w:szCs w:val="22"/>
          <w:lang w:eastAsia="en-US"/>
        </w:rPr>
        <w:t xml:space="preserve"> в состоянии полной пригодности к эксплуатации в течение не менее 5 (пяти) лет по окончании гарантийного периода нормальной эксплуатации Объектов. </w:t>
      </w:r>
    </w:p>
    <w:p w14:paraId="197725FE" w14:textId="0E5F33EA" w:rsidR="008D6680" w:rsidRDefault="008D6680" w:rsidP="008D6680">
      <w:pPr>
        <w:tabs>
          <w:tab w:val="clear" w:pos="708"/>
          <w:tab w:val="left" w:pos="0"/>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3.</w:t>
      </w:r>
      <w:r>
        <w:rPr>
          <w:rFonts w:eastAsiaTheme="minorHAnsi" w:cs="Times New Roman"/>
          <w:sz w:val="22"/>
          <w:szCs w:val="22"/>
          <w:lang w:eastAsia="en-US"/>
        </w:rPr>
        <w:t>3</w:t>
      </w:r>
      <w:r w:rsidRPr="00340ED7">
        <w:rPr>
          <w:rFonts w:eastAsiaTheme="minorHAnsi" w:cs="Times New Roman"/>
          <w:sz w:val="22"/>
          <w:szCs w:val="22"/>
          <w:lang w:eastAsia="en-US"/>
        </w:rPr>
        <w:t>.</w:t>
      </w:r>
      <w:r>
        <w:rPr>
          <w:rFonts w:eastAsiaTheme="minorHAnsi" w:cs="Times New Roman"/>
          <w:sz w:val="22"/>
          <w:szCs w:val="22"/>
          <w:lang w:eastAsia="en-US"/>
        </w:rPr>
        <w:t>10</w:t>
      </w:r>
      <w:r w:rsidRPr="00340ED7">
        <w:rPr>
          <w:rFonts w:eastAsiaTheme="minorHAnsi" w:cs="Times New Roman"/>
          <w:sz w:val="22"/>
          <w:szCs w:val="22"/>
          <w:lang w:eastAsia="en-US"/>
        </w:rPr>
        <w:t xml:space="preserve">. в течение </w:t>
      </w:r>
      <w:r>
        <w:rPr>
          <w:rFonts w:eastAsiaTheme="minorHAnsi" w:cs="Times New Roman"/>
          <w:sz w:val="22"/>
          <w:szCs w:val="22"/>
          <w:lang w:eastAsia="en-US"/>
        </w:rPr>
        <w:t>12</w:t>
      </w:r>
      <w:r w:rsidRPr="00340ED7">
        <w:rPr>
          <w:rFonts w:eastAsiaTheme="minorHAnsi" w:cs="Times New Roman"/>
          <w:sz w:val="22"/>
          <w:szCs w:val="22"/>
          <w:lang w:eastAsia="en-US"/>
        </w:rPr>
        <w:t xml:space="preserve"> </w:t>
      </w:r>
      <w:r w:rsidRPr="00340ED7">
        <w:rPr>
          <w:rFonts w:eastAsiaTheme="minorHAnsi" w:cs="Times New Roman"/>
          <w:i/>
          <w:sz w:val="22"/>
          <w:szCs w:val="22"/>
          <w:lang w:eastAsia="en-US"/>
        </w:rPr>
        <w:t>(</w:t>
      </w:r>
      <w:r>
        <w:rPr>
          <w:rFonts w:eastAsiaTheme="minorHAnsi" w:cs="Times New Roman"/>
          <w:i/>
          <w:sz w:val="22"/>
          <w:szCs w:val="22"/>
          <w:lang w:eastAsia="en-US"/>
        </w:rPr>
        <w:t>двенадцати</w:t>
      </w:r>
      <w:r w:rsidRPr="00340ED7">
        <w:rPr>
          <w:rFonts w:eastAsiaTheme="minorHAnsi" w:cs="Times New Roman"/>
          <w:i/>
          <w:sz w:val="22"/>
          <w:szCs w:val="22"/>
          <w:lang w:eastAsia="en-US"/>
        </w:rPr>
        <w:t>) календарных месяцев</w:t>
      </w:r>
      <w:r w:rsidRPr="00340ED7">
        <w:rPr>
          <w:rFonts w:eastAsiaTheme="minorHAnsi"/>
          <w:i/>
          <w:sz w:val="22"/>
        </w:rPr>
        <w:t xml:space="preserve"> </w:t>
      </w:r>
      <w:r>
        <w:rPr>
          <w:rFonts w:eastAsiaTheme="minorHAnsi"/>
          <w:i/>
          <w:sz w:val="22"/>
        </w:rPr>
        <w:t xml:space="preserve">с даты </w:t>
      </w:r>
      <w:r w:rsidRPr="00340ED7">
        <w:rPr>
          <w:rFonts w:eastAsiaTheme="minorHAnsi"/>
          <w:i/>
          <w:sz w:val="22"/>
        </w:rPr>
        <w:t>ввода</w:t>
      </w:r>
      <w:r>
        <w:rPr>
          <w:rFonts w:eastAsiaTheme="minorHAnsi"/>
          <w:i/>
          <w:sz w:val="22"/>
        </w:rPr>
        <w:t xml:space="preserve"> каждого из </w:t>
      </w:r>
      <w:r w:rsidR="00B73AAE">
        <w:rPr>
          <w:rFonts w:eastAsiaTheme="minorHAnsi"/>
          <w:i/>
          <w:sz w:val="22"/>
        </w:rPr>
        <w:t xml:space="preserve">Объектов </w:t>
      </w:r>
      <w:r w:rsidR="00B73AAE" w:rsidRPr="00340ED7">
        <w:rPr>
          <w:rFonts w:eastAsiaTheme="minorHAnsi"/>
          <w:i/>
          <w:sz w:val="22"/>
        </w:rPr>
        <w:t>в</w:t>
      </w:r>
      <w:r w:rsidRPr="00340ED7">
        <w:rPr>
          <w:rFonts w:eastAsiaTheme="minorHAnsi"/>
          <w:i/>
          <w:sz w:val="22"/>
        </w:rPr>
        <w:t xml:space="preserve"> эксплуатацию</w:t>
      </w:r>
      <w:r w:rsidRPr="00340ED7">
        <w:rPr>
          <w:rFonts w:eastAsiaTheme="minorHAnsi" w:cs="Times New Roman"/>
          <w:i/>
          <w:sz w:val="22"/>
          <w:szCs w:val="22"/>
          <w:lang w:eastAsia="en-US"/>
        </w:rPr>
        <w:t xml:space="preserve"> </w:t>
      </w:r>
      <w:r w:rsidRPr="00340ED7">
        <w:rPr>
          <w:rFonts w:eastAsiaTheme="minorHAnsi" w:cs="Times New Roman"/>
          <w:sz w:val="22"/>
          <w:szCs w:val="22"/>
          <w:lang w:eastAsia="en-US"/>
        </w:rPr>
        <w:t>осуществить передачу Объектов</w:t>
      </w:r>
      <w:r>
        <w:rPr>
          <w:rFonts w:eastAsiaTheme="minorHAnsi" w:cs="Times New Roman"/>
          <w:sz w:val="22"/>
          <w:szCs w:val="22"/>
          <w:lang w:eastAsia="en-US"/>
        </w:rPr>
        <w:t xml:space="preserve"> в собственность Краснодарского края и </w:t>
      </w:r>
      <w:r w:rsidRPr="00340ED7">
        <w:rPr>
          <w:rFonts w:eastAsiaTheme="minorHAnsi" w:cs="Times New Roman"/>
          <w:sz w:val="22"/>
          <w:szCs w:val="22"/>
          <w:lang w:eastAsia="en-US"/>
        </w:rPr>
        <w:t>представить Благотворителю копии подтверждающих документов</w:t>
      </w:r>
      <w:r>
        <w:rPr>
          <w:rFonts w:eastAsiaTheme="minorHAnsi" w:cs="Times New Roman"/>
          <w:sz w:val="22"/>
          <w:szCs w:val="22"/>
          <w:lang w:eastAsia="en-US"/>
        </w:rPr>
        <w:t xml:space="preserve"> с отметкой о наличии у Объектов обременении, возникших по Договору</w:t>
      </w:r>
    </w:p>
    <w:p w14:paraId="0AF92E02" w14:textId="77777777"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3.</w:t>
      </w:r>
      <w:r>
        <w:rPr>
          <w:rFonts w:eastAsiaTheme="minorHAnsi" w:cs="Times New Roman"/>
          <w:sz w:val="22"/>
          <w:szCs w:val="22"/>
          <w:lang w:eastAsia="en-US"/>
        </w:rPr>
        <w:t>3</w:t>
      </w:r>
      <w:r w:rsidRPr="00340ED7">
        <w:rPr>
          <w:rFonts w:eastAsiaTheme="minorHAnsi" w:cs="Times New Roman"/>
          <w:sz w:val="22"/>
          <w:szCs w:val="22"/>
          <w:lang w:eastAsia="en-US"/>
        </w:rPr>
        <w:t>.</w:t>
      </w:r>
      <w:r>
        <w:rPr>
          <w:rFonts w:eastAsiaTheme="minorHAnsi" w:cs="Times New Roman"/>
          <w:sz w:val="22"/>
          <w:szCs w:val="22"/>
          <w:lang w:eastAsia="en-US"/>
        </w:rPr>
        <w:t>11</w:t>
      </w:r>
      <w:r w:rsidRPr="00340ED7">
        <w:rPr>
          <w:rFonts w:eastAsiaTheme="minorHAnsi" w:cs="Times New Roman"/>
          <w:sz w:val="22"/>
          <w:szCs w:val="22"/>
          <w:lang w:eastAsia="en-US"/>
        </w:rPr>
        <w:t xml:space="preserve">. в течение 6 </w:t>
      </w:r>
      <w:r w:rsidRPr="00340ED7">
        <w:rPr>
          <w:rFonts w:eastAsiaTheme="minorHAnsi" w:cs="Times New Roman"/>
          <w:i/>
          <w:sz w:val="22"/>
          <w:szCs w:val="22"/>
          <w:lang w:eastAsia="en-US"/>
        </w:rPr>
        <w:t>(шести) календарных месяцев</w:t>
      </w:r>
      <w:r w:rsidRPr="00340ED7">
        <w:rPr>
          <w:rFonts w:eastAsiaTheme="minorHAnsi"/>
          <w:i/>
          <w:sz w:val="22"/>
        </w:rPr>
        <w:t xml:space="preserve"> </w:t>
      </w:r>
      <w:r>
        <w:rPr>
          <w:rFonts w:eastAsiaTheme="minorHAnsi"/>
          <w:i/>
          <w:sz w:val="22"/>
        </w:rPr>
        <w:t xml:space="preserve">с даты </w:t>
      </w:r>
      <w:r w:rsidRPr="00340ED7">
        <w:rPr>
          <w:rFonts w:eastAsiaTheme="minorHAnsi"/>
          <w:i/>
          <w:sz w:val="22"/>
        </w:rPr>
        <w:t>ввода</w:t>
      </w:r>
      <w:r>
        <w:rPr>
          <w:rFonts w:eastAsiaTheme="minorHAnsi"/>
          <w:i/>
          <w:sz w:val="22"/>
        </w:rPr>
        <w:t xml:space="preserve"> каждого из Объектов </w:t>
      </w:r>
      <w:r w:rsidRPr="00340ED7">
        <w:rPr>
          <w:rFonts w:eastAsiaTheme="minorHAnsi"/>
          <w:i/>
          <w:sz w:val="22"/>
        </w:rPr>
        <w:t xml:space="preserve"> в эксплуатацию</w:t>
      </w:r>
      <w:r w:rsidRPr="00340ED7">
        <w:rPr>
          <w:rFonts w:eastAsiaTheme="minorHAnsi" w:cs="Times New Roman"/>
          <w:i/>
          <w:sz w:val="22"/>
          <w:szCs w:val="22"/>
          <w:lang w:eastAsia="en-US"/>
        </w:rPr>
        <w:t xml:space="preserve"> </w:t>
      </w:r>
      <w:r w:rsidRPr="00340ED7">
        <w:rPr>
          <w:rFonts w:eastAsiaTheme="minorHAnsi" w:cs="Times New Roman"/>
          <w:sz w:val="22"/>
          <w:szCs w:val="22"/>
          <w:lang w:eastAsia="en-US"/>
        </w:rPr>
        <w:t>осуществить передачу Объектов</w:t>
      </w:r>
      <w:r>
        <w:rPr>
          <w:rFonts w:eastAsiaTheme="minorHAnsi" w:cs="Times New Roman"/>
          <w:sz w:val="22"/>
          <w:szCs w:val="22"/>
          <w:lang w:eastAsia="en-US"/>
        </w:rPr>
        <w:t xml:space="preserve"> в безвозмездное пользование </w:t>
      </w:r>
      <w:r w:rsidRPr="00340ED7">
        <w:rPr>
          <w:rFonts w:eastAsiaTheme="minorHAnsi" w:cs="Times New Roman"/>
          <w:sz w:val="22"/>
          <w:szCs w:val="22"/>
          <w:lang w:eastAsia="en-US"/>
        </w:rPr>
        <w:t xml:space="preserve">: </w:t>
      </w:r>
      <w:r w:rsidRPr="00340ED7">
        <w:rPr>
          <w:rFonts w:eastAsiaTheme="minorHAnsi" w:cs="Times New Roman"/>
          <w:i/>
          <w:sz w:val="22"/>
          <w:szCs w:val="22"/>
          <w:lang w:eastAsia="en-US"/>
        </w:rPr>
        <w:t>_ «Здание фельдшерско-акушерского пункта (ФАП) в с. Северная Озереевка, г. Новороссийск» – ГБУЗ «Городская больница № 2 г. Новороссийска» министерства здравоохранения Краснодарского края, «Здание фельдшерско-акушерского пункта (ФАП) в с. Васильевка, г. Новороссийск» – ГБУЗ «Амбулатория № 1 г. Новороссийска» министерства здравоохранения Краснодарского края</w:t>
      </w:r>
      <w:r w:rsidRPr="00340ED7">
        <w:rPr>
          <w:rFonts w:eastAsiaTheme="minorHAnsi"/>
          <w:i/>
          <w:sz w:val="22"/>
        </w:rPr>
        <w:t xml:space="preserve"> </w:t>
      </w:r>
      <w:r>
        <w:rPr>
          <w:rFonts w:eastAsiaTheme="minorHAnsi" w:cs="Times New Roman"/>
          <w:sz w:val="22"/>
          <w:szCs w:val="22"/>
          <w:lang w:eastAsia="en-US"/>
        </w:rPr>
        <w:t xml:space="preserve"> и </w:t>
      </w:r>
      <w:r w:rsidRPr="00340ED7">
        <w:rPr>
          <w:rFonts w:eastAsiaTheme="minorHAnsi" w:cs="Times New Roman"/>
          <w:sz w:val="22"/>
          <w:szCs w:val="22"/>
          <w:lang w:eastAsia="en-US"/>
        </w:rPr>
        <w:t>представить Благотворителю копии подтверждающих документов</w:t>
      </w:r>
      <w:r>
        <w:rPr>
          <w:rFonts w:eastAsiaTheme="minorHAnsi" w:cs="Times New Roman"/>
          <w:sz w:val="22"/>
          <w:szCs w:val="22"/>
          <w:lang w:eastAsia="en-US"/>
        </w:rPr>
        <w:t xml:space="preserve"> с указанием о наличии у Объектов обременении, возникших по Договору</w:t>
      </w:r>
    </w:p>
    <w:p w14:paraId="1466C710"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p>
    <w:p w14:paraId="45EF7D77"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3.3.</w:t>
      </w:r>
      <w:r>
        <w:rPr>
          <w:rFonts w:eastAsiaTheme="minorHAnsi" w:cs="Times New Roman"/>
          <w:sz w:val="22"/>
          <w:szCs w:val="22"/>
          <w:lang w:eastAsia="en-US"/>
        </w:rPr>
        <w:t>12</w:t>
      </w:r>
      <w:r w:rsidRPr="00340ED7">
        <w:rPr>
          <w:rFonts w:eastAsiaTheme="minorHAnsi" w:cs="Times New Roman"/>
          <w:sz w:val="22"/>
          <w:szCs w:val="22"/>
          <w:lang w:eastAsia="en-US"/>
        </w:rPr>
        <w:t>. Информировать население региона о целях и задачах благотворительного пожертвования и о ходе его реализации через газеты и на официальном сайте, иные местные средства массовой информации. Текст информационных сообщений должен быть предварительно согласован с Благотворителем.</w:t>
      </w:r>
    </w:p>
    <w:p w14:paraId="0FAD111B" w14:textId="77777777" w:rsidR="008D6680"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3.3.</w:t>
      </w:r>
      <w:r>
        <w:rPr>
          <w:rFonts w:eastAsiaTheme="minorHAnsi" w:cs="Times New Roman"/>
          <w:sz w:val="22"/>
          <w:szCs w:val="22"/>
          <w:lang w:eastAsia="en-US"/>
        </w:rPr>
        <w:t>13</w:t>
      </w:r>
      <w:r w:rsidRPr="00340ED7">
        <w:rPr>
          <w:rFonts w:eastAsiaTheme="minorHAnsi" w:cs="Times New Roman"/>
          <w:sz w:val="22"/>
          <w:szCs w:val="22"/>
          <w:lang w:eastAsia="en-US"/>
        </w:rPr>
        <w:t>. Организовать церемонию торжественной передачи Объектов ГБУЗ «Городская больница № 2 г. Новороссийска» министерства здравоохранения Краснодарского края и ГБУЗ «Амбулатория № 1 г. Новороссийска» министерства здравоохранения Краснодарского края, соответственно, с привлечением Благотворителя, Координатора, Подрядчика и Получателя, средств массовой информации в течение 15 (пятнадцати) календарных дней со ввода</w:t>
      </w:r>
      <w:r>
        <w:rPr>
          <w:rFonts w:eastAsiaTheme="minorHAnsi" w:cs="Times New Roman"/>
          <w:sz w:val="22"/>
          <w:szCs w:val="22"/>
          <w:lang w:eastAsia="en-US"/>
        </w:rPr>
        <w:t xml:space="preserve"> Объектов</w:t>
      </w:r>
      <w:r w:rsidRPr="00340ED7">
        <w:rPr>
          <w:rFonts w:eastAsiaTheme="minorHAnsi" w:cs="Times New Roman"/>
          <w:sz w:val="22"/>
          <w:szCs w:val="22"/>
          <w:lang w:eastAsia="en-US"/>
        </w:rPr>
        <w:t xml:space="preserve"> в эксплуатацию. Дату проведения церемонии Координатор заранее согласует с Благотворителем. На Объектах должны быть установлены таблички с информацией, указывающей, что строительство Объектов реализовано </w:t>
      </w:r>
    </w:p>
    <w:p w14:paraId="7D75E83C" w14:textId="77777777" w:rsidR="008D6680" w:rsidRPr="00340ED7" w:rsidRDefault="008D6680" w:rsidP="008D6680">
      <w:pPr>
        <w:tabs>
          <w:tab w:val="clear" w:pos="708"/>
          <w:tab w:val="left" w:pos="0"/>
        </w:tabs>
        <w:suppressAutoHyphens w:val="0"/>
        <w:ind w:left="34"/>
        <w:rPr>
          <w:rFonts w:eastAsiaTheme="minorHAnsi"/>
          <w:sz w:val="22"/>
        </w:rPr>
      </w:pPr>
    </w:p>
    <w:p w14:paraId="2F5B452D"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3.4. В соответствии с условиями Договора Получатель обязуется:</w:t>
      </w:r>
    </w:p>
    <w:p w14:paraId="5B79A118"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3.4.1. Передать Подрядчику в течение 1 (одного) дня со дня подписания Договора на период строительства Объектов строительные площадки, пригодные для производства Работ, по актам. Для целей настоящего Договора строительной площадкой признается место, предназначенное для строительства Объектов, имеющее точку подключения к электро-/водоснабжению, доступное для </w:t>
      </w:r>
      <w:r w:rsidRPr="00340ED7">
        <w:rPr>
          <w:rFonts w:eastAsiaTheme="minorHAnsi" w:cs="Times New Roman"/>
          <w:sz w:val="22"/>
          <w:szCs w:val="22"/>
          <w:lang w:eastAsia="en-US"/>
        </w:rPr>
        <w:lastRenderedPageBreak/>
        <w:t xml:space="preserve">проезда строительной техники и не требующее проведения дополнительных работ по демонтажу и переносу существующих зданий/строений/сооружений и малых архитектурных форм. </w:t>
      </w:r>
    </w:p>
    <w:p w14:paraId="6425F613"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3.4.2. Передать Подрядчику в течение 1 (одного) дня со дня подписания Договора копии документов, необходимых для производства Работ, включая:</w:t>
      </w:r>
    </w:p>
    <w:p w14:paraId="1F5E275F" w14:textId="77777777" w:rsidR="008D6680" w:rsidRPr="00340ED7" w:rsidRDefault="008D6680" w:rsidP="008D6680">
      <w:pPr>
        <w:pStyle w:val="aa"/>
        <w:numPr>
          <w:ilvl w:val="0"/>
          <w:numId w:val="47"/>
        </w:numPr>
        <w:tabs>
          <w:tab w:val="left" w:pos="0"/>
        </w:tabs>
        <w:spacing w:after="0" w:line="240" w:lineRule="auto"/>
        <w:ind w:left="142" w:hanging="142"/>
      </w:pPr>
      <w:r w:rsidRPr="00340ED7">
        <w:rPr>
          <w:rFonts w:ascii="Times New Roman" w:hAnsi="Times New Roman"/>
        </w:rPr>
        <w:t>разрешения на строительство</w:t>
      </w:r>
      <w:r w:rsidRPr="00340ED7">
        <w:rPr>
          <w:rFonts w:ascii="Times New Roman" w:eastAsiaTheme="minorHAnsi" w:hAnsi="Times New Roman" w:cs="Times New Roman"/>
          <w:lang w:eastAsia="en-US"/>
        </w:rPr>
        <w:t>;</w:t>
      </w:r>
    </w:p>
    <w:p w14:paraId="7A1933A3" w14:textId="77777777" w:rsidR="008D6680" w:rsidRPr="00340ED7" w:rsidRDefault="008D6680" w:rsidP="008D6680">
      <w:pPr>
        <w:pStyle w:val="aa"/>
        <w:numPr>
          <w:ilvl w:val="0"/>
          <w:numId w:val="47"/>
        </w:numPr>
        <w:tabs>
          <w:tab w:val="left" w:pos="0"/>
        </w:tabs>
        <w:spacing w:after="0" w:line="240" w:lineRule="auto"/>
        <w:ind w:left="142" w:hanging="142"/>
      </w:pPr>
      <w:r w:rsidRPr="00340ED7">
        <w:rPr>
          <w:rFonts w:ascii="Times New Roman" w:hAnsi="Times New Roman"/>
        </w:rPr>
        <w:t>проектно-сметную и рабочую документации</w:t>
      </w:r>
      <w:r w:rsidRPr="00340ED7">
        <w:rPr>
          <w:rFonts w:ascii="Times New Roman" w:eastAsiaTheme="minorHAnsi" w:hAnsi="Times New Roman" w:cs="Times New Roman"/>
          <w:lang w:eastAsia="en-US"/>
        </w:rPr>
        <w:t>;</w:t>
      </w:r>
    </w:p>
    <w:p w14:paraId="33DEE309" w14:textId="77777777" w:rsidR="008D6680" w:rsidRPr="00340ED7" w:rsidRDefault="008D6680" w:rsidP="008D6680">
      <w:pPr>
        <w:pStyle w:val="aa"/>
        <w:numPr>
          <w:ilvl w:val="0"/>
          <w:numId w:val="47"/>
        </w:numPr>
        <w:tabs>
          <w:tab w:val="left" w:pos="0"/>
        </w:tabs>
        <w:spacing w:after="0" w:line="240" w:lineRule="auto"/>
        <w:ind w:left="142" w:hanging="142"/>
      </w:pPr>
      <w:r w:rsidRPr="00340ED7">
        <w:rPr>
          <w:rFonts w:ascii="Times New Roman" w:hAnsi="Times New Roman"/>
        </w:rPr>
        <w:t xml:space="preserve">технические условия и разрешения на временное присоединение к сетям инженерно-технического обеспечения. </w:t>
      </w:r>
    </w:p>
    <w:p w14:paraId="08B89CA0"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3.4.3. </w:t>
      </w:r>
      <w:r w:rsidRPr="00D54B60">
        <w:rPr>
          <w:rFonts w:cs="Times New Roman"/>
        </w:rPr>
        <w:t>осуществлять организацию управления строительством, технический надзор и строительный контроль в соответствии с нормами действующего законодательства в том числе</w:t>
      </w:r>
      <w:r w:rsidRPr="00340ED7">
        <w:rPr>
          <w:rFonts w:eastAsiaTheme="minorHAnsi" w:cs="Times New Roman"/>
          <w:sz w:val="22"/>
          <w:szCs w:val="22"/>
          <w:lang w:eastAsia="en-US"/>
        </w:rPr>
        <w:t>:</w:t>
      </w:r>
    </w:p>
    <w:p w14:paraId="2D5D5D20"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3.4.3.1. осуществлять контроль соответствия объемов и качества выполненных и предъявленных Подрядчиком к приемке и оплате Работ;</w:t>
      </w:r>
    </w:p>
    <w:p w14:paraId="71CA5489"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3.4.3.2 выполнять проверку актов о приемке выполненных Работ и контролировать внесение соответствующих изменений при выявленных несоответствиях;</w:t>
      </w:r>
    </w:p>
    <w:p w14:paraId="7A1A09A5"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3.4.3.3 проводить учет объемов и стоимости некачественно выполненных Работ и затрат на устранение недостатков;</w:t>
      </w:r>
    </w:p>
    <w:p w14:paraId="53F10523"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3.4.3.4 осуществлять контроль пожарной безопасности, техники безопасности, рационального использования территории, охраны окружающей среды, зеленых насаждений и земли при выполнении Подрядчиком Работ;</w:t>
      </w:r>
    </w:p>
    <w:p w14:paraId="605EF5D7"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3.4.3.5 осуществить приемку законченных строительством Объектов и подписать акты приемки законченных строительством Объектов;</w:t>
      </w:r>
    </w:p>
    <w:p w14:paraId="360A290D" w14:textId="77777777" w:rsidR="008D6680" w:rsidRDefault="008D6680" w:rsidP="008D6680">
      <w:pPr>
        <w:tabs>
          <w:tab w:val="clear" w:pos="708"/>
          <w:tab w:val="left" w:pos="0"/>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3.4.4 осуществить постановку Объектов на баланс и обеспечить включение Объектов в реестр собственности в течение 20 (двадцати) календарных дней со дня подписания всех актов приемки законченных строительством Объектов</w:t>
      </w:r>
      <w:r>
        <w:rPr>
          <w:rFonts w:eastAsiaTheme="minorHAnsi" w:cs="Times New Roman"/>
          <w:sz w:val="22"/>
          <w:szCs w:val="22"/>
          <w:lang w:eastAsia="en-US"/>
        </w:rPr>
        <w:t xml:space="preserve">. Копии подтверждающей документации предоставляются Благотворителю </w:t>
      </w:r>
      <w:r w:rsidRPr="00E46707">
        <w:rPr>
          <w:rFonts w:eastAsiaTheme="minorHAnsi" w:cs="Times New Roman"/>
          <w:sz w:val="22"/>
          <w:szCs w:val="22"/>
          <w:lang w:eastAsia="en-US"/>
        </w:rPr>
        <w:t>в течение 10 (десяти) рабочих дней с момента включения Объектов в реестр собственности</w:t>
      </w:r>
      <w:r w:rsidRPr="00340ED7">
        <w:rPr>
          <w:rFonts w:eastAsiaTheme="minorHAnsi" w:cs="Times New Roman"/>
          <w:sz w:val="22"/>
          <w:szCs w:val="22"/>
          <w:lang w:eastAsia="en-US"/>
        </w:rPr>
        <w:t>;</w:t>
      </w:r>
    </w:p>
    <w:p w14:paraId="3ED5996F" w14:textId="5BABCBF1"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r w:rsidRPr="00E46707">
        <w:rPr>
          <w:rFonts w:eastAsiaTheme="minorHAnsi" w:cs="Times New Roman"/>
          <w:sz w:val="22"/>
          <w:szCs w:val="22"/>
          <w:lang w:eastAsia="en-US"/>
        </w:rPr>
        <w:t xml:space="preserve">3.4.5.осуществить ввод Объектов в эксплуатацию в течение 30 календарных дней со дня подписания каждого из Актов приемки законченного </w:t>
      </w:r>
      <w:r w:rsidR="004023C8" w:rsidRPr="00E46707">
        <w:rPr>
          <w:rFonts w:eastAsiaTheme="minorHAnsi" w:cs="Times New Roman"/>
          <w:sz w:val="22"/>
          <w:szCs w:val="22"/>
          <w:lang w:eastAsia="en-US"/>
        </w:rPr>
        <w:t xml:space="preserve">строительством </w:t>
      </w:r>
      <w:r w:rsidR="00B73AAE" w:rsidRPr="00E46707">
        <w:rPr>
          <w:rFonts w:eastAsiaTheme="minorHAnsi" w:cs="Times New Roman"/>
          <w:sz w:val="22"/>
          <w:szCs w:val="22"/>
          <w:lang w:eastAsia="en-US"/>
        </w:rPr>
        <w:t>Объекта и</w:t>
      </w:r>
      <w:r w:rsidRPr="00E46707">
        <w:rPr>
          <w:rFonts w:eastAsiaTheme="minorHAnsi" w:cs="Times New Roman"/>
          <w:sz w:val="22"/>
          <w:szCs w:val="22"/>
          <w:lang w:eastAsia="en-US"/>
        </w:rPr>
        <w:t xml:space="preserve"> представить Благотворителю </w:t>
      </w:r>
      <w:r w:rsidR="00B73AAE" w:rsidRPr="00E46707">
        <w:rPr>
          <w:rFonts w:eastAsiaTheme="minorHAnsi" w:cs="Times New Roman"/>
          <w:sz w:val="22"/>
          <w:szCs w:val="22"/>
          <w:lang w:eastAsia="en-US"/>
        </w:rPr>
        <w:t>копии Разрешений</w:t>
      </w:r>
      <w:r w:rsidRPr="00E46707">
        <w:rPr>
          <w:rFonts w:eastAsiaTheme="minorHAnsi" w:cs="Times New Roman"/>
          <w:sz w:val="22"/>
          <w:szCs w:val="22"/>
          <w:lang w:eastAsia="en-US"/>
        </w:rPr>
        <w:t xml:space="preserve"> на ввод объектов в эксплуатацию</w:t>
      </w:r>
      <w:r w:rsidRPr="00E46707" w:rsidDel="00683E11">
        <w:rPr>
          <w:rFonts w:eastAsiaTheme="minorHAnsi" w:cs="Times New Roman"/>
          <w:sz w:val="22"/>
          <w:szCs w:val="22"/>
          <w:lang w:eastAsia="en-US"/>
        </w:rPr>
        <w:t xml:space="preserve"> </w:t>
      </w:r>
      <w:r w:rsidRPr="00E46707">
        <w:rPr>
          <w:rFonts w:eastAsiaTheme="minorHAnsi" w:cs="Times New Roman"/>
          <w:sz w:val="22"/>
          <w:szCs w:val="22"/>
          <w:lang w:eastAsia="en-US"/>
        </w:rPr>
        <w:t>в течение 10 (десяти) рабочих дней с момента ввода Объектов в эксплуатацию</w:t>
      </w:r>
    </w:p>
    <w:p w14:paraId="236C1CA1" w14:textId="77777777" w:rsidR="008D6680" w:rsidRPr="009C40A7" w:rsidRDefault="008D6680" w:rsidP="008D6680">
      <w:pPr>
        <w:tabs>
          <w:tab w:val="clear" w:pos="708"/>
          <w:tab w:val="left" w:pos="0"/>
        </w:tabs>
        <w:suppressAutoHyphens w:val="0"/>
        <w:ind w:firstLine="34"/>
        <w:rPr>
          <w:rFonts w:eastAsiaTheme="minorHAnsi" w:cs="Times New Roman"/>
          <w:sz w:val="22"/>
          <w:szCs w:val="22"/>
          <w:lang w:eastAsia="en-US"/>
        </w:rPr>
      </w:pPr>
      <w:r w:rsidRPr="000916ED">
        <w:rPr>
          <w:rFonts w:eastAsiaTheme="minorHAnsi" w:cs="Times New Roman"/>
          <w:sz w:val="22"/>
          <w:szCs w:val="22"/>
          <w:lang w:eastAsia="en-US"/>
        </w:rPr>
        <w:t xml:space="preserve">3.4.6. </w:t>
      </w:r>
      <w:r w:rsidRPr="009C40A7">
        <w:rPr>
          <w:rFonts w:eastAsiaTheme="minorHAnsi" w:cs="Times New Roman"/>
          <w:sz w:val="22"/>
          <w:szCs w:val="22"/>
          <w:lang w:eastAsia="en-US"/>
        </w:rPr>
        <w:t>Обеспечить нахождение Объектов на балансе Получателя в течение срока не менее 5 (пяти) лет по окончании гарантийного периода нормальной эксплуатации Объекта.</w:t>
      </w:r>
    </w:p>
    <w:p w14:paraId="05931626" w14:textId="77777777" w:rsidR="008D6680" w:rsidRPr="009C40A7" w:rsidRDefault="008D6680" w:rsidP="008D6680">
      <w:pPr>
        <w:tabs>
          <w:tab w:val="clear" w:pos="708"/>
          <w:tab w:val="left" w:pos="0"/>
        </w:tabs>
        <w:suppressAutoHyphens w:val="0"/>
        <w:ind w:firstLine="34"/>
        <w:rPr>
          <w:rFonts w:eastAsiaTheme="minorHAnsi" w:cs="Times New Roman"/>
          <w:sz w:val="22"/>
          <w:szCs w:val="22"/>
          <w:lang w:eastAsia="en-US"/>
        </w:rPr>
      </w:pPr>
      <w:r w:rsidRPr="000916ED">
        <w:rPr>
          <w:rFonts w:eastAsiaTheme="minorHAnsi" w:cs="Times New Roman"/>
          <w:sz w:val="22"/>
          <w:szCs w:val="22"/>
          <w:lang w:eastAsia="en-US"/>
        </w:rPr>
        <w:t xml:space="preserve">3.4.7. </w:t>
      </w:r>
      <w:r w:rsidRPr="009C40A7">
        <w:rPr>
          <w:rFonts w:eastAsiaTheme="minorHAnsi" w:cs="Times New Roman"/>
          <w:sz w:val="22"/>
          <w:szCs w:val="22"/>
          <w:lang w:eastAsia="en-US"/>
        </w:rPr>
        <w:t>Содержать Объекты в состоянии полной пригодности к эксплуатации в течение срока не менее 5 (пяти) лет по окончании гарантийного периода нормальной эксплуатации Объекта.</w:t>
      </w:r>
    </w:p>
    <w:p w14:paraId="76C5521E" w14:textId="77777777"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3.4.</w:t>
      </w:r>
      <w:r>
        <w:rPr>
          <w:rFonts w:eastAsiaTheme="minorHAnsi" w:cs="Times New Roman"/>
          <w:sz w:val="22"/>
          <w:szCs w:val="22"/>
          <w:lang w:eastAsia="en-US"/>
        </w:rPr>
        <w:t>8</w:t>
      </w:r>
      <w:r w:rsidRPr="00340ED7">
        <w:rPr>
          <w:rFonts w:eastAsiaTheme="minorHAnsi" w:cs="Times New Roman"/>
          <w:sz w:val="22"/>
          <w:szCs w:val="22"/>
          <w:lang w:eastAsia="en-US"/>
        </w:rPr>
        <w:t>. оказывать содействие представителю Благотворителя при проведении контрольных мероприятий, определенных в п.2.8. и п.3.2.2. Договора, включая, но не ограничиваясь, предоставление исполнительной и отчетной документации</w:t>
      </w:r>
      <w:r>
        <w:rPr>
          <w:rFonts w:eastAsiaTheme="minorHAnsi" w:cs="Times New Roman"/>
          <w:sz w:val="22"/>
          <w:szCs w:val="22"/>
          <w:lang w:eastAsia="en-US"/>
        </w:rPr>
        <w:t xml:space="preserve">, </w:t>
      </w:r>
      <w:r w:rsidRPr="00E46707">
        <w:rPr>
          <w:rFonts w:eastAsiaTheme="minorHAnsi" w:cs="Times New Roman"/>
          <w:sz w:val="22"/>
          <w:szCs w:val="22"/>
          <w:lang w:eastAsia="en-US"/>
        </w:rPr>
        <w:t>результатов технического надзора и строительного контроля</w:t>
      </w:r>
      <w:r w:rsidRPr="00340ED7">
        <w:rPr>
          <w:rFonts w:eastAsiaTheme="minorHAnsi" w:cs="Times New Roman"/>
          <w:sz w:val="22"/>
          <w:szCs w:val="22"/>
          <w:lang w:eastAsia="en-US"/>
        </w:rPr>
        <w:t>;</w:t>
      </w:r>
    </w:p>
    <w:p w14:paraId="0AEC5073" w14:textId="77777777" w:rsidR="008D6680" w:rsidRPr="00340ED7" w:rsidRDefault="008D6680" w:rsidP="008D6680">
      <w:pPr>
        <w:tabs>
          <w:tab w:val="clear" w:pos="708"/>
          <w:tab w:val="left" w:pos="69"/>
        </w:tabs>
        <w:suppressAutoHyphens w:val="0"/>
        <w:autoSpaceDE w:val="0"/>
        <w:autoSpaceDN w:val="0"/>
        <w:adjustRightInd w:val="0"/>
        <w:ind w:left="69" w:hanging="72"/>
        <w:rPr>
          <w:rFonts w:eastAsiaTheme="minorHAnsi" w:cs="Times New Roman"/>
          <w:sz w:val="22"/>
          <w:szCs w:val="22"/>
          <w:lang w:eastAsia="en-US"/>
        </w:rPr>
      </w:pPr>
      <w:r w:rsidRPr="00340ED7">
        <w:rPr>
          <w:rFonts w:eastAsiaTheme="minorHAnsi" w:cs="Times New Roman"/>
          <w:sz w:val="22"/>
          <w:szCs w:val="22"/>
          <w:lang w:eastAsia="en-US"/>
        </w:rPr>
        <w:t>3.5. В соответствии с условиями Договора Подрядчик обязуется:</w:t>
      </w:r>
    </w:p>
    <w:p w14:paraId="26D6EF85" w14:textId="77777777" w:rsidR="008D6680" w:rsidRPr="00340ED7" w:rsidRDefault="008D6680" w:rsidP="008D6680">
      <w:pPr>
        <w:tabs>
          <w:tab w:val="clear" w:pos="708"/>
          <w:tab w:val="left" w:pos="0"/>
        </w:tabs>
        <w:suppressAutoHyphens w:val="0"/>
        <w:autoSpaceDE w:val="0"/>
        <w:autoSpaceDN w:val="0"/>
        <w:adjustRightInd w:val="0"/>
        <w:ind w:left="34"/>
        <w:rPr>
          <w:rFonts w:eastAsiaTheme="minorHAnsi"/>
          <w:sz w:val="22"/>
        </w:rPr>
      </w:pPr>
      <w:r w:rsidRPr="00340ED7">
        <w:rPr>
          <w:rFonts w:eastAsiaTheme="minorHAnsi" w:cs="Times New Roman"/>
          <w:sz w:val="22"/>
          <w:szCs w:val="22"/>
          <w:lang w:eastAsia="en-US"/>
        </w:rPr>
        <w:t>3.5.1. использовать денежные средства, направленные на выполнение Работ, исключительно в порядке, предусмотренном Договором, и на достижение целей, определенных в преамбуле Договора</w:t>
      </w:r>
      <w:r w:rsidRPr="00340ED7">
        <w:rPr>
          <w:rFonts w:eastAsiaTheme="minorHAnsi" w:cs="Times New Roman"/>
          <w:iCs/>
          <w:sz w:val="22"/>
          <w:szCs w:val="22"/>
          <w:lang w:eastAsia="en-US"/>
        </w:rPr>
        <w:t>;</w:t>
      </w:r>
    </w:p>
    <w:p w14:paraId="1EAF8D72" w14:textId="77777777" w:rsidR="008D6680" w:rsidRPr="00340ED7" w:rsidRDefault="008D6680" w:rsidP="008D6680">
      <w:pPr>
        <w:tabs>
          <w:tab w:val="clear" w:pos="7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3.5.2. в установленный п.1.8 Договора срок выполнить в соответствии с условиями Договора и Приложений к нему Работы своими силами и осуществить передачу законченных строительством Объектов Получателю в состоянии, обеспечивающем их нормальную эксплуатацию;</w:t>
      </w:r>
    </w:p>
    <w:p w14:paraId="4FD216DE" w14:textId="77777777" w:rsidR="008D6680" w:rsidRPr="00340ED7" w:rsidRDefault="008D6680" w:rsidP="008D6680">
      <w:pPr>
        <w:tabs>
          <w:tab w:val="clear" w:pos="708"/>
          <w:tab w:val="left" w:pos="0"/>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sz w:val="22"/>
          <w:szCs w:val="22"/>
          <w:lang w:eastAsia="en-US"/>
        </w:rPr>
        <w:t>3.5.3. по завершении выполнения Работ направить Координатору указанную в п.8.1 Договора документацию, а также предоставить Благотворителю и Координатору возможность ознакомления с финансовой, бухгалтерской и иной документацией, свидетельствующей об использовании денежных средств;</w:t>
      </w:r>
    </w:p>
    <w:p w14:paraId="49C4354A" w14:textId="77777777" w:rsidR="008D6680" w:rsidRPr="00340ED7" w:rsidRDefault="008D6680" w:rsidP="008D6680">
      <w:pPr>
        <w:tabs>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3.5.4. выполнять Работы с использованием необходимых материалов, оборудования, изделий, конструкций, строительной техники, а также осуществить их разгрузку и складирование. Материалы, оборудование, изделия должны быть новыми, не бывшими в употреблении, соответствующими технической документации, международным и государственным стандартам;</w:t>
      </w:r>
    </w:p>
    <w:p w14:paraId="073D2E47" w14:textId="77777777" w:rsidR="008D6680" w:rsidRPr="00340ED7" w:rsidRDefault="008D6680" w:rsidP="008D6680">
      <w:pPr>
        <w:tabs>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Подрядчик обязуется производить закупку оборудования, материалов, полуфабрикатов, необходимых для производства Работ, в соответствии с Планом-графиком закупки оборудования, материалов, полуфабрикатов (Приложение № 5 к Договору) и представлять необходимые отчетные </w:t>
      </w:r>
      <w:r w:rsidRPr="00340ED7">
        <w:rPr>
          <w:rFonts w:eastAsiaTheme="minorHAnsi" w:cs="Times New Roman"/>
          <w:sz w:val="22"/>
          <w:szCs w:val="22"/>
          <w:lang w:eastAsia="en-US"/>
        </w:rPr>
        <w:lastRenderedPageBreak/>
        <w:t xml:space="preserve">финансовые документы о расходовании денежных средств в соответствии с п.4.2. Договора. Любые изменения оборудования, материалов, полуфабрикатов или лиц, их поставляющих, должны быть предварительно согласованы Сторонами в письменном виде; </w:t>
      </w:r>
    </w:p>
    <w:p w14:paraId="51251DD4" w14:textId="77777777" w:rsidR="008D6680" w:rsidRPr="00340ED7" w:rsidRDefault="008D6680" w:rsidP="008D6680">
      <w:pPr>
        <w:tabs>
          <w:tab w:val="left" w:pos="0"/>
        </w:tabs>
        <w:suppressAutoHyphens w:val="0"/>
        <w:autoSpaceDE w:val="0"/>
        <w:autoSpaceDN w:val="0"/>
        <w:adjustRightInd w:val="0"/>
        <w:ind w:left="34" w:firstLine="34"/>
        <w:rPr>
          <w:rFonts w:eastAsiaTheme="minorHAnsi" w:cs="Times New Roman"/>
          <w:sz w:val="22"/>
          <w:szCs w:val="22"/>
          <w:lang w:eastAsia="en-US"/>
        </w:rPr>
      </w:pPr>
      <w:r w:rsidRPr="00340ED7">
        <w:rPr>
          <w:rFonts w:eastAsiaTheme="minorHAnsi" w:cs="Times New Roman"/>
          <w:sz w:val="22"/>
          <w:szCs w:val="22"/>
          <w:lang w:eastAsia="en-US"/>
        </w:rPr>
        <w:t>3.5.5. оказывать содействие представителю Благотворителя при проведении контрольных мероприятий, определенных в п.2.8. и п.3.2.2 Договора, включая, но не ограничиваясь, предоставление для ознакомления исполнительной и отчетной документации, обеспечение доступа и возможности своевременного освидетельствования промежуточных и итоговых результатов Работ, а также условий их выполнения;</w:t>
      </w:r>
    </w:p>
    <w:p w14:paraId="17F62529" w14:textId="77777777" w:rsidR="008D6680" w:rsidRPr="00340ED7" w:rsidRDefault="008D6680" w:rsidP="008D6680">
      <w:pPr>
        <w:tabs>
          <w:tab w:val="left" w:pos="0"/>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sz w:val="22"/>
          <w:szCs w:val="22"/>
          <w:lang w:eastAsia="en-US"/>
        </w:rPr>
        <w:t>3.5.6. обеспечить охрану строящегося Объекта, материалов, оборудования, строительной техники, а также иного имущества и сооружений на земельном участке в границах строительной площадки до завершения Работ и приемки Получателем готовых Объектов;</w:t>
      </w:r>
    </w:p>
    <w:p w14:paraId="58FC52E3" w14:textId="77777777"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3.5.7. обеспечить:</w:t>
      </w:r>
    </w:p>
    <w:p w14:paraId="6304A2C2" w14:textId="77777777" w:rsidR="008D6680" w:rsidRPr="00340ED7" w:rsidRDefault="008D6680" w:rsidP="008D6680">
      <w:pPr>
        <w:pStyle w:val="aa"/>
        <w:numPr>
          <w:ilvl w:val="0"/>
          <w:numId w:val="48"/>
        </w:numPr>
        <w:tabs>
          <w:tab w:val="left" w:pos="0"/>
        </w:tabs>
        <w:autoSpaceDE w:val="0"/>
        <w:autoSpaceDN w:val="0"/>
        <w:adjustRightInd w:val="0"/>
        <w:spacing w:after="0" w:line="240" w:lineRule="auto"/>
        <w:ind w:left="142" w:hanging="142"/>
      </w:pPr>
      <w:r w:rsidRPr="00340ED7">
        <w:rPr>
          <w:rFonts w:ascii="Times New Roman" w:hAnsi="Times New Roman"/>
        </w:rPr>
        <w:t xml:space="preserve">производство Работ в полном соответствии с Договором, </w:t>
      </w:r>
      <w:r w:rsidRPr="00340ED7">
        <w:rPr>
          <w:rFonts w:ascii="Times New Roman" w:eastAsiaTheme="minorHAnsi" w:hAnsi="Times New Roman" w:cs="Times New Roman"/>
          <w:lang w:eastAsia="en-US"/>
        </w:rPr>
        <w:t>проектно</w:t>
      </w:r>
      <w:r w:rsidRPr="00340ED7">
        <w:rPr>
          <w:rFonts w:ascii="Times New Roman" w:hAnsi="Times New Roman"/>
        </w:rPr>
        <w:t>-сметной документацией, требованиями нормативных правовых актов в области градостроительной деятельности, действующими требованиями по охране окружающей среды;</w:t>
      </w:r>
    </w:p>
    <w:p w14:paraId="43E4D394" w14:textId="77777777" w:rsidR="008D6680" w:rsidRPr="00340ED7" w:rsidRDefault="008D6680" w:rsidP="008D6680">
      <w:pPr>
        <w:pStyle w:val="aa"/>
        <w:numPr>
          <w:ilvl w:val="0"/>
          <w:numId w:val="48"/>
        </w:numPr>
        <w:tabs>
          <w:tab w:val="left" w:pos="0"/>
        </w:tabs>
        <w:autoSpaceDE w:val="0"/>
        <w:autoSpaceDN w:val="0"/>
        <w:adjustRightInd w:val="0"/>
        <w:spacing w:after="0" w:line="240" w:lineRule="auto"/>
        <w:ind w:left="142" w:hanging="142"/>
      </w:pPr>
      <w:r w:rsidRPr="00340ED7">
        <w:rPr>
          <w:rFonts w:ascii="Times New Roman" w:hAnsi="Times New Roman"/>
        </w:rPr>
        <w:t>надлежащее качество используемых материалов, соответствие их технической документации, международным и государственным стандартам либо, в исключительных случаях, техническим условиям;</w:t>
      </w:r>
    </w:p>
    <w:p w14:paraId="3C95AC35" w14:textId="77777777" w:rsidR="008D6680" w:rsidRPr="00340ED7" w:rsidRDefault="008D6680" w:rsidP="008D6680">
      <w:pPr>
        <w:pStyle w:val="aa"/>
        <w:numPr>
          <w:ilvl w:val="0"/>
          <w:numId w:val="48"/>
        </w:numPr>
        <w:tabs>
          <w:tab w:val="left" w:pos="0"/>
        </w:tabs>
        <w:autoSpaceDE w:val="0"/>
        <w:autoSpaceDN w:val="0"/>
        <w:adjustRightInd w:val="0"/>
        <w:spacing w:after="0" w:line="240" w:lineRule="auto"/>
        <w:ind w:left="142" w:hanging="142"/>
      </w:pPr>
      <w:r w:rsidRPr="00340ED7">
        <w:rPr>
          <w:rFonts w:ascii="Times New Roman" w:hAnsi="Times New Roman"/>
        </w:rPr>
        <w:t>надлежащее ведение исполнительной и отчетной документации</w:t>
      </w:r>
      <w:r w:rsidRPr="00340ED7">
        <w:rPr>
          <w:rFonts w:ascii="Times New Roman" w:eastAsiaTheme="minorHAnsi" w:hAnsi="Times New Roman" w:cs="Times New Roman"/>
          <w:lang w:eastAsia="en-US"/>
        </w:rPr>
        <w:t>;</w:t>
      </w:r>
    </w:p>
    <w:p w14:paraId="54FC461E" w14:textId="77777777"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3.5.8. в счет стоимости Работ, предусмотренных Договором, в соответствии со строительными нормами и правилами возвести все временные сооружения, необходимые для хранения материалов и оборудования, а также выполнения Работ по Договору;</w:t>
      </w:r>
    </w:p>
    <w:p w14:paraId="6D1AD712" w14:textId="77777777"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3.5.9. при производстве Работ выполнять все необходимые мероприятия по пожарной безопасности, промышленной безопасности, охране труда, рациональному использованию природных ресурсов и территории, охране окружающей среды, а также установить освещение; </w:t>
      </w:r>
    </w:p>
    <w:p w14:paraId="39B9B624"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установленных</w:t>
      </w:r>
      <w:r w:rsidRPr="00340ED7">
        <w:rPr>
          <w:rFonts w:eastAsiaTheme="minorHAnsi" w:cs="Times New Roman"/>
          <w:i/>
          <w:sz w:val="22"/>
          <w:szCs w:val="22"/>
          <w:lang w:eastAsia="en-US"/>
        </w:rPr>
        <w:t xml:space="preserve"> </w:t>
      </w:r>
      <w:r w:rsidRPr="00340ED7">
        <w:rPr>
          <w:rFonts w:eastAsiaTheme="minorHAnsi" w:cs="Times New Roman"/>
          <w:sz w:val="22"/>
          <w:szCs w:val="22"/>
          <w:lang w:eastAsia="en-US"/>
        </w:rPr>
        <w:t>Перечнем видов нормативных правовых актов, утвержденных Постановлением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14:paraId="248D4C6F" w14:textId="77777777" w:rsidR="008D6680" w:rsidRPr="00340ED7" w:rsidRDefault="008D6680" w:rsidP="008D6680">
      <w:pPr>
        <w:pStyle w:val="aa"/>
        <w:numPr>
          <w:ilvl w:val="0"/>
          <w:numId w:val="49"/>
        </w:numPr>
        <w:tabs>
          <w:tab w:val="left" w:pos="0"/>
        </w:tabs>
        <w:autoSpaceDE w:val="0"/>
        <w:autoSpaceDN w:val="0"/>
        <w:adjustRightInd w:val="0"/>
        <w:spacing w:after="0" w:line="240" w:lineRule="auto"/>
        <w:ind w:left="142" w:hanging="142"/>
        <w:jc w:val="both"/>
      </w:pPr>
      <w:r w:rsidRPr="00340ED7">
        <w:rPr>
          <w:rFonts w:ascii="Times New Roman" w:hAnsi="Times New Roman"/>
        </w:rPr>
        <w:t>строительные нормы и правила, своды правил по проектированию и строительству;</w:t>
      </w:r>
    </w:p>
    <w:p w14:paraId="5BBA117E" w14:textId="77777777" w:rsidR="008D6680" w:rsidRPr="00340ED7" w:rsidRDefault="008D6680" w:rsidP="008D6680">
      <w:pPr>
        <w:pStyle w:val="aa"/>
        <w:numPr>
          <w:ilvl w:val="0"/>
          <w:numId w:val="49"/>
        </w:numPr>
        <w:tabs>
          <w:tab w:val="left" w:pos="0"/>
        </w:tabs>
        <w:autoSpaceDE w:val="0"/>
        <w:autoSpaceDN w:val="0"/>
        <w:adjustRightInd w:val="0"/>
        <w:spacing w:after="0" w:line="240" w:lineRule="auto"/>
        <w:ind w:left="142" w:hanging="142"/>
        <w:jc w:val="both"/>
      </w:pPr>
      <w:r w:rsidRPr="00340ED7">
        <w:rPr>
          <w:rFonts w:ascii="Times New Roman" w:hAnsi="Times New Roman"/>
        </w:rPr>
        <w:t>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14:paraId="0C3E0071" w14:textId="77777777" w:rsidR="008D6680" w:rsidRPr="00340ED7" w:rsidRDefault="008D6680" w:rsidP="008D6680">
      <w:pPr>
        <w:pStyle w:val="aa"/>
        <w:numPr>
          <w:ilvl w:val="0"/>
          <w:numId w:val="49"/>
        </w:numPr>
        <w:tabs>
          <w:tab w:val="left" w:pos="0"/>
        </w:tabs>
        <w:autoSpaceDE w:val="0"/>
        <w:autoSpaceDN w:val="0"/>
        <w:adjustRightInd w:val="0"/>
        <w:spacing w:after="0" w:line="240" w:lineRule="auto"/>
        <w:ind w:left="142" w:hanging="142"/>
        <w:jc w:val="both"/>
      </w:pPr>
      <w:r w:rsidRPr="00340ED7">
        <w:rPr>
          <w:rFonts w:ascii="Times New Roman" w:hAnsi="Times New Roman"/>
        </w:rPr>
        <w:t>государственные стандарты системы стандартов безопасности труда, утвержденные Госстандартом России или Госстроем России;</w:t>
      </w:r>
    </w:p>
    <w:p w14:paraId="41A3B795" w14:textId="77777777" w:rsidR="008D6680" w:rsidRPr="00340ED7" w:rsidRDefault="008D6680" w:rsidP="008D6680">
      <w:pPr>
        <w:pStyle w:val="aa"/>
        <w:numPr>
          <w:ilvl w:val="0"/>
          <w:numId w:val="49"/>
        </w:numPr>
        <w:tabs>
          <w:tab w:val="left" w:pos="0"/>
        </w:tabs>
        <w:autoSpaceDE w:val="0"/>
        <w:autoSpaceDN w:val="0"/>
        <w:adjustRightInd w:val="0"/>
        <w:spacing w:after="0" w:line="240" w:lineRule="auto"/>
        <w:ind w:left="142" w:hanging="142"/>
        <w:jc w:val="both"/>
      </w:pPr>
      <w:r w:rsidRPr="00340ED7">
        <w:rPr>
          <w:rFonts w:ascii="Times New Roman" w:hAnsi="Times New Roman"/>
        </w:rPr>
        <w:t>правила безопасности, инструкции по безопасности;</w:t>
      </w:r>
    </w:p>
    <w:p w14:paraId="40C6A260" w14:textId="77777777" w:rsidR="008D6680" w:rsidRPr="00340ED7" w:rsidRDefault="008D6680" w:rsidP="008D6680">
      <w:pPr>
        <w:pStyle w:val="aa"/>
        <w:numPr>
          <w:ilvl w:val="0"/>
          <w:numId w:val="49"/>
        </w:numPr>
        <w:tabs>
          <w:tab w:val="left" w:pos="0"/>
        </w:tabs>
        <w:autoSpaceDE w:val="0"/>
        <w:autoSpaceDN w:val="0"/>
        <w:adjustRightInd w:val="0"/>
        <w:spacing w:after="0" w:line="240" w:lineRule="auto"/>
        <w:ind w:left="142" w:hanging="142"/>
        <w:jc w:val="both"/>
      </w:pPr>
      <w:r w:rsidRPr="00340ED7">
        <w:rPr>
          <w:rFonts w:ascii="Times New Roman" w:hAnsi="Times New Roman"/>
        </w:rPr>
        <w:t>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r w:rsidRPr="00340ED7">
        <w:rPr>
          <w:rFonts w:ascii="Times New Roman" w:eastAsiaTheme="minorHAnsi" w:hAnsi="Times New Roman" w:cs="Times New Roman"/>
          <w:lang w:eastAsia="en-US"/>
        </w:rPr>
        <w:t>;</w:t>
      </w:r>
    </w:p>
    <w:p w14:paraId="1F500F26" w14:textId="77777777" w:rsidR="008D6680" w:rsidRPr="00340ED7" w:rsidRDefault="008D6680" w:rsidP="008D6680">
      <w:pPr>
        <w:tabs>
          <w:tab w:val="clear" w:pos="708"/>
          <w:tab w:val="left" w:pos="0"/>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в случаях применения методов исполнения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производственно-отраслевые нормативные документы организации (стандарты  по безопасности труда, инструкции по охране труда);</w:t>
      </w:r>
    </w:p>
    <w:p w14:paraId="5D61E936" w14:textId="2C616D8A" w:rsidR="008D6680" w:rsidRPr="00340ED7" w:rsidRDefault="008D6680" w:rsidP="008D6680">
      <w:pPr>
        <w:tabs>
          <w:tab w:val="clear" w:pos="708"/>
          <w:tab w:val="left" w:pos="0"/>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 xml:space="preserve">обеспечение технически исправного состояния строительных машин, инструментов, технологической оснастки, </w:t>
      </w:r>
      <w:r w:rsidR="00D0753F" w:rsidRPr="00340ED7">
        <w:rPr>
          <w:rFonts w:eastAsiaTheme="minorHAnsi" w:cs="Times New Roman"/>
          <w:sz w:val="22"/>
          <w:szCs w:val="22"/>
          <w:lang w:eastAsia="en-US"/>
        </w:rPr>
        <w:t>средств коллективной защиты,</w:t>
      </w:r>
      <w:r w:rsidRPr="00340ED7">
        <w:rPr>
          <w:rFonts w:eastAsiaTheme="minorHAnsi" w:cs="Times New Roman"/>
          <w:sz w:val="22"/>
          <w:szCs w:val="22"/>
          <w:lang w:eastAsia="en-US"/>
        </w:rPr>
        <w:t xml:space="preserve"> работающих осуществляется Подрядчиком;</w:t>
      </w:r>
    </w:p>
    <w:p w14:paraId="103CB69B" w14:textId="77777777" w:rsidR="008D6680" w:rsidRPr="00340ED7" w:rsidRDefault="008D6680" w:rsidP="008D6680">
      <w:pPr>
        <w:tabs>
          <w:tab w:val="clear" w:pos="708"/>
          <w:tab w:val="left" w:pos="0"/>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при выполнении Работ весь персонал Подрядчика должен находиться в индивидуальных средствах защиты в соответствии с требованиями охраны труда и техники безопасности к каждому виду выполняемых Работ; 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14:paraId="043600B3" w14:textId="77777777"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3.5.10. в случае необходимости, согласовать с органами государственного надзора порядок ведения Работ на Объектах и обеспечить соблюдение его на строительной площадке;</w:t>
      </w:r>
    </w:p>
    <w:p w14:paraId="26C582D5" w14:textId="77777777"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lastRenderedPageBreak/>
        <w:t xml:space="preserve">обеспечить должным образом ежедневные текущие в ходе выполнения Работ и окончательные по завершении Работ содержание и уборку строительной площадки и прилегающей непосредственно к ней территории; </w:t>
      </w:r>
    </w:p>
    <w:p w14:paraId="0238FAE0" w14:textId="3CFA2EC8" w:rsidR="008D6680" w:rsidRPr="00340ED7" w:rsidRDefault="008D6680" w:rsidP="008D6680">
      <w:pPr>
        <w:tabs>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в течение 1 (одного) дня с даты подписания каждого из</w:t>
      </w:r>
      <w:r w:rsidRPr="00340ED7">
        <w:rPr>
          <w:rFonts w:eastAsia="Arial Unicode MS" w:cs="Times New Roman"/>
          <w:sz w:val="22"/>
          <w:szCs w:val="22"/>
          <w:lang w:eastAsia="en-US"/>
        </w:rPr>
        <w:t xml:space="preserve"> </w:t>
      </w:r>
      <w:r w:rsidRPr="00340ED7">
        <w:rPr>
          <w:rFonts w:eastAsiaTheme="minorHAnsi" w:cs="Times New Roman"/>
          <w:sz w:val="22"/>
          <w:szCs w:val="22"/>
          <w:lang w:eastAsia="en-US"/>
        </w:rPr>
        <w:t xml:space="preserve">актов приемки законченного строительством </w:t>
      </w:r>
      <w:r w:rsidR="00B73AAE" w:rsidRPr="00340ED7">
        <w:rPr>
          <w:rFonts w:eastAsiaTheme="minorHAnsi" w:cs="Times New Roman"/>
          <w:sz w:val="22"/>
          <w:szCs w:val="22"/>
          <w:lang w:eastAsia="en-US"/>
        </w:rPr>
        <w:t xml:space="preserve">Объекта </w:t>
      </w:r>
      <w:r w:rsidR="00B73AAE" w:rsidRPr="00340ED7">
        <w:rPr>
          <w:rFonts w:eastAsia="Arial Unicode MS" w:cs="Times New Roman"/>
          <w:sz w:val="22"/>
          <w:szCs w:val="22"/>
          <w:lang w:eastAsia="en-US"/>
        </w:rPr>
        <w:t>вывезти</w:t>
      </w:r>
      <w:r w:rsidRPr="00340ED7">
        <w:rPr>
          <w:rFonts w:eastAsiaTheme="minorHAnsi" w:cs="Times New Roman"/>
          <w:sz w:val="22"/>
          <w:szCs w:val="22"/>
          <w:lang w:eastAsia="en-US"/>
        </w:rPr>
        <w:t xml:space="preserve"> за пределы строительной площадки и прилегающей непосредственно к ней территории принадлежащие Подрядчику строительные машины, оборудование, инвентарь, инструменты, строительные материалы, временные сооружения, а также иное имущество и строительный мусор;</w:t>
      </w:r>
    </w:p>
    <w:p w14:paraId="5EFD2084" w14:textId="77777777" w:rsidR="008D6680" w:rsidRPr="00340ED7" w:rsidRDefault="008D6680" w:rsidP="008D6680">
      <w:pPr>
        <w:tabs>
          <w:tab w:val="clear" w:pos="708"/>
          <w:tab w:val="left" w:pos="0"/>
          <w:tab w:val="left" w:pos="567"/>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sz w:val="22"/>
          <w:szCs w:val="22"/>
          <w:lang w:eastAsia="en-US"/>
        </w:rPr>
        <w:t>3.5.11. немедленно известить Координатора и Получателя и до получения указаний от Координатора и/или Получателя приостановить Работы при обнаружении:</w:t>
      </w:r>
    </w:p>
    <w:p w14:paraId="2FD54A30" w14:textId="77777777" w:rsidR="008D6680" w:rsidRPr="00340ED7" w:rsidRDefault="008D6680" w:rsidP="008D6680">
      <w:pPr>
        <w:numPr>
          <w:ilvl w:val="3"/>
          <w:numId w:val="22"/>
        </w:numPr>
        <w:tabs>
          <w:tab w:val="clear" w:pos="708"/>
        </w:tabs>
        <w:suppressAutoHyphens w:val="0"/>
        <w:ind w:left="142" w:hanging="142"/>
        <w:rPr>
          <w:rFonts w:eastAsiaTheme="minorHAnsi" w:cs="Times New Roman"/>
          <w:sz w:val="22"/>
          <w:szCs w:val="22"/>
          <w:lang w:eastAsia="en-US"/>
        </w:rPr>
      </w:pPr>
      <w:r w:rsidRPr="00340ED7">
        <w:rPr>
          <w:rFonts w:eastAsiaTheme="minorHAnsi" w:cs="Times New Roman"/>
          <w:sz w:val="22"/>
          <w:szCs w:val="22"/>
          <w:lang w:eastAsia="en-US"/>
        </w:rPr>
        <w:t>любых возможных неблагоприятных для Получателя последствий выполнения Работ в соответствии с техническим заданием и/или использования конечного результата;</w:t>
      </w:r>
    </w:p>
    <w:p w14:paraId="248BE2F0" w14:textId="77777777" w:rsidR="008D6680" w:rsidRPr="00340ED7" w:rsidRDefault="008D6680" w:rsidP="008D6680">
      <w:pPr>
        <w:numPr>
          <w:ilvl w:val="3"/>
          <w:numId w:val="22"/>
        </w:numPr>
        <w:tabs>
          <w:tab w:val="clear" w:pos="708"/>
        </w:tabs>
        <w:suppressAutoHyphens w:val="0"/>
        <w:ind w:left="142" w:hanging="142"/>
        <w:rPr>
          <w:rFonts w:eastAsiaTheme="minorHAnsi" w:cs="Times New Roman"/>
          <w:sz w:val="22"/>
          <w:szCs w:val="22"/>
          <w:lang w:eastAsia="en-US"/>
        </w:rPr>
      </w:pPr>
      <w:r w:rsidRPr="00340ED7">
        <w:rPr>
          <w:rFonts w:eastAsiaTheme="minorHAnsi" w:cs="Times New Roman"/>
          <w:sz w:val="22"/>
          <w:szCs w:val="22"/>
          <w:lang w:eastAsia="en-US"/>
        </w:rPr>
        <w:t xml:space="preserve">обстоятельств, угрожающих жизни людей, годности результатов выполняемых Работ; </w:t>
      </w:r>
    </w:p>
    <w:p w14:paraId="258DE050" w14:textId="77777777" w:rsidR="008D6680" w:rsidRPr="00340ED7" w:rsidRDefault="008D6680" w:rsidP="008D6680">
      <w:pPr>
        <w:numPr>
          <w:ilvl w:val="3"/>
          <w:numId w:val="22"/>
        </w:numPr>
        <w:tabs>
          <w:tab w:val="clear" w:pos="708"/>
        </w:tabs>
        <w:suppressAutoHyphens w:val="0"/>
        <w:ind w:left="142" w:hanging="142"/>
        <w:rPr>
          <w:rFonts w:eastAsiaTheme="minorHAnsi" w:cs="Times New Roman"/>
          <w:sz w:val="22"/>
          <w:szCs w:val="22"/>
          <w:lang w:eastAsia="en-US"/>
        </w:rPr>
      </w:pPr>
      <w:r w:rsidRPr="00340ED7">
        <w:rPr>
          <w:rFonts w:eastAsiaTheme="minorHAnsi" w:cs="Times New Roman"/>
          <w:sz w:val="22"/>
          <w:szCs w:val="22"/>
          <w:lang w:eastAsia="en-US"/>
        </w:rPr>
        <w:t>невозможности исполнения Работ в установленный срок и/или в соответствии с техническим заданием;</w:t>
      </w:r>
    </w:p>
    <w:p w14:paraId="4EE32FB5" w14:textId="77777777" w:rsidR="008D6680" w:rsidRPr="00340ED7" w:rsidRDefault="008D6680" w:rsidP="008D6680">
      <w:pPr>
        <w:numPr>
          <w:ilvl w:val="3"/>
          <w:numId w:val="22"/>
        </w:numPr>
        <w:tabs>
          <w:tab w:val="clear" w:pos="708"/>
        </w:tabs>
        <w:suppressAutoHyphens w:val="0"/>
        <w:ind w:left="142" w:hanging="142"/>
        <w:rPr>
          <w:rFonts w:eastAsiaTheme="minorHAnsi" w:cs="Times New Roman"/>
          <w:sz w:val="22"/>
          <w:szCs w:val="22"/>
          <w:lang w:eastAsia="en-US"/>
        </w:rPr>
      </w:pPr>
      <w:r w:rsidRPr="00340ED7">
        <w:rPr>
          <w:rFonts w:eastAsiaTheme="minorHAnsi" w:cs="Times New Roman"/>
          <w:sz w:val="22"/>
          <w:szCs w:val="22"/>
          <w:lang w:eastAsia="en-US"/>
        </w:rPr>
        <w:t>нарушения правил пожарной безопасности, техники безопасности, охраны труда, рационального использования природных ресурсов и территории, охраны окружающей среды, зеленых насаждений и земли.</w:t>
      </w:r>
    </w:p>
    <w:p w14:paraId="7CAA1A00" w14:textId="77777777"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r w:rsidRPr="00340ED7">
        <w:rPr>
          <w:rFonts w:eastAsia="MS Mincho" w:cs="Times New Roman"/>
          <w:sz w:val="22"/>
          <w:szCs w:val="22"/>
          <w:lang w:eastAsia="en-US"/>
        </w:rPr>
        <w:t xml:space="preserve">3.5.12. </w:t>
      </w:r>
      <w:r w:rsidRPr="00340ED7">
        <w:rPr>
          <w:rFonts w:eastAsiaTheme="minorHAnsi" w:cs="Times New Roman"/>
          <w:sz w:val="22"/>
          <w:szCs w:val="22"/>
          <w:lang w:eastAsia="en-US"/>
        </w:rPr>
        <w:t>Для выполнения Работ, связанных со вскрытием подземных коммуникаций, привлекать эксплуатационную организацию или, с согласия эксплуатационной организации и под ее надзором, выполнять эти Работы самостоятельно.</w:t>
      </w:r>
    </w:p>
    <w:p w14:paraId="24B47DBE" w14:textId="77777777" w:rsidR="008D6680" w:rsidRDefault="008D6680" w:rsidP="008D6680">
      <w:pPr>
        <w:tabs>
          <w:tab w:val="clear" w:pos="708"/>
          <w:tab w:val="left" w:pos="0"/>
        </w:tabs>
        <w:suppressAutoHyphens w:val="0"/>
        <w:rPr>
          <w:rFonts w:eastAsiaTheme="minorHAnsi" w:cs="Times New Roman"/>
          <w:bCs/>
          <w:sz w:val="22"/>
          <w:szCs w:val="22"/>
          <w:lang w:eastAsia="en-US"/>
        </w:rPr>
      </w:pPr>
    </w:p>
    <w:p w14:paraId="3B48B2B9" w14:textId="77777777" w:rsidR="008D6680" w:rsidRDefault="008D6680" w:rsidP="008D6680">
      <w:pPr>
        <w:tabs>
          <w:tab w:val="clear" w:pos="708"/>
          <w:tab w:val="left" w:pos="0"/>
        </w:tabs>
        <w:suppressAutoHyphens w:val="0"/>
        <w:rPr>
          <w:rFonts w:eastAsiaTheme="minorHAnsi" w:cs="Times New Roman"/>
          <w:bCs/>
          <w:sz w:val="22"/>
          <w:szCs w:val="22"/>
          <w:lang w:eastAsia="en-US"/>
        </w:rPr>
      </w:pPr>
      <w:r>
        <w:rPr>
          <w:rFonts w:eastAsiaTheme="minorHAnsi" w:cs="Times New Roman"/>
          <w:bCs/>
          <w:sz w:val="22"/>
          <w:szCs w:val="22"/>
          <w:lang w:eastAsia="en-US"/>
        </w:rPr>
        <w:t>3.6. Получатель в праве:</w:t>
      </w:r>
    </w:p>
    <w:p w14:paraId="6EFD2EBB" w14:textId="357E6EE3" w:rsidR="008D6680" w:rsidRDefault="008D6680" w:rsidP="008D6680">
      <w:pPr>
        <w:pStyle w:val="aff1"/>
        <w:rPr>
          <w:rFonts w:ascii="Times New Roman" w:hAnsi="Times New Roman"/>
          <w:bCs/>
          <w:color w:val="000000"/>
        </w:rPr>
      </w:pPr>
      <w:r>
        <w:rPr>
          <w:rFonts w:ascii="Times New Roman" w:hAnsi="Times New Roman"/>
          <w:bCs/>
          <w:color w:val="000000"/>
        </w:rPr>
        <w:t xml:space="preserve">3.6.1. По согласованию с Благотворителем изменить </w:t>
      </w:r>
      <w:r w:rsidR="00D67AF5">
        <w:rPr>
          <w:rFonts w:ascii="Times New Roman" w:hAnsi="Times New Roman"/>
          <w:bCs/>
          <w:color w:val="000000"/>
        </w:rPr>
        <w:t>объем работ</w:t>
      </w:r>
      <w:r>
        <w:rPr>
          <w:rFonts w:ascii="Times New Roman" w:hAnsi="Times New Roman"/>
          <w:bCs/>
          <w:color w:val="000000"/>
        </w:rPr>
        <w:t xml:space="preserve"> по видам не предусмотренным в Техническом задании, в пределах согласованного опциона.</w:t>
      </w:r>
    </w:p>
    <w:p w14:paraId="01F6BFBD" w14:textId="5779BDEF" w:rsidR="008D6680" w:rsidRDefault="008D6680" w:rsidP="008D6680">
      <w:pPr>
        <w:pStyle w:val="aff1"/>
        <w:rPr>
          <w:rFonts w:ascii="Times New Roman" w:hAnsi="Times New Roman"/>
          <w:bCs/>
          <w:color w:val="000000"/>
        </w:rPr>
      </w:pPr>
      <w:r>
        <w:rPr>
          <w:rFonts w:ascii="Times New Roman" w:hAnsi="Times New Roman"/>
          <w:bCs/>
          <w:color w:val="000000"/>
        </w:rPr>
        <w:t xml:space="preserve">Опцион Получателя в сторону увеличения: + 5% от </w:t>
      </w:r>
      <w:r w:rsidR="00D67AF5">
        <w:rPr>
          <w:rFonts w:ascii="Times New Roman" w:hAnsi="Times New Roman"/>
          <w:bCs/>
          <w:color w:val="000000"/>
        </w:rPr>
        <w:t>Работ в</w:t>
      </w:r>
      <w:r>
        <w:rPr>
          <w:rFonts w:ascii="Times New Roman" w:hAnsi="Times New Roman"/>
          <w:bCs/>
          <w:color w:val="000000"/>
        </w:rPr>
        <w:t xml:space="preserve"> стоимостном выражении, указанном в пункте 1.1. Договора.</w:t>
      </w:r>
    </w:p>
    <w:p w14:paraId="72265640" w14:textId="7224B12D" w:rsidR="008D6680" w:rsidRDefault="008D6680" w:rsidP="008D6680">
      <w:pPr>
        <w:pStyle w:val="aff1"/>
        <w:rPr>
          <w:rFonts w:ascii="Times New Roman" w:hAnsi="Times New Roman"/>
          <w:bCs/>
          <w:color w:val="000000"/>
        </w:rPr>
      </w:pPr>
      <w:r>
        <w:rPr>
          <w:rFonts w:ascii="Times New Roman" w:hAnsi="Times New Roman"/>
          <w:bCs/>
          <w:color w:val="000000"/>
        </w:rPr>
        <w:t xml:space="preserve">Под Опционом понимается право Получателя увеличить (+) объем </w:t>
      </w:r>
      <w:r w:rsidR="00D67AF5">
        <w:rPr>
          <w:rFonts w:ascii="Times New Roman" w:hAnsi="Times New Roman"/>
          <w:bCs/>
          <w:color w:val="000000"/>
        </w:rPr>
        <w:t>дополнительных работ</w:t>
      </w:r>
      <w:r>
        <w:rPr>
          <w:rFonts w:ascii="Times New Roman" w:hAnsi="Times New Roman"/>
          <w:bCs/>
          <w:color w:val="000000"/>
        </w:rPr>
        <w:t xml:space="preserve"> по видам не предусмотренным в Техническом задании без изменения остальных согласованных условий, в том числе, без изменения ставок и цен, </w:t>
      </w:r>
      <w:r w:rsidR="00D67AF5">
        <w:rPr>
          <w:rFonts w:ascii="Times New Roman" w:hAnsi="Times New Roman"/>
          <w:bCs/>
          <w:color w:val="000000"/>
        </w:rPr>
        <w:t>сроков,</w:t>
      </w:r>
      <w:r>
        <w:rPr>
          <w:rFonts w:ascii="Times New Roman" w:hAnsi="Times New Roman"/>
          <w:bCs/>
          <w:color w:val="000000"/>
        </w:rPr>
        <w:t xml:space="preserve"> согласованных в настоящем Договоре.</w:t>
      </w:r>
    </w:p>
    <w:p w14:paraId="43C7D5FB" w14:textId="19B9D6DA" w:rsidR="008D6680" w:rsidRDefault="008D6680" w:rsidP="008D6680">
      <w:pPr>
        <w:pStyle w:val="aff1"/>
        <w:rPr>
          <w:rFonts w:ascii="Times New Roman" w:hAnsi="Times New Roman"/>
          <w:bCs/>
          <w:color w:val="000000"/>
        </w:rPr>
      </w:pPr>
      <w:r>
        <w:rPr>
          <w:rFonts w:ascii="Times New Roman" w:hAnsi="Times New Roman"/>
          <w:bCs/>
          <w:color w:val="000000"/>
        </w:rPr>
        <w:t xml:space="preserve">Данное условие об опционе Получателя является безотзывной офертой </w:t>
      </w:r>
      <w:r w:rsidR="00D67AF5">
        <w:rPr>
          <w:rFonts w:ascii="Times New Roman" w:hAnsi="Times New Roman"/>
          <w:bCs/>
          <w:color w:val="000000"/>
        </w:rPr>
        <w:t>Подрядчика.</w:t>
      </w:r>
      <w:r>
        <w:rPr>
          <w:rFonts w:ascii="Times New Roman" w:hAnsi="Times New Roman"/>
          <w:bCs/>
          <w:color w:val="000000"/>
        </w:rPr>
        <w:t xml:space="preserve"> Срок действия настоящей оферты – в </w:t>
      </w:r>
      <w:r w:rsidR="00D67AF5">
        <w:rPr>
          <w:rFonts w:ascii="Times New Roman" w:hAnsi="Times New Roman"/>
          <w:bCs/>
          <w:color w:val="000000"/>
        </w:rPr>
        <w:t>течение срока</w:t>
      </w:r>
      <w:r>
        <w:rPr>
          <w:rFonts w:ascii="Times New Roman" w:hAnsi="Times New Roman"/>
          <w:bCs/>
          <w:color w:val="000000"/>
        </w:rPr>
        <w:t>, указанного в пункте 1.8. Договора.</w:t>
      </w:r>
    </w:p>
    <w:p w14:paraId="6468CAFC" w14:textId="77777777" w:rsidR="008D6680" w:rsidRDefault="008D6680" w:rsidP="008D6680">
      <w:pPr>
        <w:pStyle w:val="aff1"/>
        <w:rPr>
          <w:rFonts w:ascii="Times New Roman" w:hAnsi="Times New Roman"/>
          <w:bCs/>
          <w:color w:val="000000"/>
        </w:rPr>
      </w:pPr>
      <w:r>
        <w:rPr>
          <w:rFonts w:ascii="Times New Roman" w:hAnsi="Times New Roman"/>
          <w:bCs/>
          <w:color w:val="000000"/>
        </w:rPr>
        <w:t xml:space="preserve">  Заявление Получателя об использовании опциона является акцептом оферты Подрядчика и осуществляется в следующем порядке:</w:t>
      </w:r>
    </w:p>
    <w:p w14:paraId="2340065B" w14:textId="247146FD" w:rsidR="008D6680" w:rsidRDefault="008D6680" w:rsidP="008D6680">
      <w:pPr>
        <w:pStyle w:val="aff1"/>
        <w:rPr>
          <w:rFonts w:ascii="Times New Roman" w:hAnsi="Times New Roman"/>
          <w:bCs/>
          <w:color w:val="000000"/>
        </w:rPr>
      </w:pPr>
      <w:r>
        <w:rPr>
          <w:rFonts w:ascii="Times New Roman" w:hAnsi="Times New Roman"/>
          <w:bCs/>
          <w:color w:val="000000"/>
        </w:rPr>
        <w:t xml:space="preserve">-  Получатель согласует дополнительные виды, объем и стоимость работ с Благотворителем и не позднее, чем за 5 дней до даты начала дополнительных работ направляет </w:t>
      </w:r>
      <w:r w:rsidR="00D67AF5">
        <w:rPr>
          <w:rFonts w:ascii="Times New Roman" w:hAnsi="Times New Roman"/>
          <w:bCs/>
          <w:color w:val="000000"/>
        </w:rPr>
        <w:t>Подрядчику заявку</w:t>
      </w:r>
      <w:r>
        <w:rPr>
          <w:rFonts w:ascii="Times New Roman" w:hAnsi="Times New Roman"/>
          <w:bCs/>
          <w:color w:val="000000"/>
        </w:rPr>
        <w:t xml:space="preserve">, с указанием </w:t>
      </w:r>
      <w:r w:rsidR="00D67AF5">
        <w:rPr>
          <w:rFonts w:ascii="Times New Roman" w:hAnsi="Times New Roman"/>
          <w:bCs/>
          <w:color w:val="000000"/>
        </w:rPr>
        <w:t>работ,</w:t>
      </w:r>
      <w:r>
        <w:rPr>
          <w:rFonts w:ascii="Times New Roman" w:hAnsi="Times New Roman"/>
          <w:bCs/>
          <w:color w:val="000000"/>
        </w:rPr>
        <w:t xml:space="preserve"> подлежащих выполнению Подрядчиком и расчётом сметной стоимости дополнительных </w:t>
      </w:r>
      <w:r w:rsidR="00D67AF5">
        <w:rPr>
          <w:rFonts w:ascii="Times New Roman" w:hAnsi="Times New Roman"/>
          <w:bCs/>
          <w:color w:val="000000"/>
        </w:rPr>
        <w:t>Работ.</w:t>
      </w:r>
      <w:r>
        <w:rPr>
          <w:rFonts w:ascii="Times New Roman" w:hAnsi="Times New Roman"/>
          <w:bCs/>
          <w:color w:val="000000"/>
        </w:rPr>
        <w:t xml:space="preserve"> Отсутствие заблаговременного согласования Благотворителя влекут недействительность акцепта.</w:t>
      </w:r>
    </w:p>
    <w:p w14:paraId="6A409E9B" w14:textId="53FFAFCC" w:rsidR="008D6680" w:rsidRDefault="008D6680" w:rsidP="008D6680">
      <w:pPr>
        <w:pStyle w:val="aff1"/>
        <w:rPr>
          <w:rFonts w:ascii="Times New Roman" w:hAnsi="Times New Roman"/>
          <w:bCs/>
          <w:color w:val="000000"/>
        </w:rPr>
      </w:pPr>
      <w:r>
        <w:rPr>
          <w:rFonts w:ascii="Times New Roman" w:hAnsi="Times New Roman"/>
          <w:bCs/>
          <w:color w:val="000000"/>
        </w:rPr>
        <w:t xml:space="preserve">3.6.2 Право на опцион предоставляется Получателю без взимания дополнительной платы. Оплата дополнительных </w:t>
      </w:r>
      <w:r w:rsidR="00D67AF5">
        <w:rPr>
          <w:rFonts w:ascii="Times New Roman" w:hAnsi="Times New Roman"/>
          <w:bCs/>
          <w:color w:val="000000"/>
        </w:rPr>
        <w:t>работ,</w:t>
      </w:r>
      <w:r>
        <w:rPr>
          <w:rFonts w:ascii="Times New Roman" w:hAnsi="Times New Roman"/>
          <w:bCs/>
          <w:color w:val="000000"/>
        </w:rPr>
        <w:t xml:space="preserve"> выполненных в рамках опциона Получателя, осуществляется </w:t>
      </w:r>
      <w:r w:rsidR="00D67AF5">
        <w:rPr>
          <w:rFonts w:ascii="Times New Roman" w:hAnsi="Times New Roman"/>
          <w:bCs/>
          <w:color w:val="000000"/>
        </w:rPr>
        <w:t>в порядке,</w:t>
      </w:r>
      <w:r>
        <w:rPr>
          <w:rFonts w:ascii="Times New Roman" w:hAnsi="Times New Roman"/>
          <w:bCs/>
          <w:color w:val="000000"/>
        </w:rPr>
        <w:t xml:space="preserve"> указанном в разделе 4 Договора «Условия оплаты» </w:t>
      </w:r>
      <w:r w:rsidR="00D67AF5">
        <w:rPr>
          <w:rFonts w:ascii="Times New Roman" w:hAnsi="Times New Roman"/>
          <w:bCs/>
          <w:color w:val="000000"/>
        </w:rPr>
        <w:t>в размере,</w:t>
      </w:r>
      <w:r>
        <w:rPr>
          <w:rFonts w:ascii="Times New Roman" w:hAnsi="Times New Roman"/>
          <w:bCs/>
          <w:color w:val="000000"/>
        </w:rPr>
        <w:t xml:space="preserve"> указанном в расчёте сметной стоимости дополнительных Работ в период </w:t>
      </w:r>
      <w:r w:rsidR="00D67AF5">
        <w:rPr>
          <w:rFonts w:ascii="Times New Roman" w:hAnsi="Times New Roman"/>
          <w:bCs/>
          <w:color w:val="000000"/>
        </w:rPr>
        <w:t>закрытия этапа,</w:t>
      </w:r>
      <w:r>
        <w:rPr>
          <w:rFonts w:ascii="Times New Roman" w:hAnsi="Times New Roman"/>
          <w:bCs/>
          <w:color w:val="000000"/>
        </w:rPr>
        <w:t xml:space="preserve"> в котором такие работы были выполнены.  </w:t>
      </w:r>
    </w:p>
    <w:p w14:paraId="4C11A070" w14:textId="77777777" w:rsidR="008D6680" w:rsidRDefault="008D6680" w:rsidP="008D6680">
      <w:pPr>
        <w:tabs>
          <w:tab w:val="clear" w:pos="708"/>
          <w:tab w:val="left" w:pos="0"/>
        </w:tabs>
        <w:suppressAutoHyphens w:val="0"/>
        <w:rPr>
          <w:rFonts w:eastAsiaTheme="minorHAnsi" w:cs="Times New Roman"/>
          <w:bCs/>
          <w:sz w:val="22"/>
          <w:szCs w:val="22"/>
          <w:lang w:eastAsia="en-US"/>
        </w:rPr>
      </w:pPr>
    </w:p>
    <w:p w14:paraId="5B44B364" w14:textId="77777777" w:rsidR="008D6680" w:rsidRPr="00340ED7" w:rsidRDefault="008D6680" w:rsidP="008D6680">
      <w:pPr>
        <w:tabs>
          <w:tab w:val="clear" w:pos="708"/>
          <w:tab w:val="left" w:pos="0"/>
        </w:tabs>
        <w:suppressAutoHyphens w:val="0"/>
        <w:rPr>
          <w:rFonts w:eastAsiaTheme="minorHAnsi" w:cs="Times New Roman"/>
          <w:bCs/>
          <w:sz w:val="22"/>
          <w:szCs w:val="22"/>
          <w:lang w:eastAsia="en-US"/>
        </w:rPr>
      </w:pPr>
    </w:p>
    <w:p w14:paraId="75A2E0D6" w14:textId="77777777" w:rsidR="008D6680" w:rsidRPr="00340ED7" w:rsidRDefault="008D6680" w:rsidP="008D6680">
      <w:pPr>
        <w:tabs>
          <w:tab w:val="clear" w:pos="708"/>
          <w:tab w:val="left" w:pos="0"/>
        </w:tabs>
        <w:suppressAutoHyphens w:val="0"/>
        <w:rPr>
          <w:rFonts w:eastAsiaTheme="minorHAnsi" w:cs="Times New Roman"/>
          <w:bCs/>
          <w:sz w:val="22"/>
          <w:szCs w:val="22"/>
          <w:lang w:eastAsia="en-US"/>
        </w:rPr>
      </w:pPr>
      <w:r w:rsidRPr="00340ED7">
        <w:rPr>
          <w:rFonts w:eastAsiaTheme="minorHAnsi" w:cs="Times New Roman"/>
          <w:bCs/>
          <w:sz w:val="22"/>
          <w:szCs w:val="22"/>
          <w:lang w:eastAsia="en-US"/>
        </w:rPr>
        <w:t>4. УСЛОВИЯ ОПЛАТЫ</w:t>
      </w:r>
    </w:p>
    <w:p w14:paraId="049865F6"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4.1. Перечисление денежных средств, составляющих благотворительное пожертвование, на счет Подрядчика, осуществляется Благотворителем за Работы, к объему и качеству которых у </w:t>
      </w:r>
      <w:r w:rsidRPr="00340ED7">
        <w:rPr>
          <w:rFonts w:eastAsiaTheme="minorHAnsi" w:cs="Times New Roman"/>
          <w:sz w:val="22"/>
          <w:szCs w:val="22"/>
          <w:lang w:eastAsia="en-US"/>
        </w:rPr>
        <w:lastRenderedPageBreak/>
        <w:t>Благотворителя/Уполномоченного в рамках п.3.2.2. Договора представителя Благотворителя отсутствуют замечания, в следующем порядке:</w:t>
      </w:r>
    </w:p>
    <w:p w14:paraId="658C375A" w14:textId="77777777" w:rsidR="008D6680" w:rsidRPr="00340ED7" w:rsidRDefault="008D6680" w:rsidP="008D6680">
      <w:pPr>
        <w:tabs>
          <w:tab w:val="clear" w:pos="708"/>
          <w:tab w:val="left" w:pos="0"/>
          <w:tab w:val="left" w:pos="851"/>
        </w:tabs>
        <w:suppressAutoHyphens w:val="0"/>
        <w:rPr>
          <w:rFonts w:cs="Times New Roman"/>
          <w:sz w:val="22"/>
          <w:szCs w:val="22"/>
        </w:rPr>
      </w:pPr>
      <w:r w:rsidRPr="00340ED7">
        <w:rPr>
          <w:rFonts w:eastAsiaTheme="minorHAnsi" w:cs="Times New Roman"/>
          <w:sz w:val="22"/>
          <w:szCs w:val="22"/>
          <w:lang w:eastAsia="en-US"/>
        </w:rPr>
        <w:t>4.1.1.</w:t>
      </w:r>
      <w:r w:rsidRPr="00340ED7">
        <w:rPr>
          <w:rFonts w:cs="Times New Roman"/>
          <w:sz w:val="22"/>
          <w:szCs w:val="22"/>
        </w:rPr>
        <w:t xml:space="preserve"> Выплата суммы благотворительного пожертвования осуществляется поэтапно</w:t>
      </w:r>
      <w:r>
        <w:rPr>
          <w:rFonts w:cs="Times New Roman"/>
          <w:sz w:val="22"/>
          <w:szCs w:val="22"/>
        </w:rPr>
        <w:t xml:space="preserve"> </w:t>
      </w:r>
      <w:r w:rsidRPr="00291FAC">
        <w:rPr>
          <w:rFonts w:cs="Times New Roman"/>
        </w:rPr>
        <w:t>по факту выполнения Подрядчиком всех Работ по каждому из этапов, указанных в Графике производства Работ</w:t>
      </w:r>
      <w:r w:rsidRPr="00340ED7">
        <w:rPr>
          <w:rFonts w:cs="Times New Roman"/>
          <w:sz w:val="22"/>
          <w:szCs w:val="22"/>
        </w:rPr>
        <w:t xml:space="preserve">. </w:t>
      </w:r>
    </w:p>
    <w:p w14:paraId="4F345F3F" w14:textId="77777777" w:rsidR="008D6680" w:rsidRPr="00340ED7" w:rsidRDefault="008D6680" w:rsidP="008D6680">
      <w:pPr>
        <w:tabs>
          <w:tab w:val="clear" w:pos="708"/>
          <w:tab w:val="left" w:pos="0"/>
          <w:tab w:val="left" w:pos="851"/>
        </w:tabs>
        <w:suppressAutoHyphens w:val="0"/>
        <w:rPr>
          <w:rFonts w:eastAsiaTheme="minorHAnsi" w:cs="Times New Roman"/>
          <w:sz w:val="22"/>
          <w:szCs w:val="22"/>
          <w:lang w:eastAsia="en-US"/>
        </w:rPr>
      </w:pPr>
      <w:r w:rsidRPr="00340ED7">
        <w:rPr>
          <w:rFonts w:cs="Times New Roman"/>
          <w:sz w:val="22"/>
          <w:szCs w:val="22"/>
        </w:rPr>
        <w:t xml:space="preserve">4.1.2. </w:t>
      </w:r>
      <w:r w:rsidRPr="00340ED7">
        <w:rPr>
          <w:rFonts w:eastAsiaTheme="minorHAnsi" w:cs="Times New Roman"/>
          <w:sz w:val="22"/>
          <w:szCs w:val="22"/>
          <w:lang w:eastAsia="en-US"/>
        </w:rPr>
        <w:t>Основанием для платежа являются оригинал должным образом оформленного счета, копии актов о приемке выполненных Работ по форме КС-2, копии справок о стоимости выполненных Работ по форме КС-3, отчеты о ходе выполнения Работ</w:t>
      </w:r>
      <w:r w:rsidRPr="00340ED7">
        <w:rPr>
          <w:rFonts w:eastAsia="Arial Unicode MS" w:cs="Times New Roman"/>
          <w:sz w:val="22"/>
          <w:szCs w:val="22"/>
          <w:lang w:eastAsia="en-US"/>
        </w:rPr>
        <w:t xml:space="preserve">, </w:t>
      </w:r>
      <w:r w:rsidRPr="00340ED7">
        <w:rPr>
          <w:rFonts w:eastAsiaTheme="minorHAnsi" w:cs="Times New Roman"/>
          <w:sz w:val="22"/>
          <w:szCs w:val="22"/>
          <w:lang w:eastAsia="en-US"/>
        </w:rPr>
        <w:t>оформленные в соответствии с п.8.2. Договора   и отчет Уполномоченного представителя Благотворителя подготовленный в рамках п.3.2.2.</w:t>
      </w:r>
    </w:p>
    <w:p w14:paraId="2736CEC7"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4.1.3. Благотворитель осуществляет перечисление денежных средств на расчетный счет Подрядчика в течение 10 (десяти) рабочих дней с даты получения полного комплекта документов, указанных в п.4.1.2. Договора. </w:t>
      </w:r>
    </w:p>
    <w:p w14:paraId="7CA7686E" w14:textId="77777777" w:rsidR="008D6680" w:rsidRPr="00340ED7" w:rsidRDefault="008D6680" w:rsidP="008D6680">
      <w:pPr>
        <w:tabs>
          <w:tab w:val="clear" w:pos="708"/>
          <w:tab w:val="left" w:pos="0"/>
          <w:tab w:val="left" w:pos="851"/>
        </w:tabs>
        <w:suppressAutoHyphens w:val="0"/>
        <w:rPr>
          <w:rFonts w:eastAsiaTheme="minorHAnsi" w:cs="Times New Roman"/>
          <w:sz w:val="22"/>
          <w:szCs w:val="22"/>
          <w:lang w:eastAsia="en-US"/>
        </w:rPr>
      </w:pPr>
      <w:r w:rsidRPr="00340ED7">
        <w:rPr>
          <w:rFonts w:cs="Times New Roman"/>
          <w:sz w:val="22"/>
          <w:szCs w:val="22"/>
        </w:rPr>
        <w:t>4.1.4. Основанием для финального платежа является полный комплект документов, указанных в п.4.1.2. Договора и копии актов приемки законченных строительством Объектов, подписанных представителями приемочной комиссии в соответствии с п.6.</w:t>
      </w:r>
      <w:r>
        <w:rPr>
          <w:rFonts w:cs="Times New Roman"/>
          <w:sz w:val="22"/>
          <w:szCs w:val="22"/>
        </w:rPr>
        <w:t>3</w:t>
      </w:r>
      <w:r w:rsidRPr="00340ED7">
        <w:rPr>
          <w:rFonts w:cs="Times New Roman"/>
          <w:sz w:val="22"/>
          <w:szCs w:val="22"/>
        </w:rPr>
        <w:t>. Договора</w:t>
      </w:r>
      <w:r w:rsidRPr="00340ED7">
        <w:rPr>
          <w:rFonts w:eastAsiaTheme="minorHAnsi" w:cs="Times New Roman"/>
          <w:sz w:val="22"/>
          <w:szCs w:val="22"/>
          <w:lang w:eastAsia="en-US"/>
        </w:rPr>
        <w:t>.</w:t>
      </w:r>
    </w:p>
    <w:p w14:paraId="3D5E3062" w14:textId="77777777" w:rsidR="008D6680" w:rsidRPr="00340ED7" w:rsidRDefault="008D6680" w:rsidP="008D6680">
      <w:pPr>
        <w:tabs>
          <w:tab w:val="clear" w:pos="708"/>
          <w:tab w:val="left" w:pos="34"/>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4.2. По факту осуществления закупки оборудования, материалов, полуфабрикатов для проведения Работ Подрядчик обязуется представить по запросу любой из Сторон отчетные финансовые документы, содержащие полную и исчерпывающую информацию o расходовании средств, направленных на выполнение Работ, за отчетный период c приложением заверенных печатью и подписью руководителя организации копий всех финансовых документов, подтверждающих произведенные расходы в соответствии c требованиями законодательства:</w:t>
      </w:r>
    </w:p>
    <w:p w14:paraId="6172F325" w14:textId="77777777" w:rsidR="008D6680" w:rsidRPr="00340ED7" w:rsidRDefault="008D6680" w:rsidP="008D6680">
      <w:pPr>
        <w:numPr>
          <w:ilvl w:val="0"/>
          <w:numId w:val="22"/>
        </w:numPr>
        <w:tabs>
          <w:tab w:val="clear" w:pos="708"/>
          <w:tab w:val="left" w:pos="0"/>
        </w:tabs>
        <w:suppressAutoHyphens w:val="0"/>
        <w:ind w:left="284" w:hanging="142"/>
        <w:rPr>
          <w:rFonts w:cs="Times New Roman"/>
          <w:sz w:val="22"/>
          <w:szCs w:val="22"/>
          <w:lang w:eastAsia="en-US"/>
        </w:rPr>
      </w:pPr>
      <w:r w:rsidRPr="00340ED7">
        <w:rPr>
          <w:rFonts w:cs="Times New Roman"/>
          <w:sz w:val="22"/>
          <w:szCs w:val="22"/>
          <w:lang w:eastAsia="en-US"/>
        </w:rPr>
        <w:t>при расчете наличными деньгами – расходный кассовый ордер, подтверждающий выдачу денег из кассы организации, авансовый отчет, кассовый чек, товарный чек (накладная);</w:t>
      </w:r>
    </w:p>
    <w:p w14:paraId="11E6C097" w14:textId="77777777" w:rsidR="008D6680" w:rsidRPr="00340ED7" w:rsidRDefault="008D6680" w:rsidP="008D6680">
      <w:pPr>
        <w:numPr>
          <w:ilvl w:val="0"/>
          <w:numId w:val="22"/>
        </w:numPr>
        <w:tabs>
          <w:tab w:val="clear" w:pos="708"/>
          <w:tab w:val="left" w:pos="0"/>
        </w:tabs>
        <w:suppressAutoHyphens w:val="0"/>
        <w:ind w:left="284" w:hanging="142"/>
        <w:rPr>
          <w:rFonts w:cs="Times New Roman"/>
          <w:sz w:val="22"/>
          <w:szCs w:val="22"/>
          <w:lang w:eastAsia="en-US"/>
        </w:rPr>
      </w:pPr>
      <w:r w:rsidRPr="00340ED7">
        <w:rPr>
          <w:rFonts w:cs="Times New Roman"/>
          <w:sz w:val="22"/>
          <w:szCs w:val="22"/>
          <w:lang w:eastAsia="en-US"/>
        </w:rPr>
        <w:t>при безналичной оплате: накладная (или акт выполненных работ/оказанных услуг), платежное поручение c отметкой банка, договор;</w:t>
      </w:r>
    </w:p>
    <w:p w14:paraId="5C7714C8" w14:textId="77777777" w:rsidR="008D6680" w:rsidRPr="00340ED7" w:rsidRDefault="008D6680" w:rsidP="008D6680">
      <w:pPr>
        <w:numPr>
          <w:ilvl w:val="0"/>
          <w:numId w:val="22"/>
        </w:numPr>
        <w:tabs>
          <w:tab w:val="clear" w:pos="708"/>
          <w:tab w:val="left" w:pos="0"/>
        </w:tabs>
        <w:suppressAutoHyphens w:val="0"/>
        <w:ind w:left="284" w:hanging="142"/>
        <w:rPr>
          <w:rFonts w:cs="Times New Roman"/>
          <w:sz w:val="22"/>
          <w:szCs w:val="22"/>
          <w:lang w:eastAsia="en-US"/>
        </w:rPr>
      </w:pPr>
      <w:r w:rsidRPr="00340ED7">
        <w:rPr>
          <w:rFonts w:cs="Times New Roman"/>
          <w:sz w:val="22"/>
          <w:szCs w:val="22"/>
          <w:lang w:eastAsia="en-US"/>
        </w:rPr>
        <w:t>при приобретении оборудования, основных средств: акты формы ОС-1 или приходные ордера формы M-4 (в зависимости от принятого в организации стоимостного критерия для учета основных средств и МПЗ); по потребляемым материальным ценностям – акты списания (на какое мероприятие или нужды).</w:t>
      </w:r>
    </w:p>
    <w:p w14:paraId="5F6511C6" w14:textId="77777777" w:rsidR="008D6680" w:rsidRPr="00340ED7" w:rsidRDefault="008D6680" w:rsidP="008D6680">
      <w:pPr>
        <w:tabs>
          <w:tab w:val="clear" w:pos="708"/>
          <w:tab w:val="left" w:pos="0"/>
          <w:tab w:val="left" w:pos="69"/>
        </w:tabs>
        <w:suppressAutoHyphens w:val="0"/>
        <w:ind w:left="-73" w:firstLine="73"/>
        <w:rPr>
          <w:rFonts w:eastAsiaTheme="minorHAnsi" w:cs="Times New Roman"/>
          <w:sz w:val="22"/>
          <w:szCs w:val="22"/>
          <w:lang w:eastAsia="en-US"/>
        </w:rPr>
      </w:pPr>
      <w:r w:rsidRPr="00340ED7">
        <w:rPr>
          <w:rFonts w:eastAsiaTheme="minorHAnsi" w:cs="Times New Roman"/>
          <w:sz w:val="22"/>
          <w:szCs w:val="22"/>
          <w:lang w:eastAsia="en-US"/>
        </w:rPr>
        <w:t>4.3. Расходы по перечислению составляющих благотворительное пожертвование денежных средств несет Благотворитель.</w:t>
      </w:r>
    </w:p>
    <w:p w14:paraId="4367BFF5" w14:textId="77777777" w:rsidR="008D6680" w:rsidRPr="00340ED7" w:rsidRDefault="008D6680" w:rsidP="008D6680">
      <w:pPr>
        <w:tabs>
          <w:tab w:val="clear" w:pos="708"/>
          <w:tab w:val="left" w:pos="0"/>
        </w:tabs>
        <w:suppressAutoHyphens w:val="0"/>
        <w:ind w:left="-73" w:firstLine="73"/>
        <w:rPr>
          <w:rFonts w:eastAsiaTheme="minorHAnsi" w:cs="Times New Roman"/>
          <w:sz w:val="22"/>
          <w:szCs w:val="22"/>
          <w:lang w:eastAsia="en-US"/>
        </w:rPr>
      </w:pPr>
      <w:r w:rsidRPr="00340ED7">
        <w:rPr>
          <w:rFonts w:eastAsiaTheme="minorHAnsi" w:cs="Times New Roman"/>
          <w:sz w:val="22"/>
          <w:szCs w:val="22"/>
          <w:lang w:eastAsia="en-US"/>
        </w:rPr>
        <w:t>4.4. При оформлении счета Подрядчику необходимо:</w:t>
      </w:r>
    </w:p>
    <w:p w14:paraId="7E3BEA79" w14:textId="77777777" w:rsidR="008D6680" w:rsidRPr="00340ED7" w:rsidRDefault="008D6680" w:rsidP="008D6680">
      <w:pPr>
        <w:numPr>
          <w:ilvl w:val="0"/>
          <w:numId w:val="22"/>
        </w:numPr>
        <w:tabs>
          <w:tab w:val="clear" w:pos="708"/>
        </w:tabs>
        <w:suppressAutoHyphens w:val="0"/>
        <w:ind w:left="567"/>
        <w:rPr>
          <w:rFonts w:eastAsiaTheme="minorHAnsi" w:cs="Times New Roman"/>
          <w:sz w:val="22"/>
          <w:szCs w:val="22"/>
          <w:lang w:eastAsia="en-US"/>
        </w:rPr>
      </w:pPr>
      <w:r w:rsidRPr="00340ED7">
        <w:rPr>
          <w:rFonts w:eastAsiaTheme="minorHAnsi" w:cs="Times New Roman"/>
          <w:sz w:val="22"/>
          <w:szCs w:val="22"/>
          <w:lang w:eastAsia="en-US"/>
        </w:rPr>
        <w:t>в графе «Получатель» указать «Подрядчик – __________»,</w:t>
      </w:r>
    </w:p>
    <w:p w14:paraId="5B9F274E" w14:textId="77777777" w:rsidR="008D6680" w:rsidRPr="00340ED7" w:rsidRDefault="008D6680" w:rsidP="008D6680">
      <w:pPr>
        <w:tabs>
          <w:tab w:val="clear" w:pos="708"/>
          <w:tab w:val="left" w:pos="851"/>
        </w:tabs>
        <w:suppressAutoHyphens w:val="0"/>
        <w:ind w:left="494"/>
        <w:rPr>
          <w:rFonts w:eastAsiaTheme="minorHAnsi" w:cs="Times New Roman"/>
          <w:sz w:val="22"/>
          <w:szCs w:val="22"/>
          <w:lang w:eastAsia="en-US"/>
        </w:rPr>
      </w:pPr>
      <w:r w:rsidRPr="00340ED7">
        <w:rPr>
          <w:rFonts w:eastAsiaTheme="minorHAnsi" w:cs="Times New Roman"/>
          <w:sz w:val="22"/>
          <w:szCs w:val="22"/>
          <w:lang w:eastAsia="en-US"/>
        </w:rPr>
        <w:t>адрес, ИНН, КПП, банковские реквизиты Подрядчика;</w:t>
      </w:r>
    </w:p>
    <w:p w14:paraId="03B3C537"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 xml:space="preserve">в графе «Плательщик» указать «Благотворитель – АО «Каспийский Трубопроводный Консорциум-Р»  </w:t>
      </w:r>
    </w:p>
    <w:p w14:paraId="22A17559"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Почтовый адрес: 115093, г. Москва, ул. Павловская, д. 7, строение 1</w:t>
      </w:r>
    </w:p>
    <w:p w14:paraId="271F8ACF"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Юридический адрес: 353900, Краснодарский край, г. Новороссийск, территория Приморский округ Морской терминал</w:t>
      </w:r>
    </w:p>
    <w:p w14:paraId="001CF8E0"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Тел. (495) 966-5000 Факс (495) 966-5222</w:t>
      </w:r>
    </w:p>
    <w:p w14:paraId="72845C66"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ИНН 2310040800   КПП 231501001/997250001 (для счетов-фактур)</w:t>
      </w:r>
    </w:p>
    <w:p w14:paraId="5AD9A9A5"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ОКПО 48432499 ОKВЭД 49.50.11</w:t>
      </w:r>
    </w:p>
    <w:p w14:paraId="6B4DF914"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ОГРН 1022302390736</w:t>
      </w:r>
    </w:p>
    <w:p w14:paraId="295961D0"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Банковские реквизиты</w:t>
      </w:r>
    </w:p>
    <w:p w14:paraId="650A319E"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 xml:space="preserve">р/с 40702810338250041931 </w:t>
      </w:r>
    </w:p>
    <w:p w14:paraId="531E580F"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 xml:space="preserve">в ПАО Сбербанк, г. Москва, </w:t>
      </w:r>
    </w:p>
    <w:p w14:paraId="4E25133C"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 xml:space="preserve">к/с 30101810400000000225 </w:t>
      </w:r>
    </w:p>
    <w:p w14:paraId="7F5FD230" w14:textId="77777777" w:rsidR="008D6680" w:rsidRPr="00340ED7" w:rsidRDefault="008D6680" w:rsidP="008D6680">
      <w:pPr>
        <w:tabs>
          <w:tab w:val="clear" w:pos="708"/>
          <w:tab w:val="left" w:pos="0"/>
        </w:tabs>
        <w:suppressAutoHyphens w:val="0"/>
        <w:autoSpaceDE w:val="0"/>
        <w:autoSpaceDN w:val="0"/>
        <w:adjustRightInd w:val="0"/>
        <w:ind w:left="494" w:firstLine="34"/>
        <w:rPr>
          <w:rFonts w:cs="Times New Roman"/>
          <w:sz w:val="22"/>
          <w:szCs w:val="22"/>
          <w:lang w:eastAsia="en-US"/>
        </w:rPr>
      </w:pPr>
      <w:r w:rsidRPr="00340ED7">
        <w:rPr>
          <w:rFonts w:cs="Times New Roman"/>
          <w:sz w:val="22"/>
          <w:szCs w:val="22"/>
          <w:lang w:eastAsia="en-US"/>
        </w:rPr>
        <w:t>БИК 044525225</w:t>
      </w:r>
    </w:p>
    <w:p w14:paraId="1A0F8323" w14:textId="77777777" w:rsidR="008D6680" w:rsidRPr="00340ED7" w:rsidRDefault="008D6680" w:rsidP="008D6680">
      <w:pPr>
        <w:numPr>
          <w:ilvl w:val="0"/>
          <w:numId w:val="22"/>
        </w:numPr>
        <w:tabs>
          <w:tab w:val="clear" w:pos="708"/>
          <w:tab w:val="left" w:pos="851"/>
        </w:tabs>
        <w:suppressAutoHyphens w:val="0"/>
        <w:rPr>
          <w:rFonts w:eastAsiaTheme="minorHAnsi" w:cs="Times New Roman"/>
          <w:sz w:val="22"/>
          <w:szCs w:val="22"/>
          <w:lang w:eastAsia="en-US"/>
        </w:rPr>
      </w:pPr>
      <w:r w:rsidRPr="00340ED7">
        <w:rPr>
          <w:rFonts w:eastAsiaTheme="minorHAnsi" w:cs="Times New Roman"/>
          <w:sz w:val="22"/>
          <w:szCs w:val="22"/>
          <w:lang w:eastAsia="en-US"/>
        </w:rPr>
        <w:t>в графе «Основание платежа» указать «Оплата работ по договору № ________»;</w:t>
      </w:r>
    </w:p>
    <w:p w14:paraId="60268764" w14:textId="77777777" w:rsidR="008D6680" w:rsidRPr="00340ED7" w:rsidRDefault="008D6680" w:rsidP="008D6680">
      <w:pPr>
        <w:numPr>
          <w:ilvl w:val="0"/>
          <w:numId w:val="22"/>
        </w:numPr>
        <w:tabs>
          <w:tab w:val="clear" w:pos="708"/>
          <w:tab w:val="left" w:pos="851"/>
        </w:tabs>
        <w:suppressAutoHyphens w:val="0"/>
        <w:rPr>
          <w:rFonts w:eastAsiaTheme="minorHAnsi" w:cs="Times New Roman"/>
          <w:sz w:val="22"/>
          <w:szCs w:val="22"/>
          <w:lang w:eastAsia="en-US"/>
        </w:rPr>
      </w:pPr>
      <w:r w:rsidRPr="00340ED7">
        <w:rPr>
          <w:rFonts w:eastAsiaTheme="minorHAnsi" w:cs="Times New Roman"/>
          <w:sz w:val="22"/>
          <w:szCs w:val="22"/>
          <w:lang w:eastAsia="en-US"/>
        </w:rPr>
        <w:t>в графе «Грузополучатель» указать «Получатель – _______, адрес, ИНН, КПП, банковские реквизиты Получателя;</w:t>
      </w:r>
    </w:p>
    <w:p w14:paraId="4124F194" w14:textId="77777777" w:rsidR="008D6680" w:rsidRPr="00340ED7" w:rsidRDefault="008D6680" w:rsidP="008D6680">
      <w:pPr>
        <w:numPr>
          <w:ilvl w:val="0"/>
          <w:numId w:val="22"/>
        </w:numPr>
        <w:tabs>
          <w:tab w:val="clear" w:pos="708"/>
          <w:tab w:val="left" w:pos="851"/>
        </w:tabs>
        <w:suppressAutoHyphens w:val="0"/>
        <w:rPr>
          <w:rFonts w:eastAsiaTheme="minorHAnsi" w:cs="Times New Roman"/>
          <w:sz w:val="22"/>
          <w:szCs w:val="22"/>
          <w:lang w:eastAsia="en-US"/>
        </w:rPr>
      </w:pPr>
      <w:r w:rsidRPr="00340ED7">
        <w:rPr>
          <w:rFonts w:eastAsiaTheme="minorHAnsi" w:cs="Times New Roman"/>
          <w:sz w:val="22"/>
          <w:szCs w:val="22"/>
          <w:lang w:eastAsia="en-US"/>
        </w:rPr>
        <w:t>направить 1 (один) оригинал счета с четкой надписью «Оригинал счета» со всеми сопроводительными документами по адресу:</w:t>
      </w:r>
    </w:p>
    <w:p w14:paraId="415483F9"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r w:rsidRPr="00340ED7">
        <w:rPr>
          <w:rFonts w:cs="Times New Roman"/>
          <w:i/>
          <w:iCs/>
          <w:sz w:val="22"/>
          <w:szCs w:val="22"/>
          <w:lang w:eastAsia="en-US"/>
        </w:rPr>
        <w:t xml:space="preserve">АО «Каспийский Трубопроводный Консорциум-Р», Финансовый департамент – Отдел по учету кредиторской задолженности, </w:t>
      </w:r>
      <w:r w:rsidRPr="00340ED7">
        <w:rPr>
          <w:rFonts w:cs="Times New Roman"/>
          <w:sz w:val="22"/>
          <w:szCs w:val="22"/>
          <w:lang w:eastAsia="en-US"/>
        </w:rPr>
        <w:t>115093, г. Москва, ул. Павловская, д. 7, строение 1</w:t>
      </w:r>
    </w:p>
    <w:p w14:paraId="6257ACB0" w14:textId="77777777" w:rsidR="008D6680" w:rsidRPr="00340ED7" w:rsidRDefault="008D6680" w:rsidP="008D6680">
      <w:pPr>
        <w:numPr>
          <w:ilvl w:val="0"/>
          <w:numId w:val="22"/>
        </w:numPr>
        <w:tabs>
          <w:tab w:val="clear" w:pos="708"/>
          <w:tab w:val="left" w:pos="851"/>
        </w:tabs>
        <w:suppressAutoHyphens w:val="0"/>
        <w:rPr>
          <w:rFonts w:eastAsiaTheme="minorHAnsi" w:cs="Times New Roman"/>
          <w:sz w:val="22"/>
          <w:szCs w:val="22"/>
          <w:lang w:eastAsia="en-US"/>
        </w:rPr>
      </w:pPr>
      <w:r w:rsidRPr="00340ED7">
        <w:rPr>
          <w:rFonts w:eastAsiaTheme="minorHAnsi" w:cs="Times New Roman"/>
          <w:sz w:val="22"/>
          <w:szCs w:val="22"/>
          <w:lang w:eastAsia="en-US"/>
        </w:rPr>
        <w:lastRenderedPageBreak/>
        <w:t>отдельно 1 (одну) копию счета (с надписью «Копия») и сопроводительных документов ответственному представителю Благотворителя;</w:t>
      </w:r>
    </w:p>
    <w:p w14:paraId="5888D5D8" w14:textId="77777777" w:rsidR="008D6680" w:rsidRPr="00340ED7" w:rsidRDefault="008D6680" w:rsidP="008D6680">
      <w:pPr>
        <w:numPr>
          <w:ilvl w:val="0"/>
          <w:numId w:val="22"/>
        </w:numPr>
        <w:tabs>
          <w:tab w:val="clear" w:pos="708"/>
          <w:tab w:val="left" w:pos="851"/>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все счета должны быть идентифицированы путем указания даты и номера Договора с Благотворителем, к которому относится конкретный счет. Вопросы, касающиеся счетов, можно направлять ответственному представителю Благотворителя и специалистам Финансовой группы Благотворителя по адресу электронной почты: </w:t>
      </w:r>
      <w:hyperlink r:id="rId31" w:history="1">
        <w:r w:rsidRPr="00340ED7">
          <w:rPr>
            <w:rFonts w:eastAsiaTheme="minorHAnsi" w:cs="Times New Roman"/>
            <w:sz w:val="22"/>
            <w:szCs w:val="22"/>
            <w:u w:val="single"/>
            <w:lang w:eastAsia="en-US"/>
          </w:rPr>
          <w:t>Accounts.Payable@cpcpipe.ru</w:t>
        </w:r>
      </w:hyperlink>
      <w:r w:rsidRPr="00340ED7">
        <w:rPr>
          <w:rFonts w:eastAsiaTheme="minorHAnsi" w:cs="Times New Roman"/>
          <w:sz w:val="22"/>
          <w:szCs w:val="22"/>
          <w:lang w:eastAsia="en-US"/>
        </w:rPr>
        <w:t>.</w:t>
      </w:r>
    </w:p>
    <w:p w14:paraId="1480AD9E" w14:textId="77777777"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p>
    <w:p w14:paraId="27913A53"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4.</w:t>
      </w:r>
      <w:r>
        <w:rPr>
          <w:rFonts w:eastAsiaTheme="minorHAnsi" w:cs="Times New Roman"/>
          <w:sz w:val="22"/>
          <w:szCs w:val="22"/>
          <w:lang w:eastAsia="en-US"/>
        </w:rPr>
        <w:t>5</w:t>
      </w:r>
      <w:r w:rsidRPr="00340ED7">
        <w:rPr>
          <w:rFonts w:eastAsiaTheme="minorHAnsi" w:cs="Times New Roman"/>
          <w:sz w:val="22"/>
          <w:szCs w:val="22"/>
          <w:lang w:eastAsia="en-US"/>
        </w:rPr>
        <w:t xml:space="preserve">. Превышения Подрядчиком объемов, указанных в Техническом задании, и стоимости Работ сверх </w:t>
      </w:r>
      <w:proofErr w:type="spellStart"/>
      <w:r w:rsidRPr="00340ED7">
        <w:rPr>
          <w:rFonts w:eastAsiaTheme="minorHAnsi" w:cs="Times New Roman"/>
          <w:sz w:val="22"/>
          <w:szCs w:val="22"/>
          <w:lang w:eastAsia="en-US"/>
        </w:rPr>
        <w:t>непревышаемой</w:t>
      </w:r>
      <w:proofErr w:type="spellEnd"/>
      <w:r w:rsidRPr="00340ED7">
        <w:rPr>
          <w:rFonts w:eastAsiaTheme="minorHAnsi" w:cs="Times New Roman"/>
          <w:sz w:val="22"/>
          <w:szCs w:val="22"/>
          <w:lang w:eastAsia="en-US"/>
        </w:rPr>
        <w:t xml:space="preserve"> суммы, указанной в пункте 1.1. Договора, оплачиваются Подрядчиком за свой счет. Любые заявления Подрядчика о допущенных в сметном расчете (см. Приложение № 1 к Договору) неточностях и/или упущениях после подписания Договора не рассматриваются Сторонами, а Подрядчик обязан выполнить Работы строго в соответствии с указанными ценами без какого-либо снижения качества Работ.</w:t>
      </w:r>
    </w:p>
    <w:p w14:paraId="09775746" w14:textId="77777777" w:rsidR="008D6680" w:rsidRPr="00340ED7" w:rsidRDefault="008D6680" w:rsidP="008D6680">
      <w:pPr>
        <w:tabs>
          <w:tab w:val="clear" w:pos="708"/>
          <w:tab w:val="left" w:pos="0"/>
        </w:tabs>
        <w:suppressAutoHyphens w:val="0"/>
        <w:rPr>
          <w:rFonts w:eastAsiaTheme="minorHAnsi" w:cs="Times New Roman"/>
          <w:bCs/>
          <w:sz w:val="22"/>
          <w:szCs w:val="22"/>
          <w:lang w:eastAsia="en-US"/>
        </w:rPr>
      </w:pPr>
    </w:p>
    <w:p w14:paraId="425BD918"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bCs/>
          <w:sz w:val="22"/>
          <w:szCs w:val="22"/>
          <w:lang w:eastAsia="en-US"/>
        </w:rPr>
        <w:t>5. ОРГАНИЗАЦИЯ ВЫПОЛНЕНИЯ РАБОТ</w:t>
      </w:r>
    </w:p>
    <w:p w14:paraId="58A43E31" w14:textId="77777777" w:rsidR="008D6680" w:rsidRPr="00340ED7" w:rsidRDefault="008D6680" w:rsidP="008D6680">
      <w:pPr>
        <w:tabs>
          <w:tab w:val="clear" w:pos="708"/>
          <w:tab w:val="left" w:pos="0"/>
        </w:tabs>
        <w:suppressAutoHyphens w:val="0"/>
        <w:autoSpaceDE w:val="0"/>
        <w:autoSpaceDN w:val="0"/>
        <w:adjustRightInd w:val="0"/>
        <w:rPr>
          <w:rFonts w:eastAsia="Calibri" w:cs="Times New Roman"/>
          <w:sz w:val="22"/>
          <w:szCs w:val="22"/>
          <w:lang w:eastAsia="ru-RU"/>
        </w:rPr>
      </w:pPr>
      <w:r w:rsidRPr="00340ED7">
        <w:rPr>
          <w:rFonts w:eastAsia="Calibri" w:cs="Times New Roman"/>
          <w:sz w:val="22"/>
          <w:szCs w:val="22"/>
          <w:lang w:eastAsia="ru-RU"/>
        </w:rPr>
        <w:t>5.1. Для организации выполнения работ Координатор назначает ответственного представителя:</w:t>
      </w:r>
    </w:p>
    <w:p w14:paraId="2FF2BACA"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ФИО:</w:t>
      </w:r>
    </w:p>
    <w:p w14:paraId="0DF49AD2"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 xml:space="preserve">Тел.: </w:t>
      </w:r>
    </w:p>
    <w:p w14:paraId="7BE4300B"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Адрес электронной почты:</w:t>
      </w:r>
    </w:p>
    <w:p w14:paraId="7C141A51"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p>
    <w:p w14:paraId="2A428D3D" w14:textId="77777777" w:rsidR="008D6680" w:rsidRPr="00340ED7" w:rsidRDefault="008D6680" w:rsidP="008D6680">
      <w:pPr>
        <w:tabs>
          <w:tab w:val="clear" w:pos="708"/>
          <w:tab w:val="left" w:pos="0"/>
        </w:tabs>
        <w:suppressAutoHyphens w:val="0"/>
        <w:autoSpaceDE w:val="0"/>
        <w:autoSpaceDN w:val="0"/>
        <w:adjustRightInd w:val="0"/>
        <w:rPr>
          <w:rFonts w:eastAsia="Calibri" w:cs="Times New Roman"/>
          <w:sz w:val="22"/>
          <w:szCs w:val="22"/>
          <w:lang w:eastAsia="ru-RU"/>
        </w:rPr>
      </w:pPr>
      <w:r w:rsidRPr="00340ED7">
        <w:rPr>
          <w:rFonts w:eastAsia="Calibri" w:cs="Times New Roman"/>
          <w:sz w:val="22"/>
          <w:szCs w:val="22"/>
          <w:lang w:eastAsia="ru-RU"/>
        </w:rPr>
        <w:t>5.2. Для организации выполнения работ Получатель назначает ответственных представителей:</w:t>
      </w:r>
    </w:p>
    <w:p w14:paraId="563121B8"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ФИО:</w:t>
      </w:r>
    </w:p>
    <w:p w14:paraId="35E77167"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 xml:space="preserve">Тел.: </w:t>
      </w:r>
    </w:p>
    <w:p w14:paraId="0AF642EE"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Адрес электронной почты:</w:t>
      </w:r>
    </w:p>
    <w:p w14:paraId="24725504"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p>
    <w:p w14:paraId="513448E7"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5.3. Для организации выполнения работ Подрядчик назначает ответственных представителей:</w:t>
      </w:r>
    </w:p>
    <w:p w14:paraId="5DDDA693"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ФИО:</w:t>
      </w:r>
    </w:p>
    <w:p w14:paraId="1B4C3B62"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 xml:space="preserve">Тел.: </w:t>
      </w:r>
    </w:p>
    <w:p w14:paraId="568EDA3E"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Адрес электронной почты:</w:t>
      </w:r>
    </w:p>
    <w:p w14:paraId="41576CD7"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p>
    <w:p w14:paraId="51F758A9" w14:textId="77777777" w:rsidR="008D6680" w:rsidRPr="00340ED7" w:rsidRDefault="008D6680" w:rsidP="008D6680">
      <w:pPr>
        <w:tabs>
          <w:tab w:val="clear" w:pos="708"/>
          <w:tab w:val="left" w:pos="0"/>
        </w:tabs>
        <w:suppressAutoHyphens w:val="0"/>
        <w:autoSpaceDE w:val="0"/>
        <w:autoSpaceDN w:val="0"/>
        <w:adjustRightInd w:val="0"/>
        <w:rPr>
          <w:rFonts w:eastAsia="Calibri" w:cs="Times New Roman"/>
          <w:sz w:val="22"/>
          <w:szCs w:val="22"/>
          <w:lang w:eastAsia="ru-RU"/>
        </w:rPr>
      </w:pPr>
      <w:r w:rsidRPr="00340ED7">
        <w:rPr>
          <w:rFonts w:eastAsia="Calibri" w:cs="Times New Roman"/>
          <w:sz w:val="22"/>
          <w:szCs w:val="22"/>
          <w:lang w:eastAsia="ru-RU"/>
        </w:rPr>
        <w:t>5.4. Для организации выполнения работ Благотворитель назначает ответственных представителей:</w:t>
      </w:r>
    </w:p>
    <w:p w14:paraId="19111C18"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ФИО:</w:t>
      </w:r>
    </w:p>
    <w:p w14:paraId="406F903F"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 xml:space="preserve">Тел.: </w:t>
      </w:r>
    </w:p>
    <w:p w14:paraId="12FD9E53" w14:textId="77777777" w:rsidR="008D6680" w:rsidRPr="00340ED7" w:rsidRDefault="008D6680" w:rsidP="008D6680">
      <w:pPr>
        <w:widowControl w:val="0"/>
        <w:tabs>
          <w:tab w:val="clear" w:pos="708"/>
        </w:tabs>
        <w:suppressAutoHyphens w:val="0"/>
        <w:autoSpaceDE w:val="0"/>
        <w:autoSpaceDN w:val="0"/>
        <w:adjustRightInd w:val="0"/>
        <w:ind w:firstLine="34"/>
        <w:rPr>
          <w:rFonts w:eastAsia="Calibri" w:cs="Times New Roman"/>
          <w:sz w:val="22"/>
          <w:szCs w:val="22"/>
          <w:lang w:eastAsia="ru-RU"/>
        </w:rPr>
      </w:pPr>
      <w:r w:rsidRPr="00340ED7">
        <w:rPr>
          <w:rFonts w:eastAsia="Calibri" w:cs="Times New Roman"/>
          <w:sz w:val="22"/>
          <w:szCs w:val="22"/>
          <w:lang w:eastAsia="ru-RU"/>
        </w:rPr>
        <w:t>Адрес электронной почты:</w:t>
      </w:r>
    </w:p>
    <w:p w14:paraId="26AF9D09" w14:textId="77777777" w:rsidR="008D6680" w:rsidRPr="00340ED7" w:rsidRDefault="008D6680" w:rsidP="008D6680">
      <w:pPr>
        <w:widowControl w:val="0"/>
        <w:tabs>
          <w:tab w:val="clear" w:pos="708"/>
        </w:tabs>
        <w:suppressAutoHyphens w:val="0"/>
        <w:autoSpaceDE w:val="0"/>
        <w:autoSpaceDN w:val="0"/>
        <w:adjustRightInd w:val="0"/>
        <w:rPr>
          <w:rFonts w:eastAsia="Calibri" w:cs="Times New Roman"/>
          <w:sz w:val="22"/>
          <w:szCs w:val="22"/>
          <w:lang w:eastAsia="ru-RU"/>
        </w:rPr>
      </w:pPr>
    </w:p>
    <w:p w14:paraId="3A2835AA"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5.5. Ответственные представители действуют от имени уполномочивших их Сторон на основании Договора и обладают всеми необходимыми полномочиями для выполнения от имени Сторон любых административных и управленческих действий, не накладывающих финансовых обязательств и не изменяющих условий использования средств благотворительного пожертвования.</w:t>
      </w:r>
    </w:p>
    <w:p w14:paraId="339F9AF8" w14:textId="77777777" w:rsidR="008D6680" w:rsidRPr="00340ED7" w:rsidRDefault="008D6680" w:rsidP="008D6680">
      <w:pPr>
        <w:tabs>
          <w:tab w:val="clear" w:pos="708"/>
          <w:tab w:val="left" w:pos="0"/>
          <w:tab w:val="left" w:pos="1122"/>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5.6. Подрядчик приступает к выполнению Работ в течение 5 (пяти) календарных дней с момента заключения Договора и выполняет работы в соответствии с графиком производства Работ, приведенным в Приложении № 4 Договора. </w:t>
      </w:r>
    </w:p>
    <w:p w14:paraId="0D08D844" w14:textId="77777777" w:rsidR="008D6680" w:rsidRPr="00340ED7" w:rsidRDefault="008D6680" w:rsidP="008D6680">
      <w:pPr>
        <w:tabs>
          <w:tab w:val="clear" w:pos="708"/>
          <w:tab w:val="left" w:pos="0"/>
          <w:tab w:val="left" w:pos="1122"/>
        </w:tabs>
        <w:suppressAutoHyphens w:val="0"/>
        <w:rPr>
          <w:rFonts w:eastAsiaTheme="minorHAnsi" w:cs="Times New Roman"/>
          <w:sz w:val="22"/>
          <w:szCs w:val="22"/>
          <w:lang w:eastAsia="en-US"/>
        </w:rPr>
      </w:pPr>
      <w:r w:rsidRPr="00340ED7">
        <w:rPr>
          <w:rFonts w:eastAsiaTheme="minorHAnsi" w:cs="Times New Roman"/>
          <w:sz w:val="22"/>
          <w:szCs w:val="22"/>
          <w:lang w:eastAsia="en-US"/>
        </w:rPr>
        <w:t>5.7. Подрядчик осуществляет временные подсоединения коммуникаций на период выполнения Работ на земельном участке и вновь построенных коммуникаций в точках подключения.</w:t>
      </w:r>
    </w:p>
    <w:p w14:paraId="275D56B6"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5.8. Координатор организует приемку выполненных Работ и Объектов Получателем. </w:t>
      </w:r>
    </w:p>
    <w:p w14:paraId="42D44BD3"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bookmarkStart w:id="2" w:name="_ref_1-dd303b7e494e46"/>
      <w:r w:rsidRPr="00340ED7">
        <w:rPr>
          <w:rFonts w:eastAsiaTheme="minorHAnsi" w:cs="Times New Roman"/>
          <w:sz w:val="22"/>
          <w:szCs w:val="22"/>
          <w:lang w:eastAsia="en-US"/>
        </w:rPr>
        <w:t>5.9. Подрядчик уведомляет Получателя, Координатора, Благотворителя и лицо им уполномоченное в соответствии с пунктом 3.2.2.  Договора за 5 (пять) рабочих дней до начала приемки работ каждого этапа о готовности результата работ к приемке.</w:t>
      </w:r>
      <w:bookmarkEnd w:id="2"/>
      <w:r w:rsidRPr="00340ED7">
        <w:rPr>
          <w:rFonts w:eastAsiaTheme="minorHAnsi" w:cs="Times New Roman"/>
          <w:sz w:val="22"/>
          <w:szCs w:val="22"/>
          <w:lang w:eastAsia="en-US"/>
        </w:rPr>
        <w:t xml:space="preserve"> Получатель обязан осуществить приемку в течение 2 рабочих дней с начала приемки.</w:t>
      </w:r>
    </w:p>
    <w:p w14:paraId="656DB0F8"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5.10. Результат Работ, выполненных Подрядчиком по каждому отдельному этапу, принимается по акту о приемке выполненных Работ формы № КС-2. По факту приема-передачи Работ Получателем и Подрядчиком подписываются, а Координатором </w:t>
      </w:r>
      <w:r>
        <w:rPr>
          <w:rFonts w:eastAsiaTheme="minorHAnsi" w:cs="Times New Roman"/>
          <w:sz w:val="22"/>
          <w:szCs w:val="22"/>
          <w:lang w:eastAsia="en-US"/>
        </w:rPr>
        <w:t xml:space="preserve">и представителем строительного контроля Получателя </w:t>
      </w:r>
      <w:r w:rsidRPr="00340ED7">
        <w:rPr>
          <w:rFonts w:eastAsiaTheme="minorHAnsi" w:cs="Times New Roman"/>
          <w:sz w:val="22"/>
          <w:szCs w:val="22"/>
          <w:lang w:eastAsia="en-US"/>
        </w:rPr>
        <w:t>заверяются акты о приемке выполненных Работ по форме КС-2 и справки о стоимости выполненных работ</w:t>
      </w:r>
      <w:r w:rsidRPr="00340ED7" w:rsidDel="00AD3BA7">
        <w:rPr>
          <w:rFonts w:eastAsiaTheme="minorHAnsi" w:cs="Times New Roman"/>
          <w:sz w:val="22"/>
          <w:szCs w:val="22"/>
          <w:lang w:eastAsia="en-US"/>
        </w:rPr>
        <w:t xml:space="preserve"> </w:t>
      </w:r>
      <w:r w:rsidRPr="00340ED7">
        <w:rPr>
          <w:rFonts w:eastAsiaTheme="minorHAnsi" w:cs="Times New Roman"/>
          <w:sz w:val="22"/>
          <w:szCs w:val="22"/>
          <w:lang w:eastAsia="en-US"/>
        </w:rPr>
        <w:t xml:space="preserve">по форме КС-3. </w:t>
      </w:r>
    </w:p>
    <w:p w14:paraId="3C2B19B2"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5.11. Подрядчик извещает Получателя, Координатора, Благотворителя и лицо им уполномоченное в соответствии с пунктом 3.2.2. Договора за 5 (пять) рабочих дней до начала приемки о готовности </w:t>
      </w:r>
      <w:r w:rsidRPr="00340ED7">
        <w:rPr>
          <w:rFonts w:eastAsiaTheme="minorHAnsi" w:cs="Times New Roman"/>
          <w:sz w:val="22"/>
          <w:szCs w:val="22"/>
          <w:lang w:eastAsia="en-US"/>
        </w:rPr>
        <w:lastRenderedPageBreak/>
        <w:t>ответственных конструкций и скрытых Работ письменным уведомлением. Подрядчик приступает к выполнению последующих Работ только после приемки Получателем</w:t>
      </w:r>
      <w:r>
        <w:rPr>
          <w:rFonts w:eastAsiaTheme="minorHAnsi" w:cs="Times New Roman"/>
          <w:sz w:val="22"/>
          <w:szCs w:val="22"/>
          <w:lang w:eastAsia="en-US"/>
        </w:rPr>
        <w:t xml:space="preserve"> и представителем строительного контроля Получателя</w:t>
      </w:r>
      <w:r w:rsidRPr="00340ED7">
        <w:rPr>
          <w:rFonts w:eastAsiaTheme="minorHAnsi" w:cs="Times New Roman"/>
          <w:sz w:val="22"/>
          <w:szCs w:val="22"/>
          <w:lang w:eastAsia="en-US"/>
        </w:rPr>
        <w:t xml:space="preserve"> скрытых Работ и составления актов освидетельствования этих работ. Если закрытие Работ выполнено без подтверждения Получателя</w:t>
      </w:r>
      <w:r>
        <w:rPr>
          <w:rFonts w:eastAsiaTheme="minorHAnsi" w:cs="Times New Roman"/>
          <w:sz w:val="22"/>
          <w:szCs w:val="22"/>
          <w:lang w:eastAsia="en-US"/>
        </w:rPr>
        <w:t>/</w:t>
      </w:r>
      <w:r w:rsidRPr="00F13970">
        <w:rPr>
          <w:rFonts w:eastAsiaTheme="minorHAnsi" w:cs="Times New Roman"/>
          <w:sz w:val="22"/>
          <w:szCs w:val="22"/>
          <w:lang w:eastAsia="en-US"/>
        </w:rPr>
        <w:t xml:space="preserve"> </w:t>
      </w:r>
      <w:r>
        <w:rPr>
          <w:rFonts w:eastAsiaTheme="minorHAnsi" w:cs="Times New Roman"/>
          <w:sz w:val="22"/>
          <w:szCs w:val="22"/>
          <w:lang w:eastAsia="en-US"/>
        </w:rPr>
        <w:t>представителя строительного контроля Получателя</w:t>
      </w:r>
      <w:r w:rsidRPr="00340ED7">
        <w:rPr>
          <w:rFonts w:eastAsiaTheme="minorHAnsi" w:cs="Times New Roman"/>
          <w:sz w:val="22"/>
          <w:szCs w:val="22"/>
          <w:lang w:eastAsia="en-US"/>
        </w:rPr>
        <w:t>, Подрядчик обязан за свой счет вскрыть любую часть скрытых Работ согласно указанию Получателя, а затем восстановить ее за свой счет.</w:t>
      </w:r>
    </w:p>
    <w:p w14:paraId="5C85A850"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5.12.В случае неявки представителя Получателя</w:t>
      </w:r>
      <w:r>
        <w:rPr>
          <w:rFonts w:eastAsiaTheme="minorHAnsi" w:cs="Times New Roman"/>
          <w:sz w:val="22"/>
          <w:szCs w:val="22"/>
          <w:lang w:eastAsia="en-US"/>
        </w:rPr>
        <w:t>/</w:t>
      </w:r>
      <w:r w:rsidRPr="00F13970">
        <w:rPr>
          <w:rFonts w:eastAsiaTheme="minorHAnsi" w:cs="Times New Roman"/>
          <w:sz w:val="22"/>
          <w:szCs w:val="22"/>
          <w:lang w:eastAsia="en-US"/>
        </w:rPr>
        <w:t xml:space="preserve"> </w:t>
      </w:r>
      <w:r>
        <w:rPr>
          <w:rFonts w:eastAsiaTheme="minorHAnsi" w:cs="Times New Roman"/>
          <w:sz w:val="22"/>
          <w:szCs w:val="22"/>
          <w:lang w:eastAsia="en-US"/>
        </w:rPr>
        <w:t>представителя строительного контроля Получателя</w:t>
      </w:r>
      <w:r w:rsidRPr="00340ED7">
        <w:rPr>
          <w:rFonts w:eastAsiaTheme="minorHAnsi" w:cs="Times New Roman"/>
          <w:sz w:val="22"/>
          <w:szCs w:val="22"/>
          <w:lang w:eastAsia="en-US"/>
        </w:rPr>
        <w:t xml:space="preserve"> в указанный Подрядчиком срок последний составляет односторонний акт. Вскрытие Работ в этом случае по требованию Получателя производится за счет неявившейся Стороны.</w:t>
      </w:r>
    </w:p>
    <w:p w14:paraId="0E96FF6C" w14:textId="77777777" w:rsidR="008D6680" w:rsidRPr="00340ED7" w:rsidRDefault="008D6680" w:rsidP="008D6680">
      <w:pPr>
        <w:tabs>
          <w:tab w:val="clear" w:pos="708"/>
          <w:tab w:val="left" w:pos="0"/>
          <w:tab w:val="left" w:pos="1122"/>
        </w:tabs>
        <w:suppressAutoHyphens w:val="0"/>
        <w:rPr>
          <w:rFonts w:eastAsiaTheme="minorHAnsi" w:cs="Times New Roman"/>
          <w:sz w:val="22"/>
          <w:szCs w:val="22"/>
          <w:lang w:eastAsia="en-US"/>
        </w:rPr>
      </w:pPr>
      <w:r w:rsidRPr="00340ED7">
        <w:rPr>
          <w:rFonts w:eastAsiaTheme="minorHAnsi" w:cs="Times New Roman"/>
          <w:sz w:val="22"/>
          <w:szCs w:val="22"/>
          <w:lang w:eastAsia="en-US"/>
        </w:rPr>
        <w:t>5.13. Подрядчик ведет на Объектах журнал производства Работ, в котором отражается весь ход фактического производства Работ, их технологическая последовательность, сроки, качество, а также все факты и обстоятельства, связанные с производством Работ и имеющие значение во взаимоотношениях Получателя и Подрядчика</w:t>
      </w:r>
      <w:r>
        <w:rPr>
          <w:rFonts w:eastAsiaTheme="minorHAnsi" w:cs="Times New Roman"/>
          <w:sz w:val="22"/>
          <w:szCs w:val="22"/>
          <w:lang w:eastAsia="en-US"/>
        </w:rPr>
        <w:t xml:space="preserve"> </w:t>
      </w:r>
      <w:r w:rsidRPr="00D54B60">
        <w:rPr>
          <w:rFonts w:cs="Times New Roman"/>
        </w:rPr>
        <w:t xml:space="preserve">а также замечания технического надзора и строительного </w:t>
      </w:r>
      <w:proofErr w:type="gramStart"/>
      <w:r w:rsidRPr="00D54B60">
        <w:rPr>
          <w:rFonts w:cs="Times New Roman"/>
        </w:rPr>
        <w:t>контроля.</w:t>
      </w:r>
      <w:r w:rsidRPr="00340ED7">
        <w:rPr>
          <w:rFonts w:eastAsiaTheme="minorHAnsi" w:cs="Times New Roman"/>
          <w:sz w:val="22"/>
          <w:szCs w:val="22"/>
          <w:lang w:eastAsia="en-US"/>
        </w:rPr>
        <w:t>.</w:t>
      </w:r>
      <w:proofErr w:type="gramEnd"/>
    </w:p>
    <w:p w14:paraId="51D19D76"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5.14. Получатель</w:t>
      </w:r>
      <w:r>
        <w:rPr>
          <w:rFonts w:eastAsiaTheme="minorHAnsi" w:cs="Times New Roman"/>
          <w:sz w:val="22"/>
          <w:szCs w:val="22"/>
          <w:lang w:eastAsia="en-US"/>
        </w:rPr>
        <w:t>/ представитель строительного контроля Получателя</w:t>
      </w:r>
      <w:r w:rsidRPr="00340ED7">
        <w:rPr>
          <w:rFonts w:eastAsiaTheme="minorHAnsi" w:cs="Times New Roman"/>
          <w:sz w:val="22"/>
          <w:szCs w:val="22"/>
          <w:lang w:eastAsia="en-US"/>
        </w:rPr>
        <w:t xml:space="preserve"> проверяет и своей подписью подтверждает записи в журнале производства Работ. При наличии претензий и/или замечаний к ходу и качеству Работ или записям Подрядчика Получатель излагает свое мнение в указанном журнале.</w:t>
      </w:r>
    </w:p>
    <w:p w14:paraId="71929FCA"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5.15. В случае, если Сторонами будут обнаружены недостатки выполненных Работ, Подрядчик своими силами и без увеличения стоимости Работ обязан в согласованный срок переделать эти Работы. При отказе от выполнения Подрядчиком этого обязательства Получатель по согласованию с Благотворителем вправе для исправления некачественно выполненных Работ привлечь другую организацию с оплатой расходов за счет Подрядчика.</w:t>
      </w:r>
      <w:bookmarkStart w:id="3" w:name="_ref_1-ba72e62f99c34a"/>
      <w:r w:rsidRPr="00340ED7">
        <w:rPr>
          <w:rFonts w:eastAsiaTheme="minorHAnsi" w:cs="Times New Roman"/>
          <w:sz w:val="22"/>
          <w:szCs w:val="22"/>
          <w:lang w:eastAsia="en-US"/>
        </w:rPr>
        <w:t xml:space="preserve"> </w:t>
      </w:r>
    </w:p>
    <w:p w14:paraId="2109061D"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Подрядчик обязан возместить расходы на устранение недостатков в пользу Благотворителя в течение 5 (пяти) рабочих дней с момента получения </w:t>
      </w:r>
      <w:bookmarkEnd w:id="3"/>
      <w:r w:rsidRPr="00340ED7">
        <w:rPr>
          <w:rFonts w:eastAsiaTheme="minorHAnsi" w:cs="Times New Roman"/>
          <w:sz w:val="22"/>
          <w:szCs w:val="22"/>
          <w:lang w:eastAsia="en-US"/>
        </w:rPr>
        <w:t>письменного требования Благотворителя.</w:t>
      </w:r>
    </w:p>
    <w:p w14:paraId="723C5894" w14:textId="77777777" w:rsidR="008D6680" w:rsidRPr="00340ED7" w:rsidRDefault="008D6680" w:rsidP="008D6680">
      <w:pPr>
        <w:tabs>
          <w:tab w:val="clear" w:pos="708"/>
          <w:tab w:val="left" w:pos="0"/>
          <w:tab w:val="left" w:pos="1122"/>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5.16. При возникновении спора по поводу недостатков выполненных Работ или их причин любая из Сторон вправе провести по своему усмотрению независимую экспертизу за счет Подрядчика.</w:t>
      </w:r>
    </w:p>
    <w:p w14:paraId="101F2200" w14:textId="77777777" w:rsidR="008D6680" w:rsidRPr="00340ED7" w:rsidRDefault="008D6680" w:rsidP="008D6680">
      <w:pPr>
        <w:tabs>
          <w:tab w:val="clear" w:pos="708"/>
          <w:tab w:val="left" w:pos="0"/>
          <w:tab w:val="left" w:pos="1122"/>
        </w:tabs>
        <w:suppressAutoHyphens w:val="0"/>
        <w:rPr>
          <w:rFonts w:eastAsiaTheme="minorHAnsi" w:cs="Times New Roman"/>
          <w:sz w:val="22"/>
          <w:szCs w:val="22"/>
          <w:lang w:eastAsia="en-US"/>
        </w:rPr>
      </w:pPr>
      <w:r w:rsidRPr="00340ED7">
        <w:rPr>
          <w:rFonts w:eastAsiaTheme="minorHAnsi" w:cs="Times New Roman"/>
          <w:sz w:val="22"/>
          <w:szCs w:val="22"/>
          <w:lang w:eastAsia="en-US"/>
        </w:rPr>
        <w:t>5.17. Получатель с письменного согласия Благотворителя вносит любые изменения в объемы Работ, которые, необходимы для завершения работ по строительству Объекта, о чем Получатель дает письменное распоряжение, обязательное для исполнения Подрядчиком, с указанием:</w:t>
      </w:r>
    </w:p>
    <w:p w14:paraId="156813C6" w14:textId="77777777" w:rsidR="008D6680" w:rsidRPr="00340ED7" w:rsidRDefault="008D6680" w:rsidP="008D6680">
      <w:pPr>
        <w:numPr>
          <w:ilvl w:val="0"/>
          <w:numId w:val="22"/>
        </w:numPr>
        <w:tabs>
          <w:tab w:val="clear" w:pos="708"/>
          <w:tab w:val="left" w:pos="851"/>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увеличить или уменьшить объем любой Работы, включенной в Договор;</w:t>
      </w:r>
    </w:p>
    <w:p w14:paraId="54CB4821" w14:textId="77777777" w:rsidR="008D6680" w:rsidRPr="00340ED7" w:rsidRDefault="008D6680" w:rsidP="008D6680">
      <w:pPr>
        <w:numPr>
          <w:ilvl w:val="0"/>
          <w:numId w:val="22"/>
        </w:numPr>
        <w:tabs>
          <w:tab w:val="clear" w:pos="708"/>
          <w:tab w:val="left" w:pos="851"/>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исключить любой объем Работ;</w:t>
      </w:r>
    </w:p>
    <w:p w14:paraId="159AF27B" w14:textId="77777777" w:rsidR="008D6680" w:rsidRPr="00340ED7" w:rsidRDefault="008D6680" w:rsidP="008D6680">
      <w:pPr>
        <w:numPr>
          <w:ilvl w:val="0"/>
          <w:numId w:val="22"/>
        </w:numPr>
        <w:tabs>
          <w:tab w:val="clear" w:pos="708"/>
          <w:tab w:val="left" w:pos="851"/>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изменить характер, или качество, или вид любой части Работ;</w:t>
      </w:r>
    </w:p>
    <w:p w14:paraId="74552003" w14:textId="77777777" w:rsidR="008D6680" w:rsidRPr="00340ED7" w:rsidRDefault="008D6680" w:rsidP="008D6680">
      <w:pPr>
        <w:numPr>
          <w:ilvl w:val="0"/>
          <w:numId w:val="22"/>
        </w:numPr>
        <w:tabs>
          <w:tab w:val="clear" w:pos="708"/>
          <w:tab w:val="left" w:pos="851"/>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выполнить необходимые для завершения Работ по строительству Объекта дополнительные Работы любого характера</w:t>
      </w:r>
      <w:r>
        <w:rPr>
          <w:rFonts w:cs="Times New Roman"/>
          <w:sz w:val="22"/>
          <w:szCs w:val="22"/>
          <w:lang w:eastAsia="en-US"/>
        </w:rPr>
        <w:t xml:space="preserve"> по видам Работ предусмотренных в </w:t>
      </w:r>
      <w:r w:rsidRPr="00340ED7">
        <w:rPr>
          <w:rFonts w:cs="Times New Roman"/>
          <w:sz w:val="22"/>
          <w:szCs w:val="22"/>
          <w:lang w:eastAsia="en-US"/>
        </w:rPr>
        <w:t>Техническо</w:t>
      </w:r>
      <w:r>
        <w:rPr>
          <w:rFonts w:cs="Times New Roman"/>
          <w:sz w:val="22"/>
          <w:szCs w:val="22"/>
          <w:lang w:eastAsia="en-US"/>
        </w:rPr>
        <w:t>м</w:t>
      </w:r>
      <w:r w:rsidRPr="00340ED7">
        <w:rPr>
          <w:rFonts w:cs="Times New Roman"/>
          <w:sz w:val="22"/>
          <w:szCs w:val="22"/>
          <w:lang w:eastAsia="en-US"/>
        </w:rPr>
        <w:t xml:space="preserve"> задани</w:t>
      </w:r>
      <w:r>
        <w:rPr>
          <w:rFonts w:cs="Times New Roman"/>
          <w:sz w:val="22"/>
          <w:szCs w:val="22"/>
          <w:lang w:eastAsia="en-US"/>
        </w:rPr>
        <w:t>и</w:t>
      </w:r>
      <w:r w:rsidRPr="00340ED7">
        <w:rPr>
          <w:rFonts w:cs="Times New Roman"/>
          <w:sz w:val="22"/>
          <w:szCs w:val="22"/>
          <w:lang w:eastAsia="en-US"/>
        </w:rPr>
        <w:t xml:space="preserve"> на выполнение </w:t>
      </w:r>
      <w:proofErr w:type="gramStart"/>
      <w:r w:rsidRPr="00340ED7">
        <w:rPr>
          <w:rFonts w:cs="Times New Roman"/>
          <w:sz w:val="22"/>
          <w:szCs w:val="22"/>
          <w:lang w:eastAsia="en-US"/>
        </w:rPr>
        <w:t>Работ .</w:t>
      </w:r>
      <w:proofErr w:type="gramEnd"/>
    </w:p>
    <w:p w14:paraId="00BA104D" w14:textId="77777777" w:rsidR="008D6680" w:rsidRDefault="008D6680" w:rsidP="008D6680">
      <w:p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Такие изменения не должны влиять на увеличение</w:t>
      </w:r>
      <w:r>
        <w:rPr>
          <w:rFonts w:cs="Times New Roman"/>
          <w:sz w:val="22"/>
          <w:szCs w:val="22"/>
          <w:lang w:eastAsia="en-US"/>
        </w:rPr>
        <w:t xml:space="preserve"> </w:t>
      </w:r>
      <w:r>
        <w:rPr>
          <w:bCs/>
          <w:color w:val="000000"/>
          <w:szCs w:val="22"/>
        </w:rPr>
        <w:t xml:space="preserve">ставок, </w:t>
      </w:r>
      <w:proofErr w:type="gramStart"/>
      <w:r>
        <w:rPr>
          <w:bCs/>
          <w:color w:val="000000"/>
          <w:szCs w:val="22"/>
        </w:rPr>
        <w:t xml:space="preserve">цен, </w:t>
      </w:r>
      <w:r w:rsidRPr="00340ED7">
        <w:rPr>
          <w:rFonts w:cs="Times New Roman"/>
          <w:sz w:val="22"/>
          <w:szCs w:val="22"/>
          <w:lang w:eastAsia="en-US"/>
        </w:rPr>
        <w:t xml:space="preserve"> стоимости</w:t>
      </w:r>
      <w:proofErr w:type="gramEnd"/>
      <w:r w:rsidRPr="00340ED7">
        <w:rPr>
          <w:rFonts w:cs="Times New Roman"/>
          <w:sz w:val="22"/>
          <w:szCs w:val="22"/>
          <w:lang w:eastAsia="en-US"/>
        </w:rPr>
        <w:t xml:space="preserve"> или срока завершения Работ по строительству Объектов и должны быть оформлены в порядке, установленном Градостроительным кодексом Российской Федерации.</w:t>
      </w:r>
    </w:p>
    <w:p w14:paraId="7D0FFB2A"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5.18. Представители Координатора, Получателя, Благотворителя и уполномоченные ими лица имеют право беспрепятственного доступа на строительную площадку для осуществления контроля за ходом выполнения любых видов Работ и ведением исполнительной, отчетной документации в любое время в течение всего периода строительству Объекта.</w:t>
      </w:r>
    </w:p>
    <w:p w14:paraId="69236601" w14:textId="77777777" w:rsidR="008D6680" w:rsidRPr="00340ED7" w:rsidRDefault="008D6680" w:rsidP="008D6680">
      <w:pPr>
        <w:tabs>
          <w:tab w:val="clear" w:pos="708"/>
          <w:tab w:val="left" w:pos="0"/>
        </w:tabs>
        <w:suppressAutoHyphens w:val="0"/>
        <w:ind w:left="283"/>
        <w:rPr>
          <w:rFonts w:eastAsiaTheme="minorHAnsi" w:cs="Times New Roman"/>
          <w:bCs/>
          <w:sz w:val="22"/>
          <w:szCs w:val="22"/>
          <w:lang w:eastAsia="en-US"/>
        </w:rPr>
      </w:pPr>
    </w:p>
    <w:p w14:paraId="0E0D2163" w14:textId="77777777" w:rsidR="008D6680" w:rsidRPr="00340ED7" w:rsidRDefault="008D6680" w:rsidP="008D6680">
      <w:pPr>
        <w:tabs>
          <w:tab w:val="clear" w:pos="708"/>
          <w:tab w:val="left" w:pos="0"/>
        </w:tabs>
        <w:suppressAutoHyphens w:val="0"/>
        <w:ind w:left="283"/>
        <w:rPr>
          <w:rFonts w:eastAsiaTheme="minorHAnsi" w:cs="Times New Roman"/>
          <w:sz w:val="22"/>
          <w:szCs w:val="22"/>
          <w:lang w:eastAsia="en-US"/>
        </w:rPr>
      </w:pPr>
      <w:r w:rsidRPr="00340ED7">
        <w:rPr>
          <w:rFonts w:eastAsiaTheme="minorHAnsi" w:cs="Times New Roman"/>
          <w:bCs/>
          <w:sz w:val="22"/>
          <w:szCs w:val="22"/>
          <w:lang w:eastAsia="en-US"/>
        </w:rPr>
        <w:t>6. ПРИЕМКА ЗАКОНЧЕННОГО СТРОИТЕЛЬСТВОМ ОБЪЕКТА</w:t>
      </w:r>
    </w:p>
    <w:p w14:paraId="28C69175"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6.1. Приемка законченных строительством Объектов осуществляется после завершения выполнения Подрядчиком своих обязательств, которые в соответствии с Договором должны быть исполнены к моменту завершения Работ по каждому из Объектов.</w:t>
      </w:r>
    </w:p>
    <w:p w14:paraId="64C6FBB6" w14:textId="77777777" w:rsidR="008D6680" w:rsidRPr="00340ED7" w:rsidRDefault="008D6680" w:rsidP="008D6680">
      <w:pPr>
        <w:tabs>
          <w:tab w:val="clear" w:pos="708"/>
          <w:tab w:val="left" w:pos="-108"/>
        </w:tabs>
        <w:suppressAutoHyphens w:val="0"/>
        <w:autoSpaceDE w:val="0"/>
        <w:autoSpaceDN w:val="0"/>
        <w:adjustRightInd w:val="0"/>
        <w:ind w:firstLine="34"/>
        <w:rPr>
          <w:rFonts w:eastAsia="Arial Unicode MS" w:cs="Times New Roman"/>
          <w:sz w:val="22"/>
          <w:szCs w:val="22"/>
          <w:lang w:eastAsia="en-US"/>
        </w:rPr>
      </w:pPr>
      <w:r w:rsidRPr="00340ED7">
        <w:rPr>
          <w:rFonts w:eastAsiaTheme="minorHAnsi" w:cs="Times New Roman"/>
          <w:sz w:val="22"/>
          <w:szCs w:val="22"/>
          <w:lang w:eastAsia="en-US"/>
        </w:rPr>
        <w:t xml:space="preserve">6.2. Факт завершения выполнения Подрядчиком своих обязательств, которые в соответствии с Договором должны быть исполнены к моменту завершения Работ по каждому Объекту, включая передачу необходимой исполнительной, технической документации и </w:t>
      </w:r>
      <w:proofErr w:type="gramStart"/>
      <w:r w:rsidRPr="00340ED7">
        <w:rPr>
          <w:rFonts w:eastAsiaTheme="minorHAnsi" w:cs="Times New Roman"/>
          <w:sz w:val="22"/>
          <w:szCs w:val="22"/>
          <w:lang w:eastAsia="en-US"/>
        </w:rPr>
        <w:t>устранения</w:t>
      </w:r>
      <w:proofErr w:type="gramEnd"/>
      <w:r w:rsidRPr="00340ED7">
        <w:rPr>
          <w:rFonts w:eastAsiaTheme="minorHAnsi" w:cs="Times New Roman"/>
          <w:sz w:val="22"/>
          <w:szCs w:val="22"/>
          <w:lang w:eastAsia="en-US"/>
        </w:rPr>
        <w:t xml:space="preserve"> выявленных в ходе выполнения Работ недостатков, оформляется Актом приемки законченного строительством Объекта.</w:t>
      </w:r>
    </w:p>
    <w:p w14:paraId="40B35686" w14:textId="77777777" w:rsidR="008D6680" w:rsidRPr="007F790F" w:rsidRDefault="008D6680" w:rsidP="008D6680">
      <w:pPr>
        <w:tabs>
          <w:tab w:val="clear" w:pos="708"/>
          <w:tab w:val="left" w:pos="-108"/>
        </w:tabs>
        <w:suppressAutoHyphens w:val="0"/>
        <w:autoSpaceDE w:val="0"/>
        <w:autoSpaceDN w:val="0"/>
        <w:adjustRightInd w:val="0"/>
        <w:ind w:firstLine="34"/>
        <w:rPr>
          <w:rFonts w:eastAsiaTheme="minorHAnsi" w:cs="Times New Roman"/>
          <w:b/>
          <w:sz w:val="22"/>
          <w:szCs w:val="22"/>
          <w:lang w:eastAsia="en-US"/>
        </w:rPr>
      </w:pPr>
      <w:r w:rsidRPr="00340ED7">
        <w:rPr>
          <w:rFonts w:eastAsiaTheme="minorHAnsi" w:cs="Times New Roman"/>
          <w:sz w:val="22"/>
          <w:szCs w:val="22"/>
          <w:lang w:eastAsia="en-US"/>
        </w:rPr>
        <w:t>6.3. Приемка осуществляется приемочной комиссией, созданной в установленном законодательством и Договором порядке и включающей представителей Получ</w:t>
      </w:r>
      <w:r>
        <w:rPr>
          <w:rFonts w:eastAsiaTheme="minorHAnsi" w:cs="Times New Roman"/>
          <w:sz w:val="22"/>
          <w:szCs w:val="22"/>
          <w:lang w:eastAsia="en-US"/>
        </w:rPr>
        <w:t xml:space="preserve">ателя, Координатора, Подрядчика, строительного контроля Получателя </w:t>
      </w:r>
      <w:r w:rsidRPr="00D54B60">
        <w:rPr>
          <w:rFonts w:cs="Times New Roman"/>
        </w:rPr>
        <w:t>и представителя уполномоченного государственного органа и его специализированных служб.</w:t>
      </w:r>
    </w:p>
    <w:p w14:paraId="3B0B319D"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lastRenderedPageBreak/>
        <w:t>6.4. Подрядчик передает Получателю, а также Благотворителю (уполномоченному им лицу) за 5 (пять) рабочих дней до планируемой даты начала приемки законченного строительством Объекта письменное извещение о готовности Объекта и по 2 (два) экземпляра исполнительной документации согласно перечню, определенному Получателем в соответствии со строительными нормами и правилами, с письменным подтверждением соответствия переданной документации фактически выполненным Работам и направляет соответствующее уведомление Сторонам.</w:t>
      </w:r>
    </w:p>
    <w:p w14:paraId="377B3332"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6.5. Приемка Объекта производится в течение 2 (двух) рабочих дней от даты начала приемки законченного строительством Объекта, указанной Подрядчиком в письменном извещении Получателю согласно п.6.4.</w:t>
      </w:r>
    </w:p>
    <w:p w14:paraId="0C67D2DE"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6.6. Подрядчик несет ответственность за риск случайной гибели или случайного повреждения Объекта, а также предназначенных для возведения Объекта строительных и иных материалов, оборудования, инвентаря до подписания Получателем акта приемки законченного строительством Объекта.</w:t>
      </w:r>
    </w:p>
    <w:p w14:paraId="06114FFD" w14:textId="77777777" w:rsidR="008D6680" w:rsidRPr="00340ED7" w:rsidRDefault="008D6680" w:rsidP="008D6680">
      <w:pPr>
        <w:tabs>
          <w:tab w:val="clear" w:pos="708"/>
        </w:tabs>
        <w:suppressAutoHyphens w:val="0"/>
        <w:rPr>
          <w:rFonts w:eastAsiaTheme="minorHAnsi" w:cs="Times New Roman"/>
          <w:bCs/>
          <w:sz w:val="22"/>
          <w:szCs w:val="22"/>
          <w:lang w:eastAsia="en-US"/>
        </w:rPr>
      </w:pPr>
    </w:p>
    <w:p w14:paraId="61365F5F"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bCs/>
          <w:sz w:val="22"/>
          <w:szCs w:val="22"/>
          <w:lang w:eastAsia="en-US"/>
        </w:rPr>
        <w:t xml:space="preserve">7. </w:t>
      </w:r>
      <w:r w:rsidRPr="00340ED7">
        <w:rPr>
          <w:rFonts w:eastAsiaTheme="minorHAnsi" w:cs="Times New Roman"/>
          <w:sz w:val="22"/>
          <w:szCs w:val="22"/>
          <w:lang w:eastAsia="en-US"/>
        </w:rPr>
        <w:t xml:space="preserve"> ЗАВЕРЕНИЯ И ГАРАНТИИ</w:t>
      </w:r>
    </w:p>
    <w:p w14:paraId="7DF59DC5"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bCs/>
          <w:sz w:val="22"/>
          <w:szCs w:val="22"/>
          <w:lang w:eastAsia="en-US"/>
        </w:rPr>
        <w:t>7.1. Подрядчик</w:t>
      </w:r>
      <w:r w:rsidRPr="00340ED7">
        <w:rPr>
          <w:rFonts w:eastAsiaTheme="minorHAnsi" w:cs="Times New Roman"/>
          <w:sz w:val="22"/>
          <w:szCs w:val="22"/>
          <w:lang w:eastAsia="en-US"/>
        </w:rPr>
        <w:t xml:space="preserve"> гарантирует:</w:t>
      </w:r>
    </w:p>
    <w:p w14:paraId="52B27BBC"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7.1.1. Надлежащее качество используемых материалов, конструкций, оборудования и систем, их соответствие проектным спецификациям, международным и государственным стандартам, либо, в исключительных случаях,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2441CE2A"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7.1.2. Качество и порядок выполнения всех Работ в объеме и на условиях, соответствующих проектно-сметной документации, действующим нормам и техническим условиям.</w:t>
      </w:r>
    </w:p>
    <w:p w14:paraId="0B8EE632"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7.1.3. Своевременное устранение недостатков, выявленных при приемке Работ и в течение гарантийного срока нормальной эксплуатации Объекта.</w:t>
      </w:r>
    </w:p>
    <w:p w14:paraId="0421C3D7"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7.1.4. Бесперебойное функционирование инженерных систем и оборудования при нормальной эксплуатации Объекта.</w:t>
      </w:r>
    </w:p>
    <w:p w14:paraId="1E62C103"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7.1.5. Строгое соблюдение актуальных применимых законодательных требований противопожарной безопасности, промышленной безопасности, охраны труда, рационального использования природных ресурсов и территории, охраны окружающей среды.</w:t>
      </w:r>
    </w:p>
    <w:p w14:paraId="4D934284"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7.1.6. Выполнение Работ собственными силами без привлечения других лиц (субподрядчиков).</w:t>
      </w:r>
    </w:p>
    <w:p w14:paraId="256BA529" w14:textId="77777777" w:rsidR="008D6680" w:rsidRPr="00340ED7" w:rsidRDefault="008D6680" w:rsidP="008D6680">
      <w:pPr>
        <w:tabs>
          <w:tab w:val="clear" w:pos="708"/>
        </w:tabs>
        <w:suppressAutoHyphens w:val="0"/>
        <w:ind w:left="27"/>
        <w:rPr>
          <w:rFonts w:cs="Times New Roman"/>
          <w:sz w:val="22"/>
          <w:szCs w:val="22"/>
          <w:lang w:eastAsia="hi-IN" w:bidi="hi-IN"/>
        </w:rPr>
      </w:pPr>
      <w:r w:rsidRPr="00340ED7">
        <w:rPr>
          <w:rFonts w:cs="Times New Roman"/>
          <w:sz w:val="22"/>
          <w:szCs w:val="22"/>
          <w:lang w:eastAsia="hi-IN" w:bidi="hi-IN"/>
        </w:rPr>
        <w:t xml:space="preserve">7.1.7. Подрядчик в соответствии с ст.431.2 Гражданского кодекса заверяет:  </w:t>
      </w:r>
    </w:p>
    <w:p w14:paraId="2DABDC41" w14:textId="77777777" w:rsidR="008D6680" w:rsidRPr="00340ED7" w:rsidRDefault="008D6680" w:rsidP="008D6680">
      <w:pPr>
        <w:numPr>
          <w:ilvl w:val="0"/>
          <w:numId w:val="4"/>
        </w:numPr>
        <w:tabs>
          <w:tab w:val="clear" w:pos="708"/>
        </w:tabs>
        <w:suppressAutoHyphens w:val="0"/>
        <w:ind w:left="284" w:hanging="142"/>
        <w:rPr>
          <w:rFonts w:cs="Times New Roman"/>
          <w:sz w:val="22"/>
          <w:szCs w:val="22"/>
          <w:lang w:eastAsia="en-US"/>
        </w:rPr>
      </w:pPr>
      <w:r w:rsidRPr="00340ED7">
        <w:rPr>
          <w:rFonts w:cs="Times New Roman"/>
          <w:sz w:val="22"/>
          <w:szCs w:val="22"/>
          <w:lang w:eastAsia="en-US"/>
        </w:rPr>
        <w:t xml:space="preserve">выполнение обязательств по настоящему </w:t>
      </w:r>
      <w:r w:rsidRPr="00340ED7">
        <w:rPr>
          <w:rFonts w:cs="Times New Roman"/>
          <w:sz w:val="22"/>
          <w:szCs w:val="22"/>
          <w:lang w:eastAsia="hi-IN" w:bidi="hi-IN"/>
        </w:rPr>
        <w:t>Договору</w:t>
      </w:r>
      <w:r w:rsidRPr="00340ED7">
        <w:rPr>
          <w:rFonts w:cs="Times New Roman"/>
          <w:sz w:val="22"/>
          <w:szCs w:val="22"/>
          <w:lang w:eastAsia="en-US"/>
        </w:rPr>
        <w:t xml:space="preserve"> полностью в соответствии с учредительными документами; </w:t>
      </w:r>
    </w:p>
    <w:p w14:paraId="352D7298" w14:textId="77777777" w:rsidR="008D6680" w:rsidRPr="00340ED7" w:rsidRDefault="008D6680" w:rsidP="008D6680">
      <w:pPr>
        <w:numPr>
          <w:ilvl w:val="0"/>
          <w:numId w:val="4"/>
        </w:numPr>
        <w:tabs>
          <w:tab w:val="clear" w:pos="708"/>
        </w:tabs>
        <w:suppressAutoHyphens w:val="0"/>
        <w:ind w:left="284" w:hanging="142"/>
        <w:rPr>
          <w:rFonts w:cs="Times New Roman"/>
          <w:sz w:val="22"/>
          <w:szCs w:val="22"/>
          <w:lang w:eastAsia="en-US"/>
        </w:rPr>
      </w:pPr>
      <w:r w:rsidRPr="00340ED7">
        <w:rPr>
          <w:rFonts w:cs="Times New Roman"/>
          <w:sz w:val="22"/>
          <w:szCs w:val="22"/>
          <w:lang w:eastAsia="en-US"/>
        </w:rPr>
        <w:t xml:space="preserve">о наличии лицензий, разрешений и допусков, необходимых для выполнения обязательств по настоящему </w:t>
      </w:r>
      <w:r w:rsidRPr="00340ED7">
        <w:rPr>
          <w:rFonts w:cs="Times New Roman"/>
          <w:sz w:val="22"/>
          <w:szCs w:val="22"/>
          <w:lang w:eastAsia="hi-IN" w:bidi="hi-IN"/>
        </w:rPr>
        <w:t>Договору</w:t>
      </w:r>
      <w:r w:rsidRPr="00340ED7">
        <w:rPr>
          <w:rFonts w:cs="Times New Roman"/>
          <w:sz w:val="22"/>
          <w:szCs w:val="22"/>
          <w:lang w:eastAsia="en-US"/>
        </w:rPr>
        <w:t>;</w:t>
      </w:r>
    </w:p>
    <w:p w14:paraId="2B9207EA" w14:textId="77777777" w:rsidR="008D6680" w:rsidRPr="00340ED7" w:rsidRDefault="008D6680" w:rsidP="008D6680">
      <w:pPr>
        <w:numPr>
          <w:ilvl w:val="0"/>
          <w:numId w:val="4"/>
        </w:numPr>
        <w:tabs>
          <w:tab w:val="clear" w:pos="708"/>
        </w:tabs>
        <w:suppressAutoHyphens w:val="0"/>
        <w:ind w:left="284" w:hanging="142"/>
        <w:rPr>
          <w:rFonts w:cs="Times New Roman"/>
          <w:sz w:val="22"/>
          <w:szCs w:val="22"/>
          <w:lang w:eastAsia="en-US"/>
        </w:rPr>
      </w:pPr>
      <w:r w:rsidRPr="00340ED7">
        <w:rPr>
          <w:rFonts w:cs="Times New Roman"/>
          <w:sz w:val="22"/>
          <w:szCs w:val="22"/>
          <w:lang w:eastAsia="en-US"/>
        </w:rPr>
        <w:t xml:space="preserve">никакие государственные чиновники и служащие, избранные или назначенные, не имеют никакой </w:t>
      </w:r>
      <w:proofErr w:type="spellStart"/>
      <w:r w:rsidRPr="00340ED7">
        <w:rPr>
          <w:rFonts w:cs="Times New Roman"/>
          <w:sz w:val="22"/>
          <w:szCs w:val="22"/>
          <w:lang w:eastAsia="en-US"/>
        </w:rPr>
        <w:t>бенефициарной</w:t>
      </w:r>
      <w:proofErr w:type="spellEnd"/>
      <w:r w:rsidRPr="00340ED7">
        <w:rPr>
          <w:rFonts w:cs="Times New Roman"/>
          <w:sz w:val="22"/>
          <w:szCs w:val="22"/>
          <w:lang w:eastAsia="en-US"/>
        </w:rPr>
        <w:t xml:space="preserve"> доли участия в организации Подрядчика.</w:t>
      </w:r>
    </w:p>
    <w:p w14:paraId="1C46558E"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bCs/>
          <w:sz w:val="22"/>
          <w:szCs w:val="22"/>
          <w:lang w:eastAsia="en-US"/>
        </w:rPr>
        <w:t>7.2. Получатель</w:t>
      </w:r>
      <w:r w:rsidRPr="00340ED7">
        <w:rPr>
          <w:rFonts w:eastAsiaTheme="minorHAnsi" w:cs="Times New Roman"/>
          <w:sz w:val="22"/>
          <w:szCs w:val="22"/>
          <w:lang w:eastAsia="en-US"/>
        </w:rPr>
        <w:t xml:space="preserve"> гарантирует:</w:t>
      </w:r>
    </w:p>
    <w:p w14:paraId="514CEF3E"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7.2.1. Своевременное и надлежащее выполнение своих обязательств по Договору.</w:t>
      </w:r>
    </w:p>
    <w:p w14:paraId="0F830261"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Pr>
          <w:rFonts w:eastAsiaTheme="minorHAnsi" w:cs="Times New Roman"/>
          <w:sz w:val="22"/>
          <w:szCs w:val="22"/>
          <w:lang w:eastAsia="en-US"/>
        </w:rPr>
        <w:t xml:space="preserve"> </w:t>
      </w:r>
      <w:r w:rsidRPr="000916ED">
        <w:rPr>
          <w:rFonts w:eastAsiaTheme="minorHAnsi" w:cs="Times New Roman"/>
          <w:sz w:val="22"/>
          <w:szCs w:val="22"/>
          <w:lang w:eastAsia="en-US"/>
        </w:rPr>
        <w:t>Использование Объектов в соответствии с их целевым назначением в течение срока не менее 5 (пяти) лет по окончании гарантийного периода нормальной эксплуатации Объекта.</w:t>
      </w:r>
      <w:r w:rsidRPr="00340ED7">
        <w:rPr>
          <w:rFonts w:eastAsiaTheme="minorHAnsi" w:cs="Times New Roman"/>
          <w:bCs/>
          <w:sz w:val="22"/>
          <w:szCs w:val="22"/>
          <w:lang w:eastAsia="en-US"/>
        </w:rPr>
        <w:t>7.3. Координатор</w:t>
      </w:r>
      <w:r w:rsidRPr="00340ED7">
        <w:rPr>
          <w:rFonts w:eastAsiaTheme="minorHAnsi" w:cs="Times New Roman"/>
          <w:sz w:val="22"/>
          <w:szCs w:val="22"/>
          <w:lang w:eastAsia="hi-IN" w:bidi="hi-IN"/>
        </w:rPr>
        <w:t xml:space="preserve"> </w:t>
      </w:r>
      <w:r w:rsidRPr="00340ED7">
        <w:rPr>
          <w:rFonts w:eastAsiaTheme="minorHAnsi" w:cs="Times New Roman"/>
          <w:sz w:val="22"/>
          <w:szCs w:val="22"/>
          <w:lang w:eastAsia="en-US"/>
        </w:rPr>
        <w:t>гарантирует:</w:t>
      </w:r>
    </w:p>
    <w:p w14:paraId="2FFF0973"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7.3.1. Своевременное и надлежащее выполнение своих обязательств по Договору.</w:t>
      </w:r>
    </w:p>
    <w:p w14:paraId="661A3BD2"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7.3.2. Использование Объектов в соответствии с их целевым назначением в течение срока не менее 5 (пяти) лет по окончании гарантийного периода нормальной эксплуатации Объекта.</w:t>
      </w:r>
    </w:p>
    <w:p w14:paraId="1775C63A" w14:textId="77777777" w:rsidR="008D6680" w:rsidRPr="00340ED7" w:rsidRDefault="008D6680" w:rsidP="008D6680">
      <w:pPr>
        <w:tabs>
          <w:tab w:val="clear" w:pos="708"/>
        </w:tabs>
        <w:suppressAutoHyphens w:val="0"/>
        <w:ind w:left="65"/>
        <w:rPr>
          <w:rFonts w:cs="Times New Roman"/>
          <w:sz w:val="22"/>
          <w:szCs w:val="22"/>
          <w:lang w:eastAsia="en-US"/>
        </w:rPr>
      </w:pPr>
      <w:r w:rsidRPr="00340ED7">
        <w:rPr>
          <w:rFonts w:cs="Times New Roman"/>
          <w:sz w:val="22"/>
          <w:szCs w:val="22"/>
          <w:lang w:eastAsia="en-US"/>
        </w:rPr>
        <w:t>7.3.3.</w:t>
      </w:r>
      <w:r w:rsidRPr="00340ED7">
        <w:rPr>
          <w:rFonts w:cs="Times New Roman"/>
          <w:bCs/>
          <w:sz w:val="22"/>
          <w:szCs w:val="22"/>
          <w:lang w:eastAsia="en-US"/>
        </w:rPr>
        <w:t xml:space="preserve"> </w:t>
      </w:r>
      <w:r w:rsidRPr="00340ED7">
        <w:rPr>
          <w:rFonts w:cs="Times New Roman"/>
          <w:sz w:val="22"/>
          <w:szCs w:val="22"/>
          <w:lang w:eastAsia="en-US"/>
        </w:rPr>
        <w:t>Координатор в соответствии со ст.431.2 Гражданского кодекса заверяет:</w:t>
      </w:r>
    </w:p>
    <w:p w14:paraId="1C4257DE" w14:textId="77777777" w:rsidR="008D6680" w:rsidRPr="00340ED7" w:rsidRDefault="008D6680" w:rsidP="008D6680">
      <w:pPr>
        <w:pStyle w:val="aa"/>
        <w:numPr>
          <w:ilvl w:val="0"/>
          <w:numId w:val="50"/>
        </w:numPr>
        <w:spacing w:after="0" w:line="240" w:lineRule="auto"/>
        <w:ind w:left="284" w:hanging="142"/>
        <w:jc w:val="both"/>
      </w:pPr>
      <w:r w:rsidRPr="00340ED7">
        <w:rPr>
          <w:rFonts w:ascii="Times New Roman" w:hAnsi="Times New Roman"/>
        </w:rPr>
        <w:t>что квалификационный отбор Подрядчика осуществлен в соответствии с применимыми нормами законодательства Российской Федерации и в полной мере отвечает требованиям Основных принципов, положений и требований Политики АО «КТК-Р» в области благотворительности (Приложение № 7);</w:t>
      </w:r>
    </w:p>
    <w:p w14:paraId="3831AD5A" w14:textId="77777777" w:rsidR="008D6680" w:rsidRPr="00340ED7" w:rsidRDefault="008D6680" w:rsidP="008D6680">
      <w:pPr>
        <w:pStyle w:val="aa"/>
        <w:numPr>
          <w:ilvl w:val="0"/>
          <w:numId w:val="50"/>
        </w:numPr>
        <w:spacing w:after="0" w:line="240" w:lineRule="auto"/>
        <w:ind w:left="284" w:hanging="142"/>
        <w:jc w:val="both"/>
      </w:pPr>
      <w:r w:rsidRPr="00340ED7">
        <w:rPr>
          <w:rFonts w:ascii="Times New Roman" w:hAnsi="Times New Roman"/>
        </w:rPr>
        <w:t>об отсутствии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которых планируется осуществление строительства Объекта, а также финансирования за счет иных спонсорских и благотворительных источников;</w:t>
      </w:r>
    </w:p>
    <w:p w14:paraId="64D41708" w14:textId="77777777" w:rsidR="008D6680" w:rsidRPr="00340ED7" w:rsidRDefault="008D6680" w:rsidP="008D6680">
      <w:pPr>
        <w:pStyle w:val="aa"/>
        <w:numPr>
          <w:ilvl w:val="0"/>
          <w:numId w:val="50"/>
        </w:numPr>
        <w:spacing w:after="0" w:line="240" w:lineRule="auto"/>
        <w:ind w:left="284" w:hanging="142"/>
        <w:jc w:val="both"/>
      </w:pPr>
      <w:r w:rsidRPr="00340ED7">
        <w:rPr>
          <w:rFonts w:ascii="Times New Roman" w:hAnsi="Times New Roman"/>
        </w:rPr>
        <w:lastRenderedPageBreak/>
        <w:t>об отсутствии аффилированных связей государственных чиновников и служащих Координатора, имевших отношение к отбору Подрядчика, руководителей Получателя, а также их близких родственников с участниками и руководителями Подрядчика;</w:t>
      </w:r>
    </w:p>
    <w:p w14:paraId="378476BB" w14:textId="77777777" w:rsidR="008D6680" w:rsidRPr="00340ED7" w:rsidRDefault="008D6680" w:rsidP="008D6680">
      <w:pPr>
        <w:pStyle w:val="aa"/>
        <w:numPr>
          <w:ilvl w:val="0"/>
          <w:numId w:val="50"/>
        </w:numPr>
        <w:spacing w:after="0" w:line="240" w:lineRule="auto"/>
        <w:ind w:left="284" w:hanging="142"/>
        <w:jc w:val="both"/>
      </w:pPr>
      <w:r w:rsidRPr="00340ED7">
        <w:rPr>
          <w:rFonts w:ascii="Times New Roman" w:hAnsi="Times New Roman"/>
        </w:rPr>
        <w:t xml:space="preserve">что никакие государственные чиновники и служащие, избранные или назначенные, не имеют никакой </w:t>
      </w:r>
      <w:proofErr w:type="spellStart"/>
      <w:r w:rsidRPr="00340ED7">
        <w:rPr>
          <w:rFonts w:ascii="Times New Roman" w:hAnsi="Times New Roman"/>
        </w:rPr>
        <w:t>бенефициарной</w:t>
      </w:r>
      <w:proofErr w:type="spellEnd"/>
      <w:r w:rsidRPr="00340ED7">
        <w:rPr>
          <w:rFonts w:ascii="Times New Roman" w:hAnsi="Times New Roman"/>
        </w:rPr>
        <w:t xml:space="preserve"> доли участия как в организации Подрядчика, так и по настоящему Договору.</w:t>
      </w:r>
    </w:p>
    <w:p w14:paraId="6FCBC231"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bCs/>
          <w:sz w:val="22"/>
          <w:szCs w:val="22"/>
          <w:lang w:eastAsia="en-US"/>
        </w:rPr>
        <w:t>7.4. Благотворитель</w:t>
      </w:r>
      <w:r w:rsidRPr="00340ED7">
        <w:rPr>
          <w:rFonts w:eastAsiaTheme="minorHAnsi" w:cs="Times New Roman"/>
          <w:sz w:val="22"/>
          <w:szCs w:val="22"/>
          <w:lang w:eastAsia="en-US"/>
        </w:rPr>
        <w:t xml:space="preserve"> гарантирует своевременную оплату в соответствии с условиями Договора.</w:t>
      </w:r>
    </w:p>
    <w:p w14:paraId="76E5BEF8"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 xml:space="preserve">7.5. Гарантийный период нормальной эксплуатации Объектов устанавливается на срок 60 (шестьдесят) месяцев для каждого из Объектов с даты подписания Сторонами </w:t>
      </w:r>
      <w:r w:rsidRPr="00340ED7">
        <w:rPr>
          <w:rFonts w:eastAsia="Arial Unicode MS" w:cs="Times New Roman"/>
          <w:sz w:val="22"/>
          <w:szCs w:val="22"/>
          <w:lang w:eastAsia="en-US"/>
        </w:rPr>
        <w:t xml:space="preserve"> </w:t>
      </w:r>
      <w:r w:rsidRPr="00340ED7">
        <w:rPr>
          <w:rFonts w:eastAsiaTheme="minorHAnsi" w:cs="Times New Roman"/>
          <w:sz w:val="22"/>
          <w:szCs w:val="22"/>
          <w:lang w:eastAsia="en-US"/>
        </w:rPr>
        <w:t xml:space="preserve"> акта приемки законченного строительством Объекта. В случае установления в период действия гарантийного периода законом или иным правовым актом более длительного срока по сравнению с действующим гарантийным периодом, предусмотренным настоящим пунктом Договора, гарантийный период нормальной эксплуатации Объектов будет считаться продленным на соответствующий срок. </w:t>
      </w:r>
    </w:p>
    <w:p w14:paraId="66DC22F5" w14:textId="77777777" w:rsidR="008D6680" w:rsidRPr="00340ED7" w:rsidRDefault="008D6680" w:rsidP="008D6680">
      <w:pPr>
        <w:tabs>
          <w:tab w:val="clear" w:pos="708"/>
          <w:tab w:val="left" w:pos="-108"/>
        </w:tabs>
        <w:suppressAutoHyphens w:val="0"/>
        <w:ind w:firstLine="34"/>
        <w:rPr>
          <w:rFonts w:eastAsiaTheme="minorHAnsi" w:cs="Times New Roman"/>
          <w:sz w:val="22"/>
          <w:szCs w:val="22"/>
          <w:lang w:eastAsia="en-US"/>
        </w:rPr>
      </w:pPr>
      <w:r w:rsidRPr="00340ED7">
        <w:rPr>
          <w:rFonts w:eastAsiaTheme="minorHAnsi" w:cs="Times New Roman"/>
          <w:sz w:val="22"/>
          <w:szCs w:val="22"/>
          <w:lang w:eastAsia="en-US"/>
        </w:rPr>
        <w:t>7.6. Недостатки, обнаруженные в гарантийный период эксплуатации Объектов, подлежат устранению за счет Подрядчика в сроки, указанные Получателем. Для участия в составлении акта, фиксирующего недостатки и устанавливающего порядок и сроки их устранения, Подрядчик обязан в течение 3 (трех) рабочих дней со дня получения письменного извещения Получателя направить своего представителя для устранения недостатков. Гарантийный период в этом случае продлевается соответственно на срок устранения недостатков. Указанные гарантии не распространяются на случаи преднамеренного повреждения Объектов.</w:t>
      </w:r>
    </w:p>
    <w:p w14:paraId="2635FC61"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7.7. При отказе Подрядчика от составления или подписания акта обнаруженных недостатков Получатель составляет на основе квалифицированной экспертизы односторонний акт, являющийся основанием для устранения Подрядчиком выявленных недостатков.</w:t>
      </w:r>
    </w:p>
    <w:p w14:paraId="001FD3E2" w14:textId="77777777" w:rsidR="008D6680" w:rsidRPr="00340ED7" w:rsidRDefault="008D6680" w:rsidP="008D6680">
      <w:pPr>
        <w:tabs>
          <w:tab w:val="clear" w:pos="708"/>
          <w:tab w:val="left" w:pos="-108"/>
        </w:tabs>
        <w:suppressAutoHyphens w:val="0"/>
        <w:ind w:left="283" w:firstLine="34"/>
        <w:rPr>
          <w:rFonts w:eastAsiaTheme="minorHAnsi" w:cs="Times New Roman"/>
          <w:bCs/>
          <w:sz w:val="22"/>
          <w:szCs w:val="22"/>
          <w:lang w:eastAsia="en-US"/>
        </w:rPr>
      </w:pPr>
    </w:p>
    <w:p w14:paraId="601032E2" w14:textId="77777777" w:rsidR="008D6680" w:rsidRPr="00340ED7" w:rsidRDefault="008D6680" w:rsidP="008D6680">
      <w:pPr>
        <w:tabs>
          <w:tab w:val="clear" w:pos="708"/>
          <w:tab w:val="left" w:pos="-108"/>
        </w:tabs>
        <w:suppressAutoHyphens w:val="0"/>
        <w:ind w:left="283" w:firstLine="34"/>
        <w:rPr>
          <w:rFonts w:eastAsiaTheme="minorHAnsi" w:cs="Times New Roman"/>
          <w:sz w:val="22"/>
          <w:szCs w:val="22"/>
          <w:lang w:eastAsia="en-US"/>
        </w:rPr>
      </w:pPr>
      <w:r w:rsidRPr="00340ED7">
        <w:rPr>
          <w:rFonts w:eastAsiaTheme="minorHAnsi" w:cs="Times New Roman"/>
          <w:bCs/>
          <w:sz w:val="22"/>
          <w:szCs w:val="22"/>
          <w:lang w:eastAsia="en-US"/>
        </w:rPr>
        <w:t>8. ОТЧЕТНОСТЬ</w:t>
      </w:r>
    </w:p>
    <w:p w14:paraId="687CE144"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8.1. Подрядчик по завершении выполнения всех Работ обязуется представить Координатору для рассмотрения:</w:t>
      </w:r>
    </w:p>
    <w:p w14:paraId="19DADBC7" w14:textId="77777777" w:rsidR="008D6680" w:rsidRPr="00340ED7" w:rsidRDefault="008D6680" w:rsidP="008D6680">
      <w:pPr>
        <w:pStyle w:val="aa"/>
        <w:numPr>
          <w:ilvl w:val="0"/>
          <w:numId w:val="51"/>
        </w:numPr>
        <w:tabs>
          <w:tab w:val="left" w:pos="-108"/>
        </w:tabs>
        <w:autoSpaceDE w:val="0"/>
        <w:autoSpaceDN w:val="0"/>
        <w:adjustRightInd w:val="0"/>
        <w:spacing w:after="0" w:line="240" w:lineRule="auto"/>
        <w:ind w:left="284" w:hanging="142"/>
        <w:jc w:val="both"/>
      </w:pPr>
      <w:r w:rsidRPr="00340ED7">
        <w:rPr>
          <w:rFonts w:ascii="Times New Roman" w:hAnsi="Times New Roman"/>
        </w:rPr>
        <w:t>подписанные Подрядчиком</w:t>
      </w:r>
      <w:r>
        <w:rPr>
          <w:rFonts w:ascii="Times New Roman" w:hAnsi="Times New Roman"/>
        </w:rPr>
        <w:t>,</w:t>
      </w:r>
      <w:r w:rsidRPr="00340ED7">
        <w:rPr>
          <w:rFonts w:ascii="Times New Roman" w:hAnsi="Times New Roman"/>
        </w:rPr>
        <w:t xml:space="preserve"> Получателем</w:t>
      </w:r>
      <w:r>
        <w:rPr>
          <w:rFonts w:ascii="Times New Roman" w:hAnsi="Times New Roman"/>
        </w:rPr>
        <w:t xml:space="preserve"> и </w:t>
      </w:r>
      <w:r w:rsidRPr="00044162">
        <w:rPr>
          <w:rFonts w:ascii="Times New Roman" w:hAnsi="Times New Roman"/>
        </w:rPr>
        <w:t>представителем строительного контроля Получателя</w:t>
      </w:r>
      <w:r w:rsidRPr="00340ED7">
        <w:rPr>
          <w:rFonts w:ascii="Times New Roman" w:hAnsi="Times New Roman"/>
        </w:rPr>
        <w:t xml:space="preserve"> справки о стоимости выполненных работ</w:t>
      </w:r>
      <w:r w:rsidRPr="00340ED7" w:rsidDel="00AD3BA7">
        <w:rPr>
          <w:rFonts w:ascii="Times New Roman" w:hAnsi="Times New Roman"/>
        </w:rPr>
        <w:t xml:space="preserve"> </w:t>
      </w:r>
      <w:r w:rsidRPr="00340ED7">
        <w:rPr>
          <w:rFonts w:ascii="Times New Roman" w:hAnsi="Times New Roman"/>
        </w:rPr>
        <w:t>по форме КС-3</w:t>
      </w:r>
      <w:r w:rsidRPr="00044162">
        <w:rPr>
          <w:rFonts w:ascii="Times New Roman" w:hAnsi="Times New Roman"/>
        </w:rPr>
        <w:t>;</w:t>
      </w:r>
      <w:r w:rsidRPr="00340ED7">
        <w:rPr>
          <w:rFonts w:ascii="Times New Roman" w:hAnsi="Times New Roman"/>
        </w:rPr>
        <w:t xml:space="preserve"> </w:t>
      </w:r>
    </w:p>
    <w:p w14:paraId="7C2E0E3F" w14:textId="77777777" w:rsidR="008D6680" w:rsidRPr="00340ED7" w:rsidRDefault="008D6680" w:rsidP="008D6680">
      <w:pPr>
        <w:pStyle w:val="aa"/>
        <w:numPr>
          <w:ilvl w:val="0"/>
          <w:numId w:val="51"/>
        </w:numPr>
        <w:tabs>
          <w:tab w:val="left" w:pos="-108"/>
        </w:tabs>
        <w:autoSpaceDE w:val="0"/>
        <w:autoSpaceDN w:val="0"/>
        <w:adjustRightInd w:val="0"/>
        <w:spacing w:after="0" w:line="240" w:lineRule="auto"/>
        <w:ind w:left="284" w:hanging="142"/>
        <w:jc w:val="both"/>
      </w:pPr>
      <w:r w:rsidRPr="00340ED7">
        <w:rPr>
          <w:rFonts w:ascii="Times New Roman" w:hAnsi="Times New Roman"/>
        </w:rPr>
        <w:t xml:space="preserve">подписанные Подрядчиком, Получателем </w:t>
      </w:r>
      <w:r>
        <w:rPr>
          <w:rFonts w:ascii="Times New Roman" w:hAnsi="Times New Roman"/>
        </w:rPr>
        <w:t xml:space="preserve">и </w:t>
      </w:r>
      <w:r w:rsidRPr="00044162">
        <w:rPr>
          <w:rFonts w:ascii="Times New Roman" w:hAnsi="Times New Roman"/>
        </w:rPr>
        <w:t>представителем строительного контроля Получателя</w:t>
      </w:r>
      <w:r w:rsidRPr="00340ED7">
        <w:rPr>
          <w:rFonts w:ascii="Times New Roman" w:hAnsi="Times New Roman"/>
        </w:rPr>
        <w:t xml:space="preserve"> акты о приемке выполненных Работ по форме КС-2</w:t>
      </w:r>
      <w:r w:rsidRPr="00340ED7">
        <w:rPr>
          <w:rFonts w:ascii="Times New Roman" w:eastAsiaTheme="minorHAnsi" w:hAnsi="Times New Roman" w:cs="Times New Roman"/>
          <w:lang w:eastAsia="en-US"/>
        </w:rPr>
        <w:t>;</w:t>
      </w:r>
      <w:r w:rsidRPr="00340ED7">
        <w:rPr>
          <w:rFonts w:ascii="Times New Roman" w:hAnsi="Times New Roman"/>
        </w:rPr>
        <w:t xml:space="preserve">  </w:t>
      </w:r>
    </w:p>
    <w:p w14:paraId="0DE5867E" w14:textId="77777777" w:rsidR="008D6680" w:rsidRPr="00340ED7" w:rsidRDefault="008D6680" w:rsidP="008D6680">
      <w:pPr>
        <w:pStyle w:val="aa"/>
        <w:numPr>
          <w:ilvl w:val="0"/>
          <w:numId w:val="51"/>
        </w:numPr>
        <w:tabs>
          <w:tab w:val="left" w:pos="-108"/>
        </w:tabs>
        <w:autoSpaceDE w:val="0"/>
        <w:autoSpaceDN w:val="0"/>
        <w:adjustRightInd w:val="0"/>
        <w:spacing w:after="0" w:line="240" w:lineRule="auto"/>
        <w:ind w:left="284" w:hanging="142"/>
        <w:jc w:val="both"/>
      </w:pPr>
      <w:r w:rsidRPr="00340ED7">
        <w:rPr>
          <w:rFonts w:ascii="Times New Roman" w:hAnsi="Times New Roman"/>
        </w:rPr>
        <w:t>подписанную Подрядчиком и Получателем отчетность о ходе выполнения Работ по форме, предусмотренной Приложением 3 к Договору.</w:t>
      </w:r>
    </w:p>
    <w:p w14:paraId="39655023"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8.2. Координатор при отсутствии замечаний к указанной в п.8.1. Договора документации представляет Благотворителю c сопроводительным письмом о соответствии/несоответствии порядка расходования денежных средств Подрядчиком условиям Договора:</w:t>
      </w:r>
    </w:p>
    <w:p w14:paraId="7EC029AD" w14:textId="52874098" w:rsidR="008D6680" w:rsidRPr="00340ED7" w:rsidRDefault="008D6680" w:rsidP="008D6680">
      <w:pPr>
        <w:pStyle w:val="aa"/>
        <w:numPr>
          <w:ilvl w:val="0"/>
          <w:numId w:val="52"/>
        </w:numPr>
        <w:tabs>
          <w:tab w:val="left" w:pos="-108"/>
        </w:tabs>
        <w:autoSpaceDE w:val="0"/>
        <w:autoSpaceDN w:val="0"/>
        <w:adjustRightInd w:val="0"/>
        <w:spacing w:after="0" w:line="240" w:lineRule="auto"/>
        <w:ind w:left="284" w:hanging="142"/>
        <w:jc w:val="both"/>
      </w:pPr>
      <w:r w:rsidRPr="00340ED7">
        <w:rPr>
          <w:rFonts w:ascii="Times New Roman" w:hAnsi="Times New Roman"/>
        </w:rPr>
        <w:t xml:space="preserve">оригинал подписанной Подрядчиком и </w:t>
      </w:r>
      <w:r w:rsidR="00001CF9" w:rsidRPr="00340ED7">
        <w:rPr>
          <w:rFonts w:ascii="Times New Roman" w:hAnsi="Times New Roman"/>
        </w:rPr>
        <w:t>Получателем,</w:t>
      </w:r>
      <w:r w:rsidRPr="00340ED7">
        <w:rPr>
          <w:rFonts w:ascii="Times New Roman" w:hAnsi="Times New Roman"/>
        </w:rPr>
        <w:t xml:space="preserve"> и заверенной Координатором отчетности о ходе выполнения Работ по форме, предусмотренной Приложением </w:t>
      </w:r>
      <w:r w:rsidRPr="00340ED7">
        <w:rPr>
          <w:rFonts w:ascii="Times New Roman" w:eastAsiaTheme="minorHAnsi" w:hAnsi="Times New Roman" w:cs="Times New Roman"/>
          <w:lang w:eastAsia="en-US"/>
        </w:rPr>
        <w:t xml:space="preserve">№ </w:t>
      </w:r>
      <w:r w:rsidRPr="00340ED7">
        <w:rPr>
          <w:rFonts w:ascii="Times New Roman" w:hAnsi="Times New Roman"/>
        </w:rPr>
        <w:t>3 к Договору;</w:t>
      </w:r>
    </w:p>
    <w:p w14:paraId="2D0BBF52" w14:textId="06F2947F" w:rsidR="008D6680" w:rsidRPr="00340ED7" w:rsidRDefault="00001CF9" w:rsidP="008D6680">
      <w:pPr>
        <w:pStyle w:val="aa"/>
        <w:numPr>
          <w:ilvl w:val="0"/>
          <w:numId w:val="52"/>
        </w:numPr>
        <w:tabs>
          <w:tab w:val="left" w:pos="-108"/>
        </w:tabs>
        <w:autoSpaceDE w:val="0"/>
        <w:autoSpaceDN w:val="0"/>
        <w:adjustRightInd w:val="0"/>
        <w:spacing w:after="0" w:line="240" w:lineRule="auto"/>
        <w:ind w:left="284" w:hanging="142"/>
        <w:jc w:val="both"/>
      </w:pPr>
      <w:r w:rsidRPr="00340ED7">
        <w:rPr>
          <w:rFonts w:ascii="Times New Roman" w:hAnsi="Times New Roman"/>
        </w:rPr>
        <w:t>копии,</w:t>
      </w:r>
      <w:r w:rsidR="008D6680" w:rsidRPr="00340ED7">
        <w:rPr>
          <w:rFonts w:ascii="Times New Roman" w:hAnsi="Times New Roman"/>
        </w:rPr>
        <w:t xml:space="preserve"> подписанных Подрядчиком, Получателем</w:t>
      </w:r>
      <w:r w:rsidR="008D6680">
        <w:rPr>
          <w:rFonts w:ascii="Times New Roman" w:hAnsi="Times New Roman"/>
        </w:rPr>
        <w:t xml:space="preserve">, </w:t>
      </w:r>
      <w:r w:rsidR="008D6680" w:rsidRPr="00044162">
        <w:rPr>
          <w:rFonts w:ascii="Times New Roman" w:hAnsi="Times New Roman"/>
        </w:rPr>
        <w:t>представителем строительного контроля Получателя</w:t>
      </w:r>
      <w:r w:rsidR="008D6680" w:rsidRPr="00340ED7">
        <w:rPr>
          <w:rFonts w:ascii="Times New Roman" w:hAnsi="Times New Roman"/>
        </w:rPr>
        <w:t xml:space="preserve"> и заверенных Координатором справок о стоимости выполненных работ по форме КС-3;</w:t>
      </w:r>
    </w:p>
    <w:p w14:paraId="36B76ECD" w14:textId="77777777" w:rsidR="008D6680" w:rsidRPr="00340ED7" w:rsidRDefault="008D6680" w:rsidP="008D6680">
      <w:pPr>
        <w:pStyle w:val="aa"/>
        <w:numPr>
          <w:ilvl w:val="0"/>
          <w:numId w:val="52"/>
        </w:numPr>
        <w:tabs>
          <w:tab w:val="left" w:pos="-108"/>
        </w:tabs>
        <w:autoSpaceDE w:val="0"/>
        <w:autoSpaceDN w:val="0"/>
        <w:adjustRightInd w:val="0"/>
        <w:spacing w:after="0" w:line="240" w:lineRule="auto"/>
        <w:ind w:left="284" w:hanging="142"/>
        <w:jc w:val="both"/>
      </w:pPr>
      <w:r w:rsidRPr="00340ED7">
        <w:rPr>
          <w:rFonts w:ascii="Times New Roman" w:hAnsi="Times New Roman"/>
        </w:rPr>
        <w:t xml:space="preserve">копии актов о приемки выполненных Работ по форме КС- 2, подписанных представителями Подрядчика, Получателя, </w:t>
      </w:r>
      <w:r w:rsidRPr="00044162">
        <w:rPr>
          <w:rFonts w:ascii="Times New Roman" w:hAnsi="Times New Roman"/>
        </w:rPr>
        <w:t>строительного контроля Получателя</w:t>
      </w:r>
      <w:r w:rsidRPr="00340ED7">
        <w:rPr>
          <w:rFonts w:ascii="Times New Roman" w:hAnsi="Times New Roman"/>
        </w:rPr>
        <w:t xml:space="preserve"> </w:t>
      </w:r>
      <w:r>
        <w:rPr>
          <w:rFonts w:ascii="Times New Roman" w:hAnsi="Times New Roman"/>
        </w:rPr>
        <w:t xml:space="preserve">и </w:t>
      </w:r>
      <w:r w:rsidRPr="00340ED7">
        <w:rPr>
          <w:rFonts w:ascii="Times New Roman" w:hAnsi="Times New Roman"/>
        </w:rPr>
        <w:t xml:space="preserve">заверенных Координатором; </w:t>
      </w:r>
    </w:p>
    <w:p w14:paraId="36228949" w14:textId="77777777" w:rsidR="008D6680" w:rsidRPr="00340ED7" w:rsidRDefault="008D6680" w:rsidP="008D6680">
      <w:pPr>
        <w:tabs>
          <w:tab w:val="clear" w:pos="708"/>
          <w:tab w:val="left" w:pos="-108"/>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 xml:space="preserve">Отчетность, составленная более чем на 1 (одном) листе, должна быть прошита и пронумерована, место прошивки с оборота следует заклеить листом, на котором указать количество страниц, отметить, что документ прошит и проставить оттиск печати. </w:t>
      </w:r>
    </w:p>
    <w:p w14:paraId="65F9950D"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8.3.  Благотворитель вправе в любое время потребовать от Сторон внеочередного представления заверенных копий любых документов, подтверждающих соответствие порядка расходования денежных средств или исполнения Работ условиям Договора, а Стороны обязаны представить такие копии не позднее 3 (трех) рабочих дней с момента получения запроса Благотворителя. </w:t>
      </w:r>
    </w:p>
    <w:p w14:paraId="32D80444"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8.4. Под надлежаще заверенными копиями для целей настоящего Договора следует понимать копии документов, качество которых позволяет визуально воспринимать их содержание без использования каких-либо технических средств, с печатями и подписями уполномоченного лица на каждом листе либо, в случае если документ прошит и пронумерован, на листе бумаги, наклеенном на место прошивки, в этом случае на указанном листе также должно быть отмечено, что документ прошит и пронумерован, и указано количество листов/страниц.</w:t>
      </w:r>
    </w:p>
    <w:p w14:paraId="242877CD"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lastRenderedPageBreak/>
        <w:t>8.5. Подрядчик обязуется хранить и в любое время, но не позднее 5 (пяти) лет после окончания гарантийного периода нормальной эксплуатации Объектов, обеспечить Сторонам и их уполномоченным представителям доступ к любой информации, связанной с использованием благотворительного пожертвования, а также представлять Благотворителю</w:t>
      </w:r>
      <w:r w:rsidRPr="00340ED7" w:rsidDel="009206A9">
        <w:rPr>
          <w:rFonts w:eastAsiaTheme="minorHAnsi" w:cs="Times New Roman"/>
          <w:sz w:val="22"/>
          <w:szCs w:val="22"/>
          <w:lang w:eastAsia="en-US"/>
        </w:rPr>
        <w:t xml:space="preserve"> </w:t>
      </w:r>
      <w:r w:rsidRPr="00340ED7">
        <w:rPr>
          <w:rFonts w:eastAsiaTheme="minorHAnsi" w:cs="Times New Roman"/>
          <w:sz w:val="22"/>
          <w:szCs w:val="22"/>
          <w:lang w:eastAsia="en-US"/>
        </w:rPr>
        <w:t>копии всей направляемой Координатору или Получателю документации и/или отчетности.</w:t>
      </w:r>
    </w:p>
    <w:p w14:paraId="3F88B7CF" w14:textId="77777777" w:rsidR="008D6680" w:rsidRPr="00340ED7" w:rsidRDefault="008D6680" w:rsidP="008D6680">
      <w:pPr>
        <w:tabs>
          <w:tab w:val="clear" w:pos="708"/>
          <w:tab w:val="left" w:pos="0"/>
        </w:tabs>
        <w:suppressAutoHyphens w:val="0"/>
        <w:ind w:firstLine="34"/>
        <w:rPr>
          <w:rFonts w:eastAsiaTheme="minorHAnsi" w:cs="Times New Roman"/>
          <w:sz w:val="22"/>
          <w:szCs w:val="22"/>
          <w:lang w:eastAsia="en-US"/>
        </w:rPr>
      </w:pPr>
    </w:p>
    <w:p w14:paraId="7B004CD9" w14:textId="77777777" w:rsidR="008D6680" w:rsidRPr="00340ED7" w:rsidRDefault="008D6680" w:rsidP="008D6680">
      <w:pPr>
        <w:tabs>
          <w:tab w:val="clear" w:pos="708"/>
          <w:tab w:val="left" w:pos="0"/>
        </w:tabs>
        <w:suppressAutoHyphens w:val="0"/>
        <w:ind w:left="283"/>
        <w:rPr>
          <w:rFonts w:eastAsiaTheme="minorHAnsi" w:cs="Times New Roman"/>
          <w:sz w:val="22"/>
          <w:szCs w:val="22"/>
          <w:lang w:eastAsia="en-US"/>
        </w:rPr>
      </w:pPr>
      <w:r w:rsidRPr="00340ED7">
        <w:rPr>
          <w:rFonts w:eastAsiaTheme="minorHAnsi" w:cs="Times New Roman"/>
          <w:bCs/>
          <w:sz w:val="22"/>
          <w:szCs w:val="22"/>
          <w:lang w:eastAsia="en-US"/>
        </w:rPr>
        <w:t>9. ФОРС-МАЖОР</w:t>
      </w:r>
    </w:p>
    <w:p w14:paraId="55911A11"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9.1. Ни одна из Сторон не несет ответственности за полное или частичное невыполнение обязательств, если невыполнение является следствием таких обстоятельств, как:</w:t>
      </w:r>
    </w:p>
    <w:p w14:paraId="3AA1D41F" w14:textId="77777777" w:rsidR="008D6680" w:rsidRPr="00340ED7" w:rsidRDefault="008D6680" w:rsidP="008D6680">
      <w:pPr>
        <w:numPr>
          <w:ilvl w:val="0"/>
          <w:numId w:val="22"/>
        </w:numPr>
        <w:tabs>
          <w:tab w:val="clear" w:pos="708"/>
          <w:tab w:val="left" w:pos="0"/>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наводнение, пожар, землетрясение и другие явления природы;</w:t>
      </w:r>
    </w:p>
    <w:p w14:paraId="6D5369D9" w14:textId="77777777" w:rsidR="008D6680" w:rsidRPr="00340ED7" w:rsidRDefault="008D6680" w:rsidP="008D6680">
      <w:pPr>
        <w:numPr>
          <w:ilvl w:val="0"/>
          <w:numId w:val="22"/>
        </w:numPr>
        <w:tabs>
          <w:tab w:val="clear" w:pos="708"/>
          <w:tab w:val="left" w:pos="0"/>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война, военные действия, блокада;</w:t>
      </w:r>
    </w:p>
    <w:p w14:paraId="341099B3" w14:textId="77777777" w:rsidR="008D6680" w:rsidRPr="00340ED7" w:rsidRDefault="008D6680" w:rsidP="008D6680">
      <w:pPr>
        <w:tabs>
          <w:tab w:val="clear" w:pos="708"/>
          <w:tab w:val="left" w:pos="0"/>
        </w:tabs>
        <w:suppressAutoHyphens w:val="0"/>
        <w:autoSpaceDE w:val="0"/>
        <w:autoSpaceDN w:val="0"/>
        <w:adjustRightInd w:val="0"/>
        <w:ind w:firstLine="34"/>
        <w:rPr>
          <w:rFonts w:eastAsiaTheme="minorHAnsi" w:cs="Times New Roman"/>
          <w:sz w:val="22"/>
          <w:szCs w:val="22"/>
          <w:lang w:eastAsia="en-US"/>
        </w:rPr>
      </w:pPr>
      <w:r w:rsidRPr="00340ED7">
        <w:rPr>
          <w:rFonts w:eastAsiaTheme="minorHAnsi" w:cs="Times New Roman"/>
          <w:sz w:val="22"/>
          <w:szCs w:val="22"/>
          <w:lang w:eastAsia="en-US"/>
        </w:rPr>
        <w:t>а также других обстоятельств, находящихся вне контроля Сторон и возникших после заключения Договора, при условии, что возникшее обстоятельство действующее законодательство относит к обстоятельствам непреодолимой силы.</w:t>
      </w:r>
    </w:p>
    <w:p w14:paraId="7BE54935"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9.2. Сторона, для которой создалась невозможность выполнения своих обязательств, обязана в письменной форме известить другие Стороны о возникновении и о предполагаемом сроке действия вышеуказанных обстоятельств в течение 10 (десяти) календарных дней с момента их наступления. Достаточным доказательством возникновения и прекращения указанных обстоятельств может служить свидетельство Торгово-промышленной палаты или иного компетентного органа. В случае не направления или несвоевременного направления извещения о возникновении обстоятельств непреодолимой силы виновная Сторона обязана возместить другим Сторонам убытки, причиненные неисполнением или ненадлежащим исполнением своих обязательств.</w:t>
      </w:r>
    </w:p>
    <w:p w14:paraId="263666A6"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9.3. Срок выполнения обязательств по Договору продлевается на время действия обстоятельств непреодолимой силы.</w:t>
      </w:r>
    </w:p>
    <w:p w14:paraId="100CB377"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9.4. Если обстоятельства непреодолимой силы будут действовать более 30 (тридцати) календарных дней, то любая из Сторон может отказаться от исполнения Договора. </w:t>
      </w:r>
    </w:p>
    <w:p w14:paraId="524DA8CE"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bCs/>
          <w:sz w:val="22"/>
          <w:szCs w:val="22"/>
          <w:lang w:eastAsia="en-US"/>
        </w:rPr>
      </w:pPr>
    </w:p>
    <w:p w14:paraId="0851D91B"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bCs/>
          <w:sz w:val="22"/>
          <w:szCs w:val="22"/>
          <w:lang w:eastAsia="en-US"/>
        </w:rPr>
        <w:t>10. ОТВЕТСТВЕННОСТЬ СТОРОН</w:t>
      </w:r>
    </w:p>
    <w:p w14:paraId="4702945C" w14:textId="77777777" w:rsidR="008D6680" w:rsidRPr="00340ED7" w:rsidRDefault="008D6680" w:rsidP="008D6680">
      <w:pPr>
        <w:tabs>
          <w:tab w:val="clear" w:pos="708"/>
          <w:tab w:val="left" w:pos="-1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10.1.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w:t>
      </w:r>
    </w:p>
    <w:p w14:paraId="49026610" w14:textId="77777777" w:rsidR="008D6680" w:rsidRPr="00340ED7" w:rsidRDefault="008D6680" w:rsidP="008D6680">
      <w:pPr>
        <w:tabs>
          <w:tab w:val="clear" w:pos="708"/>
          <w:tab w:val="left" w:pos="-108"/>
          <w:tab w:val="left" w:pos="0"/>
        </w:tabs>
        <w:suppressAutoHyphens w:val="0"/>
        <w:ind w:left="34"/>
        <w:rPr>
          <w:rFonts w:eastAsiaTheme="minorHAnsi" w:cs="Times New Roman"/>
          <w:sz w:val="22"/>
          <w:szCs w:val="22"/>
          <w:lang w:eastAsia="en-US"/>
        </w:rPr>
      </w:pPr>
      <w:r w:rsidRPr="00340ED7">
        <w:rPr>
          <w:rFonts w:eastAsiaTheme="minorHAnsi" w:cs="Times New Roman"/>
          <w:sz w:val="22"/>
          <w:szCs w:val="22"/>
          <w:lang w:eastAsia="en-US"/>
        </w:rPr>
        <w:t xml:space="preserve">10.2. Стороны договорились, что Благотворитель не имеет никаких других обязательств в отношении Объектов перед Сторонами помимо изложенных в Договоре. </w:t>
      </w:r>
    </w:p>
    <w:p w14:paraId="7C124914"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10.3. Подрядчик, Получатель и Координатор несут солидарную ответственность перед Благотворителем. </w:t>
      </w:r>
    </w:p>
    <w:p w14:paraId="648A793A" w14:textId="77777777" w:rsidR="008D6680" w:rsidRPr="00340ED7" w:rsidRDefault="008D6680" w:rsidP="008D6680">
      <w:pPr>
        <w:tabs>
          <w:tab w:val="clear" w:pos="708"/>
        </w:tabs>
        <w:suppressAutoHyphens w:val="0"/>
        <w:rPr>
          <w:rFonts w:eastAsiaTheme="minorHAnsi" w:cs="Times New Roman"/>
          <w:sz w:val="22"/>
          <w:szCs w:val="22"/>
          <w:lang w:eastAsia="en-US"/>
        </w:rPr>
      </w:pPr>
      <w:bookmarkStart w:id="4" w:name="_ref_1-a6262aa3773745"/>
      <w:r w:rsidRPr="00340ED7">
        <w:rPr>
          <w:rFonts w:eastAsiaTheme="minorHAnsi" w:cs="Times New Roman"/>
          <w:sz w:val="22"/>
          <w:szCs w:val="22"/>
          <w:lang w:eastAsia="en-US"/>
        </w:rPr>
        <w:t xml:space="preserve">10.4. Подрядчик несет ответственность за правильное и надлежащее оформление геодезической разбивочной основы Объектов по отношению к первичным точкам, линиям и уровням, правильность положения уровней, размеров и соотнесенности, допущенные отступления от требований, предусмотренных в проектной и рабочей документации и в обязательных для сторон нормах и правилах, а также за </w:t>
      </w:r>
      <w:proofErr w:type="spellStart"/>
      <w:r w:rsidRPr="00340ED7">
        <w:rPr>
          <w:rFonts w:eastAsiaTheme="minorHAnsi" w:cs="Times New Roman"/>
          <w:sz w:val="22"/>
          <w:szCs w:val="22"/>
          <w:lang w:eastAsia="en-US"/>
        </w:rPr>
        <w:t>недостижение</w:t>
      </w:r>
      <w:proofErr w:type="spellEnd"/>
      <w:r w:rsidRPr="00340ED7">
        <w:rPr>
          <w:rFonts w:eastAsiaTheme="minorHAnsi" w:cs="Times New Roman"/>
          <w:sz w:val="22"/>
          <w:szCs w:val="22"/>
          <w:lang w:eastAsia="en-US"/>
        </w:rPr>
        <w:t xml:space="preserve"> указанных в проектной и рабочей документации показателей Объектов.</w:t>
      </w:r>
      <w:bookmarkEnd w:id="4"/>
    </w:p>
    <w:p w14:paraId="2F5994BE"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10.5. В случае неисполнения или ненадлежащего исполнения Подрядчиком по Договору Подрядчик обязан на основании обоснованного письменного требования уплатить Благотворителю неустойку (штраф, пени) в размере, установленном п.10.6 и п.10.7 Договора.</w:t>
      </w:r>
    </w:p>
    <w:p w14:paraId="1AABFB5E"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10.6. Неустойка в размере 0,01 (ноль целых одной сотой) % от цены Договора выплачивается Подрядчиком за каждый день нарушения сроков выполнения Работ по любому из этапов Работ, предусмотренных Графиком производства Работ (см. Приложение № 4), срока передачи Объекта, срока устранения недостатков или срока передачи исполнительной документации по Объекту.</w:t>
      </w:r>
    </w:p>
    <w:p w14:paraId="52D6FD6B"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10.7. Штраф в размере 0,1 (ноль целых одной десятой) % от цены Договора выплачивается Подрядчиком в случае нарушения Подрядчиком требований к безопасному ведению Работ, указанных в пункте 3.5.9. Договора, привлечения несогласованных Сторонами субподрядчиков и поставщиков оборудования, материалов, полуфабрикатов (Приложение № 5 к Договору), а также при несоблюдении правил выполнения Работ – за каждый установленный случай.</w:t>
      </w:r>
    </w:p>
    <w:p w14:paraId="1CC4DB86"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10.8. В случае, когда Работы выполнены Подрядчиком с отступлениями от условий Договора, ухудшившими результат выполнения Работ, или с иными недостатками, которые делают Объекты непригодным для использования, Благотворитель и/или Получатель вправе по своему усмотрению потребовать от Подрядчика либо безвозмездного устранения недостатков в обозначенный срок, либо </w:t>
      </w:r>
      <w:r w:rsidRPr="00340ED7">
        <w:rPr>
          <w:rFonts w:eastAsiaTheme="minorHAnsi" w:cs="Times New Roman"/>
          <w:sz w:val="22"/>
          <w:szCs w:val="22"/>
          <w:lang w:eastAsia="en-US"/>
        </w:rPr>
        <w:lastRenderedPageBreak/>
        <w:t>соразмерного уменьшения установленной за выполнение Работ цены, либо возмещения расходов на устранение недостатков.</w:t>
      </w:r>
    </w:p>
    <w:p w14:paraId="47265B80" w14:textId="77777777" w:rsidR="008D6680" w:rsidRPr="00340ED7" w:rsidRDefault="008D6680" w:rsidP="008D6680">
      <w:pPr>
        <w:tabs>
          <w:tab w:val="clear" w:pos="708"/>
          <w:tab w:val="left" w:pos="-108"/>
        </w:tabs>
        <w:suppressAutoHyphens w:val="0"/>
        <w:rPr>
          <w:rFonts w:eastAsiaTheme="minorHAnsi" w:cs="Times New Roman"/>
          <w:sz w:val="22"/>
          <w:szCs w:val="22"/>
          <w:lang w:eastAsia="en-US"/>
        </w:rPr>
      </w:pPr>
      <w:r w:rsidRPr="00340ED7">
        <w:rPr>
          <w:rFonts w:eastAsiaTheme="minorHAnsi" w:cs="Times New Roman"/>
          <w:sz w:val="22"/>
          <w:szCs w:val="22"/>
          <w:lang w:eastAsia="en-US"/>
        </w:rPr>
        <w:t>10.9. В случае неисполнения Подрядчиком принятых по Договору обязательств, а также в случае несоблюдения срока строительства, установленного пунктом 1.8. Договора, Подрядчик обязан возместить Благотворителю и/или Получателю все связанные с таким неисполнением убытки на основании и в порядке, указанном в обоснованном письменном требовании.</w:t>
      </w:r>
    </w:p>
    <w:p w14:paraId="259123B4" w14:textId="77777777" w:rsidR="008D6680" w:rsidRPr="00340ED7" w:rsidRDefault="008D6680" w:rsidP="008D6680">
      <w:pPr>
        <w:tabs>
          <w:tab w:val="clear" w:pos="708"/>
          <w:tab w:val="left" w:pos="-108"/>
        </w:tabs>
        <w:suppressAutoHyphens w:val="0"/>
        <w:rPr>
          <w:rFonts w:eastAsiaTheme="minorHAnsi" w:cs="Times New Roman"/>
          <w:sz w:val="22"/>
          <w:szCs w:val="22"/>
          <w:lang w:eastAsia="en-US"/>
        </w:rPr>
      </w:pPr>
      <w:r w:rsidRPr="00340ED7">
        <w:rPr>
          <w:rFonts w:eastAsiaTheme="minorHAnsi" w:cs="Times New Roman"/>
          <w:sz w:val="22"/>
          <w:szCs w:val="22"/>
          <w:lang w:eastAsia="en-US"/>
        </w:rPr>
        <w:t>10.10. Подрядчик освобождается от ответственности, если его неисполнение/не надлежащее исполнение было вызвано:</w:t>
      </w:r>
    </w:p>
    <w:p w14:paraId="4C1380F0" w14:textId="77777777" w:rsidR="008D6680" w:rsidRPr="00340ED7" w:rsidRDefault="008D6680" w:rsidP="008D6680">
      <w:pPr>
        <w:numPr>
          <w:ilvl w:val="0"/>
          <w:numId w:val="22"/>
        </w:numPr>
        <w:tabs>
          <w:tab w:val="clear" w:pos="708"/>
          <w:tab w:val="left" w:pos="567"/>
        </w:tabs>
        <w:suppressAutoHyphens w:val="0"/>
        <w:ind w:left="0" w:firstLine="0"/>
        <w:rPr>
          <w:rFonts w:eastAsiaTheme="minorHAnsi" w:cs="Times New Roman"/>
          <w:sz w:val="22"/>
          <w:szCs w:val="22"/>
          <w:lang w:eastAsia="en-US"/>
        </w:rPr>
      </w:pPr>
      <w:r w:rsidRPr="00340ED7">
        <w:rPr>
          <w:rFonts w:eastAsiaTheme="minorHAnsi" w:cs="Times New Roman"/>
          <w:sz w:val="22"/>
          <w:szCs w:val="22"/>
          <w:lang w:eastAsia="en-US"/>
        </w:rPr>
        <w:t>несвоевременным исполнением Получателем своих обязательств, предусмотренных пунктами 3.4.1. – 3.4.2. Договора;</w:t>
      </w:r>
    </w:p>
    <w:p w14:paraId="23465B25" w14:textId="77777777" w:rsidR="008D6680" w:rsidRPr="00340ED7" w:rsidRDefault="008D6680" w:rsidP="008D6680">
      <w:pPr>
        <w:numPr>
          <w:ilvl w:val="0"/>
          <w:numId w:val="22"/>
        </w:numPr>
        <w:tabs>
          <w:tab w:val="clear" w:pos="708"/>
          <w:tab w:val="left" w:pos="567"/>
        </w:tabs>
        <w:suppressAutoHyphens w:val="0"/>
        <w:ind w:left="0" w:firstLine="0"/>
        <w:rPr>
          <w:rFonts w:eastAsiaTheme="minorHAnsi" w:cs="Times New Roman"/>
          <w:sz w:val="22"/>
          <w:szCs w:val="22"/>
          <w:lang w:eastAsia="en-US"/>
        </w:rPr>
      </w:pPr>
      <w:r w:rsidRPr="00340ED7">
        <w:rPr>
          <w:rFonts w:eastAsiaTheme="minorHAnsi" w:cs="Times New Roman"/>
          <w:sz w:val="22"/>
          <w:szCs w:val="22"/>
          <w:lang w:eastAsia="en-US"/>
        </w:rPr>
        <w:t xml:space="preserve">наступлением событий, обозначенных в пункте 9.1. Договора. </w:t>
      </w:r>
    </w:p>
    <w:p w14:paraId="5D2359C1"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10.11. Задолженность по возмещению ущерба и (или) неустойки (штрафа, пени), подлежит зачету Благотворителем при оплате Договора в случае, если причиненный ущерб и (или) неустойка (штраф, пени) не были ранее уплачены Подрядчиком. </w:t>
      </w:r>
    </w:p>
    <w:p w14:paraId="30372D9C"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10.12. Ни при каких обстоятельствах Благотворитель не несет ответственность за упущенную выгоду любой из Сторон Договора.</w:t>
      </w:r>
    </w:p>
    <w:p w14:paraId="4FDD941C" w14:textId="77777777" w:rsidR="008D6680" w:rsidRPr="00340ED7" w:rsidRDefault="008D6680" w:rsidP="008D6680">
      <w:pPr>
        <w:widowControl w:val="0"/>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10.13. Ущерб, нанесенный лицу, не являющемуся Стороной по Договору, по вине Подрядчика, и/или Получателя, и/или Координатора возмещается виновной Стороной. При этом Благотворитель не несет ответственности перед Сторонами по Договору, а также лицами, не являющимися Сторонами по Договору, за любой вред или/и ущерб, причиненный в процессе строительства и последующей эксплуатации Объектов.</w:t>
      </w:r>
    </w:p>
    <w:p w14:paraId="0287D93B" w14:textId="77777777" w:rsidR="008D6680" w:rsidRPr="00340ED7" w:rsidRDefault="008D6680" w:rsidP="008D6680">
      <w:pPr>
        <w:tabs>
          <w:tab w:val="clear" w:pos="708"/>
          <w:tab w:val="left" w:pos="318"/>
        </w:tabs>
        <w:suppressAutoHyphens w:val="0"/>
        <w:rPr>
          <w:rFonts w:cs="Times New Roman"/>
          <w:sz w:val="22"/>
          <w:szCs w:val="22"/>
          <w:lang w:eastAsia="en-US"/>
        </w:rPr>
      </w:pPr>
      <w:r w:rsidRPr="00340ED7">
        <w:rPr>
          <w:rFonts w:cs="Times New Roman"/>
          <w:sz w:val="22"/>
          <w:szCs w:val="22"/>
          <w:lang w:eastAsia="en-US"/>
        </w:rPr>
        <w:t xml:space="preserve">10.14.  В случае неисполнения или ненадлежащего исполнения Координатором обязательств,  указанных </w:t>
      </w:r>
      <w:r w:rsidRPr="00EF5138">
        <w:rPr>
          <w:rFonts w:cs="Times New Roman"/>
          <w:sz w:val="22"/>
          <w:szCs w:val="22"/>
          <w:lang w:eastAsia="en-US"/>
        </w:rPr>
        <w:t xml:space="preserve">в п.3.3.4., п.3.3.5 </w:t>
      </w:r>
      <w:r w:rsidRPr="00340ED7">
        <w:rPr>
          <w:rFonts w:cs="Times New Roman"/>
          <w:sz w:val="22"/>
          <w:szCs w:val="22"/>
          <w:lang w:eastAsia="en-US"/>
        </w:rPr>
        <w:t>Договора, приведшим к невозможности использования результата Работ или ухудшившим его, Координатор обязан на основании и в порядке, указанном в обоснованном письменном требовании Благотворителя, своими силами и за счет собственных средств внести изменения в результат Работ (их часть) для обеспечения полноценного использования Объектов или вернуть Благотворителю  денежные средства в размере, равном сумме денежных средств, затраченных на выполнение Работ (их части), результат которых непригоден для использования.</w:t>
      </w:r>
    </w:p>
    <w:p w14:paraId="30A564DB" w14:textId="77777777" w:rsidR="008D6680" w:rsidRPr="00340ED7" w:rsidRDefault="008D6680" w:rsidP="008D6680">
      <w:pPr>
        <w:tabs>
          <w:tab w:val="clear" w:pos="708"/>
          <w:tab w:val="left" w:pos="-108"/>
        </w:tabs>
        <w:suppressAutoHyphens w:val="0"/>
        <w:rPr>
          <w:rFonts w:eastAsiaTheme="minorHAnsi" w:cs="Times New Roman"/>
          <w:sz w:val="22"/>
          <w:szCs w:val="22"/>
          <w:lang w:eastAsia="en-US"/>
        </w:rPr>
      </w:pPr>
      <w:r w:rsidRPr="00340ED7">
        <w:rPr>
          <w:rFonts w:eastAsiaTheme="minorHAnsi" w:cs="Times New Roman"/>
          <w:sz w:val="22"/>
          <w:szCs w:val="22"/>
          <w:lang w:eastAsia="en-US"/>
        </w:rPr>
        <w:t>10.15. В случае нарушения Координатором установленного п.10.14 Договора срока возврата денежных средств/внесения изменений в результат Работ (их часть), Координатор обязан уплатить Благотворителю неустойку в размере 0,01 (ноль целых одной сотой) % от стоимости неисполненного обязательства за каждый календарный день просрочки.</w:t>
      </w:r>
    </w:p>
    <w:p w14:paraId="541AF6C8" w14:textId="77777777" w:rsidR="008D6680" w:rsidRPr="00340ED7" w:rsidRDefault="008D6680" w:rsidP="008D6680">
      <w:pPr>
        <w:tabs>
          <w:tab w:val="clear" w:pos="708"/>
          <w:tab w:val="left" w:pos="-108"/>
        </w:tabs>
        <w:suppressAutoHyphens w:val="0"/>
        <w:rPr>
          <w:rFonts w:eastAsiaTheme="minorHAnsi" w:cs="Times New Roman"/>
          <w:sz w:val="22"/>
          <w:szCs w:val="22"/>
          <w:lang w:eastAsia="en-US"/>
        </w:rPr>
      </w:pPr>
    </w:p>
    <w:p w14:paraId="297A439B" w14:textId="77777777" w:rsidR="008D6680" w:rsidRPr="00340ED7" w:rsidRDefault="008D6680" w:rsidP="008D6680">
      <w:pPr>
        <w:tabs>
          <w:tab w:val="clear" w:pos="708"/>
          <w:tab w:val="left" w:pos="0"/>
        </w:tabs>
        <w:suppressAutoHyphens w:val="0"/>
        <w:autoSpaceDE w:val="0"/>
        <w:autoSpaceDN w:val="0"/>
        <w:adjustRightInd w:val="0"/>
        <w:ind w:left="34"/>
        <w:rPr>
          <w:rFonts w:eastAsiaTheme="minorHAnsi" w:cs="Times New Roman"/>
          <w:sz w:val="22"/>
          <w:szCs w:val="22"/>
          <w:lang w:eastAsia="en-US"/>
        </w:rPr>
      </w:pPr>
      <w:r w:rsidRPr="00340ED7">
        <w:rPr>
          <w:rFonts w:eastAsiaTheme="minorHAnsi" w:cs="Times New Roman"/>
          <w:bCs/>
          <w:sz w:val="22"/>
          <w:szCs w:val="22"/>
          <w:lang w:eastAsia="en-US"/>
        </w:rPr>
        <w:t>11. РАСТОРЖЕНИЕ ДОГОВОРА</w:t>
      </w:r>
    </w:p>
    <w:p w14:paraId="528048D4"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11.1.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w:t>
      </w:r>
    </w:p>
    <w:p w14:paraId="1E76DDB6"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bCs/>
          <w:sz w:val="22"/>
          <w:szCs w:val="22"/>
          <w:lang w:eastAsia="en-US"/>
        </w:rPr>
        <w:t xml:space="preserve">11.2. </w:t>
      </w:r>
      <w:r w:rsidRPr="00340ED7">
        <w:rPr>
          <w:rFonts w:eastAsiaTheme="minorHAnsi" w:cs="Times New Roman"/>
          <w:sz w:val="22"/>
          <w:szCs w:val="22"/>
          <w:lang w:eastAsia="en-US"/>
        </w:rPr>
        <w:t>Благотворитель вправе в одностороннем порядке отказаться от исполнения Договора в случаях:</w:t>
      </w:r>
    </w:p>
    <w:p w14:paraId="512449C9"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возбуждения в отношении Подрядчика процедуры банкротства или заключения Подрядчиком мирового соглашения с кредиторами, или принятия уполномоченным органом или судом решения о ликвидации Подрядчика (включая решение органов управления Подрядчика о добровольной ликвидации);</w:t>
      </w:r>
    </w:p>
    <w:p w14:paraId="782F8679"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Подрядчик систематически (2 (два) случая и более) нарушает условия Договора в части соблюдения требований, предусмотренных пунктом 3.5.9 Договора;</w:t>
      </w:r>
    </w:p>
    <w:p w14:paraId="5246C3B8"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 xml:space="preserve">Подрядчик допустил систематическое (2 (два) случая и более) ненадлежащее выполнение Работ, зафиксированное соответствующими актами; </w:t>
      </w:r>
    </w:p>
    <w:p w14:paraId="7FCF5C1B" w14:textId="2398F9E0" w:rsidR="008D6680" w:rsidRPr="00340ED7" w:rsidRDefault="008D6680" w:rsidP="008D6680">
      <w:pPr>
        <w:numPr>
          <w:ilvl w:val="0"/>
          <w:numId w:val="22"/>
        </w:numPr>
        <w:tabs>
          <w:tab w:val="clear" w:pos="708"/>
          <w:tab w:val="left" w:pos="567"/>
        </w:tabs>
        <w:suppressAutoHyphens w:val="0"/>
        <w:autoSpaceDE w:val="0"/>
        <w:autoSpaceDN w:val="0"/>
        <w:adjustRightInd w:val="0"/>
        <w:rPr>
          <w:rFonts w:eastAsia="Calibri" w:cs="Times New Roman"/>
          <w:sz w:val="22"/>
          <w:szCs w:val="22"/>
          <w:lang w:eastAsia="ru-RU"/>
        </w:rPr>
      </w:pPr>
      <w:r w:rsidRPr="00340ED7">
        <w:rPr>
          <w:rFonts w:cs="Times New Roman"/>
          <w:sz w:val="22"/>
          <w:szCs w:val="22"/>
          <w:lang w:eastAsia="en-US"/>
        </w:rPr>
        <w:t xml:space="preserve">неисполнения встречных обязанностей по Договору Координатором, и/или </w:t>
      </w:r>
      <w:r w:rsidR="00001CF9" w:rsidRPr="00340ED7">
        <w:rPr>
          <w:rFonts w:cs="Times New Roman"/>
          <w:sz w:val="22"/>
          <w:szCs w:val="22"/>
          <w:lang w:eastAsia="en-US"/>
        </w:rPr>
        <w:t>Получателем,</w:t>
      </w:r>
      <w:r w:rsidRPr="00340ED7">
        <w:rPr>
          <w:rFonts w:cs="Times New Roman"/>
          <w:sz w:val="22"/>
          <w:szCs w:val="22"/>
          <w:lang w:eastAsia="en-US"/>
        </w:rPr>
        <w:t xml:space="preserve"> </w:t>
      </w:r>
      <w:r w:rsidRPr="00340ED7">
        <w:rPr>
          <w:rFonts w:eastAsia="Calibri" w:cs="Times New Roman"/>
          <w:sz w:val="22"/>
          <w:szCs w:val="22"/>
          <w:lang w:eastAsia="ru-RU"/>
        </w:rPr>
        <w:t>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510D7816" w14:textId="2ACA8818"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 xml:space="preserve">задержки окончания выполнения Работ или </w:t>
      </w:r>
      <w:r w:rsidR="00001CF9" w:rsidRPr="00340ED7">
        <w:rPr>
          <w:rFonts w:cs="Times New Roman"/>
          <w:sz w:val="22"/>
          <w:szCs w:val="22"/>
          <w:lang w:eastAsia="en-US"/>
        </w:rPr>
        <w:t>этапа Работ,</w:t>
      </w:r>
      <w:r w:rsidRPr="00340ED7">
        <w:rPr>
          <w:rFonts w:cs="Times New Roman"/>
          <w:sz w:val="22"/>
          <w:szCs w:val="22"/>
          <w:lang w:eastAsia="en-US"/>
        </w:rPr>
        <w:t xml:space="preserve"> или срока устранения недостатков на срок более 1 (одного) месяца вне зависимости от причин такой задержки;</w:t>
      </w:r>
    </w:p>
    <w:p w14:paraId="0CC4BCA3"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 xml:space="preserve">изменении Подрядчиком целевого назначения благотворительного пожертвования, установленного в Договоре; </w:t>
      </w:r>
    </w:p>
    <w:p w14:paraId="7285681E"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t>использования Объектов Получателем/Координатором не в соответствии с целевым назначением, установленным в Договоре.</w:t>
      </w:r>
    </w:p>
    <w:p w14:paraId="02F83BDE" w14:textId="77777777" w:rsidR="008D6680" w:rsidRPr="00340ED7" w:rsidRDefault="008D6680" w:rsidP="008D6680">
      <w:pPr>
        <w:numPr>
          <w:ilvl w:val="0"/>
          <w:numId w:val="22"/>
        </w:numPr>
        <w:tabs>
          <w:tab w:val="clear" w:pos="708"/>
          <w:tab w:val="left" w:pos="0"/>
        </w:tabs>
        <w:suppressAutoHyphens w:val="0"/>
        <w:rPr>
          <w:rFonts w:cs="Times New Roman"/>
          <w:sz w:val="22"/>
          <w:szCs w:val="22"/>
          <w:lang w:eastAsia="en-US"/>
        </w:rPr>
      </w:pPr>
      <w:r w:rsidRPr="00340ED7">
        <w:rPr>
          <w:rFonts w:cs="Times New Roman"/>
          <w:sz w:val="22"/>
          <w:szCs w:val="22"/>
          <w:lang w:eastAsia="en-US"/>
        </w:rPr>
        <w:lastRenderedPageBreak/>
        <w:t>несоблюдения Подрядчиком и/или Получателем и/или Координатором порядка передачи прав и обязательств по Договору третьей стороне</w:t>
      </w:r>
    </w:p>
    <w:p w14:paraId="081D5598"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bCs/>
          <w:sz w:val="22"/>
          <w:szCs w:val="22"/>
          <w:lang w:eastAsia="en-US"/>
        </w:rPr>
        <w:t>11.3. Подрядчик</w:t>
      </w:r>
      <w:r w:rsidRPr="00340ED7">
        <w:rPr>
          <w:rFonts w:eastAsiaTheme="minorHAnsi" w:cs="Times New Roman"/>
          <w:sz w:val="22"/>
          <w:szCs w:val="22"/>
          <w:lang w:eastAsia="en-US"/>
        </w:rPr>
        <w:t xml:space="preserve"> вправе потребовать досрочного расторжения Договора в случае, если:</w:t>
      </w:r>
    </w:p>
    <w:p w14:paraId="6869668F"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регулярно нарушаются условия оплат по Договору (не менее 2 (двух) фактов задержки платежей).</w:t>
      </w:r>
    </w:p>
    <w:p w14:paraId="2E907194" w14:textId="77777777" w:rsidR="008D6680" w:rsidRPr="00340ED7" w:rsidRDefault="008D6680" w:rsidP="008D6680">
      <w:pPr>
        <w:keepNext/>
        <w:tabs>
          <w:tab w:val="clear" w:pos="708"/>
        </w:tabs>
        <w:suppressAutoHyphens w:val="0"/>
        <w:outlineLvl w:val="2"/>
        <w:rPr>
          <w:rFonts w:eastAsiaTheme="minorHAnsi" w:cs="Times New Roman"/>
          <w:bCs/>
          <w:sz w:val="22"/>
          <w:szCs w:val="22"/>
          <w:lang w:eastAsia="en-US"/>
        </w:rPr>
      </w:pPr>
      <w:bookmarkStart w:id="5" w:name="_ref_1-9a981debe2944b"/>
      <w:r w:rsidRPr="00340ED7">
        <w:rPr>
          <w:rFonts w:eastAsiaTheme="minorHAnsi" w:cs="Times New Roman"/>
          <w:bCs/>
          <w:sz w:val="22"/>
          <w:szCs w:val="22"/>
          <w:lang w:eastAsia="en-US"/>
        </w:rPr>
        <w:t>11.4.</w:t>
      </w:r>
      <w:r w:rsidRPr="00340ED7">
        <w:rPr>
          <w:rFonts w:cs="Times New Roman"/>
          <w:sz w:val="22"/>
          <w:szCs w:val="22"/>
          <w:lang w:eastAsia="en-US"/>
        </w:rPr>
        <w:t xml:space="preserve"> Подрядчик не вправе в одностороннем порядке отказаться от исполнения Договора в соответствии со ст. 719 ГК РФ.</w:t>
      </w:r>
      <w:bookmarkEnd w:id="5"/>
    </w:p>
    <w:p w14:paraId="76620C0F"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bCs/>
          <w:sz w:val="22"/>
          <w:szCs w:val="22"/>
          <w:lang w:eastAsia="en-US"/>
        </w:rPr>
        <w:t>11.5. Координатор или Получатель</w:t>
      </w:r>
      <w:r w:rsidRPr="00340ED7">
        <w:rPr>
          <w:rFonts w:eastAsiaTheme="minorHAnsi" w:cs="Times New Roman"/>
          <w:sz w:val="22"/>
          <w:szCs w:val="22"/>
          <w:lang w:eastAsia="en-US"/>
        </w:rPr>
        <w:t xml:space="preserve"> вправе потребовать досрочного расторжения Договора в случае, если:</w:t>
      </w:r>
    </w:p>
    <w:p w14:paraId="2A759EBA"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Благотворитель признан финансово несостоятельным;</w:t>
      </w:r>
    </w:p>
    <w:p w14:paraId="7D570209" w14:textId="77777777" w:rsidR="008D6680" w:rsidRPr="00340ED7" w:rsidRDefault="008D6680" w:rsidP="008D6680">
      <w:pPr>
        <w:numPr>
          <w:ilvl w:val="0"/>
          <w:numId w:val="22"/>
        </w:numPr>
        <w:tabs>
          <w:tab w:val="clear" w:pos="708"/>
          <w:tab w:val="left" w:pos="567"/>
        </w:tabs>
        <w:suppressAutoHyphens w:val="0"/>
        <w:autoSpaceDE w:val="0"/>
        <w:autoSpaceDN w:val="0"/>
        <w:adjustRightInd w:val="0"/>
        <w:rPr>
          <w:rFonts w:cs="Times New Roman"/>
          <w:sz w:val="22"/>
          <w:szCs w:val="22"/>
          <w:lang w:eastAsia="en-US"/>
        </w:rPr>
      </w:pPr>
      <w:r w:rsidRPr="00340ED7">
        <w:rPr>
          <w:rFonts w:cs="Times New Roman"/>
          <w:sz w:val="22"/>
          <w:szCs w:val="22"/>
          <w:lang w:eastAsia="en-US"/>
        </w:rPr>
        <w:t>Подрядчик существенно нарушает условия Договора.</w:t>
      </w:r>
    </w:p>
    <w:p w14:paraId="0DF60384"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 xml:space="preserve">11.6. Сторона, решившая досрочно расторгнуть Договор по основаниям, предусмотренным в пунктах </w:t>
      </w:r>
      <w:proofErr w:type="gramStart"/>
      <w:r w:rsidRPr="00340ED7">
        <w:rPr>
          <w:rFonts w:eastAsiaTheme="minorHAnsi" w:cs="Times New Roman"/>
          <w:sz w:val="22"/>
          <w:szCs w:val="22"/>
          <w:lang w:eastAsia="en-US"/>
        </w:rPr>
        <w:t>11.2.,</w:t>
      </w:r>
      <w:proofErr w:type="gramEnd"/>
      <w:r w:rsidRPr="00340ED7">
        <w:rPr>
          <w:rFonts w:eastAsiaTheme="minorHAnsi" w:cs="Times New Roman"/>
          <w:sz w:val="22"/>
          <w:szCs w:val="22"/>
          <w:lang w:eastAsia="en-US"/>
        </w:rPr>
        <w:t xml:space="preserve"> 11.3., 11.5 Договора, обязана, в срок не менее 10 (десяти) рабочих дней до даты расторжения Договора, направить другим Сторонам соответствующее письменное уведомление.</w:t>
      </w:r>
    </w:p>
    <w:p w14:paraId="31F19654"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11.7.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w:t>
      </w:r>
    </w:p>
    <w:p w14:paraId="1C20D0E9"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11.8.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31FB3D8F" w14:textId="77777777" w:rsidR="008D6680" w:rsidRPr="00340ED7" w:rsidRDefault="008D6680" w:rsidP="008D6680">
      <w:pPr>
        <w:tabs>
          <w:tab w:val="clear" w:pos="708"/>
          <w:tab w:val="left" w:pos="0"/>
        </w:tabs>
        <w:suppressAutoHyphens w:val="0"/>
        <w:autoSpaceDE w:val="0"/>
        <w:autoSpaceDN w:val="0"/>
        <w:adjustRightInd w:val="0"/>
        <w:ind w:firstLine="34"/>
        <w:rPr>
          <w:rFonts w:eastAsiaTheme="minorHAnsi" w:cs="Times New Roman"/>
          <w:sz w:val="22"/>
          <w:szCs w:val="22"/>
          <w:lang w:eastAsia="en-US"/>
        </w:rPr>
      </w:pPr>
    </w:p>
    <w:p w14:paraId="0E75524C" w14:textId="77777777" w:rsidR="008D6680" w:rsidRPr="00340ED7" w:rsidRDefault="008D6680" w:rsidP="008D6680">
      <w:pPr>
        <w:tabs>
          <w:tab w:val="clear" w:pos="708"/>
          <w:tab w:val="left" w:pos="0"/>
        </w:tabs>
        <w:suppressAutoHyphens w:val="0"/>
        <w:autoSpaceDE w:val="0"/>
        <w:autoSpaceDN w:val="0"/>
        <w:adjustRightInd w:val="0"/>
        <w:ind w:left="283"/>
        <w:rPr>
          <w:rFonts w:eastAsiaTheme="minorHAnsi" w:cs="Times New Roman"/>
          <w:sz w:val="22"/>
          <w:szCs w:val="22"/>
          <w:lang w:eastAsia="en-US"/>
        </w:rPr>
      </w:pPr>
      <w:r w:rsidRPr="00340ED7">
        <w:rPr>
          <w:rFonts w:eastAsiaTheme="minorHAnsi" w:cs="Times New Roman"/>
          <w:bCs/>
          <w:sz w:val="22"/>
          <w:szCs w:val="22"/>
          <w:lang w:eastAsia="en-US"/>
        </w:rPr>
        <w:t>12. РАЗРЕШЕНИЕ СПОРОВ</w:t>
      </w:r>
    </w:p>
    <w:p w14:paraId="45E2DBB1"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12.1. Спорные вопросы, возникающие в ходе исполнения Договора, разрешаются Сторонами путем переговоров.</w:t>
      </w:r>
    </w:p>
    <w:p w14:paraId="2B12E3FA"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12.2.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получения.</w:t>
      </w:r>
    </w:p>
    <w:p w14:paraId="0EC0BD06" w14:textId="77777777" w:rsidR="008D6680" w:rsidRPr="00340ED7" w:rsidRDefault="008D6680" w:rsidP="008D6680">
      <w:pPr>
        <w:tabs>
          <w:tab w:val="clear" w:pos="708"/>
          <w:tab w:val="left" w:pos="-1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12.3.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1320426F" w14:textId="77777777" w:rsidR="008D6680" w:rsidRPr="00340ED7" w:rsidRDefault="008D6680" w:rsidP="008D6680">
      <w:pPr>
        <w:tabs>
          <w:tab w:val="clear" w:pos="708"/>
          <w:tab w:val="left" w:pos="0"/>
        </w:tabs>
        <w:suppressAutoHyphens w:val="0"/>
        <w:autoSpaceDE w:val="0"/>
        <w:autoSpaceDN w:val="0"/>
        <w:adjustRightInd w:val="0"/>
        <w:ind w:left="283"/>
        <w:rPr>
          <w:rFonts w:eastAsiaTheme="minorHAnsi" w:cs="Times New Roman"/>
          <w:bCs/>
          <w:sz w:val="22"/>
          <w:szCs w:val="22"/>
          <w:lang w:eastAsia="en-US"/>
        </w:rPr>
      </w:pPr>
    </w:p>
    <w:p w14:paraId="57A15917" w14:textId="77777777" w:rsidR="008D6680" w:rsidRPr="00340ED7" w:rsidRDefault="008D6680" w:rsidP="008D6680">
      <w:pPr>
        <w:tabs>
          <w:tab w:val="clear" w:pos="708"/>
          <w:tab w:val="left" w:pos="0"/>
        </w:tabs>
        <w:suppressAutoHyphens w:val="0"/>
        <w:autoSpaceDE w:val="0"/>
        <w:autoSpaceDN w:val="0"/>
        <w:adjustRightInd w:val="0"/>
        <w:ind w:left="283"/>
        <w:rPr>
          <w:rFonts w:eastAsiaTheme="minorHAnsi" w:cs="Times New Roman"/>
          <w:sz w:val="22"/>
          <w:szCs w:val="22"/>
          <w:lang w:eastAsia="en-US"/>
        </w:rPr>
      </w:pPr>
      <w:r w:rsidRPr="00340ED7">
        <w:rPr>
          <w:rFonts w:eastAsiaTheme="minorHAnsi" w:cs="Times New Roman"/>
          <w:bCs/>
          <w:sz w:val="22"/>
          <w:szCs w:val="22"/>
          <w:lang w:eastAsia="en-US"/>
        </w:rPr>
        <w:t>13. ОСОБЫЕ УСЛОВИЯ</w:t>
      </w:r>
    </w:p>
    <w:p w14:paraId="63E3AD1B"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13.1. Отношения Сторон по Договору регулируются материальным правом Российской Федерации.</w:t>
      </w:r>
    </w:p>
    <w:p w14:paraId="3074D846"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13.2. Любые изменения и дополнения Договора действительны, если они оформлены в письменном виде</w:t>
      </w:r>
      <w:r>
        <w:rPr>
          <w:rFonts w:eastAsiaTheme="minorHAnsi" w:cs="Times New Roman"/>
          <w:sz w:val="22"/>
          <w:szCs w:val="22"/>
          <w:lang w:eastAsia="en-US"/>
        </w:rPr>
        <w:t xml:space="preserve"> в форме Дополнительного соглашения и подписаны уполномоченными представителями Сторон</w:t>
      </w:r>
      <w:r w:rsidRPr="00340ED7">
        <w:rPr>
          <w:rFonts w:eastAsiaTheme="minorHAnsi" w:cs="Times New Roman"/>
          <w:sz w:val="22"/>
          <w:szCs w:val="22"/>
          <w:lang w:eastAsia="en-US"/>
        </w:rPr>
        <w:t>,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0D99CBC0"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13.3. В течение срока действия Договора Стороны обязуются письменно извещать друг друга о 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602A41D1"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bookmarkStart w:id="6" w:name="_ref_1-b8d8b777475e49"/>
      <w:r w:rsidRPr="00340ED7">
        <w:rPr>
          <w:rFonts w:eastAsiaTheme="minorHAnsi" w:cs="Times New Roman"/>
          <w:sz w:val="22"/>
          <w:szCs w:val="22"/>
          <w:lang w:eastAsia="en-US"/>
        </w:rPr>
        <w:t>13.4.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сторон, должны направляться любым из следующих способов:</w:t>
      </w:r>
      <w:bookmarkEnd w:id="6"/>
    </w:p>
    <w:p w14:paraId="502BCA30" w14:textId="77777777" w:rsidR="008D6680" w:rsidRPr="00340ED7" w:rsidRDefault="008D6680" w:rsidP="008D6680">
      <w:pPr>
        <w:pStyle w:val="aa"/>
        <w:widowControl w:val="0"/>
        <w:numPr>
          <w:ilvl w:val="0"/>
          <w:numId w:val="53"/>
        </w:numPr>
        <w:tabs>
          <w:tab w:val="left" w:pos="0"/>
        </w:tabs>
        <w:spacing w:after="0" w:line="240" w:lineRule="auto"/>
        <w:ind w:left="284" w:hanging="142"/>
        <w:jc w:val="both"/>
      </w:pPr>
      <w:r w:rsidRPr="00340ED7">
        <w:rPr>
          <w:rFonts w:ascii="Times New Roman" w:hAnsi="Times New Roman"/>
        </w:rPr>
        <w:t>с нарочным (курьерской доставкой</w:t>
      </w:r>
      <w:r w:rsidRPr="00340ED7">
        <w:rPr>
          <w:rFonts w:ascii="Times New Roman" w:eastAsiaTheme="minorHAnsi" w:hAnsi="Times New Roman" w:cs="Times New Roman"/>
          <w:lang w:eastAsia="en-US"/>
        </w:rPr>
        <w:t>); факт</w:t>
      </w:r>
      <w:r w:rsidRPr="00340ED7">
        <w:rPr>
          <w:rFonts w:ascii="Times New Roman" w:hAnsi="Times New Roman"/>
        </w:rPr>
        <w:t xml:space="preserve"> получения документа должен подтверждаться распиской </w:t>
      </w:r>
      <w:r w:rsidRPr="00340ED7">
        <w:rPr>
          <w:rFonts w:ascii="Times New Roman" w:eastAsiaTheme="minorHAnsi" w:hAnsi="Times New Roman" w:cs="Times New Roman"/>
          <w:lang w:eastAsia="en-US"/>
        </w:rPr>
        <w:t>Стороны</w:t>
      </w:r>
      <w:r w:rsidRPr="00340ED7">
        <w:rPr>
          <w:rFonts w:ascii="Times New Roman" w:hAnsi="Times New Roman"/>
        </w:rPr>
        <w:t xml:space="preserve"> в его получении</w:t>
      </w:r>
      <w:r w:rsidRPr="00340ED7">
        <w:rPr>
          <w:rFonts w:ascii="Times New Roman" w:eastAsiaTheme="minorHAnsi" w:hAnsi="Times New Roman" w:cs="Times New Roman"/>
          <w:lang w:eastAsia="en-US"/>
        </w:rPr>
        <w:t>; расписка</w:t>
      </w:r>
      <w:r w:rsidRPr="00340ED7">
        <w:rPr>
          <w:rFonts w:ascii="Times New Roman" w:hAnsi="Times New Roman"/>
        </w:rPr>
        <w:t xml:space="preserve"> должна содержать наименование документа и дату его получения, </w:t>
      </w:r>
      <w:proofErr w:type="spellStart"/>
      <w:r w:rsidRPr="00340ED7">
        <w:rPr>
          <w:rFonts w:ascii="Times New Roman" w:eastAsiaTheme="minorHAnsi" w:hAnsi="Times New Roman" w:cs="Times New Roman"/>
          <w:lang w:eastAsia="en-US"/>
        </w:rPr>
        <w:t>ф.и.о</w:t>
      </w:r>
      <w:r w:rsidRPr="00340ED7">
        <w:rPr>
          <w:rFonts w:ascii="Times New Roman" w:hAnsi="Times New Roman"/>
        </w:rPr>
        <w:t>.</w:t>
      </w:r>
      <w:proofErr w:type="spellEnd"/>
      <w:r w:rsidRPr="00340ED7">
        <w:rPr>
          <w:rFonts w:ascii="Times New Roman" w:hAnsi="Times New Roman"/>
        </w:rPr>
        <w:t>, должность и подпись лица, получившего данный документ;</w:t>
      </w:r>
    </w:p>
    <w:p w14:paraId="3AF8766B" w14:textId="77777777" w:rsidR="008D6680" w:rsidRPr="00340ED7" w:rsidRDefault="008D6680" w:rsidP="008D6680">
      <w:pPr>
        <w:pStyle w:val="aa"/>
        <w:widowControl w:val="0"/>
        <w:numPr>
          <w:ilvl w:val="0"/>
          <w:numId w:val="53"/>
        </w:numPr>
        <w:tabs>
          <w:tab w:val="left" w:pos="0"/>
        </w:tabs>
        <w:spacing w:after="0" w:line="240" w:lineRule="auto"/>
        <w:ind w:left="284" w:hanging="142"/>
        <w:jc w:val="both"/>
      </w:pPr>
      <w:r w:rsidRPr="00340ED7">
        <w:rPr>
          <w:rFonts w:ascii="Times New Roman" w:hAnsi="Times New Roman"/>
        </w:rPr>
        <w:t>ценным письмом с описью вложения и уведомлением о вручении;</w:t>
      </w:r>
    </w:p>
    <w:p w14:paraId="68E3BEAF" w14:textId="77777777" w:rsidR="008D6680" w:rsidRPr="00340ED7" w:rsidRDefault="008D6680" w:rsidP="008D6680">
      <w:pPr>
        <w:pStyle w:val="aa"/>
        <w:widowControl w:val="0"/>
        <w:numPr>
          <w:ilvl w:val="0"/>
          <w:numId w:val="53"/>
        </w:numPr>
        <w:tabs>
          <w:tab w:val="left" w:pos="0"/>
        </w:tabs>
        <w:spacing w:after="0" w:line="240" w:lineRule="auto"/>
        <w:ind w:left="284" w:hanging="142"/>
        <w:jc w:val="both"/>
      </w:pPr>
      <w:r w:rsidRPr="00340ED7">
        <w:rPr>
          <w:rFonts w:ascii="Times New Roman" w:hAnsi="Times New Roman"/>
        </w:rPr>
        <w:t>по адресам электронной почты, указанным в Договоре.</w:t>
      </w:r>
    </w:p>
    <w:p w14:paraId="04173B49"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13.5.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0A4A0EBA" w14:textId="77777777" w:rsidR="008D6680" w:rsidRPr="00340ED7" w:rsidRDefault="008D6680" w:rsidP="008D6680">
      <w:pPr>
        <w:widowControl w:val="0"/>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13.6 Договор составлен в 4 (четырех) экземплярах, имеющих равную юридическую силу, по 1 (одному) для каждой из Сторон.</w:t>
      </w:r>
    </w:p>
    <w:p w14:paraId="5623B9AE" w14:textId="77777777" w:rsidR="008D6680" w:rsidRPr="00340ED7" w:rsidRDefault="008D6680" w:rsidP="008D6680">
      <w:pPr>
        <w:widowControl w:val="0"/>
        <w:tabs>
          <w:tab w:val="clear" w:pos="708"/>
          <w:tab w:val="left" w:pos="0"/>
        </w:tabs>
        <w:suppressAutoHyphens w:val="0"/>
        <w:ind w:firstLine="34"/>
        <w:rPr>
          <w:rFonts w:eastAsiaTheme="minorHAnsi" w:cs="Times New Roman"/>
          <w:sz w:val="22"/>
          <w:szCs w:val="22"/>
          <w:lang w:eastAsia="en-US"/>
        </w:rPr>
      </w:pPr>
    </w:p>
    <w:p w14:paraId="33972652" w14:textId="77777777" w:rsidR="008D6680" w:rsidRPr="00340ED7" w:rsidRDefault="008D6680" w:rsidP="008D6680">
      <w:pPr>
        <w:widowControl w:val="0"/>
        <w:tabs>
          <w:tab w:val="clear" w:pos="708"/>
          <w:tab w:val="left" w:pos="0"/>
        </w:tabs>
        <w:suppressAutoHyphens w:val="0"/>
        <w:rPr>
          <w:rFonts w:eastAsiaTheme="minorHAnsi" w:cs="Times New Roman"/>
          <w:bCs/>
          <w:sz w:val="22"/>
          <w:szCs w:val="22"/>
          <w:lang w:eastAsia="en-US"/>
        </w:rPr>
      </w:pPr>
      <w:r w:rsidRPr="00340ED7">
        <w:rPr>
          <w:rFonts w:eastAsiaTheme="minorHAnsi" w:cs="Times New Roman"/>
          <w:bCs/>
          <w:sz w:val="22"/>
          <w:szCs w:val="22"/>
          <w:lang w:eastAsia="en-US"/>
        </w:rPr>
        <w:t>14 СОБЛЮДЕНИЕ ЗАКОНОДАТЕЛЬСТВА ПО БОРЬБЕ С КОРРУПЦИЕЙ</w:t>
      </w:r>
    </w:p>
    <w:p w14:paraId="48A5F706"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14.1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w:t>
      </w:r>
      <w:r w:rsidRPr="00340ED7">
        <w:rPr>
          <w:rFonts w:eastAsiaTheme="minorHAnsi" w:cs="Times New Roman"/>
          <w:sz w:val="22"/>
          <w:szCs w:val="22"/>
          <w:lang w:eastAsia="en-US"/>
        </w:rPr>
        <w:lastRenderedPageBreak/>
        <w:t>том числе «Кодекса Делового Поведения КТК», «Принципов хозяйственной деятельности КТК», «Порядка информирования работниками АО «КТК-Р» Службы безопасности АО «КТК-Р» об угрозах совершения и о совершении актов незаконного вмешательства», правил техники безопасности, охраны здоровья и окружающей среды.</w:t>
      </w:r>
    </w:p>
    <w:p w14:paraId="220275DA" w14:textId="77777777" w:rsidR="008D6680" w:rsidRPr="00340ED7" w:rsidRDefault="008D6680" w:rsidP="008D6680">
      <w:pPr>
        <w:tabs>
          <w:tab w:val="clear" w:pos="708"/>
          <w:tab w:val="left" w:pos="0"/>
        </w:tabs>
        <w:suppressAutoHyphens w:val="0"/>
        <w:ind w:firstLine="34"/>
        <w:rPr>
          <w:rFonts w:cs="Times New Roman"/>
          <w:sz w:val="22"/>
          <w:szCs w:val="22"/>
          <w:lang w:eastAsia="en-US"/>
        </w:rPr>
      </w:pPr>
    </w:p>
    <w:p w14:paraId="536FE969"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14.2. Получатель, Координатор и Подрядчик подтверждают получение копий «Принципов хозяйственной деятельности КТК» и «Кодекса делового поведения КТК» и «Порядка информирования работниками АО «КТК-Р» Службы безопасности АО «КТК-Р» об угрозах совершения и о совершении актов незаконного вмешательства». Получатель, Координатор и Подрядчик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настоящего Договора, и обязуются не нарушать ни одного из условий «Принципов хозяйственной деятельности КТК» при исполнении Договора.</w:t>
      </w:r>
    </w:p>
    <w:p w14:paraId="075A4A59" w14:textId="77777777" w:rsidR="008D6680" w:rsidRPr="00340ED7" w:rsidRDefault="008D6680" w:rsidP="008D6680">
      <w:pPr>
        <w:tabs>
          <w:tab w:val="clear" w:pos="708"/>
          <w:tab w:val="left" w:pos="0"/>
        </w:tabs>
        <w:suppressAutoHyphens w:val="0"/>
        <w:ind w:firstLine="34"/>
        <w:rPr>
          <w:rFonts w:cs="Times New Roman"/>
          <w:sz w:val="22"/>
          <w:szCs w:val="22"/>
          <w:lang w:eastAsia="en-US"/>
        </w:rPr>
      </w:pPr>
    </w:p>
    <w:p w14:paraId="2DE2ECB5"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14.3. Если Получатель, Координатор или Подрядчик предоставляют персонал, который будет представлять Благотворителя перед третьими лицами, Получатель, Координатор и Подрядчик также гарантируют, что такой персонал будет действовать в соответствии с «Кодексом делового поведения КТК» и «Порядком информирования работниками АО «КТК-Р» Службы безопасности АО «КТК-Р» об угрозах совершения и о совершении актов незаконного вмешательства».</w:t>
      </w:r>
    </w:p>
    <w:p w14:paraId="759FB451"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14.4. Без ущерба для иных прав, предоставленных Благотворителю, в случае нарушения Получателем, Координатором или Подрядчиком условий, указанных в настоящем Разделе 14 Договора, Компания вправе незамедлительно в одностороннем внесудебном порядке расторгнуть Договор, направив Сторонам уведомление об этом в письменной форме.</w:t>
      </w:r>
    </w:p>
    <w:p w14:paraId="0AD57C18"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r w:rsidRPr="00340ED7">
        <w:rPr>
          <w:rFonts w:eastAsiaTheme="minorHAnsi" w:cs="Times New Roman"/>
          <w:sz w:val="22"/>
          <w:szCs w:val="22"/>
          <w:lang w:eastAsia="en-US"/>
        </w:rPr>
        <w:t>14.5. Никто из должностных лиц, агентов или сотрудников любой из Сторон не должен:</w:t>
      </w:r>
    </w:p>
    <w:p w14:paraId="3B065127" w14:textId="77777777" w:rsidR="008D6680" w:rsidRPr="00340ED7" w:rsidRDefault="008D6680" w:rsidP="008D6680">
      <w:pPr>
        <w:numPr>
          <w:ilvl w:val="4"/>
          <w:numId w:val="22"/>
        </w:numPr>
        <w:tabs>
          <w:tab w:val="clear" w:pos="708"/>
          <w:tab w:val="left" w:pos="567"/>
        </w:tabs>
        <w:suppressAutoHyphens w:val="0"/>
        <w:ind w:left="97" w:firstLine="0"/>
        <w:rPr>
          <w:rFonts w:eastAsiaTheme="minorHAnsi" w:cs="Times New Roman"/>
          <w:sz w:val="22"/>
          <w:szCs w:val="22"/>
          <w:lang w:eastAsia="en-US"/>
        </w:rPr>
      </w:pPr>
      <w:r w:rsidRPr="00340ED7">
        <w:rPr>
          <w:rFonts w:eastAsiaTheme="minorHAnsi" w:cs="Times New Roman"/>
          <w:sz w:val="22"/>
          <w:szCs w:val="22"/>
          <w:lang w:eastAsia="en-US"/>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7C6413FD" w14:textId="77777777" w:rsidR="008D6680" w:rsidRPr="00340ED7" w:rsidRDefault="008D6680" w:rsidP="008D6680">
      <w:pPr>
        <w:numPr>
          <w:ilvl w:val="4"/>
          <w:numId w:val="22"/>
        </w:numPr>
        <w:tabs>
          <w:tab w:val="clear" w:pos="708"/>
          <w:tab w:val="left" w:pos="567"/>
        </w:tabs>
        <w:suppressAutoHyphens w:val="0"/>
        <w:ind w:left="97" w:firstLine="0"/>
        <w:rPr>
          <w:rFonts w:eastAsiaTheme="minorHAnsi" w:cs="Times New Roman"/>
          <w:sz w:val="22"/>
          <w:szCs w:val="22"/>
          <w:lang w:eastAsia="en-US"/>
        </w:rPr>
      </w:pPr>
      <w:r w:rsidRPr="00340ED7">
        <w:rPr>
          <w:rFonts w:eastAsiaTheme="minorHAnsi" w:cs="Times New Roman"/>
          <w:sz w:val="22"/>
          <w:szCs w:val="22"/>
          <w:lang w:eastAsia="en-US"/>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265FD469" w14:textId="77777777" w:rsidR="008D6680" w:rsidRPr="00340ED7" w:rsidRDefault="008D6680" w:rsidP="008D6680">
      <w:pPr>
        <w:tabs>
          <w:tab w:val="clear" w:pos="708"/>
          <w:tab w:val="left" w:pos="0"/>
        </w:tabs>
        <w:suppressAutoHyphens w:val="0"/>
        <w:autoSpaceDE w:val="0"/>
        <w:autoSpaceDN w:val="0"/>
        <w:adjustRightInd w:val="0"/>
        <w:ind w:left="283"/>
        <w:rPr>
          <w:rFonts w:eastAsia="MS Mincho" w:cs="Times New Roman"/>
          <w:bCs/>
          <w:caps/>
          <w:sz w:val="22"/>
          <w:szCs w:val="22"/>
          <w:lang w:eastAsia="en-US"/>
        </w:rPr>
      </w:pPr>
    </w:p>
    <w:p w14:paraId="45649197" w14:textId="77777777" w:rsidR="008D6680" w:rsidRPr="00340ED7" w:rsidRDefault="008D6680" w:rsidP="008D6680">
      <w:pPr>
        <w:tabs>
          <w:tab w:val="clear" w:pos="708"/>
          <w:tab w:val="left" w:pos="0"/>
        </w:tabs>
        <w:suppressAutoHyphens w:val="0"/>
        <w:autoSpaceDE w:val="0"/>
        <w:autoSpaceDN w:val="0"/>
        <w:adjustRightInd w:val="0"/>
        <w:ind w:left="283"/>
        <w:rPr>
          <w:rFonts w:eastAsia="MS Mincho" w:cs="Times New Roman"/>
          <w:bCs/>
          <w:caps/>
          <w:sz w:val="22"/>
          <w:szCs w:val="22"/>
          <w:lang w:eastAsia="en-US"/>
        </w:rPr>
      </w:pPr>
      <w:r w:rsidRPr="00340ED7">
        <w:rPr>
          <w:rFonts w:eastAsia="MS Mincho" w:cs="Times New Roman"/>
          <w:bCs/>
          <w:caps/>
          <w:sz w:val="22"/>
          <w:szCs w:val="22"/>
          <w:lang w:eastAsia="en-US"/>
        </w:rPr>
        <w:t>15.ПРИЛОЖЕНИЯ</w:t>
      </w:r>
    </w:p>
    <w:p w14:paraId="3E3238B4"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p>
    <w:p w14:paraId="27B62BFB"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r w:rsidRPr="00340ED7">
        <w:rPr>
          <w:rFonts w:cs="Times New Roman"/>
          <w:sz w:val="22"/>
          <w:szCs w:val="22"/>
          <w:lang w:eastAsia="en-US"/>
        </w:rPr>
        <w:t>Все Приложения к Договору являются неотъемлемой его частью.</w:t>
      </w:r>
    </w:p>
    <w:p w14:paraId="12C206D1" w14:textId="77777777" w:rsidR="008D6680" w:rsidRPr="00340ED7" w:rsidRDefault="008D6680" w:rsidP="008D6680">
      <w:pPr>
        <w:numPr>
          <w:ilvl w:val="0"/>
          <w:numId w:val="22"/>
        </w:numPr>
        <w:tabs>
          <w:tab w:val="clear" w:pos="708"/>
          <w:tab w:val="left" w:pos="426"/>
        </w:tabs>
        <w:suppressAutoHyphens w:val="0"/>
        <w:ind w:left="426" w:hanging="284"/>
        <w:jc w:val="left"/>
        <w:rPr>
          <w:rFonts w:cs="Times New Roman"/>
          <w:sz w:val="22"/>
          <w:szCs w:val="22"/>
          <w:lang w:eastAsia="en-US"/>
        </w:rPr>
      </w:pPr>
      <w:r w:rsidRPr="00340ED7">
        <w:rPr>
          <w:rFonts w:cs="Times New Roman"/>
          <w:sz w:val="22"/>
          <w:szCs w:val="22"/>
          <w:lang w:eastAsia="en-US"/>
        </w:rPr>
        <w:t>Приложение № 1 «Сметный расчет на выполнение Работ»;</w:t>
      </w:r>
    </w:p>
    <w:p w14:paraId="388C301B" w14:textId="77777777" w:rsidR="008D6680" w:rsidRPr="00340ED7" w:rsidRDefault="008D6680" w:rsidP="008D6680">
      <w:pPr>
        <w:numPr>
          <w:ilvl w:val="0"/>
          <w:numId w:val="22"/>
        </w:numPr>
        <w:tabs>
          <w:tab w:val="clear" w:pos="708"/>
          <w:tab w:val="left" w:pos="426"/>
        </w:tabs>
        <w:suppressAutoHyphens w:val="0"/>
        <w:ind w:left="426" w:hanging="284"/>
        <w:jc w:val="left"/>
        <w:rPr>
          <w:rFonts w:cs="Times New Roman"/>
          <w:sz w:val="22"/>
          <w:szCs w:val="22"/>
          <w:lang w:eastAsia="en-US"/>
        </w:rPr>
      </w:pPr>
      <w:r w:rsidRPr="00340ED7">
        <w:rPr>
          <w:rFonts w:cs="Times New Roman"/>
          <w:sz w:val="22"/>
          <w:szCs w:val="22"/>
          <w:lang w:eastAsia="en-US"/>
        </w:rPr>
        <w:t>Приложение № 2 «Техническое задание на выполнение Работ»;</w:t>
      </w:r>
    </w:p>
    <w:p w14:paraId="751E4DC7" w14:textId="77777777" w:rsidR="008D6680" w:rsidRPr="00340ED7" w:rsidRDefault="008D6680" w:rsidP="008D6680">
      <w:pPr>
        <w:numPr>
          <w:ilvl w:val="0"/>
          <w:numId w:val="22"/>
        </w:numPr>
        <w:tabs>
          <w:tab w:val="clear" w:pos="708"/>
          <w:tab w:val="left" w:pos="426"/>
        </w:tabs>
        <w:suppressAutoHyphens w:val="0"/>
        <w:autoSpaceDE w:val="0"/>
        <w:autoSpaceDN w:val="0"/>
        <w:adjustRightInd w:val="0"/>
        <w:ind w:left="426" w:hanging="284"/>
        <w:jc w:val="left"/>
        <w:rPr>
          <w:rFonts w:cs="Times New Roman"/>
          <w:sz w:val="22"/>
          <w:szCs w:val="22"/>
          <w:lang w:eastAsia="en-US"/>
        </w:rPr>
      </w:pPr>
      <w:r w:rsidRPr="00340ED7">
        <w:rPr>
          <w:rFonts w:cs="Times New Roman"/>
          <w:sz w:val="22"/>
          <w:szCs w:val="22"/>
          <w:lang w:eastAsia="en-US"/>
        </w:rPr>
        <w:t>Приложение № 3 «Форма Отчета о ходе выполнения Работ»;</w:t>
      </w:r>
    </w:p>
    <w:p w14:paraId="269AC08F" w14:textId="77777777" w:rsidR="008D6680" w:rsidRPr="00340ED7" w:rsidRDefault="008D6680" w:rsidP="008D6680">
      <w:pPr>
        <w:numPr>
          <w:ilvl w:val="0"/>
          <w:numId w:val="22"/>
        </w:numPr>
        <w:tabs>
          <w:tab w:val="clear" w:pos="708"/>
          <w:tab w:val="left" w:pos="426"/>
        </w:tabs>
        <w:suppressAutoHyphens w:val="0"/>
        <w:autoSpaceDE w:val="0"/>
        <w:autoSpaceDN w:val="0"/>
        <w:adjustRightInd w:val="0"/>
        <w:ind w:left="426" w:hanging="284"/>
        <w:jc w:val="left"/>
        <w:rPr>
          <w:rFonts w:cs="Times New Roman"/>
          <w:sz w:val="22"/>
          <w:szCs w:val="22"/>
          <w:lang w:eastAsia="en-US"/>
        </w:rPr>
      </w:pPr>
      <w:r w:rsidRPr="00340ED7">
        <w:rPr>
          <w:rFonts w:cs="Times New Roman"/>
          <w:sz w:val="22"/>
          <w:szCs w:val="22"/>
          <w:lang w:eastAsia="en-US"/>
        </w:rPr>
        <w:t>Приложение № 4 «График производства Работ»;</w:t>
      </w:r>
    </w:p>
    <w:p w14:paraId="19D9EBC5" w14:textId="77777777" w:rsidR="008D6680" w:rsidRPr="00340ED7" w:rsidRDefault="008D6680" w:rsidP="008D6680">
      <w:pPr>
        <w:numPr>
          <w:ilvl w:val="0"/>
          <w:numId w:val="22"/>
        </w:numPr>
        <w:tabs>
          <w:tab w:val="clear" w:pos="708"/>
          <w:tab w:val="left" w:pos="426"/>
        </w:tabs>
        <w:suppressAutoHyphens w:val="0"/>
        <w:ind w:left="426" w:hanging="284"/>
        <w:jc w:val="left"/>
        <w:rPr>
          <w:rFonts w:cs="Times New Roman"/>
          <w:sz w:val="22"/>
          <w:szCs w:val="22"/>
          <w:lang w:eastAsia="en-US"/>
        </w:rPr>
      </w:pPr>
      <w:r w:rsidRPr="00340ED7">
        <w:rPr>
          <w:rFonts w:cs="Times New Roman"/>
          <w:sz w:val="22"/>
          <w:szCs w:val="22"/>
          <w:lang w:eastAsia="en-US"/>
        </w:rPr>
        <w:t>Приложение № 5 «План-график закупки оборудования, материалов, полуфабрикатов для выполнения Работ»;</w:t>
      </w:r>
    </w:p>
    <w:p w14:paraId="5836926C" w14:textId="77777777" w:rsidR="008D6680" w:rsidRPr="00340ED7" w:rsidRDefault="008D6680" w:rsidP="008D6680">
      <w:pPr>
        <w:numPr>
          <w:ilvl w:val="0"/>
          <w:numId w:val="22"/>
        </w:numPr>
        <w:tabs>
          <w:tab w:val="clear" w:pos="708"/>
          <w:tab w:val="left" w:pos="426"/>
        </w:tabs>
        <w:suppressAutoHyphens w:val="0"/>
        <w:ind w:left="426" w:hanging="284"/>
        <w:jc w:val="left"/>
        <w:rPr>
          <w:rFonts w:cs="Times New Roman"/>
          <w:sz w:val="22"/>
          <w:szCs w:val="22"/>
          <w:lang w:eastAsia="en-US"/>
        </w:rPr>
      </w:pPr>
      <w:r w:rsidRPr="00340ED7">
        <w:rPr>
          <w:rFonts w:cs="Times New Roman"/>
          <w:sz w:val="22"/>
          <w:szCs w:val="22"/>
          <w:lang w:eastAsia="en-US"/>
        </w:rPr>
        <w:t>Приложение № 6 «Форма Акта приемки законченного строительством Объекта».</w:t>
      </w:r>
    </w:p>
    <w:p w14:paraId="409C195E" w14:textId="77777777" w:rsidR="008D6680" w:rsidRPr="00340ED7" w:rsidRDefault="008D6680" w:rsidP="008D6680">
      <w:pPr>
        <w:tabs>
          <w:tab w:val="clear" w:pos="708"/>
          <w:tab w:val="left" w:pos="0"/>
        </w:tabs>
        <w:suppressAutoHyphens w:val="0"/>
        <w:autoSpaceDE w:val="0"/>
        <w:autoSpaceDN w:val="0"/>
        <w:adjustRightInd w:val="0"/>
        <w:ind w:left="578"/>
        <w:rPr>
          <w:rFonts w:cs="Times New Roman"/>
          <w:bCs/>
          <w:sz w:val="22"/>
          <w:szCs w:val="22"/>
          <w:lang w:eastAsia="en-US"/>
        </w:rPr>
      </w:pPr>
    </w:p>
    <w:p w14:paraId="3F8606B6" w14:textId="77777777" w:rsidR="008D6680" w:rsidRPr="00340ED7" w:rsidRDefault="008D6680" w:rsidP="008D6680">
      <w:pPr>
        <w:tabs>
          <w:tab w:val="clear" w:pos="708"/>
          <w:tab w:val="left" w:pos="0"/>
        </w:tabs>
        <w:suppressAutoHyphens w:val="0"/>
        <w:autoSpaceDE w:val="0"/>
        <w:autoSpaceDN w:val="0"/>
        <w:adjustRightInd w:val="0"/>
        <w:ind w:left="578"/>
        <w:rPr>
          <w:rFonts w:cs="Times New Roman"/>
          <w:bCs/>
          <w:sz w:val="22"/>
          <w:szCs w:val="22"/>
          <w:lang w:eastAsia="en-US"/>
        </w:rPr>
      </w:pPr>
      <w:r w:rsidRPr="00340ED7">
        <w:rPr>
          <w:rFonts w:cs="Times New Roman"/>
          <w:bCs/>
          <w:sz w:val="22"/>
          <w:szCs w:val="22"/>
          <w:lang w:eastAsia="en-US"/>
        </w:rPr>
        <w:t>16. АДРЕСА И РЕКВИЗИТЫ СТОРОН</w:t>
      </w:r>
    </w:p>
    <w:p w14:paraId="13BC4C9C" w14:textId="77777777" w:rsidR="008D6680" w:rsidRPr="00340ED7" w:rsidRDefault="008D6680" w:rsidP="008D6680">
      <w:pPr>
        <w:tabs>
          <w:tab w:val="clear" w:pos="708"/>
          <w:tab w:val="left" w:pos="0"/>
        </w:tabs>
        <w:suppressAutoHyphens w:val="0"/>
        <w:autoSpaceDE w:val="0"/>
        <w:autoSpaceDN w:val="0"/>
        <w:adjustRightInd w:val="0"/>
        <w:ind w:left="578"/>
        <w:rPr>
          <w:rFonts w:cs="Times New Roman"/>
          <w:bCs/>
          <w:sz w:val="22"/>
          <w:szCs w:val="22"/>
          <w:lang w:eastAsia="en-US"/>
        </w:rPr>
      </w:pPr>
    </w:p>
    <w:p w14:paraId="39D3C401" w14:textId="77777777" w:rsidR="008D6680" w:rsidRPr="00340ED7" w:rsidRDefault="008D6680" w:rsidP="008D6680">
      <w:pPr>
        <w:tabs>
          <w:tab w:val="clear" w:pos="708"/>
          <w:tab w:val="left" w:pos="0"/>
        </w:tabs>
        <w:suppressAutoHyphens w:val="0"/>
        <w:autoSpaceDE w:val="0"/>
        <w:autoSpaceDN w:val="0"/>
        <w:adjustRightInd w:val="0"/>
        <w:rPr>
          <w:rFonts w:eastAsiaTheme="minorHAnsi" w:cs="Times New Roman"/>
          <w:bCs/>
          <w:sz w:val="22"/>
          <w:szCs w:val="22"/>
          <w:u w:val="single"/>
          <w:lang w:eastAsia="en-US"/>
        </w:rPr>
      </w:pPr>
      <w:r w:rsidRPr="00340ED7">
        <w:rPr>
          <w:rFonts w:eastAsiaTheme="minorHAnsi" w:cs="Times New Roman"/>
          <w:bCs/>
          <w:sz w:val="22"/>
          <w:szCs w:val="22"/>
          <w:u w:val="single"/>
          <w:lang w:eastAsia="en-US"/>
        </w:rPr>
        <w:t>Благотворитель</w:t>
      </w:r>
    </w:p>
    <w:p w14:paraId="0C133135"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Акционерное общество «Каспийский Трубопроводный Консорциум-Р»</w:t>
      </w:r>
    </w:p>
    <w:p w14:paraId="575385BC"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r w:rsidRPr="00340ED7">
        <w:rPr>
          <w:rFonts w:cs="Times New Roman"/>
          <w:sz w:val="22"/>
          <w:szCs w:val="22"/>
          <w:lang w:eastAsia="en-US"/>
        </w:rPr>
        <w:t>Почтовый адрес: 115093, Российская Федерация, г. Москва, ул. Павловская, д. 7, строение 1</w:t>
      </w:r>
    </w:p>
    <w:p w14:paraId="3A3E6213"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r w:rsidRPr="00340ED7">
        <w:rPr>
          <w:rFonts w:cs="Times New Roman"/>
          <w:sz w:val="22"/>
          <w:szCs w:val="22"/>
          <w:lang w:eastAsia="en-US"/>
        </w:rPr>
        <w:t>Юридический адрес: Российская Федерация, 353900, Краснодарский край, г. Новороссийск, территория Приморский округ Морской терминал</w:t>
      </w:r>
    </w:p>
    <w:p w14:paraId="06455882" w14:textId="77777777" w:rsidR="008D6680" w:rsidRPr="00340ED7" w:rsidRDefault="008D6680" w:rsidP="008D6680">
      <w:pPr>
        <w:tabs>
          <w:tab w:val="clear" w:pos="708"/>
          <w:tab w:val="left" w:pos="0"/>
        </w:tabs>
        <w:suppressAutoHyphens w:val="0"/>
        <w:autoSpaceDE w:val="0"/>
        <w:autoSpaceDN w:val="0"/>
        <w:adjustRightInd w:val="0"/>
        <w:ind w:firstLine="34"/>
        <w:rPr>
          <w:rFonts w:cs="Times New Roman"/>
          <w:sz w:val="22"/>
          <w:szCs w:val="22"/>
          <w:lang w:eastAsia="en-US"/>
        </w:rPr>
      </w:pPr>
      <w:r w:rsidRPr="00340ED7">
        <w:rPr>
          <w:rFonts w:cs="Times New Roman"/>
          <w:sz w:val="22"/>
          <w:szCs w:val="22"/>
          <w:lang w:eastAsia="en-US"/>
        </w:rPr>
        <w:t>Тел. (495) 966-5000 Факс: (495) 966-5222</w:t>
      </w:r>
    </w:p>
    <w:p w14:paraId="2D613264" w14:textId="77777777" w:rsidR="008D6680" w:rsidRPr="00340ED7" w:rsidRDefault="008D6680" w:rsidP="008D6680">
      <w:pPr>
        <w:tabs>
          <w:tab w:val="clear" w:pos="708"/>
        </w:tabs>
        <w:suppressAutoHyphens w:val="0"/>
        <w:autoSpaceDE w:val="0"/>
        <w:autoSpaceDN w:val="0"/>
        <w:adjustRightInd w:val="0"/>
        <w:rPr>
          <w:rFonts w:eastAsiaTheme="minorHAnsi" w:cs="Times New Roman"/>
          <w:bCs/>
          <w:sz w:val="22"/>
          <w:szCs w:val="22"/>
          <w:lang w:eastAsia="en-US"/>
        </w:rPr>
      </w:pPr>
    </w:p>
    <w:p w14:paraId="04D704E4" w14:textId="77777777" w:rsidR="008D6680" w:rsidRPr="00340ED7" w:rsidRDefault="008D6680" w:rsidP="008D6680">
      <w:pPr>
        <w:tabs>
          <w:tab w:val="clear" w:pos="708"/>
        </w:tabs>
        <w:suppressAutoHyphens w:val="0"/>
        <w:autoSpaceDE w:val="0"/>
        <w:autoSpaceDN w:val="0"/>
        <w:rPr>
          <w:rFonts w:eastAsiaTheme="minorHAnsi" w:cs="Times New Roman"/>
          <w:bCs/>
          <w:sz w:val="22"/>
          <w:szCs w:val="22"/>
          <w:u w:val="single"/>
          <w:lang w:eastAsia="en-US"/>
        </w:rPr>
      </w:pPr>
      <w:r w:rsidRPr="00340ED7">
        <w:rPr>
          <w:rFonts w:eastAsiaTheme="minorHAnsi" w:cs="Times New Roman"/>
          <w:bCs/>
          <w:sz w:val="22"/>
          <w:szCs w:val="22"/>
          <w:u w:val="single"/>
          <w:lang w:eastAsia="en-US"/>
        </w:rPr>
        <w:t>Получатель</w:t>
      </w:r>
    </w:p>
    <w:p w14:paraId="47E35B25" w14:textId="77777777" w:rsidR="008D6680" w:rsidRPr="00340ED7" w:rsidRDefault="008D6680" w:rsidP="008D6680">
      <w:pPr>
        <w:tabs>
          <w:tab w:val="clear" w:pos="708"/>
          <w:tab w:val="left" w:pos="0"/>
        </w:tabs>
        <w:suppressAutoHyphens w:val="0"/>
        <w:rPr>
          <w:rFonts w:eastAsiaTheme="minorHAnsi" w:cs="Times New Roman"/>
          <w:sz w:val="22"/>
          <w:szCs w:val="22"/>
          <w:lang w:eastAsia="en-US"/>
        </w:rPr>
      </w:pPr>
    </w:p>
    <w:p w14:paraId="782C7CBF" w14:textId="77777777" w:rsidR="008D6680" w:rsidRPr="00340ED7" w:rsidRDefault="008D6680" w:rsidP="008D6680">
      <w:pPr>
        <w:tabs>
          <w:tab w:val="clear" w:pos="708"/>
        </w:tabs>
        <w:suppressAutoHyphens w:val="0"/>
        <w:autoSpaceDE w:val="0"/>
        <w:autoSpaceDN w:val="0"/>
        <w:rPr>
          <w:rFonts w:eastAsiaTheme="minorHAnsi" w:cs="Times New Roman"/>
          <w:sz w:val="22"/>
          <w:szCs w:val="22"/>
          <w:u w:val="single"/>
          <w:lang w:eastAsia="en-US"/>
        </w:rPr>
      </w:pPr>
      <w:r w:rsidRPr="00340ED7">
        <w:rPr>
          <w:rFonts w:eastAsiaTheme="minorHAnsi" w:cs="Times New Roman"/>
          <w:bCs/>
          <w:sz w:val="22"/>
          <w:szCs w:val="22"/>
          <w:u w:val="single"/>
          <w:lang w:eastAsia="en-US"/>
        </w:rPr>
        <w:t>Координатор</w:t>
      </w:r>
    </w:p>
    <w:p w14:paraId="5DBA9136" w14:textId="77777777" w:rsidR="008D6680" w:rsidRPr="00340ED7" w:rsidRDefault="008D6680" w:rsidP="008D6680">
      <w:pPr>
        <w:tabs>
          <w:tab w:val="clear" w:pos="708"/>
          <w:tab w:val="left" w:pos="0"/>
        </w:tabs>
        <w:suppressAutoHyphens w:val="0"/>
        <w:ind w:firstLine="567"/>
        <w:rPr>
          <w:rFonts w:eastAsiaTheme="minorHAnsi" w:cs="Times New Roman"/>
          <w:sz w:val="22"/>
          <w:szCs w:val="22"/>
          <w:lang w:eastAsia="en-US"/>
        </w:rPr>
      </w:pPr>
    </w:p>
    <w:p w14:paraId="5961BF20" w14:textId="77777777" w:rsidR="008D6680" w:rsidRPr="00340ED7" w:rsidRDefault="008D6680" w:rsidP="008D6680">
      <w:pPr>
        <w:tabs>
          <w:tab w:val="clear" w:pos="708"/>
        </w:tabs>
        <w:suppressAutoHyphens w:val="0"/>
        <w:autoSpaceDE w:val="0"/>
        <w:autoSpaceDN w:val="0"/>
        <w:adjustRightInd w:val="0"/>
        <w:rPr>
          <w:rFonts w:eastAsiaTheme="minorHAnsi" w:cs="Times New Roman"/>
          <w:bCs/>
          <w:sz w:val="22"/>
          <w:szCs w:val="22"/>
          <w:u w:val="single"/>
          <w:lang w:eastAsia="en-US"/>
        </w:rPr>
      </w:pPr>
      <w:r w:rsidRPr="00340ED7">
        <w:rPr>
          <w:rFonts w:eastAsiaTheme="minorHAnsi" w:cs="Times New Roman"/>
          <w:bCs/>
          <w:sz w:val="22"/>
          <w:szCs w:val="22"/>
          <w:u w:val="single"/>
          <w:lang w:eastAsia="en-US"/>
        </w:rPr>
        <w:t>Подрядчик</w:t>
      </w:r>
    </w:p>
    <w:p w14:paraId="15EE07CB" w14:textId="77777777" w:rsidR="008D6680" w:rsidRPr="00340ED7" w:rsidRDefault="008D6680" w:rsidP="008D6680">
      <w:pPr>
        <w:tabs>
          <w:tab w:val="clear" w:pos="708"/>
        </w:tabs>
        <w:suppressAutoHyphens w:val="0"/>
        <w:rPr>
          <w:rFonts w:eastAsia="Batang" w:cs="Times New Roman"/>
          <w:bCs/>
          <w:sz w:val="22"/>
          <w:szCs w:val="22"/>
          <w:lang w:eastAsia="en-US"/>
        </w:rPr>
      </w:pPr>
      <w:r w:rsidRPr="00340ED7">
        <w:rPr>
          <w:rFonts w:eastAsia="Batang" w:cs="Times New Roman"/>
          <w:bCs/>
          <w:sz w:val="22"/>
          <w:szCs w:val="22"/>
          <w:lang w:eastAsia="en-US"/>
        </w:rPr>
        <w:t>ПОДПИСИ СТОРОН</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0"/>
        <w:gridCol w:w="2127"/>
        <w:gridCol w:w="2268"/>
        <w:gridCol w:w="2046"/>
      </w:tblGrid>
      <w:tr w:rsidR="008D6680" w:rsidRPr="00340ED7" w14:paraId="653AD503"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67ADB010" w14:textId="77777777" w:rsidR="008D6680" w:rsidRPr="00340ED7" w:rsidRDefault="008D6680" w:rsidP="007D39E6">
            <w:pPr>
              <w:tabs>
                <w:tab w:val="clear" w:pos="708"/>
              </w:tabs>
              <w:suppressAutoHyphens w:val="0"/>
              <w:rPr>
                <w:rFonts w:eastAsia="Batang" w:cs="Times New Roman"/>
                <w:bCs/>
                <w:sz w:val="22"/>
                <w:szCs w:val="22"/>
                <w:lang w:val="en-US" w:eastAsia="en-US"/>
              </w:rPr>
            </w:pPr>
            <w:r w:rsidRPr="00340ED7">
              <w:rPr>
                <w:rFonts w:eastAsia="Batang" w:cs="Times New Roman"/>
                <w:bCs/>
                <w:sz w:val="22"/>
                <w:szCs w:val="22"/>
                <w:lang w:eastAsia="en-US"/>
              </w:rPr>
              <w:lastRenderedPageBreak/>
              <w:t>Благотворитель</w:t>
            </w:r>
          </w:p>
        </w:tc>
        <w:tc>
          <w:tcPr>
            <w:tcW w:w="2127" w:type="dxa"/>
            <w:tcBorders>
              <w:top w:val="single" w:sz="4" w:space="0" w:color="auto"/>
              <w:left w:val="single" w:sz="4" w:space="0" w:color="auto"/>
              <w:bottom w:val="single" w:sz="4" w:space="0" w:color="auto"/>
              <w:right w:val="single" w:sz="4" w:space="0" w:color="auto"/>
            </w:tcBorders>
          </w:tcPr>
          <w:p w14:paraId="0D48544B" w14:textId="77777777" w:rsidR="008D6680" w:rsidRPr="00340ED7" w:rsidRDefault="008D6680" w:rsidP="007D39E6">
            <w:pPr>
              <w:tabs>
                <w:tab w:val="clear" w:pos="708"/>
              </w:tabs>
              <w:suppressAutoHyphens w:val="0"/>
              <w:rPr>
                <w:rFonts w:eastAsia="Batang" w:cs="Times New Roman"/>
                <w:bCs/>
                <w:sz w:val="22"/>
                <w:szCs w:val="22"/>
                <w:lang w:val="en-US" w:eastAsia="en-US"/>
              </w:rPr>
            </w:pPr>
            <w:r w:rsidRPr="00340ED7">
              <w:rPr>
                <w:rFonts w:eastAsia="Batang" w:cs="Times New Roman"/>
                <w:bCs/>
                <w:sz w:val="22"/>
                <w:szCs w:val="22"/>
                <w:lang w:eastAsia="en-US"/>
              </w:rPr>
              <w:t>Получатель</w:t>
            </w:r>
          </w:p>
        </w:tc>
        <w:tc>
          <w:tcPr>
            <w:tcW w:w="2268" w:type="dxa"/>
            <w:tcBorders>
              <w:top w:val="single" w:sz="4" w:space="0" w:color="auto"/>
              <w:left w:val="single" w:sz="4" w:space="0" w:color="auto"/>
              <w:bottom w:val="single" w:sz="4" w:space="0" w:color="auto"/>
              <w:right w:val="single" w:sz="4" w:space="0" w:color="auto"/>
            </w:tcBorders>
          </w:tcPr>
          <w:p w14:paraId="2AD68C1A" w14:textId="77777777" w:rsidR="008D6680" w:rsidRPr="00340ED7" w:rsidRDefault="008D6680" w:rsidP="007D39E6">
            <w:pPr>
              <w:tabs>
                <w:tab w:val="clear" w:pos="708"/>
              </w:tabs>
              <w:suppressAutoHyphens w:val="0"/>
              <w:rPr>
                <w:rFonts w:eastAsia="Batang" w:cs="Times New Roman"/>
                <w:bCs/>
                <w:sz w:val="22"/>
                <w:szCs w:val="22"/>
                <w:lang w:val="en-US" w:eastAsia="en-US"/>
              </w:rPr>
            </w:pPr>
            <w:r w:rsidRPr="00340ED7">
              <w:rPr>
                <w:rFonts w:eastAsia="Batang" w:cs="Times New Roman"/>
                <w:bCs/>
                <w:sz w:val="22"/>
                <w:szCs w:val="22"/>
                <w:lang w:eastAsia="en-US"/>
              </w:rPr>
              <w:t>Координатор</w:t>
            </w:r>
          </w:p>
        </w:tc>
        <w:tc>
          <w:tcPr>
            <w:tcW w:w="2046" w:type="dxa"/>
            <w:tcBorders>
              <w:top w:val="single" w:sz="4" w:space="0" w:color="auto"/>
              <w:left w:val="single" w:sz="4" w:space="0" w:color="auto"/>
              <w:bottom w:val="single" w:sz="4" w:space="0" w:color="auto"/>
              <w:right w:val="single" w:sz="4" w:space="0" w:color="auto"/>
            </w:tcBorders>
          </w:tcPr>
          <w:p w14:paraId="03C98688" w14:textId="77777777" w:rsidR="008D6680" w:rsidRPr="00340ED7" w:rsidRDefault="008D6680" w:rsidP="007D39E6">
            <w:pPr>
              <w:tabs>
                <w:tab w:val="clear" w:pos="708"/>
              </w:tabs>
              <w:suppressAutoHyphens w:val="0"/>
              <w:rPr>
                <w:rFonts w:eastAsia="Batang" w:cs="Times New Roman"/>
                <w:sz w:val="22"/>
                <w:szCs w:val="22"/>
                <w:lang w:val="en-US" w:eastAsia="en-US"/>
              </w:rPr>
            </w:pPr>
            <w:r w:rsidRPr="00340ED7">
              <w:rPr>
                <w:rFonts w:eastAsia="Batang" w:cs="Times New Roman"/>
                <w:bCs/>
                <w:sz w:val="22"/>
                <w:szCs w:val="22"/>
                <w:lang w:eastAsia="en-US"/>
              </w:rPr>
              <w:t>Подрядчик</w:t>
            </w:r>
          </w:p>
        </w:tc>
      </w:tr>
      <w:tr w:rsidR="008D6680" w:rsidRPr="00340ED7" w14:paraId="04279798"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1D0ACA7B" w14:textId="77777777" w:rsidR="008D6680" w:rsidRPr="00340ED7" w:rsidRDefault="008D6680" w:rsidP="007D39E6">
            <w:pPr>
              <w:tabs>
                <w:tab w:val="clear" w:pos="708"/>
              </w:tabs>
              <w:suppressAutoHyphens w:val="0"/>
              <w:rPr>
                <w:rFonts w:eastAsiaTheme="minorHAnsi"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420683DC" w14:textId="77777777" w:rsidR="008D6680" w:rsidRPr="00340ED7" w:rsidRDefault="008D6680" w:rsidP="007D39E6">
            <w:pPr>
              <w:tabs>
                <w:tab w:val="clear" w:pos="708"/>
              </w:tabs>
              <w:suppressAutoHyphens w:val="0"/>
              <w:rPr>
                <w:rFonts w:eastAsiaTheme="minorHAnsi"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0EFD6B16" w14:textId="77777777" w:rsidR="008D6680" w:rsidRPr="00340ED7" w:rsidRDefault="008D6680" w:rsidP="007D39E6">
            <w:pPr>
              <w:tabs>
                <w:tab w:val="clear" w:pos="708"/>
              </w:tabs>
              <w:suppressAutoHyphens w:val="0"/>
              <w:rPr>
                <w:rFonts w:eastAsia="Batang" w:cs="Times New Roman"/>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tcPr>
          <w:p w14:paraId="2B01EE81" w14:textId="77777777" w:rsidR="008D6680" w:rsidRPr="00340ED7" w:rsidRDefault="008D6680" w:rsidP="007D39E6">
            <w:pPr>
              <w:tabs>
                <w:tab w:val="clear" w:pos="708"/>
              </w:tabs>
              <w:suppressAutoHyphens w:val="0"/>
              <w:rPr>
                <w:rFonts w:eastAsia="Batang" w:cs="Times New Roman"/>
                <w:sz w:val="22"/>
                <w:szCs w:val="22"/>
                <w:lang w:eastAsia="en-US"/>
              </w:rPr>
            </w:pPr>
          </w:p>
        </w:tc>
      </w:tr>
    </w:tbl>
    <w:p w14:paraId="7DEF55B1" w14:textId="77777777" w:rsidR="008D6680" w:rsidRPr="00340ED7" w:rsidRDefault="008D6680" w:rsidP="008D6680">
      <w:pPr>
        <w:tabs>
          <w:tab w:val="clear" w:pos="708"/>
          <w:tab w:val="left" w:pos="0"/>
        </w:tabs>
        <w:suppressAutoHyphens w:val="0"/>
        <w:rPr>
          <w:rFonts w:eastAsiaTheme="minorHAnsi" w:cs="Times New Roman"/>
          <w:bCs/>
          <w:i/>
          <w:iCs/>
          <w:sz w:val="22"/>
          <w:szCs w:val="22"/>
          <w:lang w:eastAsia="en-US"/>
        </w:rPr>
      </w:pPr>
    </w:p>
    <w:p w14:paraId="61B75F56" w14:textId="77777777" w:rsidR="008D6680" w:rsidRPr="00340ED7" w:rsidRDefault="008D6680" w:rsidP="008D6680">
      <w:pPr>
        <w:tabs>
          <w:tab w:val="clear" w:pos="708"/>
          <w:tab w:val="left" w:pos="0"/>
        </w:tabs>
        <w:suppressAutoHyphens w:val="0"/>
        <w:rPr>
          <w:rFonts w:eastAsiaTheme="minorHAnsi" w:cs="Times New Roman"/>
          <w:bCs/>
          <w:i/>
          <w:iCs/>
          <w:sz w:val="22"/>
          <w:szCs w:val="22"/>
          <w:lang w:eastAsia="en-US"/>
        </w:rPr>
      </w:pPr>
    </w:p>
    <w:p w14:paraId="52D13FC8" w14:textId="77777777" w:rsidR="008D6680" w:rsidRPr="00340ED7" w:rsidRDefault="008D6680" w:rsidP="008D6680">
      <w:pPr>
        <w:tabs>
          <w:tab w:val="clear" w:pos="708"/>
        </w:tabs>
        <w:suppressAutoHyphens w:val="0"/>
        <w:rPr>
          <w:rFonts w:eastAsiaTheme="minorHAnsi" w:cs="Times New Roman"/>
          <w:bCs/>
          <w:iCs/>
          <w:sz w:val="22"/>
          <w:szCs w:val="22"/>
          <w:lang w:eastAsia="en-US"/>
        </w:rPr>
      </w:pPr>
      <w:r w:rsidRPr="00340ED7">
        <w:rPr>
          <w:rFonts w:eastAsiaTheme="minorHAnsi" w:cs="Times New Roman"/>
          <w:bCs/>
          <w:iCs/>
          <w:sz w:val="22"/>
          <w:szCs w:val="22"/>
          <w:lang w:eastAsia="en-US"/>
        </w:rPr>
        <w:br w:type="page"/>
      </w:r>
    </w:p>
    <w:p w14:paraId="4088B7D1" w14:textId="77777777" w:rsidR="008D6680" w:rsidRPr="00340ED7" w:rsidRDefault="008D6680" w:rsidP="008D6680">
      <w:pPr>
        <w:tabs>
          <w:tab w:val="clear" w:pos="708"/>
          <w:tab w:val="left" w:pos="0"/>
        </w:tabs>
        <w:suppressAutoHyphens w:val="0"/>
        <w:ind w:right="-567"/>
        <w:jc w:val="left"/>
        <w:rPr>
          <w:rFonts w:eastAsiaTheme="minorHAnsi" w:cs="Times New Roman"/>
          <w:bCs/>
          <w:iCs/>
          <w:sz w:val="22"/>
          <w:szCs w:val="22"/>
          <w:lang w:eastAsia="en-US"/>
        </w:rPr>
        <w:sectPr w:rsidR="008D6680" w:rsidRPr="00340ED7" w:rsidSect="007D39E6">
          <w:footerReference w:type="default" r:id="rId32"/>
          <w:pgSz w:w="11906" w:h="16838"/>
          <w:pgMar w:top="1134" w:right="1134" w:bottom="1134" w:left="709" w:header="709" w:footer="709" w:gutter="567"/>
          <w:cols w:space="708"/>
          <w:docGrid w:linePitch="360"/>
        </w:sectPr>
      </w:pPr>
    </w:p>
    <w:p w14:paraId="5800B6CC" w14:textId="77777777" w:rsidR="008D6680" w:rsidRPr="00340ED7" w:rsidRDefault="008D6680" w:rsidP="008D6680">
      <w:pPr>
        <w:tabs>
          <w:tab w:val="clear" w:pos="708"/>
        </w:tabs>
        <w:suppressAutoHyphens w:val="0"/>
        <w:jc w:val="right"/>
        <w:rPr>
          <w:rFonts w:eastAsiaTheme="minorHAnsi" w:cs="Times New Roman"/>
          <w:bCs/>
          <w:iCs/>
          <w:sz w:val="22"/>
          <w:szCs w:val="22"/>
          <w:lang w:eastAsia="en-US"/>
        </w:rPr>
      </w:pPr>
      <w:r w:rsidRPr="00340ED7">
        <w:rPr>
          <w:rFonts w:eastAsiaTheme="minorHAnsi" w:cs="Times New Roman"/>
          <w:bCs/>
          <w:iCs/>
          <w:sz w:val="22"/>
          <w:szCs w:val="22"/>
          <w:lang w:eastAsia="en-US"/>
        </w:rPr>
        <w:lastRenderedPageBreak/>
        <w:t xml:space="preserve">                                          Приложение № 1 к Договору № ____________________от _______________</w:t>
      </w:r>
    </w:p>
    <w:p w14:paraId="2E71A333"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r w:rsidRPr="00340ED7">
        <w:rPr>
          <w:rFonts w:eastAsiaTheme="minorHAnsi" w:cs="Times New Roman"/>
          <w:bCs/>
          <w:i/>
          <w:iCs/>
          <w:sz w:val="22"/>
          <w:szCs w:val="22"/>
          <w:lang w:eastAsia="en-US"/>
        </w:rPr>
        <w:t xml:space="preserve">                                            </w:t>
      </w:r>
    </w:p>
    <w:p w14:paraId="588EB55D" w14:textId="77777777" w:rsidR="008D6680" w:rsidRPr="00340ED7" w:rsidRDefault="008D6680" w:rsidP="008D6680">
      <w:pPr>
        <w:tabs>
          <w:tab w:val="clear" w:pos="708"/>
          <w:tab w:val="left" w:pos="0"/>
        </w:tabs>
        <w:suppressAutoHyphens w:val="0"/>
        <w:ind w:left="567" w:hanging="567"/>
        <w:jc w:val="center"/>
        <w:rPr>
          <w:rFonts w:eastAsiaTheme="minorHAnsi" w:cs="Times New Roman"/>
          <w:sz w:val="22"/>
          <w:szCs w:val="22"/>
          <w:lang w:eastAsia="en-US"/>
        </w:rPr>
      </w:pPr>
    </w:p>
    <w:p w14:paraId="75D0A8D1" w14:textId="77777777" w:rsidR="008D6680" w:rsidRPr="00340ED7" w:rsidRDefault="008D6680" w:rsidP="008D6680">
      <w:pPr>
        <w:tabs>
          <w:tab w:val="clear" w:pos="708"/>
          <w:tab w:val="left" w:pos="0"/>
        </w:tabs>
        <w:suppressAutoHyphens w:val="0"/>
        <w:ind w:left="567" w:hanging="567"/>
        <w:jc w:val="center"/>
        <w:rPr>
          <w:rFonts w:eastAsia="MS Mincho" w:cs="Times New Roman"/>
          <w:sz w:val="22"/>
          <w:szCs w:val="22"/>
          <w:lang w:eastAsia="en-US"/>
        </w:rPr>
      </w:pPr>
      <w:r w:rsidRPr="00340ED7">
        <w:rPr>
          <w:rFonts w:eastAsiaTheme="minorHAnsi" w:cs="Times New Roman"/>
          <w:sz w:val="22"/>
          <w:szCs w:val="22"/>
          <w:lang w:eastAsia="en-US"/>
        </w:rPr>
        <w:t>СМЕТНЫЙ РАСЧЕТ НА ВЫПОЛНЕНИЕ РАБОТ</w:t>
      </w:r>
      <w:r w:rsidRPr="00340ED7">
        <w:rPr>
          <w:rFonts w:eastAsia="MS Mincho" w:cs="Times New Roman"/>
          <w:sz w:val="22"/>
          <w:szCs w:val="22"/>
          <w:lang w:eastAsia="en-US"/>
        </w:rPr>
        <w:t xml:space="preserve"> </w:t>
      </w:r>
    </w:p>
    <w:p w14:paraId="60E959AD" w14:textId="77777777" w:rsidR="008D6680" w:rsidRPr="00340ED7" w:rsidRDefault="008D6680" w:rsidP="008D6680">
      <w:pPr>
        <w:tabs>
          <w:tab w:val="clear" w:pos="708"/>
          <w:tab w:val="left" w:pos="0"/>
        </w:tabs>
        <w:suppressAutoHyphens w:val="0"/>
        <w:ind w:left="567" w:hanging="567"/>
        <w:jc w:val="center"/>
        <w:rPr>
          <w:rFonts w:eastAsiaTheme="minorHAnsi" w:cs="Times New Roman"/>
          <w:sz w:val="22"/>
          <w:szCs w:val="22"/>
          <w:lang w:eastAsia="en-US"/>
        </w:rPr>
      </w:pPr>
    </w:p>
    <w:p w14:paraId="73223682" w14:textId="77777777" w:rsidR="008D6680" w:rsidRPr="00340ED7" w:rsidRDefault="008D6680" w:rsidP="008D6680">
      <w:pPr>
        <w:tabs>
          <w:tab w:val="clear" w:pos="708"/>
          <w:tab w:val="left" w:pos="0"/>
        </w:tabs>
        <w:suppressAutoHyphens w:val="0"/>
        <w:ind w:left="567" w:hanging="567"/>
        <w:jc w:val="center"/>
        <w:rPr>
          <w:rFonts w:eastAsiaTheme="minorHAnsi" w:cs="Times New Roman"/>
          <w:sz w:val="22"/>
          <w:szCs w:val="22"/>
          <w:lang w:eastAsia="en-US"/>
        </w:rPr>
      </w:pPr>
    </w:p>
    <w:p w14:paraId="02921251" w14:textId="77777777" w:rsidR="008D6680" w:rsidRPr="00340ED7" w:rsidRDefault="008D6680" w:rsidP="008D6680">
      <w:pPr>
        <w:tabs>
          <w:tab w:val="clear" w:pos="708"/>
          <w:tab w:val="left" w:pos="0"/>
        </w:tabs>
        <w:suppressAutoHyphens w:val="0"/>
        <w:jc w:val="left"/>
        <w:rPr>
          <w:rFonts w:eastAsiaTheme="minorHAnsi" w:cs="Times New Roman"/>
          <w:bCs/>
          <w:i/>
          <w:iCs/>
          <w:sz w:val="22"/>
          <w:szCs w:val="22"/>
          <w:lang w:eastAsia="en-US"/>
        </w:rPr>
      </w:pPr>
    </w:p>
    <w:p w14:paraId="38D54EEB" w14:textId="77777777" w:rsidR="008D6680" w:rsidRPr="008D6680" w:rsidRDefault="008D6680" w:rsidP="008D6680">
      <w:pPr>
        <w:tabs>
          <w:tab w:val="clear" w:pos="708"/>
        </w:tabs>
        <w:suppressAutoHyphens w:val="0"/>
        <w:ind w:right="-567"/>
        <w:jc w:val="center"/>
        <w:rPr>
          <w:rFonts w:eastAsia="Batang" w:cs="Times New Roman"/>
          <w:bCs/>
          <w:sz w:val="22"/>
          <w:szCs w:val="22"/>
          <w:lang w:eastAsia="en-US"/>
        </w:rPr>
      </w:pPr>
      <w:r w:rsidRPr="00340ED7">
        <w:rPr>
          <w:rFonts w:eastAsia="Batang" w:cs="Times New Roman"/>
          <w:bCs/>
          <w:sz w:val="22"/>
          <w:szCs w:val="22"/>
          <w:lang w:eastAsia="en-US"/>
        </w:rPr>
        <w:t>ПОДПИСИ</w:t>
      </w:r>
      <w:r w:rsidRPr="008D6680">
        <w:rPr>
          <w:rFonts w:eastAsia="Batang" w:cs="Times New Roman"/>
          <w:bCs/>
          <w:sz w:val="22"/>
          <w:szCs w:val="22"/>
          <w:lang w:eastAsia="en-US"/>
        </w:rPr>
        <w:t xml:space="preserve"> </w:t>
      </w:r>
      <w:r w:rsidRPr="00340ED7">
        <w:rPr>
          <w:rFonts w:eastAsia="Batang" w:cs="Times New Roman"/>
          <w:bCs/>
          <w:sz w:val="22"/>
          <w:szCs w:val="22"/>
          <w:lang w:eastAsia="en-US"/>
        </w:rPr>
        <w:t>СТОРОН</w:t>
      </w:r>
    </w:p>
    <w:p w14:paraId="6A416EA1" w14:textId="77777777" w:rsidR="008D6680" w:rsidRPr="008D6680" w:rsidRDefault="008D6680" w:rsidP="008D6680">
      <w:pPr>
        <w:tabs>
          <w:tab w:val="clear" w:pos="708"/>
        </w:tabs>
        <w:suppressAutoHyphens w:val="0"/>
        <w:ind w:right="-567"/>
        <w:jc w:val="left"/>
        <w:rPr>
          <w:rFonts w:eastAsia="Batang" w:cs="Times New Roman"/>
          <w:bCs/>
          <w:sz w:val="22"/>
          <w:szCs w:val="22"/>
          <w:lang w:eastAsia="en-US"/>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0"/>
        <w:gridCol w:w="2127"/>
        <w:gridCol w:w="2268"/>
        <w:gridCol w:w="2046"/>
      </w:tblGrid>
      <w:tr w:rsidR="008D6680" w:rsidRPr="00340ED7" w14:paraId="011CB9E9"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6B3DFE7D"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Благотворитель</w:t>
            </w:r>
          </w:p>
        </w:tc>
        <w:tc>
          <w:tcPr>
            <w:tcW w:w="2127" w:type="dxa"/>
            <w:tcBorders>
              <w:top w:val="single" w:sz="4" w:space="0" w:color="auto"/>
              <w:left w:val="single" w:sz="4" w:space="0" w:color="auto"/>
              <w:bottom w:val="single" w:sz="4" w:space="0" w:color="auto"/>
              <w:right w:val="single" w:sz="4" w:space="0" w:color="auto"/>
            </w:tcBorders>
          </w:tcPr>
          <w:p w14:paraId="4458DFBF"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Получатель</w:t>
            </w:r>
          </w:p>
        </w:tc>
        <w:tc>
          <w:tcPr>
            <w:tcW w:w="2268" w:type="dxa"/>
            <w:tcBorders>
              <w:top w:val="single" w:sz="4" w:space="0" w:color="auto"/>
              <w:left w:val="single" w:sz="4" w:space="0" w:color="auto"/>
              <w:bottom w:val="single" w:sz="4" w:space="0" w:color="auto"/>
              <w:right w:val="single" w:sz="4" w:space="0" w:color="auto"/>
            </w:tcBorders>
          </w:tcPr>
          <w:p w14:paraId="208C703D"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Координатор</w:t>
            </w:r>
          </w:p>
        </w:tc>
        <w:tc>
          <w:tcPr>
            <w:tcW w:w="2046" w:type="dxa"/>
            <w:tcBorders>
              <w:top w:val="single" w:sz="4" w:space="0" w:color="auto"/>
              <w:left w:val="single" w:sz="4" w:space="0" w:color="auto"/>
              <w:bottom w:val="single" w:sz="4" w:space="0" w:color="auto"/>
              <w:right w:val="single" w:sz="4" w:space="0" w:color="auto"/>
            </w:tcBorders>
          </w:tcPr>
          <w:p w14:paraId="46BAA36F" w14:textId="77777777" w:rsidR="008D6680" w:rsidRPr="00340ED7" w:rsidRDefault="008D6680" w:rsidP="007D39E6">
            <w:pPr>
              <w:tabs>
                <w:tab w:val="clear" w:pos="708"/>
              </w:tabs>
              <w:suppressAutoHyphens w:val="0"/>
              <w:ind w:right="-567"/>
              <w:jc w:val="left"/>
              <w:rPr>
                <w:rFonts w:eastAsia="Batang" w:cs="Times New Roman"/>
                <w:sz w:val="22"/>
                <w:szCs w:val="22"/>
                <w:lang w:val="en-US" w:eastAsia="en-US"/>
              </w:rPr>
            </w:pPr>
            <w:r w:rsidRPr="00340ED7">
              <w:rPr>
                <w:rFonts w:eastAsia="Batang" w:cs="Times New Roman"/>
                <w:bCs/>
                <w:sz w:val="22"/>
                <w:szCs w:val="22"/>
                <w:lang w:eastAsia="en-US"/>
              </w:rPr>
              <w:t>Подрядчик</w:t>
            </w:r>
          </w:p>
        </w:tc>
      </w:tr>
      <w:tr w:rsidR="008D6680" w:rsidRPr="00340ED7" w14:paraId="451579BD"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4614D84A" w14:textId="77777777" w:rsidR="008D6680" w:rsidRPr="00340ED7" w:rsidRDefault="008D6680" w:rsidP="007D39E6">
            <w:pPr>
              <w:tabs>
                <w:tab w:val="clear" w:pos="708"/>
              </w:tabs>
              <w:suppressAutoHyphens w:val="0"/>
              <w:ind w:right="-567"/>
              <w:jc w:val="left"/>
              <w:rPr>
                <w:rFonts w:eastAsiaTheme="minorHAnsi"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28BA7503" w14:textId="77777777" w:rsidR="008D6680" w:rsidRPr="00340ED7" w:rsidRDefault="008D6680" w:rsidP="007D39E6">
            <w:pPr>
              <w:tabs>
                <w:tab w:val="clear" w:pos="708"/>
              </w:tabs>
              <w:suppressAutoHyphens w:val="0"/>
              <w:ind w:right="-567"/>
              <w:jc w:val="left"/>
              <w:rPr>
                <w:rFonts w:eastAsiaTheme="minorHAnsi"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1427C923" w14:textId="77777777" w:rsidR="008D6680" w:rsidRPr="00340ED7" w:rsidRDefault="008D6680" w:rsidP="007D39E6">
            <w:pPr>
              <w:tabs>
                <w:tab w:val="clear" w:pos="708"/>
              </w:tabs>
              <w:suppressAutoHyphens w:val="0"/>
              <w:jc w:val="left"/>
              <w:rPr>
                <w:rFonts w:eastAsia="Batang" w:cs="Times New Roman"/>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tcPr>
          <w:p w14:paraId="555BFD69" w14:textId="77777777" w:rsidR="008D6680" w:rsidRPr="00340ED7" w:rsidRDefault="008D6680" w:rsidP="007D39E6">
            <w:pPr>
              <w:tabs>
                <w:tab w:val="clear" w:pos="708"/>
              </w:tabs>
              <w:suppressAutoHyphens w:val="0"/>
              <w:jc w:val="left"/>
              <w:rPr>
                <w:rFonts w:eastAsia="Batang" w:cs="Times New Roman"/>
                <w:sz w:val="22"/>
                <w:szCs w:val="22"/>
                <w:lang w:eastAsia="en-US"/>
              </w:rPr>
            </w:pPr>
          </w:p>
        </w:tc>
      </w:tr>
    </w:tbl>
    <w:p w14:paraId="63EC2445" w14:textId="77777777" w:rsidR="008D6680" w:rsidRPr="00340ED7" w:rsidRDefault="008D6680" w:rsidP="008D6680">
      <w:pPr>
        <w:tabs>
          <w:tab w:val="clear" w:pos="708"/>
          <w:tab w:val="left" w:pos="0"/>
        </w:tabs>
        <w:suppressAutoHyphens w:val="0"/>
        <w:ind w:right="-567"/>
        <w:jc w:val="left"/>
        <w:rPr>
          <w:rFonts w:eastAsiaTheme="minorHAnsi" w:cs="Times New Roman"/>
          <w:bCs/>
          <w:i/>
          <w:iCs/>
          <w:sz w:val="22"/>
          <w:szCs w:val="22"/>
          <w:lang w:eastAsia="en-US"/>
        </w:rPr>
      </w:pPr>
    </w:p>
    <w:p w14:paraId="75385862" w14:textId="77777777" w:rsidR="008D6680" w:rsidRPr="00340ED7" w:rsidRDefault="008D6680" w:rsidP="008D6680">
      <w:pPr>
        <w:tabs>
          <w:tab w:val="clear" w:pos="708"/>
        </w:tabs>
        <w:suppressAutoHyphens w:val="0"/>
        <w:jc w:val="left"/>
        <w:rPr>
          <w:rFonts w:eastAsiaTheme="minorHAnsi" w:cs="Times New Roman"/>
          <w:bCs/>
          <w:i/>
          <w:iCs/>
          <w:sz w:val="22"/>
          <w:szCs w:val="22"/>
          <w:lang w:eastAsia="en-US"/>
        </w:rPr>
      </w:pPr>
      <w:r w:rsidRPr="00340ED7">
        <w:rPr>
          <w:rFonts w:eastAsia="Batang" w:cs="Times New Roman"/>
          <w:bCs/>
          <w:sz w:val="22"/>
          <w:szCs w:val="22"/>
          <w:lang w:eastAsia="en-US"/>
        </w:rPr>
        <w:br w:type="page"/>
      </w:r>
    </w:p>
    <w:p w14:paraId="0DA3A855"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sectPr w:rsidR="008D6680" w:rsidRPr="00340ED7" w:rsidSect="00FB09F3">
          <w:pgSz w:w="11906" w:h="16838"/>
          <w:pgMar w:top="1134" w:right="1134" w:bottom="1134" w:left="1134" w:header="709" w:footer="709" w:gutter="567"/>
          <w:cols w:space="708"/>
          <w:docGrid w:linePitch="360"/>
        </w:sectPr>
      </w:pPr>
    </w:p>
    <w:p w14:paraId="5A7D7AC0" w14:textId="77777777" w:rsidR="008D6680" w:rsidRPr="00340ED7" w:rsidRDefault="008D6680" w:rsidP="008D6680">
      <w:pPr>
        <w:tabs>
          <w:tab w:val="clear" w:pos="708"/>
        </w:tabs>
        <w:suppressAutoHyphens w:val="0"/>
        <w:jc w:val="right"/>
        <w:rPr>
          <w:rFonts w:eastAsiaTheme="minorHAnsi" w:cs="Times New Roman"/>
          <w:bCs/>
          <w:iCs/>
          <w:sz w:val="22"/>
          <w:szCs w:val="22"/>
          <w:lang w:eastAsia="en-US"/>
        </w:rPr>
      </w:pPr>
      <w:r w:rsidRPr="00340ED7">
        <w:rPr>
          <w:rFonts w:eastAsiaTheme="minorHAnsi" w:cs="Times New Roman"/>
          <w:bCs/>
          <w:iCs/>
          <w:sz w:val="22"/>
          <w:szCs w:val="22"/>
          <w:lang w:eastAsia="en-US"/>
        </w:rPr>
        <w:lastRenderedPageBreak/>
        <w:t>Приложение № 2 к Договору № ____________________от _______________</w:t>
      </w:r>
    </w:p>
    <w:p w14:paraId="1ADB0898" w14:textId="77777777" w:rsidR="008D6680" w:rsidRPr="00340ED7" w:rsidRDefault="008D6680" w:rsidP="008D6680">
      <w:pPr>
        <w:tabs>
          <w:tab w:val="clear" w:pos="708"/>
        </w:tabs>
        <w:suppressAutoHyphens w:val="0"/>
        <w:jc w:val="center"/>
        <w:rPr>
          <w:rFonts w:eastAsiaTheme="minorHAnsi" w:cs="Times New Roman"/>
          <w:i/>
          <w:iCs/>
          <w:sz w:val="22"/>
          <w:szCs w:val="22"/>
          <w:lang w:eastAsia="en-US"/>
        </w:rPr>
      </w:pPr>
    </w:p>
    <w:p w14:paraId="5FE577D3" w14:textId="77777777" w:rsidR="008D6680" w:rsidRPr="00340ED7" w:rsidRDefault="008D6680" w:rsidP="008D6680">
      <w:pPr>
        <w:tabs>
          <w:tab w:val="clear" w:pos="708"/>
          <w:tab w:val="left" w:pos="0"/>
          <w:tab w:val="left" w:pos="6210"/>
          <w:tab w:val="left" w:pos="6300"/>
        </w:tabs>
        <w:suppressAutoHyphens w:val="0"/>
        <w:ind w:left="567" w:hanging="567"/>
        <w:jc w:val="center"/>
        <w:rPr>
          <w:rFonts w:eastAsiaTheme="minorHAnsi" w:cs="Times New Roman"/>
          <w:sz w:val="22"/>
          <w:szCs w:val="22"/>
          <w:lang w:eastAsia="en-US"/>
        </w:rPr>
      </w:pPr>
    </w:p>
    <w:p w14:paraId="0132B3DF" w14:textId="77777777" w:rsidR="008D6680" w:rsidRPr="00340ED7" w:rsidRDefault="008D6680" w:rsidP="008D6680">
      <w:pPr>
        <w:tabs>
          <w:tab w:val="clear" w:pos="708"/>
          <w:tab w:val="left" w:pos="0"/>
          <w:tab w:val="left" w:pos="6210"/>
          <w:tab w:val="left" w:pos="6300"/>
        </w:tabs>
        <w:suppressAutoHyphens w:val="0"/>
        <w:ind w:left="567" w:hanging="567"/>
        <w:jc w:val="center"/>
        <w:rPr>
          <w:rFonts w:eastAsiaTheme="minorHAnsi" w:cs="Times New Roman"/>
          <w:sz w:val="22"/>
          <w:szCs w:val="22"/>
          <w:lang w:eastAsia="en-US"/>
        </w:rPr>
      </w:pPr>
      <w:r w:rsidRPr="00340ED7">
        <w:rPr>
          <w:rFonts w:eastAsiaTheme="minorHAnsi" w:cs="Times New Roman"/>
          <w:sz w:val="22"/>
          <w:szCs w:val="22"/>
          <w:lang w:eastAsia="en-US"/>
        </w:rPr>
        <w:t>ТЕХНИЧЕСКОЕ ЗАДАНИЕ НА ВЫПОЛНЕНИЕ РАБОТ</w:t>
      </w:r>
    </w:p>
    <w:p w14:paraId="112B19CD" w14:textId="77777777" w:rsidR="008D6680" w:rsidRPr="00340ED7" w:rsidRDefault="008D6680" w:rsidP="008D6680">
      <w:pPr>
        <w:tabs>
          <w:tab w:val="clear" w:pos="708"/>
          <w:tab w:val="left" w:pos="0"/>
          <w:tab w:val="left" w:pos="6210"/>
          <w:tab w:val="left" w:pos="6300"/>
        </w:tabs>
        <w:suppressAutoHyphens w:val="0"/>
        <w:ind w:left="567" w:hanging="567"/>
        <w:jc w:val="center"/>
        <w:rPr>
          <w:rFonts w:eastAsiaTheme="minorHAnsi" w:cs="Times New Roman"/>
          <w:sz w:val="22"/>
          <w:szCs w:val="22"/>
          <w:lang w:eastAsia="en-US"/>
        </w:rPr>
      </w:pPr>
    </w:p>
    <w:p w14:paraId="3D899242" w14:textId="77777777" w:rsidR="008D6680" w:rsidRPr="00340ED7" w:rsidRDefault="008D6680" w:rsidP="008D6680">
      <w:pPr>
        <w:tabs>
          <w:tab w:val="clear" w:pos="708"/>
        </w:tabs>
        <w:suppressAutoHyphens w:val="0"/>
        <w:autoSpaceDE w:val="0"/>
        <w:autoSpaceDN w:val="0"/>
        <w:adjustRightInd w:val="0"/>
        <w:rPr>
          <w:rFonts w:eastAsiaTheme="minorHAnsi" w:cs="Times New Roman"/>
          <w:sz w:val="22"/>
          <w:szCs w:val="22"/>
          <w:lang w:eastAsia="en-US"/>
        </w:rPr>
      </w:pPr>
      <w:r w:rsidRPr="00340ED7">
        <w:rPr>
          <w:rFonts w:eastAsiaTheme="minorHAnsi" w:cs="Times New Roman"/>
          <w:sz w:val="22"/>
          <w:szCs w:val="22"/>
          <w:lang w:eastAsia="en-US"/>
        </w:rPr>
        <w:t>Выполнять строительство в соответствии с требованиями законодательства в области градостроительной деятельности, нормативной, технической и проектной документацией «____________</w:t>
      </w:r>
      <w:proofErr w:type="gramStart"/>
      <w:r w:rsidRPr="00340ED7">
        <w:rPr>
          <w:rFonts w:eastAsiaTheme="minorHAnsi" w:cs="Times New Roman"/>
          <w:sz w:val="22"/>
          <w:szCs w:val="22"/>
          <w:lang w:eastAsia="en-US"/>
        </w:rPr>
        <w:t>_  Шифр</w:t>
      </w:r>
      <w:proofErr w:type="gramEnd"/>
      <w:r w:rsidRPr="00340ED7">
        <w:rPr>
          <w:rFonts w:eastAsiaTheme="minorHAnsi" w:cs="Times New Roman"/>
          <w:sz w:val="22"/>
          <w:szCs w:val="22"/>
          <w:lang w:eastAsia="en-US"/>
        </w:rPr>
        <w:t>: _____, разработанной _______ (положительное заключение ________ ) на земельном участке кадастровый номер _______ в срок – _______ рабочих дней с даты заключения Договора.</w:t>
      </w:r>
    </w:p>
    <w:p w14:paraId="61BCC993" w14:textId="77777777" w:rsidR="008D6680" w:rsidRPr="00340ED7" w:rsidRDefault="008D6680" w:rsidP="008D6680">
      <w:pPr>
        <w:tabs>
          <w:tab w:val="clear" w:pos="708"/>
          <w:tab w:val="left" w:pos="0"/>
          <w:tab w:val="left" w:pos="6210"/>
          <w:tab w:val="left" w:pos="6300"/>
        </w:tabs>
        <w:suppressAutoHyphens w:val="0"/>
        <w:ind w:left="567" w:hanging="567"/>
        <w:rPr>
          <w:rFonts w:eastAsiaTheme="minorHAnsi" w:cs="Times New Roman"/>
          <w:sz w:val="22"/>
          <w:szCs w:val="22"/>
          <w:lang w:eastAsia="en-US"/>
        </w:rPr>
      </w:pPr>
      <w:r w:rsidRPr="00340ED7">
        <w:rPr>
          <w:rFonts w:eastAsiaTheme="minorHAnsi" w:cs="Times New Roman"/>
          <w:sz w:val="22"/>
          <w:szCs w:val="22"/>
          <w:lang w:eastAsia="en-US"/>
        </w:rPr>
        <w:t xml:space="preserve">В том числе: </w:t>
      </w:r>
    </w:p>
    <w:p w14:paraId="228DFB99" w14:textId="77777777" w:rsidR="008D6680" w:rsidRPr="00340ED7" w:rsidRDefault="008D6680" w:rsidP="008D6680">
      <w:pPr>
        <w:tabs>
          <w:tab w:val="clear" w:pos="708"/>
          <w:tab w:val="left" w:pos="0"/>
          <w:tab w:val="left" w:pos="6210"/>
          <w:tab w:val="left" w:pos="6300"/>
        </w:tabs>
        <w:suppressAutoHyphens w:val="0"/>
        <w:ind w:left="567" w:hanging="567"/>
        <w:rPr>
          <w:rFonts w:eastAsiaTheme="minorHAnsi" w:cs="Times New Roman"/>
          <w:sz w:val="22"/>
          <w:szCs w:val="22"/>
          <w:lang w:eastAsia="en-US"/>
        </w:rPr>
      </w:pPr>
    </w:p>
    <w:p w14:paraId="3BF9E557"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Срок предоставления гарантий – 60 (шестьдесят) месяцев. В случае установления законом или иным правовым актом более длительного срока по сравнению с указанным гарантийным периодом на:</w:t>
      </w:r>
    </w:p>
    <w:p w14:paraId="7CDFFC64" w14:textId="77777777" w:rsidR="008D6680" w:rsidRPr="00340ED7" w:rsidRDefault="008D6680" w:rsidP="008D6680">
      <w:pPr>
        <w:numPr>
          <w:ilvl w:val="0"/>
          <w:numId w:val="34"/>
        </w:numPr>
        <w:tabs>
          <w:tab w:val="clear" w:pos="708"/>
        </w:tabs>
        <w:suppressAutoHyphens w:val="0"/>
        <w:ind w:left="714" w:hanging="357"/>
        <w:jc w:val="left"/>
        <w:rPr>
          <w:rFonts w:cs="Times New Roman"/>
          <w:sz w:val="22"/>
          <w:szCs w:val="22"/>
          <w:lang w:eastAsia="en-US"/>
        </w:rPr>
      </w:pPr>
      <w:r w:rsidRPr="00340ED7">
        <w:rPr>
          <w:rFonts w:cs="Times New Roman"/>
          <w:sz w:val="22"/>
          <w:szCs w:val="22"/>
          <w:lang w:eastAsia="en-US"/>
        </w:rPr>
        <w:t>инженерные системы и технологические сооружения;</w:t>
      </w:r>
    </w:p>
    <w:p w14:paraId="37E2749A" w14:textId="77777777" w:rsidR="008D6680" w:rsidRPr="00340ED7" w:rsidRDefault="008D6680" w:rsidP="008D6680">
      <w:pPr>
        <w:numPr>
          <w:ilvl w:val="0"/>
          <w:numId w:val="34"/>
        </w:numPr>
        <w:tabs>
          <w:tab w:val="clear" w:pos="708"/>
        </w:tabs>
        <w:suppressAutoHyphens w:val="0"/>
        <w:ind w:left="714" w:hanging="357"/>
        <w:jc w:val="left"/>
        <w:rPr>
          <w:rFonts w:cs="Times New Roman"/>
          <w:sz w:val="22"/>
          <w:szCs w:val="22"/>
          <w:lang w:eastAsia="en-US"/>
        </w:rPr>
      </w:pPr>
      <w:r w:rsidRPr="00340ED7">
        <w:rPr>
          <w:rFonts w:cs="Times New Roman"/>
          <w:sz w:val="22"/>
          <w:szCs w:val="22"/>
          <w:lang w:eastAsia="en-US"/>
        </w:rPr>
        <w:t>строительно-монтажные работы;</w:t>
      </w:r>
    </w:p>
    <w:p w14:paraId="059FFD8F" w14:textId="77777777" w:rsidR="008D6680" w:rsidRPr="00340ED7" w:rsidRDefault="008D6680" w:rsidP="008D6680">
      <w:pPr>
        <w:numPr>
          <w:ilvl w:val="0"/>
          <w:numId w:val="34"/>
        </w:numPr>
        <w:tabs>
          <w:tab w:val="clear" w:pos="708"/>
        </w:tabs>
        <w:suppressAutoHyphens w:val="0"/>
        <w:ind w:left="714" w:hanging="357"/>
        <w:jc w:val="left"/>
        <w:rPr>
          <w:rFonts w:cs="Times New Roman"/>
          <w:sz w:val="22"/>
          <w:szCs w:val="22"/>
          <w:lang w:eastAsia="en-US"/>
        </w:rPr>
      </w:pPr>
      <w:r w:rsidRPr="00340ED7">
        <w:rPr>
          <w:rFonts w:cs="Times New Roman"/>
          <w:sz w:val="22"/>
          <w:szCs w:val="22"/>
          <w:lang w:eastAsia="en-US"/>
        </w:rPr>
        <w:t xml:space="preserve">поставленное и установленное «Подрядчиком» оборудование, </w:t>
      </w:r>
    </w:p>
    <w:p w14:paraId="65CF009B"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 xml:space="preserve"> гарантийный период будет считаться продленным на соответствующий срок.</w:t>
      </w:r>
    </w:p>
    <w:p w14:paraId="51573A36" w14:textId="77777777" w:rsidR="008D6680" w:rsidRPr="00340ED7" w:rsidRDefault="008D6680" w:rsidP="008D6680">
      <w:pPr>
        <w:tabs>
          <w:tab w:val="clear" w:pos="708"/>
        </w:tabs>
        <w:suppressAutoHyphens w:val="0"/>
        <w:rPr>
          <w:rFonts w:eastAsiaTheme="minorHAnsi" w:cs="Times New Roman"/>
          <w:sz w:val="22"/>
          <w:szCs w:val="22"/>
          <w:lang w:eastAsia="en-US"/>
        </w:rPr>
      </w:pPr>
      <w:r w:rsidRPr="00340ED7">
        <w:rPr>
          <w:rFonts w:eastAsiaTheme="minorHAnsi" w:cs="Times New Roman"/>
          <w:sz w:val="22"/>
          <w:szCs w:val="22"/>
          <w:lang w:eastAsia="en-US"/>
        </w:rPr>
        <w:tab/>
      </w:r>
    </w:p>
    <w:p w14:paraId="1A6105C8" w14:textId="77777777" w:rsidR="008D6680" w:rsidRPr="00340ED7" w:rsidRDefault="008D6680" w:rsidP="008D6680">
      <w:pPr>
        <w:tabs>
          <w:tab w:val="clear" w:pos="708"/>
        </w:tabs>
        <w:suppressAutoHyphens w:val="0"/>
        <w:jc w:val="center"/>
        <w:rPr>
          <w:rFonts w:eastAsiaTheme="minorHAnsi" w:cs="Times New Roman"/>
          <w:sz w:val="22"/>
          <w:szCs w:val="22"/>
          <w:lang w:eastAsia="en-US"/>
        </w:rPr>
      </w:pPr>
    </w:p>
    <w:p w14:paraId="17278D2B" w14:textId="77777777" w:rsidR="008D6680" w:rsidRPr="00340ED7" w:rsidRDefault="008D6680" w:rsidP="008D6680">
      <w:pPr>
        <w:tabs>
          <w:tab w:val="clear" w:pos="708"/>
        </w:tabs>
        <w:suppressAutoHyphens w:val="0"/>
        <w:ind w:right="-567"/>
        <w:jc w:val="center"/>
        <w:rPr>
          <w:rFonts w:eastAsia="Batang" w:cs="Times New Roman"/>
          <w:bCs/>
          <w:sz w:val="22"/>
          <w:szCs w:val="22"/>
          <w:lang w:val="en-US" w:eastAsia="en-US"/>
        </w:rPr>
      </w:pPr>
      <w:r w:rsidRPr="00340ED7">
        <w:rPr>
          <w:rFonts w:eastAsia="Batang" w:cs="Times New Roman"/>
          <w:bCs/>
          <w:sz w:val="22"/>
          <w:szCs w:val="22"/>
          <w:lang w:eastAsia="en-US"/>
        </w:rPr>
        <w:t>ПОДПИСИ</w:t>
      </w:r>
      <w:r w:rsidRPr="00340ED7">
        <w:rPr>
          <w:rFonts w:eastAsia="Batang" w:cs="Times New Roman"/>
          <w:bCs/>
          <w:sz w:val="22"/>
          <w:szCs w:val="22"/>
          <w:lang w:val="en-US" w:eastAsia="en-US"/>
        </w:rPr>
        <w:t xml:space="preserve"> </w:t>
      </w:r>
      <w:r w:rsidRPr="00340ED7">
        <w:rPr>
          <w:rFonts w:eastAsia="Batang" w:cs="Times New Roman"/>
          <w:bCs/>
          <w:sz w:val="22"/>
          <w:szCs w:val="22"/>
          <w:lang w:eastAsia="en-US"/>
        </w:rPr>
        <w:t>СТОРОН</w:t>
      </w:r>
    </w:p>
    <w:p w14:paraId="635F7759" w14:textId="77777777" w:rsidR="008D6680" w:rsidRPr="00340ED7" w:rsidRDefault="008D6680" w:rsidP="008D6680">
      <w:pPr>
        <w:tabs>
          <w:tab w:val="clear" w:pos="708"/>
        </w:tabs>
        <w:suppressAutoHyphens w:val="0"/>
        <w:ind w:right="-567"/>
        <w:jc w:val="left"/>
        <w:rPr>
          <w:rFonts w:eastAsia="Batang" w:cs="Times New Roman"/>
          <w:bCs/>
          <w:sz w:val="22"/>
          <w:szCs w:val="22"/>
          <w:lang w:val="en-US" w:eastAsia="en-US"/>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0"/>
        <w:gridCol w:w="2127"/>
        <w:gridCol w:w="2268"/>
        <w:gridCol w:w="2046"/>
      </w:tblGrid>
      <w:tr w:rsidR="008D6680" w:rsidRPr="00340ED7" w14:paraId="025C81A0"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60726B2B"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Благотворитель</w:t>
            </w:r>
          </w:p>
        </w:tc>
        <w:tc>
          <w:tcPr>
            <w:tcW w:w="2127" w:type="dxa"/>
            <w:tcBorders>
              <w:top w:val="single" w:sz="4" w:space="0" w:color="auto"/>
              <w:left w:val="single" w:sz="4" w:space="0" w:color="auto"/>
              <w:bottom w:val="single" w:sz="4" w:space="0" w:color="auto"/>
              <w:right w:val="single" w:sz="4" w:space="0" w:color="auto"/>
            </w:tcBorders>
          </w:tcPr>
          <w:p w14:paraId="208648A9"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Получатель</w:t>
            </w:r>
          </w:p>
        </w:tc>
        <w:tc>
          <w:tcPr>
            <w:tcW w:w="2268" w:type="dxa"/>
            <w:tcBorders>
              <w:top w:val="single" w:sz="4" w:space="0" w:color="auto"/>
              <w:left w:val="single" w:sz="4" w:space="0" w:color="auto"/>
              <w:bottom w:val="single" w:sz="4" w:space="0" w:color="auto"/>
              <w:right w:val="single" w:sz="4" w:space="0" w:color="auto"/>
            </w:tcBorders>
          </w:tcPr>
          <w:p w14:paraId="5A9E2E6B" w14:textId="77777777" w:rsidR="008D6680" w:rsidRPr="00340ED7" w:rsidRDefault="008D6680" w:rsidP="007D39E6">
            <w:pPr>
              <w:tabs>
                <w:tab w:val="clear" w:pos="708"/>
              </w:tabs>
              <w:suppressAutoHyphens w:val="0"/>
              <w:ind w:right="-567"/>
              <w:jc w:val="left"/>
              <w:rPr>
                <w:rFonts w:eastAsia="Batang" w:cs="Times New Roman"/>
                <w:bCs/>
                <w:sz w:val="22"/>
                <w:szCs w:val="22"/>
                <w:lang w:val="en-US" w:eastAsia="en-US"/>
              </w:rPr>
            </w:pPr>
            <w:r w:rsidRPr="00340ED7">
              <w:rPr>
                <w:rFonts w:eastAsia="Batang" w:cs="Times New Roman"/>
                <w:bCs/>
                <w:sz w:val="22"/>
                <w:szCs w:val="22"/>
                <w:lang w:eastAsia="en-US"/>
              </w:rPr>
              <w:t>Координатор</w:t>
            </w:r>
          </w:p>
        </w:tc>
        <w:tc>
          <w:tcPr>
            <w:tcW w:w="2046" w:type="dxa"/>
            <w:tcBorders>
              <w:top w:val="single" w:sz="4" w:space="0" w:color="auto"/>
              <w:left w:val="single" w:sz="4" w:space="0" w:color="auto"/>
              <w:bottom w:val="single" w:sz="4" w:space="0" w:color="auto"/>
              <w:right w:val="single" w:sz="4" w:space="0" w:color="auto"/>
            </w:tcBorders>
          </w:tcPr>
          <w:p w14:paraId="0167B377" w14:textId="77777777" w:rsidR="008D6680" w:rsidRPr="00340ED7" w:rsidRDefault="008D6680" w:rsidP="007D39E6">
            <w:pPr>
              <w:tabs>
                <w:tab w:val="clear" w:pos="708"/>
              </w:tabs>
              <w:suppressAutoHyphens w:val="0"/>
              <w:ind w:right="-567"/>
              <w:jc w:val="left"/>
              <w:rPr>
                <w:rFonts w:eastAsia="Batang" w:cs="Times New Roman"/>
                <w:sz w:val="22"/>
                <w:szCs w:val="22"/>
                <w:lang w:val="en-US" w:eastAsia="en-US"/>
              </w:rPr>
            </w:pPr>
            <w:r w:rsidRPr="00340ED7">
              <w:rPr>
                <w:rFonts w:eastAsia="Batang" w:cs="Times New Roman"/>
                <w:bCs/>
                <w:sz w:val="22"/>
                <w:szCs w:val="22"/>
                <w:lang w:eastAsia="en-US"/>
              </w:rPr>
              <w:t>Подрядчик</w:t>
            </w:r>
          </w:p>
        </w:tc>
      </w:tr>
      <w:tr w:rsidR="008D6680" w:rsidRPr="00340ED7" w14:paraId="795553C9" w14:textId="77777777" w:rsidTr="007D39E6">
        <w:trPr>
          <w:jc w:val="center"/>
        </w:trPr>
        <w:tc>
          <w:tcPr>
            <w:tcW w:w="2140" w:type="dxa"/>
            <w:tcBorders>
              <w:top w:val="single" w:sz="4" w:space="0" w:color="auto"/>
              <w:left w:val="single" w:sz="4" w:space="0" w:color="auto"/>
              <w:bottom w:val="single" w:sz="4" w:space="0" w:color="auto"/>
              <w:right w:val="single" w:sz="4" w:space="0" w:color="auto"/>
            </w:tcBorders>
          </w:tcPr>
          <w:p w14:paraId="31E57CBE" w14:textId="77777777" w:rsidR="008D6680" w:rsidRPr="00340ED7" w:rsidRDefault="008D6680" w:rsidP="007D39E6">
            <w:pPr>
              <w:tabs>
                <w:tab w:val="clear" w:pos="708"/>
              </w:tabs>
              <w:suppressAutoHyphens w:val="0"/>
              <w:ind w:right="-567"/>
              <w:jc w:val="left"/>
              <w:rPr>
                <w:rFonts w:eastAsiaTheme="minorHAnsi"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14:paraId="4BEF4B0B" w14:textId="77777777" w:rsidR="008D6680" w:rsidRPr="00340ED7" w:rsidRDefault="008D6680" w:rsidP="007D39E6">
            <w:pPr>
              <w:tabs>
                <w:tab w:val="clear" w:pos="708"/>
              </w:tabs>
              <w:suppressAutoHyphens w:val="0"/>
              <w:ind w:right="-567"/>
              <w:jc w:val="left"/>
              <w:rPr>
                <w:rFonts w:eastAsiaTheme="minorHAnsi"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361EB129" w14:textId="77777777" w:rsidR="008D6680" w:rsidRPr="00340ED7" w:rsidRDefault="008D6680" w:rsidP="007D39E6">
            <w:pPr>
              <w:tabs>
                <w:tab w:val="clear" w:pos="708"/>
              </w:tabs>
              <w:suppressAutoHyphens w:val="0"/>
              <w:jc w:val="left"/>
              <w:rPr>
                <w:rFonts w:eastAsia="Batang" w:cs="Times New Roman"/>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tcPr>
          <w:p w14:paraId="527F510D" w14:textId="77777777" w:rsidR="008D6680" w:rsidRPr="00340ED7" w:rsidRDefault="008D6680" w:rsidP="007D39E6">
            <w:pPr>
              <w:tabs>
                <w:tab w:val="clear" w:pos="708"/>
              </w:tabs>
              <w:suppressAutoHyphens w:val="0"/>
              <w:jc w:val="left"/>
              <w:rPr>
                <w:rFonts w:eastAsia="Batang" w:cs="Times New Roman"/>
                <w:sz w:val="22"/>
                <w:szCs w:val="22"/>
                <w:lang w:eastAsia="en-US"/>
              </w:rPr>
            </w:pPr>
          </w:p>
        </w:tc>
      </w:tr>
    </w:tbl>
    <w:p w14:paraId="597C2DB8" w14:textId="77777777" w:rsidR="008D6680" w:rsidRPr="00340ED7" w:rsidRDefault="008D6680" w:rsidP="008D6680">
      <w:pPr>
        <w:tabs>
          <w:tab w:val="clear" w:pos="708"/>
          <w:tab w:val="left" w:pos="0"/>
        </w:tabs>
        <w:suppressAutoHyphens w:val="0"/>
        <w:ind w:right="-567"/>
        <w:jc w:val="left"/>
        <w:rPr>
          <w:rFonts w:eastAsiaTheme="minorHAnsi" w:cs="Times New Roman"/>
          <w:bCs/>
          <w:i/>
          <w:iCs/>
          <w:sz w:val="22"/>
          <w:szCs w:val="22"/>
          <w:lang w:eastAsia="en-US"/>
        </w:rPr>
      </w:pPr>
    </w:p>
    <w:p w14:paraId="0BF2D4AC" w14:textId="77777777" w:rsidR="008D6680" w:rsidRPr="00340ED7" w:rsidRDefault="008D6680" w:rsidP="008D6680">
      <w:pPr>
        <w:tabs>
          <w:tab w:val="clear" w:pos="708"/>
        </w:tabs>
        <w:suppressAutoHyphens w:val="0"/>
        <w:jc w:val="left"/>
        <w:rPr>
          <w:rFonts w:eastAsia="Batang" w:cs="Times New Roman"/>
          <w:bCs/>
          <w:sz w:val="22"/>
          <w:szCs w:val="22"/>
          <w:lang w:eastAsia="en-US"/>
        </w:rPr>
      </w:pPr>
    </w:p>
    <w:p w14:paraId="7DD58261"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02F7B06A"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733778A5"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321C3D3E"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00664247"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6E094D98" w14:textId="77777777" w:rsidR="008D6680" w:rsidRPr="00340ED7" w:rsidRDefault="008D6680" w:rsidP="008D6680">
      <w:pPr>
        <w:tabs>
          <w:tab w:val="clear" w:pos="708"/>
        </w:tabs>
        <w:suppressAutoHyphens w:val="0"/>
        <w:jc w:val="right"/>
        <w:rPr>
          <w:rFonts w:eastAsiaTheme="minorHAnsi" w:cs="Times New Roman"/>
          <w:bCs/>
          <w:i/>
          <w:iCs/>
          <w:sz w:val="22"/>
          <w:szCs w:val="22"/>
          <w:lang w:eastAsia="en-US"/>
        </w:rPr>
      </w:pPr>
    </w:p>
    <w:p w14:paraId="75F2BC13" w14:textId="77777777" w:rsidR="008D6680" w:rsidRPr="00340ED7" w:rsidRDefault="008D6680" w:rsidP="008D6680">
      <w:pPr>
        <w:tabs>
          <w:tab w:val="clear" w:pos="708"/>
        </w:tabs>
        <w:suppressAutoHyphens w:val="0"/>
        <w:spacing w:after="160" w:line="259" w:lineRule="auto"/>
        <w:jc w:val="left"/>
        <w:rPr>
          <w:rFonts w:eastAsiaTheme="minorHAnsi" w:cs="Times New Roman"/>
          <w:bCs/>
          <w:iCs/>
          <w:sz w:val="22"/>
          <w:szCs w:val="22"/>
          <w:lang w:eastAsia="en-US"/>
        </w:rPr>
      </w:pPr>
      <w:r w:rsidRPr="00340ED7">
        <w:rPr>
          <w:rFonts w:eastAsiaTheme="minorHAnsi" w:cs="Times New Roman"/>
          <w:bCs/>
          <w:iCs/>
          <w:sz w:val="22"/>
          <w:szCs w:val="22"/>
          <w:lang w:eastAsia="en-US"/>
        </w:rPr>
        <w:br w:type="page"/>
      </w:r>
    </w:p>
    <w:p w14:paraId="18B8D0F2" w14:textId="77777777" w:rsidR="00DE41C8" w:rsidRDefault="00DE41C8">
      <w:pPr>
        <w:tabs>
          <w:tab w:val="clear" w:pos="708"/>
        </w:tabs>
        <w:suppressAutoHyphens w:val="0"/>
        <w:spacing w:after="160" w:line="259" w:lineRule="auto"/>
        <w:jc w:val="left"/>
        <w:rPr>
          <w:rFonts w:eastAsiaTheme="minorHAnsi" w:cs="Times New Roman"/>
          <w:bCs/>
          <w:i/>
          <w:iCs/>
          <w:sz w:val="22"/>
          <w:szCs w:val="22"/>
          <w:lang w:eastAsia="en-US"/>
        </w:rPr>
      </w:pPr>
    </w:p>
    <w:p w14:paraId="16D3F36A" w14:textId="1477AAA1" w:rsidR="002360EE" w:rsidRPr="00691EFE" w:rsidRDefault="00C96543" w:rsidP="002360EE">
      <w:pPr>
        <w:jc w:val="center"/>
        <w:rPr>
          <w:rFonts w:cs="Times New Roman"/>
          <w:b/>
          <w:sz w:val="22"/>
        </w:rPr>
      </w:pPr>
      <w:bookmarkStart w:id="7" w:name="Par0"/>
      <w:bookmarkEnd w:id="7"/>
      <w:r>
        <w:rPr>
          <w:rFonts w:cs="Times New Roman"/>
          <w:b/>
          <w:sz w:val="22"/>
        </w:rPr>
        <w:t>РАЗДЕЛ 7</w:t>
      </w:r>
      <w:r w:rsidR="002360EE" w:rsidRPr="00691EFE">
        <w:rPr>
          <w:rFonts w:cs="Times New Roman"/>
          <w:b/>
          <w:sz w:val="22"/>
        </w:rPr>
        <w:t>. ПОРЯДОК ПРОВЕДЕНИЯ ОТКРЫТОГО КОНКУРСА ПО КВАЛИФИКАЦИОННОМУ ОТБОРУ</w:t>
      </w:r>
    </w:p>
    <w:p w14:paraId="5C2DED77" w14:textId="77777777" w:rsidR="002360EE" w:rsidRPr="00691EFE" w:rsidRDefault="002360EE" w:rsidP="002360EE">
      <w:pPr>
        <w:rPr>
          <w:rFonts w:cs="Times New Roman"/>
          <w:b/>
          <w:sz w:val="22"/>
        </w:rPr>
      </w:pPr>
    </w:p>
    <w:p w14:paraId="228E2D6C" w14:textId="4ECF7EAB" w:rsidR="008948EB" w:rsidRPr="00691EFE" w:rsidRDefault="002360EE" w:rsidP="002360EE">
      <w:pPr>
        <w:widowControl w:val="0"/>
        <w:tabs>
          <w:tab w:val="clear" w:pos="708"/>
        </w:tabs>
        <w:autoSpaceDE w:val="0"/>
        <w:ind w:firstLine="710"/>
        <w:jc w:val="center"/>
        <w:rPr>
          <w:rFonts w:cs="Times New Roman"/>
          <w:sz w:val="22"/>
        </w:rPr>
      </w:pPr>
      <w:r w:rsidRPr="00691EFE">
        <w:rPr>
          <w:rFonts w:cs="Times New Roman"/>
          <w:sz w:val="22"/>
        </w:rPr>
        <w:t xml:space="preserve">7.1. Извещение о проведении открытого конкурса </w:t>
      </w:r>
    </w:p>
    <w:p w14:paraId="22841AAE" w14:textId="69A7E4B5" w:rsidR="002360EE" w:rsidRPr="00691EFE" w:rsidRDefault="002360EE" w:rsidP="002360EE">
      <w:pPr>
        <w:widowControl w:val="0"/>
        <w:tabs>
          <w:tab w:val="clear" w:pos="708"/>
        </w:tabs>
        <w:autoSpaceDE w:val="0"/>
        <w:ind w:firstLine="710"/>
        <w:jc w:val="center"/>
        <w:rPr>
          <w:rFonts w:cs="Times New Roman"/>
          <w:sz w:val="22"/>
        </w:rPr>
      </w:pPr>
      <w:r w:rsidRPr="00691EFE">
        <w:rPr>
          <w:rFonts w:cs="Times New Roman"/>
          <w:sz w:val="22"/>
        </w:rPr>
        <w:t xml:space="preserve">по квалификационному отбору </w:t>
      </w:r>
    </w:p>
    <w:p w14:paraId="41005922" w14:textId="68FDDF6C" w:rsidR="002360EE" w:rsidRPr="00691EFE" w:rsidRDefault="002360EE" w:rsidP="002360EE">
      <w:pPr>
        <w:tabs>
          <w:tab w:val="clear" w:pos="708"/>
        </w:tabs>
        <w:suppressAutoHyphens w:val="0"/>
        <w:autoSpaceDE w:val="0"/>
        <w:autoSpaceDN w:val="0"/>
        <w:adjustRightInd w:val="0"/>
        <w:ind w:firstLine="708"/>
        <w:rPr>
          <w:rFonts w:cs="Times New Roman"/>
          <w:sz w:val="22"/>
        </w:rPr>
      </w:pPr>
    </w:p>
    <w:p w14:paraId="4568319C" w14:textId="078E77FE" w:rsidR="002360EE" w:rsidRPr="00691EFE" w:rsidRDefault="002360EE"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691EFE">
        <w:rPr>
          <w:rFonts w:cs="Times New Roman"/>
          <w:sz w:val="22"/>
          <w:lang w:val="en-US"/>
        </w:rPr>
        <w:t>www</w:t>
      </w:r>
      <w:r w:rsidRPr="00691EFE">
        <w:rPr>
          <w:rFonts w:cs="Times New Roman"/>
          <w:sz w:val="22"/>
        </w:rPr>
        <w:t>.</w:t>
      </w:r>
      <w:proofErr w:type="spellStart"/>
      <w:r w:rsidRPr="00691EFE">
        <w:rPr>
          <w:rFonts w:cs="Times New Roman"/>
          <w:sz w:val="22"/>
          <w:lang w:val="en-US"/>
        </w:rPr>
        <w:t>admnvrsk</w:t>
      </w:r>
      <w:proofErr w:type="spellEnd"/>
      <w:r w:rsidRPr="00691EFE">
        <w:rPr>
          <w:rFonts w:cs="Times New Roman"/>
          <w:sz w:val="22"/>
        </w:rPr>
        <w:t>.</w:t>
      </w:r>
      <w:proofErr w:type="spellStart"/>
      <w:r w:rsidRPr="00691EFE">
        <w:rPr>
          <w:rFonts w:cs="Times New Roman"/>
          <w:sz w:val="22"/>
          <w:lang w:val="en-US"/>
        </w:rPr>
        <w:t>ru</w:t>
      </w:r>
      <w:proofErr w:type="spellEnd"/>
      <w:r w:rsidRPr="00691EFE">
        <w:rPr>
          <w:rFonts w:cs="Times New Roman"/>
          <w:sz w:val="22"/>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квалификационному отбору.</w:t>
      </w:r>
    </w:p>
    <w:p w14:paraId="494419B8" w14:textId="5C9A7A0B" w:rsidR="002360EE" w:rsidRPr="00691EFE" w:rsidRDefault="002360EE"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один день до даты окончания срока подачи заявок на участие в открытом конкурсе по квалификационному отбору. В течение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десять рабочих дней.</w:t>
      </w:r>
    </w:p>
    <w:p w14:paraId="549B7ED6" w14:textId="77777777" w:rsidR="002360EE" w:rsidRPr="00691EFE" w:rsidRDefault="002360EE" w:rsidP="002360EE">
      <w:pPr>
        <w:tabs>
          <w:tab w:val="clear" w:pos="708"/>
        </w:tabs>
        <w:suppressAutoHyphens w:val="0"/>
        <w:autoSpaceDE w:val="0"/>
        <w:autoSpaceDN w:val="0"/>
        <w:adjustRightInd w:val="0"/>
        <w:ind w:firstLine="708"/>
        <w:rPr>
          <w:rFonts w:cs="Times New Roman"/>
          <w:sz w:val="22"/>
        </w:rPr>
      </w:pPr>
    </w:p>
    <w:p w14:paraId="6C5DAD28" w14:textId="2D48D043" w:rsidR="002360EE" w:rsidRPr="00691EFE" w:rsidRDefault="002360EE" w:rsidP="002360EE">
      <w:pPr>
        <w:tabs>
          <w:tab w:val="clear" w:pos="708"/>
        </w:tabs>
        <w:suppressAutoHyphens w:val="0"/>
        <w:autoSpaceDE w:val="0"/>
        <w:autoSpaceDN w:val="0"/>
        <w:adjustRightInd w:val="0"/>
        <w:ind w:firstLine="708"/>
        <w:jc w:val="center"/>
        <w:rPr>
          <w:rFonts w:cs="Times New Roman"/>
          <w:sz w:val="22"/>
        </w:rPr>
      </w:pPr>
      <w:r w:rsidRPr="00691EFE">
        <w:rPr>
          <w:rFonts w:cs="Times New Roman"/>
          <w:sz w:val="22"/>
        </w:rPr>
        <w:t>7.2. Порядок подачи заявок на участие в открытом конкурсе</w:t>
      </w:r>
    </w:p>
    <w:p w14:paraId="60C8DA6E" w14:textId="77777777" w:rsidR="002360EE" w:rsidRPr="00691EFE" w:rsidRDefault="002360EE" w:rsidP="002360EE">
      <w:pPr>
        <w:tabs>
          <w:tab w:val="clear" w:pos="708"/>
        </w:tabs>
        <w:suppressAutoHyphens w:val="0"/>
        <w:autoSpaceDE w:val="0"/>
        <w:autoSpaceDN w:val="0"/>
        <w:adjustRightInd w:val="0"/>
        <w:ind w:firstLine="708"/>
        <w:rPr>
          <w:rFonts w:cs="Times New Roman"/>
          <w:sz w:val="22"/>
        </w:rPr>
      </w:pPr>
    </w:p>
    <w:p w14:paraId="14709464" w14:textId="0FC30DAA" w:rsidR="002360EE" w:rsidRPr="00691EFE" w:rsidRDefault="002360EE"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3DF97F6B" w14:textId="4718358F" w:rsidR="002360EE" w:rsidRPr="00691EFE" w:rsidRDefault="002360EE"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279A0377" w14:textId="0453E6F9" w:rsidR="002360EE" w:rsidRPr="00691EFE" w:rsidRDefault="002360EE" w:rsidP="002360EE">
      <w:pPr>
        <w:tabs>
          <w:tab w:val="clear" w:pos="708"/>
        </w:tabs>
        <w:suppressAutoHyphens w:val="0"/>
        <w:ind w:firstLine="708"/>
        <w:rPr>
          <w:rFonts w:cs="Times New Roman"/>
          <w:sz w:val="22"/>
        </w:rPr>
      </w:pPr>
      <w:r w:rsidRPr="00691EFE">
        <w:rPr>
          <w:rFonts w:cs="Times New Roman"/>
          <w:sz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5A83ACAB" w14:textId="5A41A692" w:rsidR="002360EE" w:rsidRPr="00691EFE" w:rsidRDefault="002360EE"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0883FE0E" w14:textId="49BA7DAF" w:rsidR="002360EE" w:rsidRPr="00691EFE" w:rsidRDefault="00E44618"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5</w:t>
      </w:r>
      <w:r w:rsidR="002360EE" w:rsidRPr="00691EFE">
        <w:rPr>
          <w:rFonts w:cs="Times New Roman"/>
          <w:sz w:val="22"/>
        </w:rPr>
        <w:t xml:space="preserve">. Координатор обеспечивает сохранность конвертов с заявками на участие в </w:t>
      </w:r>
      <w:r w:rsidR="008948EB" w:rsidRPr="00691EFE">
        <w:rPr>
          <w:rFonts w:cs="Times New Roman"/>
          <w:sz w:val="22"/>
        </w:rPr>
        <w:t>К</w:t>
      </w:r>
      <w:r w:rsidR="002360EE" w:rsidRPr="00691EFE">
        <w:rPr>
          <w:rFonts w:cs="Times New Roman"/>
          <w:sz w:val="22"/>
        </w:rPr>
        <w:t>онкурсе по квалификационному отбору и обеспечива</w:t>
      </w:r>
      <w:r w:rsidRPr="00691EFE">
        <w:rPr>
          <w:rFonts w:cs="Times New Roman"/>
          <w:sz w:val="22"/>
        </w:rPr>
        <w:t>е</w:t>
      </w:r>
      <w:r w:rsidR="002360EE" w:rsidRPr="00691EFE">
        <w:rPr>
          <w:rFonts w:cs="Times New Roman"/>
          <w:sz w:val="22"/>
        </w:rPr>
        <w:t>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4AB62212" w14:textId="16C49C85" w:rsidR="002360EE" w:rsidRPr="00691EFE" w:rsidRDefault="00E44618"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6</w:t>
      </w:r>
      <w:r w:rsidR="002360EE" w:rsidRPr="00691EFE">
        <w:rPr>
          <w:rFonts w:cs="Times New Roman"/>
          <w:sz w:val="22"/>
        </w:rPr>
        <w:t xml:space="preserve">.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4845F537" w14:textId="080CD732" w:rsidR="002360EE" w:rsidRPr="00691EFE" w:rsidRDefault="00E44618"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t>7</w:t>
      </w:r>
      <w:r w:rsidR="002360EE" w:rsidRPr="00691EFE">
        <w:rPr>
          <w:rFonts w:cs="Times New Roman"/>
          <w:sz w:val="22"/>
        </w:rPr>
        <w:t>. 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4521E1" w:rsidRPr="00691EFE">
        <w:rPr>
          <w:rFonts w:cs="Times New Roman"/>
          <w:sz w:val="22"/>
          <w:szCs w:val="22"/>
        </w:rPr>
        <w:t>/выполнения работ/оказания услуг</w:t>
      </w:r>
      <w:r w:rsidR="002360EE" w:rsidRPr="00691EFE">
        <w:rPr>
          <w:rFonts w:cs="Times New Roman"/>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EDD0F4E" w14:textId="2F5DCE68" w:rsidR="002360EE" w:rsidRPr="00691EFE" w:rsidRDefault="00E44618" w:rsidP="002360EE">
      <w:pPr>
        <w:tabs>
          <w:tab w:val="clear" w:pos="708"/>
        </w:tabs>
        <w:suppressAutoHyphens w:val="0"/>
        <w:autoSpaceDE w:val="0"/>
        <w:autoSpaceDN w:val="0"/>
        <w:adjustRightInd w:val="0"/>
        <w:ind w:firstLine="708"/>
        <w:rPr>
          <w:rFonts w:cs="Times New Roman"/>
          <w:sz w:val="22"/>
        </w:rPr>
      </w:pPr>
      <w:r w:rsidRPr="00691EFE">
        <w:rPr>
          <w:rFonts w:cs="Times New Roman"/>
          <w:sz w:val="22"/>
        </w:rPr>
        <w:lastRenderedPageBreak/>
        <w:t>8</w:t>
      </w:r>
      <w:r w:rsidR="002360EE" w:rsidRPr="00691EFE">
        <w:rPr>
          <w:rFonts w:cs="Times New Roman"/>
          <w:sz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691EFE">
        <w:rPr>
          <w:rFonts w:cs="Times New Roman"/>
          <w:sz w:val="22"/>
        </w:rPr>
        <w:t>К</w:t>
      </w:r>
      <w:r w:rsidR="002360EE" w:rsidRPr="00691EFE">
        <w:rPr>
          <w:rFonts w:cs="Times New Roman"/>
          <w:sz w:val="22"/>
        </w:rPr>
        <w:t>оординатором до истечения срока подачи заявок.</w:t>
      </w:r>
    </w:p>
    <w:p w14:paraId="41A0F263" w14:textId="77777777" w:rsidR="002360EE" w:rsidRPr="00691EFE" w:rsidRDefault="002360EE" w:rsidP="002360EE">
      <w:pPr>
        <w:tabs>
          <w:tab w:val="clear" w:pos="708"/>
        </w:tabs>
        <w:spacing w:line="100" w:lineRule="atLeast"/>
        <w:ind w:hanging="357"/>
        <w:jc w:val="center"/>
        <w:rPr>
          <w:rFonts w:eastAsia="Arial" w:cs="Times New Roman"/>
          <w:sz w:val="22"/>
        </w:rPr>
      </w:pPr>
    </w:p>
    <w:p w14:paraId="567F8BA4" w14:textId="6FA844FF" w:rsidR="002360EE" w:rsidRPr="00691EFE" w:rsidRDefault="002360EE" w:rsidP="002360EE">
      <w:pPr>
        <w:tabs>
          <w:tab w:val="clear" w:pos="708"/>
        </w:tabs>
        <w:spacing w:line="100" w:lineRule="atLeast"/>
        <w:ind w:hanging="357"/>
        <w:jc w:val="center"/>
        <w:rPr>
          <w:rFonts w:eastAsia="Arial" w:cs="Times New Roman"/>
          <w:sz w:val="22"/>
        </w:rPr>
      </w:pPr>
      <w:r w:rsidRPr="00691EFE">
        <w:rPr>
          <w:rFonts w:eastAsia="Arial" w:cs="Times New Roman"/>
          <w:sz w:val="22"/>
        </w:rPr>
        <w:t>7.3. Затраты на участие в открытом конкурсе по квалификационному отбору</w:t>
      </w:r>
    </w:p>
    <w:p w14:paraId="761CFDF3" w14:textId="77777777" w:rsidR="002360EE" w:rsidRPr="00691EFE" w:rsidRDefault="002360EE" w:rsidP="002360EE">
      <w:pPr>
        <w:tabs>
          <w:tab w:val="clear" w:pos="708"/>
        </w:tabs>
        <w:spacing w:line="100" w:lineRule="atLeast"/>
        <w:ind w:hanging="357"/>
        <w:rPr>
          <w:rFonts w:eastAsia="Arial" w:cs="Times New Roman"/>
          <w:sz w:val="22"/>
        </w:rPr>
      </w:pPr>
    </w:p>
    <w:p w14:paraId="51473848" w14:textId="3353F882" w:rsidR="002360EE" w:rsidRPr="00691EFE" w:rsidRDefault="002360EE" w:rsidP="002360EE">
      <w:pPr>
        <w:tabs>
          <w:tab w:val="clear" w:pos="708"/>
        </w:tabs>
        <w:spacing w:line="100" w:lineRule="atLeast"/>
        <w:ind w:firstLine="851"/>
        <w:rPr>
          <w:rFonts w:cs="Times New Roman"/>
          <w:sz w:val="22"/>
        </w:rPr>
      </w:pPr>
      <w:r w:rsidRPr="00691EFE">
        <w:rPr>
          <w:rFonts w:cs="Times New Roman"/>
          <w:sz w:val="22"/>
        </w:rPr>
        <w:t>1. Участники конкурса несут все расходы, связанные с подготовкой и подачей конкурсной заявки.</w:t>
      </w:r>
    </w:p>
    <w:p w14:paraId="3446F64D" w14:textId="0F471BB1" w:rsidR="002360EE" w:rsidRPr="00691EFE" w:rsidRDefault="002360EE" w:rsidP="002360EE">
      <w:pPr>
        <w:tabs>
          <w:tab w:val="clear" w:pos="708"/>
        </w:tabs>
        <w:spacing w:line="100" w:lineRule="atLeast"/>
        <w:ind w:firstLine="851"/>
        <w:rPr>
          <w:rFonts w:cs="Times New Roman"/>
          <w:sz w:val="22"/>
        </w:rPr>
      </w:pPr>
      <w:r w:rsidRPr="00691EFE">
        <w:rPr>
          <w:rFonts w:cs="Times New Roman"/>
          <w:sz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2163C124" w14:textId="1FB366CF" w:rsidR="002360EE" w:rsidRPr="00691EFE" w:rsidRDefault="002360EE" w:rsidP="002360EE">
      <w:pPr>
        <w:tabs>
          <w:tab w:val="clear" w:pos="708"/>
        </w:tabs>
        <w:spacing w:line="100" w:lineRule="atLeast"/>
        <w:ind w:firstLine="851"/>
        <w:rPr>
          <w:rFonts w:cs="Times New Roman"/>
          <w:sz w:val="22"/>
        </w:rPr>
      </w:pPr>
      <w:r w:rsidRPr="00691EFE">
        <w:rPr>
          <w:rFonts w:cs="Times New Roman"/>
          <w:sz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0AF53B67" w14:textId="77777777" w:rsidR="002360EE" w:rsidRPr="00691EFE" w:rsidRDefault="002360EE" w:rsidP="002360EE">
      <w:pPr>
        <w:widowControl w:val="0"/>
        <w:tabs>
          <w:tab w:val="clear" w:pos="708"/>
        </w:tabs>
        <w:autoSpaceDE w:val="0"/>
        <w:ind w:firstLine="710"/>
        <w:jc w:val="center"/>
        <w:rPr>
          <w:rFonts w:cs="Times New Roman"/>
          <w:sz w:val="22"/>
        </w:rPr>
      </w:pPr>
    </w:p>
    <w:p w14:paraId="7CF4902B" w14:textId="77777777" w:rsidR="002360EE" w:rsidRPr="00691EFE" w:rsidRDefault="002360EE" w:rsidP="002360EE">
      <w:pPr>
        <w:widowControl w:val="0"/>
        <w:tabs>
          <w:tab w:val="clear" w:pos="708"/>
        </w:tabs>
        <w:autoSpaceDE w:val="0"/>
        <w:ind w:firstLine="710"/>
        <w:jc w:val="center"/>
        <w:rPr>
          <w:rFonts w:cs="Times New Roman"/>
          <w:sz w:val="22"/>
        </w:rPr>
      </w:pPr>
      <w:r w:rsidRPr="00691EFE">
        <w:rPr>
          <w:rFonts w:cs="Times New Roman"/>
          <w:sz w:val="22"/>
        </w:rPr>
        <w:t>7.4. Разъяснение конкурсной документации</w:t>
      </w:r>
    </w:p>
    <w:p w14:paraId="4D4BB2D6" w14:textId="77777777" w:rsidR="002360EE" w:rsidRPr="00691EFE" w:rsidRDefault="002360EE" w:rsidP="002360EE">
      <w:pPr>
        <w:widowControl w:val="0"/>
        <w:tabs>
          <w:tab w:val="clear" w:pos="708"/>
        </w:tabs>
        <w:autoSpaceDE w:val="0"/>
        <w:ind w:firstLine="710"/>
        <w:jc w:val="center"/>
        <w:rPr>
          <w:rFonts w:cs="Times New Roman"/>
          <w:sz w:val="22"/>
        </w:rPr>
      </w:pPr>
    </w:p>
    <w:p w14:paraId="6C18A743" w14:textId="3A37A5AE" w:rsidR="002360EE" w:rsidRPr="00691EFE" w:rsidRDefault="002360EE" w:rsidP="002360EE">
      <w:pPr>
        <w:tabs>
          <w:tab w:val="clear" w:pos="708"/>
        </w:tabs>
        <w:suppressAutoHyphens w:val="0"/>
        <w:rPr>
          <w:rFonts w:cs="Times New Roman"/>
          <w:sz w:val="22"/>
        </w:rPr>
      </w:pPr>
      <w:r w:rsidRPr="00691EFE">
        <w:rPr>
          <w:rFonts w:cs="Times New Roman"/>
          <w:sz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квалификационному отбору.</w:t>
      </w:r>
    </w:p>
    <w:p w14:paraId="08D5A849" w14:textId="4318B0F3" w:rsidR="002360EE" w:rsidRPr="00691EFE" w:rsidRDefault="002360EE" w:rsidP="002360EE">
      <w:pPr>
        <w:tabs>
          <w:tab w:val="clear" w:pos="708"/>
        </w:tabs>
        <w:suppressAutoHyphens w:val="0"/>
        <w:ind w:firstLine="708"/>
        <w:rPr>
          <w:rFonts w:cs="Times New Roman"/>
          <w:sz w:val="22"/>
        </w:rPr>
      </w:pPr>
      <w:r w:rsidRPr="00691EFE">
        <w:rPr>
          <w:rFonts w:cs="Times New Roman"/>
          <w:sz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07A59E36" w14:textId="77777777" w:rsidR="002360EE" w:rsidRPr="00691EFE" w:rsidRDefault="002360EE" w:rsidP="002360EE">
      <w:pPr>
        <w:widowControl w:val="0"/>
        <w:tabs>
          <w:tab w:val="clear" w:pos="708"/>
          <w:tab w:val="center" w:pos="709"/>
          <w:tab w:val="right" w:pos="9355"/>
        </w:tabs>
        <w:autoSpaceDE w:val="0"/>
        <w:ind w:firstLine="710"/>
        <w:rPr>
          <w:rFonts w:cs="Times New Roman"/>
          <w:sz w:val="22"/>
        </w:rPr>
      </w:pPr>
    </w:p>
    <w:p w14:paraId="77B33F1A" w14:textId="2549443A" w:rsidR="002360EE" w:rsidRPr="00691EFE" w:rsidRDefault="002360EE" w:rsidP="002360EE">
      <w:pPr>
        <w:tabs>
          <w:tab w:val="clear" w:pos="708"/>
        </w:tabs>
        <w:suppressAutoHyphens w:val="0"/>
        <w:autoSpaceDE w:val="0"/>
        <w:autoSpaceDN w:val="0"/>
        <w:adjustRightInd w:val="0"/>
        <w:ind w:firstLine="540"/>
        <w:jc w:val="center"/>
        <w:outlineLvl w:val="0"/>
        <w:rPr>
          <w:rFonts w:cs="Times New Roman"/>
          <w:sz w:val="22"/>
        </w:rPr>
      </w:pPr>
      <w:r w:rsidRPr="00691EFE">
        <w:rPr>
          <w:rFonts w:cs="Times New Roman"/>
          <w:sz w:val="22"/>
        </w:rPr>
        <w:t xml:space="preserve">7.5. Вскрытие конвертов с заявками на участие в открытом конкурсе </w:t>
      </w:r>
    </w:p>
    <w:p w14:paraId="3288BF35" w14:textId="10A5EA3B" w:rsidR="002360EE" w:rsidRPr="00691EFE" w:rsidRDefault="002360EE" w:rsidP="002360EE">
      <w:pPr>
        <w:tabs>
          <w:tab w:val="clear" w:pos="708"/>
        </w:tabs>
        <w:suppressAutoHyphens w:val="0"/>
        <w:autoSpaceDE w:val="0"/>
        <w:autoSpaceDN w:val="0"/>
        <w:adjustRightInd w:val="0"/>
        <w:ind w:firstLine="540"/>
        <w:jc w:val="center"/>
        <w:outlineLvl w:val="0"/>
        <w:rPr>
          <w:rFonts w:cs="Times New Roman"/>
          <w:sz w:val="22"/>
        </w:rPr>
      </w:pPr>
      <w:r w:rsidRPr="00691EFE">
        <w:rPr>
          <w:rFonts w:cs="Times New Roman"/>
          <w:sz w:val="22"/>
        </w:rPr>
        <w:t xml:space="preserve">по квалификационному отбору </w:t>
      </w:r>
    </w:p>
    <w:p w14:paraId="431C2A59" w14:textId="77777777" w:rsidR="002360EE" w:rsidRPr="00691EFE" w:rsidRDefault="002360EE" w:rsidP="002360EE">
      <w:pPr>
        <w:tabs>
          <w:tab w:val="clear" w:pos="708"/>
        </w:tabs>
        <w:suppressAutoHyphens w:val="0"/>
        <w:autoSpaceDE w:val="0"/>
        <w:autoSpaceDN w:val="0"/>
        <w:adjustRightInd w:val="0"/>
        <w:ind w:firstLine="540"/>
        <w:rPr>
          <w:rFonts w:cs="Times New Roman"/>
          <w:sz w:val="22"/>
        </w:rPr>
      </w:pPr>
    </w:p>
    <w:p w14:paraId="2A9166DC" w14:textId="3CA3DB2D" w:rsidR="002360EE" w:rsidRPr="00691EFE" w:rsidRDefault="002360EE" w:rsidP="002360EE">
      <w:pPr>
        <w:tabs>
          <w:tab w:val="clear" w:pos="708"/>
        </w:tabs>
        <w:suppressAutoHyphens w:val="0"/>
        <w:ind w:firstLine="708"/>
        <w:rPr>
          <w:rFonts w:cs="Times New Roman"/>
          <w:sz w:val="22"/>
        </w:rPr>
      </w:pPr>
      <w:r w:rsidRPr="00691EFE">
        <w:rPr>
          <w:rFonts w:cs="Times New Roman"/>
          <w:sz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2723C730" w14:textId="624C770D" w:rsidR="002360EE" w:rsidRPr="00691EFE" w:rsidRDefault="002360EE" w:rsidP="002360EE">
      <w:pPr>
        <w:tabs>
          <w:tab w:val="clear" w:pos="708"/>
        </w:tabs>
        <w:suppressAutoHyphens w:val="0"/>
        <w:ind w:firstLine="708"/>
        <w:rPr>
          <w:rFonts w:cs="Times New Roman"/>
          <w:sz w:val="22"/>
        </w:rPr>
      </w:pPr>
      <w:r w:rsidRPr="00691EFE">
        <w:rPr>
          <w:rFonts w:cs="Times New Roman"/>
          <w:sz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229D37EF" w14:textId="4EFD49D3" w:rsidR="002360EE" w:rsidRPr="00691EFE" w:rsidRDefault="002360EE" w:rsidP="002360EE">
      <w:pPr>
        <w:tabs>
          <w:tab w:val="clear" w:pos="708"/>
        </w:tabs>
        <w:suppressAutoHyphens w:val="0"/>
        <w:ind w:firstLine="708"/>
        <w:rPr>
          <w:rFonts w:cs="Times New Roman"/>
          <w:sz w:val="22"/>
        </w:rPr>
      </w:pPr>
      <w:r w:rsidRPr="00691EFE">
        <w:rPr>
          <w:rFonts w:cs="Times New Roman"/>
          <w:sz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047787D9" w14:textId="15123CC7" w:rsidR="002360EE" w:rsidRPr="00691EFE" w:rsidRDefault="002360EE" w:rsidP="002360EE">
      <w:pPr>
        <w:tabs>
          <w:tab w:val="clear" w:pos="708"/>
        </w:tabs>
        <w:suppressAutoHyphens w:val="0"/>
        <w:ind w:firstLine="708"/>
        <w:rPr>
          <w:rFonts w:cs="Times New Roman"/>
          <w:sz w:val="22"/>
        </w:rPr>
      </w:pPr>
      <w:r w:rsidRPr="00691EFE">
        <w:rPr>
          <w:rFonts w:cs="Times New Roman"/>
          <w:sz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78A32FE6" w14:textId="58295831" w:rsidR="002360EE" w:rsidRPr="00691EFE" w:rsidRDefault="002360EE" w:rsidP="002360EE">
      <w:pPr>
        <w:tabs>
          <w:tab w:val="clear" w:pos="708"/>
        </w:tabs>
        <w:suppressAutoHyphens w:val="0"/>
        <w:ind w:firstLine="708"/>
        <w:rPr>
          <w:rFonts w:cs="Times New Roman"/>
          <w:sz w:val="22"/>
        </w:rPr>
      </w:pPr>
      <w:r w:rsidRPr="00691EFE">
        <w:rPr>
          <w:rFonts w:cs="Times New Roman"/>
          <w:sz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w:t>
      </w:r>
      <w:r w:rsidRPr="00691EFE">
        <w:rPr>
          <w:rFonts w:cs="Times New Roman"/>
          <w:sz w:val="22"/>
        </w:rPr>
        <w:lastRenderedPageBreak/>
        <w:t>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p>
    <w:p w14:paraId="277180DE" w14:textId="7D20F513" w:rsidR="002360EE" w:rsidRPr="00691EFE" w:rsidRDefault="002360EE" w:rsidP="002360EE">
      <w:pPr>
        <w:tabs>
          <w:tab w:val="clear" w:pos="708"/>
        </w:tabs>
        <w:suppressAutoHyphens w:val="0"/>
        <w:ind w:firstLine="708"/>
        <w:rPr>
          <w:rFonts w:cs="Times New Roman"/>
          <w:sz w:val="22"/>
        </w:rPr>
      </w:pPr>
      <w:r w:rsidRPr="00691EFE">
        <w:rPr>
          <w:rFonts w:cs="Times New Roman"/>
          <w:sz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A169CD" w:rsidRPr="00691EFE">
        <w:rPr>
          <w:rFonts w:cs="Times New Roman"/>
          <w:sz w:val="22"/>
        </w:rPr>
        <w:t xml:space="preserve">пяти </w:t>
      </w:r>
      <w:r w:rsidRPr="00691EFE">
        <w:rPr>
          <w:rFonts w:cs="Times New Roman"/>
          <w:sz w:val="22"/>
        </w:rPr>
        <w:t>рабочих дней размещается на официальном сайте.</w:t>
      </w:r>
    </w:p>
    <w:p w14:paraId="4869974B" w14:textId="27E6F9B3" w:rsidR="002360EE" w:rsidRPr="00691EFE" w:rsidRDefault="002360EE" w:rsidP="002360EE">
      <w:pPr>
        <w:tabs>
          <w:tab w:val="clear" w:pos="708"/>
        </w:tabs>
        <w:suppressAutoHyphens w:val="0"/>
        <w:ind w:firstLine="708"/>
        <w:rPr>
          <w:rFonts w:cs="Times New Roman"/>
          <w:sz w:val="22"/>
        </w:rPr>
      </w:pPr>
      <w:r w:rsidRPr="00691EFE">
        <w:rPr>
          <w:rFonts w:cs="Times New Roman"/>
          <w:sz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5DDFF80" w14:textId="77777777" w:rsidR="002360EE" w:rsidRPr="00691EFE" w:rsidRDefault="002360EE" w:rsidP="002360EE">
      <w:pPr>
        <w:widowControl w:val="0"/>
        <w:tabs>
          <w:tab w:val="clear" w:pos="708"/>
        </w:tabs>
        <w:autoSpaceDE w:val="0"/>
        <w:ind w:firstLine="710"/>
        <w:jc w:val="center"/>
        <w:rPr>
          <w:rFonts w:cs="Times New Roman"/>
          <w:sz w:val="22"/>
        </w:rPr>
      </w:pPr>
    </w:p>
    <w:p w14:paraId="009F9085" w14:textId="7A4BB5FA" w:rsidR="002360EE" w:rsidRPr="00691EFE" w:rsidRDefault="002360EE" w:rsidP="002360EE">
      <w:pPr>
        <w:tabs>
          <w:tab w:val="clear" w:pos="708"/>
        </w:tabs>
        <w:suppressAutoHyphens w:val="0"/>
        <w:autoSpaceDE w:val="0"/>
        <w:autoSpaceDN w:val="0"/>
        <w:adjustRightInd w:val="0"/>
        <w:jc w:val="center"/>
        <w:outlineLvl w:val="0"/>
        <w:rPr>
          <w:rFonts w:cs="Times New Roman"/>
          <w:sz w:val="22"/>
        </w:rPr>
      </w:pPr>
      <w:r w:rsidRPr="00691EFE">
        <w:rPr>
          <w:rFonts w:cs="Times New Roman"/>
          <w:sz w:val="22"/>
        </w:rPr>
        <w:t>7.6. Рассмотрение и оценка заявок на участие в конкурсе</w:t>
      </w:r>
    </w:p>
    <w:p w14:paraId="0477E894" w14:textId="77777777" w:rsidR="002360EE" w:rsidRPr="00691EFE" w:rsidRDefault="002360EE" w:rsidP="002360EE">
      <w:pPr>
        <w:widowControl w:val="0"/>
        <w:tabs>
          <w:tab w:val="clear" w:pos="708"/>
        </w:tabs>
        <w:autoSpaceDE w:val="0"/>
        <w:ind w:firstLine="710"/>
        <w:jc w:val="center"/>
        <w:rPr>
          <w:rFonts w:cs="Times New Roman"/>
          <w:sz w:val="22"/>
        </w:rPr>
      </w:pPr>
    </w:p>
    <w:p w14:paraId="07223A54" w14:textId="4D1F2677" w:rsidR="002360EE" w:rsidRPr="00691EFE" w:rsidRDefault="002360EE" w:rsidP="00C64D3A">
      <w:pPr>
        <w:tabs>
          <w:tab w:val="clear" w:pos="708"/>
        </w:tabs>
        <w:suppressAutoHyphens w:val="0"/>
        <w:rPr>
          <w:rFonts w:cs="Times New Roman"/>
          <w:sz w:val="22"/>
        </w:rPr>
      </w:pPr>
      <w:r w:rsidRPr="00691EFE">
        <w:rPr>
          <w:rFonts w:cs="Times New Roman"/>
          <w:sz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47246F35" w14:textId="4C4E7D58" w:rsidR="002360EE" w:rsidRPr="00691EFE" w:rsidRDefault="002360EE" w:rsidP="00C64D3A">
      <w:pPr>
        <w:tabs>
          <w:tab w:val="clear" w:pos="708"/>
        </w:tabs>
        <w:suppressAutoHyphens w:val="0"/>
        <w:rPr>
          <w:rFonts w:cs="Times New Roman"/>
          <w:sz w:val="22"/>
        </w:rPr>
      </w:pPr>
      <w:r w:rsidRPr="00691EFE">
        <w:rPr>
          <w:rFonts w:cs="Times New Roman"/>
          <w:sz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5BCB11C9" w14:textId="07877EF3" w:rsidR="002360EE" w:rsidRPr="00691EFE" w:rsidRDefault="002360EE" w:rsidP="00C64D3A">
      <w:pPr>
        <w:tabs>
          <w:tab w:val="clear" w:pos="708"/>
        </w:tabs>
        <w:suppressAutoHyphens w:val="0"/>
        <w:autoSpaceDE w:val="0"/>
        <w:autoSpaceDN w:val="0"/>
        <w:adjustRightInd w:val="0"/>
        <w:rPr>
          <w:rFonts w:cs="Times New Roman"/>
          <w:sz w:val="22"/>
        </w:rPr>
      </w:pPr>
      <w:r w:rsidRPr="00691EFE">
        <w:rPr>
          <w:rFonts w:cs="Times New Roman"/>
          <w:sz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18762DA7" w14:textId="0A74C5EC" w:rsidR="002360EE" w:rsidRPr="00691EFE" w:rsidRDefault="002360EE" w:rsidP="00C64D3A">
      <w:pPr>
        <w:tabs>
          <w:tab w:val="clear" w:pos="708"/>
        </w:tabs>
        <w:suppressAutoHyphens w:val="0"/>
        <w:autoSpaceDE w:val="0"/>
        <w:autoSpaceDN w:val="0"/>
        <w:adjustRightInd w:val="0"/>
        <w:rPr>
          <w:rFonts w:cs="Times New Roman"/>
          <w:sz w:val="22"/>
        </w:rPr>
      </w:pPr>
      <w:r w:rsidRPr="00691EFE">
        <w:rPr>
          <w:rFonts w:cs="Times New Roman"/>
          <w:sz w:val="22"/>
        </w:rPr>
        <w:t xml:space="preserve">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w:t>
      </w:r>
      <w:r w:rsidR="00A93B75" w:rsidRPr="00691EFE">
        <w:rPr>
          <w:rFonts w:cs="Times New Roman"/>
          <w:sz w:val="22"/>
        </w:rPr>
        <w:t xml:space="preserve">Конкурс </w:t>
      </w:r>
      <w:r w:rsidRPr="00691EFE">
        <w:rPr>
          <w:rFonts w:cs="Times New Roman"/>
          <w:sz w:val="22"/>
        </w:rPr>
        <w:t>не состоявшимся.</w:t>
      </w:r>
    </w:p>
    <w:p w14:paraId="1C4AB73D" w14:textId="4E04FF18" w:rsidR="002360EE" w:rsidRPr="00691EFE" w:rsidRDefault="002360EE" w:rsidP="00C64D3A">
      <w:pPr>
        <w:tabs>
          <w:tab w:val="clear" w:pos="708"/>
        </w:tabs>
        <w:suppressAutoHyphens w:val="0"/>
        <w:autoSpaceDE w:val="0"/>
        <w:autoSpaceDN w:val="0"/>
        <w:adjustRightInd w:val="0"/>
        <w:rPr>
          <w:rFonts w:cs="Times New Roman"/>
          <w:sz w:val="22"/>
        </w:rPr>
      </w:pPr>
      <w:r w:rsidRPr="00691EFE">
        <w:rPr>
          <w:rFonts w:cs="Times New Roman"/>
          <w:sz w:val="22"/>
        </w:rPr>
        <w:t xml:space="preserve">           </w:t>
      </w:r>
      <w:r w:rsidR="006A550D" w:rsidRPr="00691EFE">
        <w:rPr>
          <w:rFonts w:cs="Times New Roman"/>
          <w:sz w:val="22"/>
        </w:rPr>
        <w:t>4</w:t>
      </w:r>
      <w:r w:rsidRPr="00691EFE">
        <w:rPr>
          <w:rFonts w:cs="Times New Roman"/>
          <w:sz w:val="22"/>
        </w:rPr>
        <w:t>.</w:t>
      </w:r>
      <w:r w:rsidR="00A169CD" w:rsidRPr="00691EFE">
        <w:rPr>
          <w:rFonts w:cs="Times New Roman"/>
          <w:sz w:val="22"/>
        </w:rPr>
        <w:t xml:space="preserve"> </w:t>
      </w:r>
      <w:r w:rsidRPr="00691EFE">
        <w:rPr>
          <w:rFonts w:cs="Times New Roman"/>
          <w:sz w:val="22"/>
        </w:rPr>
        <w:t>Конкурсная комиссия вправе запрашивать сведения для дополнения заявок.</w:t>
      </w:r>
    </w:p>
    <w:p w14:paraId="79646DFB" w14:textId="7DDA23EC" w:rsidR="002360EE" w:rsidRPr="00691EFE" w:rsidRDefault="002360EE" w:rsidP="00C64D3A">
      <w:pPr>
        <w:tabs>
          <w:tab w:val="clear" w:pos="708"/>
        </w:tabs>
        <w:suppressAutoHyphens w:val="0"/>
        <w:rPr>
          <w:rFonts w:cs="Times New Roman"/>
          <w:sz w:val="22"/>
        </w:rPr>
      </w:pPr>
      <w:r w:rsidRPr="00691EFE">
        <w:rPr>
          <w:rFonts w:cs="Times New Roman"/>
          <w:sz w:val="22"/>
        </w:rPr>
        <w:t xml:space="preserve">           </w:t>
      </w:r>
      <w:r w:rsidR="006A550D" w:rsidRPr="00691EFE">
        <w:rPr>
          <w:rFonts w:cs="Times New Roman"/>
          <w:sz w:val="22"/>
        </w:rPr>
        <w:t>5</w:t>
      </w:r>
      <w:r w:rsidRPr="00691EFE">
        <w:rPr>
          <w:rFonts w:cs="Times New Roman"/>
          <w:sz w:val="22"/>
        </w:rPr>
        <w:t>.Результаты рассмотрения заявок на участие в конкурсе фиксируются в протоколе рассмотрения и оценки заявок на участие в конкурсе.</w:t>
      </w:r>
    </w:p>
    <w:p w14:paraId="1CDC39AF" w14:textId="41F3BDBC" w:rsidR="002360EE" w:rsidRPr="00691EFE" w:rsidRDefault="006A550D" w:rsidP="00C64D3A">
      <w:pPr>
        <w:tabs>
          <w:tab w:val="clear" w:pos="708"/>
        </w:tabs>
        <w:suppressAutoHyphens w:val="0"/>
        <w:rPr>
          <w:rFonts w:cs="Times New Roman"/>
          <w:sz w:val="22"/>
        </w:rPr>
      </w:pPr>
      <w:r w:rsidRPr="00691EFE">
        <w:rPr>
          <w:rFonts w:cs="Times New Roman"/>
          <w:sz w:val="22"/>
        </w:rPr>
        <w:t>6</w:t>
      </w:r>
      <w:r w:rsidR="002360EE" w:rsidRPr="00691EFE">
        <w:rPr>
          <w:rFonts w:cs="Times New Roman"/>
          <w:sz w:val="22"/>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479DC005" w14:textId="18D32516" w:rsidR="002360EE" w:rsidRPr="00691EFE" w:rsidRDefault="006A550D" w:rsidP="00C64D3A">
      <w:pPr>
        <w:tabs>
          <w:tab w:val="clear" w:pos="708"/>
        </w:tabs>
        <w:suppressAutoHyphens w:val="0"/>
        <w:rPr>
          <w:rFonts w:cs="Times New Roman"/>
          <w:sz w:val="22"/>
        </w:rPr>
      </w:pPr>
      <w:r w:rsidRPr="00691EFE">
        <w:rPr>
          <w:rFonts w:cs="Times New Roman"/>
          <w:sz w:val="22"/>
        </w:rPr>
        <w:t>7</w:t>
      </w:r>
      <w:r w:rsidR="002360EE" w:rsidRPr="00691EFE">
        <w:rPr>
          <w:rFonts w:cs="Times New Roman"/>
          <w:sz w:val="22"/>
        </w:rPr>
        <w:t>. 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w:t>
      </w:r>
      <w:r w:rsidR="00827250" w:rsidRPr="00691EFE">
        <w:rPr>
          <w:rFonts w:cs="Times New Roman"/>
          <w:sz w:val="22"/>
        </w:rPr>
        <w:t xml:space="preserve"> При этом Организатор вправе рекомендовать участника, соответствующего </w:t>
      </w:r>
      <w:r w:rsidR="00827250" w:rsidRPr="00691EFE">
        <w:rPr>
          <w:rFonts w:cs="Times New Roman"/>
          <w:bCs/>
        </w:rPr>
        <w:t>требованиям к Участникам Конкурса</w:t>
      </w:r>
      <w:r w:rsidR="00827250" w:rsidRPr="00691EFE">
        <w:rPr>
          <w:rFonts w:cs="Times New Roman"/>
          <w:sz w:val="22"/>
        </w:rPr>
        <w:t xml:space="preserve"> и предложившего наиболее выгодные условия </w:t>
      </w:r>
      <w:r w:rsidR="00827250" w:rsidRPr="00691EFE">
        <w:rPr>
          <w:rFonts w:cs="Times New Roman"/>
          <w:sz w:val="22"/>
          <w:szCs w:val="22"/>
        </w:rPr>
        <w:t>выполнения работ</w:t>
      </w:r>
      <w:r w:rsidR="00827250" w:rsidRPr="00691EFE">
        <w:rPr>
          <w:rFonts w:cs="Times New Roman"/>
          <w:sz w:val="22"/>
        </w:rPr>
        <w:t>, соответствующие установленным настоящей конкурсной документацией требованиям,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09DC6AAB" w14:textId="523DF961" w:rsidR="002360EE" w:rsidRPr="00691EFE" w:rsidRDefault="006A550D" w:rsidP="00C64D3A">
      <w:pPr>
        <w:tabs>
          <w:tab w:val="clear" w:pos="708"/>
        </w:tabs>
        <w:suppressAutoHyphens w:val="0"/>
        <w:rPr>
          <w:rFonts w:cs="Times New Roman"/>
          <w:sz w:val="22"/>
        </w:rPr>
      </w:pPr>
      <w:r w:rsidRPr="00691EFE">
        <w:rPr>
          <w:rFonts w:cs="Times New Roman"/>
          <w:sz w:val="22"/>
        </w:rPr>
        <w:t>8</w:t>
      </w:r>
      <w:r w:rsidR="002360EE" w:rsidRPr="00691EFE">
        <w:rPr>
          <w:rFonts w:cs="Times New Roman"/>
          <w:sz w:val="22"/>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002360EE" w:rsidRPr="00691EFE">
        <w:rPr>
          <w:rFonts w:cs="Times New Roman"/>
          <w:sz w:val="22"/>
        </w:rPr>
        <w:t>выгодности</w:t>
      </w:r>
      <w:proofErr w:type="gramEnd"/>
      <w:r w:rsidR="002360EE" w:rsidRPr="00691EFE">
        <w:rPr>
          <w:rFonts w:cs="Times New Roman"/>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7F4D658" w14:textId="070A98B0" w:rsidR="002360EE" w:rsidRPr="00691EFE" w:rsidRDefault="006A550D" w:rsidP="00C64D3A">
      <w:pPr>
        <w:tabs>
          <w:tab w:val="clear" w:pos="708"/>
        </w:tabs>
        <w:suppressAutoHyphens w:val="0"/>
        <w:rPr>
          <w:rFonts w:cs="Times New Roman"/>
          <w:sz w:val="22"/>
        </w:rPr>
      </w:pPr>
      <w:r w:rsidRPr="00691EFE">
        <w:rPr>
          <w:rFonts w:cs="Times New Roman"/>
          <w:sz w:val="22"/>
        </w:rPr>
        <w:t>9</w:t>
      </w:r>
      <w:r w:rsidR="002360EE" w:rsidRPr="00691EFE">
        <w:rPr>
          <w:rFonts w:cs="Times New Roman"/>
          <w:sz w:val="22"/>
        </w:rPr>
        <w:t>.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36CFDEF6" w14:textId="0484EBE3" w:rsidR="002360EE" w:rsidRPr="00691EFE" w:rsidRDefault="002360EE" w:rsidP="00C64D3A">
      <w:pPr>
        <w:tabs>
          <w:tab w:val="clear" w:pos="708"/>
        </w:tabs>
        <w:suppressAutoHyphens w:val="0"/>
        <w:rPr>
          <w:rFonts w:cs="Times New Roman"/>
          <w:sz w:val="22"/>
        </w:rPr>
      </w:pPr>
      <w:r w:rsidRPr="00691EFE">
        <w:rPr>
          <w:rFonts w:cs="Times New Roman"/>
          <w:sz w:val="22"/>
        </w:rPr>
        <w:lastRenderedPageBreak/>
        <w:t>1</w:t>
      </w:r>
      <w:r w:rsidR="006A550D" w:rsidRPr="00691EFE">
        <w:rPr>
          <w:rFonts w:cs="Times New Roman"/>
          <w:sz w:val="22"/>
        </w:rPr>
        <w:t>0</w:t>
      </w:r>
      <w:r w:rsidRPr="00691EFE">
        <w:rPr>
          <w:rFonts w:cs="Times New Roman"/>
          <w:sz w:val="22"/>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5FA959E8" w14:textId="77777777" w:rsidR="002360EE" w:rsidRPr="00691EFE" w:rsidRDefault="002360EE" w:rsidP="00C64D3A">
      <w:pPr>
        <w:tabs>
          <w:tab w:val="clear" w:pos="708"/>
        </w:tabs>
        <w:suppressAutoHyphens w:val="0"/>
        <w:rPr>
          <w:rFonts w:cs="Times New Roman"/>
          <w:sz w:val="22"/>
        </w:rPr>
      </w:pPr>
      <w:r w:rsidRPr="00691EFE">
        <w:rPr>
          <w:rFonts w:cs="Times New Roman"/>
          <w:sz w:val="22"/>
        </w:rPr>
        <w:t>1) место, дата, время проведения рассмотрения и оценки таких заявок;</w:t>
      </w:r>
    </w:p>
    <w:p w14:paraId="7EEB119D" w14:textId="0E1692E2" w:rsidR="002360EE" w:rsidRPr="00691EFE" w:rsidRDefault="002360EE" w:rsidP="00C64D3A">
      <w:pPr>
        <w:tabs>
          <w:tab w:val="clear" w:pos="708"/>
        </w:tabs>
        <w:suppressAutoHyphens w:val="0"/>
        <w:rPr>
          <w:rFonts w:cs="Times New Roman"/>
          <w:sz w:val="22"/>
        </w:rPr>
      </w:pPr>
      <w:r w:rsidRPr="00691EFE">
        <w:rPr>
          <w:rFonts w:cs="Times New Roman"/>
          <w:sz w:val="22"/>
        </w:rPr>
        <w:t>2) информация об участниках конкурса, заявки на участие в конкурсе которых были рассмотрены;</w:t>
      </w:r>
    </w:p>
    <w:p w14:paraId="1B0FA94D" w14:textId="2E06DEF6" w:rsidR="002360EE" w:rsidRPr="00691EFE" w:rsidRDefault="002360EE" w:rsidP="00C64D3A">
      <w:pPr>
        <w:tabs>
          <w:tab w:val="clear" w:pos="708"/>
        </w:tabs>
        <w:suppressAutoHyphens w:val="0"/>
        <w:rPr>
          <w:rFonts w:cs="Times New Roman"/>
          <w:sz w:val="22"/>
        </w:rPr>
      </w:pPr>
      <w:r w:rsidRPr="00691EFE">
        <w:rPr>
          <w:rFonts w:cs="Times New Roman"/>
          <w:sz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42DEACCA" w14:textId="2EAC2CAE" w:rsidR="002360EE" w:rsidRPr="00691EFE" w:rsidRDefault="002360EE" w:rsidP="00C64D3A">
      <w:pPr>
        <w:tabs>
          <w:tab w:val="clear" w:pos="708"/>
        </w:tabs>
        <w:suppressAutoHyphens w:val="0"/>
        <w:rPr>
          <w:rFonts w:cs="Times New Roman"/>
          <w:sz w:val="22"/>
        </w:rPr>
      </w:pPr>
      <w:r w:rsidRPr="00691EFE">
        <w:rPr>
          <w:rFonts w:cs="Times New Roman"/>
          <w:sz w:val="22"/>
        </w:rPr>
        <w:t>4) решение каждого члена комиссии об отклонении заявок на участие в конкурсе;</w:t>
      </w:r>
    </w:p>
    <w:p w14:paraId="73979599" w14:textId="504E5FF8" w:rsidR="002360EE" w:rsidRPr="00691EFE" w:rsidRDefault="002360EE" w:rsidP="00C64D3A">
      <w:pPr>
        <w:tabs>
          <w:tab w:val="clear" w:pos="708"/>
        </w:tabs>
        <w:suppressAutoHyphens w:val="0"/>
        <w:rPr>
          <w:rFonts w:cs="Times New Roman"/>
          <w:sz w:val="22"/>
        </w:rPr>
      </w:pPr>
      <w:r w:rsidRPr="00691EFE">
        <w:rPr>
          <w:rFonts w:cs="Times New Roman"/>
          <w:sz w:val="22"/>
        </w:rPr>
        <w:t>5) порядок оценки заявок на участие в конкурсе;</w:t>
      </w:r>
    </w:p>
    <w:p w14:paraId="19531515" w14:textId="598F7B23" w:rsidR="002360EE" w:rsidRPr="00691EFE" w:rsidRDefault="002360EE" w:rsidP="00C64D3A">
      <w:pPr>
        <w:tabs>
          <w:tab w:val="clear" w:pos="708"/>
        </w:tabs>
        <w:suppressAutoHyphens w:val="0"/>
        <w:rPr>
          <w:rFonts w:cs="Times New Roman"/>
          <w:sz w:val="22"/>
        </w:rPr>
      </w:pPr>
      <w:r w:rsidRPr="00691EFE">
        <w:rPr>
          <w:rFonts w:cs="Times New Roman"/>
          <w:sz w:val="22"/>
        </w:rPr>
        <w:t>6) присвоенные заявкам на участие в конкурсе значения по каждому из предусмотренных критериев оценки заявок на участие в конкурсе;</w:t>
      </w:r>
    </w:p>
    <w:p w14:paraId="235C7BE8" w14:textId="24E68252" w:rsidR="002360EE" w:rsidRPr="00691EFE" w:rsidRDefault="002360EE" w:rsidP="00C64D3A">
      <w:pPr>
        <w:tabs>
          <w:tab w:val="clear" w:pos="708"/>
        </w:tabs>
        <w:suppressAutoHyphens w:val="0"/>
        <w:rPr>
          <w:rFonts w:cs="Times New Roman"/>
          <w:sz w:val="22"/>
        </w:rPr>
      </w:pPr>
      <w:r w:rsidRPr="00691EFE">
        <w:rPr>
          <w:rFonts w:cs="Times New Roman"/>
          <w:sz w:val="22"/>
        </w:rPr>
        <w:t>7) принятое на основании результатов оценки заявок на участие в конкурсе решение о присвоении таким заявкам порядковых номеров;</w:t>
      </w:r>
    </w:p>
    <w:p w14:paraId="2E0A2C61" w14:textId="0155C2E3" w:rsidR="002360EE" w:rsidRPr="00691EFE" w:rsidRDefault="002360EE" w:rsidP="00C64D3A">
      <w:pPr>
        <w:tabs>
          <w:tab w:val="clear" w:pos="708"/>
        </w:tabs>
        <w:suppressAutoHyphens w:val="0"/>
        <w:rPr>
          <w:rFonts w:cs="Times New Roman"/>
          <w:sz w:val="22"/>
        </w:rPr>
      </w:pPr>
      <w:r w:rsidRPr="00691EFE">
        <w:rPr>
          <w:rFonts w:cs="Times New Roman"/>
          <w:sz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7DC93AFE" w14:textId="04F87419" w:rsidR="002360EE" w:rsidRPr="00691EFE" w:rsidRDefault="006A550D" w:rsidP="00C64D3A">
      <w:pPr>
        <w:tabs>
          <w:tab w:val="clear" w:pos="708"/>
        </w:tabs>
        <w:suppressAutoHyphens w:val="0"/>
        <w:autoSpaceDE w:val="0"/>
        <w:autoSpaceDN w:val="0"/>
        <w:adjustRightInd w:val="0"/>
        <w:rPr>
          <w:rFonts w:cs="Times New Roman"/>
          <w:sz w:val="22"/>
        </w:rPr>
      </w:pPr>
      <w:r w:rsidRPr="00691EFE">
        <w:rPr>
          <w:rFonts w:cs="Times New Roman"/>
          <w:sz w:val="22"/>
        </w:rPr>
        <w:t>11</w:t>
      </w:r>
      <w:r w:rsidR="002360EE" w:rsidRPr="00691EFE">
        <w:rPr>
          <w:rFonts w:cs="Times New Roman"/>
          <w:sz w:val="22"/>
        </w:rPr>
        <w:t>.</w:t>
      </w:r>
      <w:r w:rsidR="002360EE" w:rsidRPr="00691EFE">
        <w:rPr>
          <w:rFonts w:eastAsiaTheme="minorHAnsi" w:cs="Times New Roman"/>
          <w:sz w:val="22"/>
        </w:rPr>
        <w:t xml:space="preserve"> </w:t>
      </w:r>
      <w:r w:rsidR="002360EE" w:rsidRPr="00691EFE">
        <w:rPr>
          <w:rFonts w:cs="Times New Roman"/>
          <w:sz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A169CD" w:rsidRPr="00691EFE">
        <w:rPr>
          <w:rFonts w:cs="Times New Roman"/>
          <w:sz w:val="22"/>
        </w:rPr>
        <w:t>пяти рабочих</w:t>
      </w:r>
      <w:r w:rsidR="002360EE" w:rsidRPr="00691EFE">
        <w:rPr>
          <w:rFonts w:cs="Times New Roman"/>
          <w:sz w:val="22"/>
        </w:rPr>
        <w:t xml:space="preserve"> дней, после подписания указанного протокола.</w:t>
      </w:r>
    </w:p>
    <w:p w14:paraId="2BE90C99" w14:textId="6D941152" w:rsidR="002360EE" w:rsidRPr="00691EFE" w:rsidRDefault="006A550D" w:rsidP="00C64D3A">
      <w:pPr>
        <w:tabs>
          <w:tab w:val="clear" w:pos="708"/>
        </w:tabs>
        <w:suppressAutoHyphens w:val="0"/>
        <w:rPr>
          <w:rFonts w:cs="Times New Roman"/>
          <w:sz w:val="22"/>
        </w:rPr>
      </w:pPr>
      <w:r w:rsidRPr="00691EFE">
        <w:rPr>
          <w:rFonts w:cs="Times New Roman"/>
          <w:sz w:val="22"/>
        </w:rPr>
        <w:t>12</w:t>
      </w:r>
      <w:r w:rsidR="002360EE" w:rsidRPr="00691EFE">
        <w:rPr>
          <w:rFonts w:cs="Times New Roman"/>
          <w:sz w:val="22"/>
        </w:rPr>
        <w:t>.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269519D5" w14:textId="77777777" w:rsidR="002360EE" w:rsidRPr="00691EFE" w:rsidRDefault="002360EE" w:rsidP="002360EE">
      <w:pPr>
        <w:tabs>
          <w:tab w:val="clear" w:pos="708"/>
        </w:tabs>
        <w:suppressAutoHyphens w:val="0"/>
        <w:autoSpaceDE w:val="0"/>
        <w:autoSpaceDN w:val="0"/>
        <w:adjustRightInd w:val="0"/>
        <w:ind w:firstLine="540"/>
        <w:jc w:val="center"/>
        <w:outlineLvl w:val="0"/>
        <w:rPr>
          <w:rFonts w:cs="Times New Roman"/>
          <w:sz w:val="22"/>
        </w:rPr>
      </w:pPr>
    </w:p>
    <w:p w14:paraId="410CC876" w14:textId="15727911" w:rsidR="002360EE" w:rsidRPr="00691EFE" w:rsidRDefault="002360EE" w:rsidP="002360EE">
      <w:pPr>
        <w:tabs>
          <w:tab w:val="clear" w:pos="708"/>
        </w:tabs>
        <w:suppressAutoHyphens w:val="0"/>
        <w:autoSpaceDE w:val="0"/>
        <w:autoSpaceDN w:val="0"/>
        <w:adjustRightInd w:val="0"/>
        <w:ind w:firstLine="540"/>
        <w:jc w:val="center"/>
        <w:outlineLvl w:val="0"/>
        <w:rPr>
          <w:rFonts w:cs="Times New Roman"/>
          <w:sz w:val="22"/>
        </w:rPr>
      </w:pPr>
      <w:r w:rsidRPr="00691EFE">
        <w:rPr>
          <w:rFonts w:cs="Times New Roman"/>
          <w:sz w:val="22"/>
        </w:rPr>
        <w:t xml:space="preserve">7.7. Заключение договора по результатам открытого конкурса </w:t>
      </w:r>
    </w:p>
    <w:p w14:paraId="227326AB" w14:textId="5D76E04F" w:rsidR="002360EE" w:rsidRPr="00691EFE" w:rsidRDefault="002360EE" w:rsidP="002360EE">
      <w:pPr>
        <w:tabs>
          <w:tab w:val="clear" w:pos="708"/>
        </w:tabs>
        <w:suppressAutoHyphens w:val="0"/>
        <w:autoSpaceDE w:val="0"/>
        <w:autoSpaceDN w:val="0"/>
        <w:adjustRightInd w:val="0"/>
        <w:ind w:firstLine="540"/>
        <w:jc w:val="center"/>
        <w:outlineLvl w:val="0"/>
        <w:rPr>
          <w:rFonts w:cs="Times New Roman"/>
          <w:sz w:val="22"/>
        </w:rPr>
      </w:pPr>
      <w:r w:rsidRPr="00691EFE">
        <w:rPr>
          <w:rFonts w:cs="Times New Roman"/>
          <w:sz w:val="22"/>
        </w:rPr>
        <w:t>по квалификационному отбору</w:t>
      </w:r>
    </w:p>
    <w:p w14:paraId="369F32C2" w14:textId="77777777" w:rsidR="002360EE" w:rsidRPr="00691EFE" w:rsidRDefault="002360EE" w:rsidP="002360EE">
      <w:pPr>
        <w:widowControl w:val="0"/>
        <w:tabs>
          <w:tab w:val="clear" w:pos="708"/>
        </w:tabs>
        <w:autoSpaceDE w:val="0"/>
        <w:ind w:firstLine="709"/>
        <w:jc w:val="center"/>
        <w:rPr>
          <w:rFonts w:cs="Times New Roman"/>
          <w:sz w:val="22"/>
        </w:rPr>
      </w:pPr>
    </w:p>
    <w:p w14:paraId="146AFEA4" w14:textId="32A16B62" w:rsidR="007811F9" w:rsidRPr="00691EFE" w:rsidRDefault="002360EE" w:rsidP="007811F9">
      <w:pPr>
        <w:tabs>
          <w:tab w:val="left" w:pos="540"/>
          <w:tab w:val="left" w:pos="900"/>
        </w:tabs>
        <w:snapToGrid w:val="0"/>
        <w:rPr>
          <w:rFonts w:cs="Times New Roman"/>
          <w:sz w:val="22"/>
          <w:szCs w:val="22"/>
        </w:rPr>
      </w:pPr>
      <w:r w:rsidRPr="00691EFE">
        <w:rPr>
          <w:rFonts w:cs="Times New Roman"/>
          <w:sz w:val="22"/>
        </w:rPr>
        <w:t xml:space="preserve">1. </w:t>
      </w:r>
      <w:r w:rsidR="006E33B6" w:rsidRPr="00691EFE">
        <w:rPr>
          <w:rFonts w:cs="Times New Roman"/>
          <w:sz w:val="22"/>
        </w:rPr>
        <w:t xml:space="preserve">Договор с Победителем открытого конкурса по квалификационному отбору заключается </w:t>
      </w:r>
      <w:r w:rsidR="007811F9" w:rsidRPr="00691EFE">
        <w:rPr>
          <w:rFonts w:cs="Times New Roman"/>
          <w:sz w:val="22"/>
          <w:szCs w:val="22"/>
        </w:rPr>
        <w:t>не позднее</w:t>
      </w:r>
      <w:r w:rsidR="006E33B6" w:rsidRPr="00691EFE">
        <w:rPr>
          <w:rFonts w:cs="Times New Roman"/>
          <w:sz w:val="22"/>
          <w:szCs w:val="22"/>
        </w:rPr>
        <w:t xml:space="preserve"> </w:t>
      </w:r>
      <w:r w:rsidR="007811F9" w:rsidRPr="00691EFE">
        <w:rPr>
          <w:rFonts w:cs="Times New Roman"/>
          <w:sz w:val="22"/>
          <w:szCs w:val="22"/>
        </w:rPr>
        <w:t>30 календарных</w:t>
      </w:r>
      <w:r w:rsidR="007811F9" w:rsidRPr="00691EFE">
        <w:rPr>
          <w:rFonts w:cs="Times New Roman"/>
          <w:sz w:val="22"/>
        </w:rPr>
        <w:t xml:space="preserve"> </w:t>
      </w:r>
      <w:r w:rsidR="006E33B6" w:rsidRPr="00691EFE">
        <w:rPr>
          <w:rFonts w:cs="Times New Roman"/>
          <w:sz w:val="22"/>
        </w:rPr>
        <w:t xml:space="preserve">дней с даты </w:t>
      </w:r>
      <w:r w:rsidR="007811F9" w:rsidRPr="00691EFE">
        <w:rPr>
          <w:rFonts w:cs="Times New Roman"/>
          <w:sz w:val="22"/>
          <w:szCs w:val="22"/>
        </w:rPr>
        <w:t>подведения итогов открытого конкурса</w:t>
      </w:r>
      <w:r w:rsidR="00E113CC" w:rsidRPr="00691EFE">
        <w:rPr>
          <w:rFonts w:cs="Times New Roman"/>
          <w:sz w:val="22"/>
          <w:szCs w:val="22"/>
        </w:rPr>
        <w:t xml:space="preserve"> </w:t>
      </w:r>
      <w:r w:rsidR="007811F9" w:rsidRPr="00691EFE">
        <w:rPr>
          <w:rFonts w:cs="Times New Roman"/>
          <w:sz w:val="22"/>
          <w:szCs w:val="22"/>
        </w:rPr>
        <w:t>по квалификационному отбору участников</w:t>
      </w:r>
    </w:p>
    <w:p w14:paraId="67B79BF6" w14:textId="4B1F7502" w:rsidR="007811F9" w:rsidRPr="00691EFE" w:rsidRDefault="007811F9" w:rsidP="007811F9">
      <w:pPr>
        <w:tabs>
          <w:tab w:val="left" w:pos="540"/>
          <w:tab w:val="left" w:pos="900"/>
        </w:tabs>
        <w:snapToGrid w:val="0"/>
        <w:rPr>
          <w:rFonts w:cs="Times New Roman"/>
          <w:sz w:val="22"/>
          <w:szCs w:val="22"/>
        </w:rPr>
      </w:pPr>
      <w:r w:rsidRPr="00691EFE">
        <w:rPr>
          <w:rFonts w:cs="Times New Roman"/>
          <w:sz w:val="22"/>
          <w:szCs w:val="22"/>
        </w:rPr>
        <w:t>на право заключения с АО «Каспийский Трубопроводный Консорциум–Р»</w:t>
      </w:r>
    </w:p>
    <w:p w14:paraId="09E72A07" w14:textId="2F086E51" w:rsidR="002360EE" w:rsidRPr="00691EFE" w:rsidRDefault="00C64D3A" w:rsidP="00783116">
      <w:pPr>
        <w:tabs>
          <w:tab w:val="left" w:pos="540"/>
          <w:tab w:val="left" w:pos="900"/>
        </w:tabs>
        <w:snapToGrid w:val="0"/>
        <w:rPr>
          <w:rFonts w:cs="Times New Roman"/>
          <w:sz w:val="22"/>
        </w:rPr>
      </w:pPr>
      <w:r w:rsidRPr="00691EFE">
        <w:rPr>
          <w:rFonts w:cs="Times New Roman"/>
          <w:sz w:val="22"/>
          <w:szCs w:val="22"/>
        </w:rPr>
        <w:t xml:space="preserve"> </w:t>
      </w:r>
      <w:r w:rsidR="007811F9" w:rsidRPr="00691EFE">
        <w:rPr>
          <w:rFonts w:cs="Times New Roman"/>
          <w:sz w:val="22"/>
          <w:szCs w:val="22"/>
        </w:rPr>
        <w:t xml:space="preserve">договора на выполнение строительно-монтажных работ по </w:t>
      </w:r>
      <w:r w:rsidRPr="00691EFE">
        <w:rPr>
          <w:rFonts w:cs="Times New Roman"/>
          <w:sz w:val="22"/>
          <w:szCs w:val="22"/>
        </w:rPr>
        <w:t>О</w:t>
      </w:r>
      <w:r w:rsidR="008A7F92" w:rsidRPr="00691EFE">
        <w:rPr>
          <w:rFonts w:cs="Times New Roman"/>
          <w:sz w:val="22"/>
          <w:szCs w:val="22"/>
        </w:rPr>
        <w:t>бъектам</w:t>
      </w:r>
      <w:r w:rsidRPr="00691EFE">
        <w:rPr>
          <w:rFonts w:cs="Times New Roman"/>
          <w:sz w:val="22"/>
          <w:szCs w:val="22"/>
        </w:rPr>
        <w:t>:</w:t>
      </w:r>
      <w:r w:rsidR="008A7F92" w:rsidRPr="00691EFE">
        <w:rPr>
          <w:rFonts w:cs="Times New Roman"/>
          <w:sz w:val="22"/>
          <w:szCs w:val="22"/>
        </w:rPr>
        <w:t xml:space="preserve"> «Здание фельдшерско-акушерского пункта (ФАП) в с.</w:t>
      </w:r>
      <w:r w:rsidRPr="00691EFE">
        <w:rPr>
          <w:rFonts w:cs="Times New Roman"/>
          <w:sz w:val="22"/>
          <w:szCs w:val="22"/>
        </w:rPr>
        <w:t> </w:t>
      </w:r>
      <w:r w:rsidR="008A7F92" w:rsidRPr="00691EFE">
        <w:rPr>
          <w:rFonts w:cs="Times New Roman"/>
          <w:sz w:val="22"/>
          <w:szCs w:val="22"/>
        </w:rPr>
        <w:t>Северная Озереевка, г. Новороссийск» и «Здание фельдшерско-акушерского пункта (ФАП) в с.</w:t>
      </w:r>
      <w:r w:rsidRPr="00691EFE">
        <w:rPr>
          <w:rFonts w:cs="Times New Roman"/>
          <w:sz w:val="22"/>
          <w:szCs w:val="22"/>
        </w:rPr>
        <w:t> </w:t>
      </w:r>
      <w:r w:rsidR="008A7F92" w:rsidRPr="00691EFE">
        <w:rPr>
          <w:rFonts w:cs="Times New Roman"/>
          <w:sz w:val="22"/>
          <w:szCs w:val="22"/>
        </w:rPr>
        <w:t>Васильевка, г. Новороссийск»</w:t>
      </w:r>
      <w:r w:rsidR="007811F9" w:rsidRPr="00691EFE">
        <w:rPr>
          <w:rFonts w:cs="Times New Roman"/>
          <w:sz w:val="22"/>
          <w:szCs w:val="22"/>
        </w:rPr>
        <w:t xml:space="preserve"> в рамках проведения благотворительной программы</w:t>
      </w:r>
      <w:r w:rsidR="00E113CC" w:rsidRPr="00691EFE">
        <w:rPr>
          <w:rFonts w:cs="Times New Roman"/>
          <w:sz w:val="22"/>
        </w:rPr>
        <w:t xml:space="preserve">, </w:t>
      </w:r>
      <w:r w:rsidR="006E33B6" w:rsidRPr="00691EFE">
        <w:rPr>
          <w:rFonts w:cs="Times New Roman"/>
          <w:sz w:val="22"/>
        </w:rPr>
        <w:t>при условии положительной экспертной оценки победителя Благотворителем</w:t>
      </w:r>
      <w:r w:rsidR="002360EE" w:rsidRPr="00691EFE">
        <w:rPr>
          <w:rFonts w:cs="Times New Roman"/>
          <w:sz w:val="22"/>
        </w:rPr>
        <w:t>.</w:t>
      </w:r>
    </w:p>
    <w:p w14:paraId="0443F31D" w14:textId="571625B7" w:rsidR="002360EE" w:rsidRPr="00691EFE" w:rsidRDefault="002360EE" w:rsidP="00C64D3A">
      <w:pPr>
        <w:widowControl w:val="0"/>
        <w:tabs>
          <w:tab w:val="clear" w:pos="708"/>
        </w:tabs>
        <w:autoSpaceDE w:val="0"/>
        <w:rPr>
          <w:rFonts w:cs="Times New Roman"/>
          <w:sz w:val="22"/>
        </w:rPr>
      </w:pPr>
      <w:r w:rsidRPr="00691EFE">
        <w:rPr>
          <w:rFonts w:cs="Times New Roman"/>
          <w:sz w:val="22"/>
        </w:rPr>
        <w:t xml:space="preserve">2. 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w:t>
      </w:r>
      <w:r w:rsidR="00AA7AAB" w:rsidRPr="00691EFE">
        <w:rPr>
          <w:rFonts w:cs="Times New Roman"/>
          <w:sz w:val="22"/>
          <w:szCs w:val="22"/>
        </w:rPr>
        <w:t xml:space="preserve">и привлекаемых им Поставщиков, указанных в п.5 Раздела 3, </w:t>
      </w:r>
      <w:r w:rsidRPr="00691EFE">
        <w:rPr>
          <w:rFonts w:cs="Times New Roman"/>
          <w:sz w:val="22"/>
        </w:rPr>
        <w:t xml:space="preserve">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r w:rsidR="00AA7AAB" w:rsidRPr="00691EFE">
        <w:rPr>
          <w:rFonts w:cs="Times New Roman"/>
          <w:sz w:val="22"/>
          <w:szCs w:val="22"/>
        </w:rPr>
        <w:t>В случае получения негативной экспертной оценки предлагаемого Победителем Поставщика осуществление закупки у такого Поставщика при исполнении договора не допускается.</w:t>
      </w:r>
    </w:p>
    <w:p w14:paraId="3DD24539" w14:textId="0F848E6E" w:rsidR="002360EE" w:rsidRPr="00691EFE" w:rsidRDefault="002360EE" w:rsidP="00C64D3A">
      <w:pPr>
        <w:widowControl w:val="0"/>
        <w:tabs>
          <w:tab w:val="clear" w:pos="708"/>
        </w:tabs>
        <w:autoSpaceDE w:val="0"/>
        <w:rPr>
          <w:rFonts w:cs="Times New Roman"/>
          <w:sz w:val="22"/>
        </w:rPr>
      </w:pPr>
      <w:r w:rsidRPr="00691EFE">
        <w:rPr>
          <w:rFonts w:cs="Times New Roman"/>
          <w:sz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46B6838F" w14:textId="6A117DE0" w:rsidR="002360EE" w:rsidRPr="00691EFE" w:rsidRDefault="002360EE" w:rsidP="00C64D3A">
      <w:pPr>
        <w:widowControl w:val="0"/>
        <w:tabs>
          <w:tab w:val="clear" w:pos="708"/>
        </w:tabs>
        <w:autoSpaceDE w:val="0"/>
        <w:rPr>
          <w:rFonts w:cs="Times New Roman"/>
          <w:sz w:val="22"/>
        </w:rPr>
      </w:pPr>
      <w:r w:rsidRPr="00691EFE">
        <w:rPr>
          <w:rFonts w:cs="Times New Roman"/>
          <w:sz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691EFE">
        <w:rPr>
          <w:rFonts w:cs="Times New Roman"/>
          <w:sz w:val="22"/>
        </w:rPr>
        <w:t>Консорциум-Р</w:t>
      </w:r>
      <w:proofErr w:type="gramEnd"/>
      <w:r w:rsidRPr="00691EFE">
        <w:rPr>
          <w:rFonts w:cs="Times New Roman"/>
          <w:sz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2E1D558" w14:textId="274CEC81" w:rsidR="002360EE" w:rsidRPr="00691EFE" w:rsidRDefault="002360EE" w:rsidP="00C876E3">
      <w:pPr>
        <w:tabs>
          <w:tab w:val="clear" w:pos="708"/>
        </w:tabs>
        <w:suppressAutoHyphens w:val="0"/>
        <w:rPr>
          <w:rFonts w:cs="Times New Roman"/>
          <w:sz w:val="22"/>
        </w:rPr>
      </w:pPr>
    </w:p>
    <w:p w14:paraId="3222E732" w14:textId="119B5809" w:rsidR="00C876E3" w:rsidRPr="00691EFE" w:rsidRDefault="00C876E3" w:rsidP="00C876E3">
      <w:pPr>
        <w:rPr>
          <w:rFonts w:cs="Times New Roman"/>
          <w:sz w:val="28"/>
          <w:szCs w:val="28"/>
        </w:rPr>
      </w:pPr>
      <w:r w:rsidRPr="00D67AF5">
        <w:rPr>
          <w:rFonts w:cs="Times New Roman"/>
          <w:sz w:val="22"/>
          <w:szCs w:val="22"/>
        </w:rPr>
        <w:t xml:space="preserve">5. При заключении и исполнении договора заказчик вправе увеличить объем выполняемых работ не более, чем на </w:t>
      </w:r>
      <w:r w:rsidR="00E66FFC" w:rsidRPr="00D67AF5">
        <w:rPr>
          <w:rFonts w:cs="Times New Roman"/>
          <w:sz w:val="22"/>
          <w:szCs w:val="22"/>
        </w:rPr>
        <w:t>5</w:t>
      </w:r>
      <w:r w:rsidR="00EB38B0" w:rsidRPr="00D67AF5">
        <w:rPr>
          <w:rFonts w:cs="Times New Roman"/>
          <w:sz w:val="22"/>
          <w:szCs w:val="22"/>
        </w:rPr>
        <w:t xml:space="preserve">% процента </w:t>
      </w:r>
      <w:r w:rsidR="00EB38B0" w:rsidRPr="00D67AF5">
        <w:rPr>
          <w:rFonts w:cs="Times New Roman"/>
          <w:bCs/>
          <w:color w:val="000000"/>
          <w:sz w:val="22"/>
          <w:szCs w:val="22"/>
        </w:rPr>
        <w:t xml:space="preserve">от общего объема </w:t>
      </w:r>
      <w:r w:rsidR="00D67AF5" w:rsidRPr="00D67AF5">
        <w:rPr>
          <w:rFonts w:cs="Times New Roman"/>
          <w:bCs/>
          <w:color w:val="000000"/>
          <w:sz w:val="22"/>
          <w:szCs w:val="22"/>
        </w:rPr>
        <w:t>работ в</w:t>
      </w:r>
      <w:r w:rsidR="00EB38B0" w:rsidRPr="00D67AF5">
        <w:rPr>
          <w:rFonts w:cs="Times New Roman"/>
          <w:bCs/>
          <w:color w:val="000000"/>
          <w:sz w:val="22"/>
          <w:szCs w:val="22"/>
        </w:rPr>
        <w:t xml:space="preserve"> стоимостном выражении</w:t>
      </w:r>
      <w:r w:rsidRPr="00D67AF5">
        <w:rPr>
          <w:rFonts w:cs="Times New Roman"/>
          <w:sz w:val="22"/>
          <w:szCs w:val="22"/>
        </w:rPr>
        <w:t xml:space="preserve"> без </w:t>
      </w:r>
      <w:r w:rsidR="00EB38B0" w:rsidRPr="00D67AF5">
        <w:rPr>
          <w:rFonts w:cs="Times New Roman"/>
          <w:sz w:val="22"/>
          <w:szCs w:val="22"/>
        </w:rPr>
        <w:t>иных согласованных условий</w:t>
      </w:r>
      <w:r w:rsidRPr="00D67AF5">
        <w:rPr>
          <w:rFonts w:cs="Times New Roman"/>
          <w:sz w:val="22"/>
          <w:szCs w:val="22"/>
        </w:rPr>
        <w:t xml:space="preserve"> – опцион</w:t>
      </w:r>
      <w:r w:rsidRPr="00691EFE">
        <w:rPr>
          <w:rFonts w:cs="Times New Roman"/>
          <w:sz w:val="28"/>
          <w:szCs w:val="28"/>
        </w:rPr>
        <w:t xml:space="preserve">. </w:t>
      </w:r>
    </w:p>
    <w:p w14:paraId="4D19E4C8" w14:textId="77777777" w:rsidR="00C876E3" w:rsidRPr="00691EFE" w:rsidRDefault="00C876E3" w:rsidP="00C876E3">
      <w:pPr>
        <w:tabs>
          <w:tab w:val="clear" w:pos="708"/>
        </w:tabs>
        <w:suppressAutoHyphens w:val="0"/>
        <w:rPr>
          <w:rFonts w:cs="Times New Roman"/>
          <w:sz w:val="22"/>
        </w:rPr>
      </w:pPr>
    </w:p>
    <w:p w14:paraId="0CC28D5A" w14:textId="77777777" w:rsidR="002360EE" w:rsidRPr="00691EFE" w:rsidRDefault="002360EE" w:rsidP="002360EE">
      <w:pPr>
        <w:tabs>
          <w:tab w:val="clear" w:pos="708"/>
        </w:tabs>
        <w:spacing w:line="100" w:lineRule="atLeast"/>
        <w:ind w:firstLine="709"/>
        <w:jc w:val="center"/>
        <w:rPr>
          <w:rFonts w:cs="Times New Roman"/>
          <w:sz w:val="22"/>
        </w:rPr>
      </w:pPr>
      <w:r w:rsidRPr="00691EFE">
        <w:rPr>
          <w:rFonts w:cs="Times New Roman"/>
          <w:sz w:val="22"/>
        </w:rPr>
        <w:t>7.8. Право на отклонение конкурсных заявок</w:t>
      </w:r>
    </w:p>
    <w:p w14:paraId="1EB57D41" w14:textId="77777777" w:rsidR="002360EE" w:rsidRPr="00691EFE" w:rsidRDefault="002360EE" w:rsidP="002360EE">
      <w:pPr>
        <w:tabs>
          <w:tab w:val="clear" w:pos="708"/>
        </w:tabs>
        <w:spacing w:line="100" w:lineRule="atLeast"/>
        <w:ind w:firstLine="709"/>
        <w:rPr>
          <w:rFonts w:cs="Times New Roman"/>
          <w:sz w:val="22"/>
        </w:rPr>
      </w:pPr>
    </w:p>
    <w:p w14:paraId="3392EBFF" w14:textId="68E8C081" w:rsidR="002360EE" w:rsidRPr="00691EFE" w:rsidRDefault="002360EE" w:rsidP="00C64D3A">
      <w:pPr>
        <w:tabs>
          <w:tab w:val="clear" w:pos="708"/>
        </w:tabs>
        <w:spacing w:line="100" w:lineRule="atLeast"/>
        <w:rPr>
          <w:rFonts w:cs="Times New Roman"/>
          <w:sz w:val="22"/>
        </w:rPr>
      </w:pPr>
      <w:r w:rsidRPr="00691EFE">
        <w:rPr>
          <w:rFonts w:cs="Times New Roman"/>
          <w:sz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2674771F" w14:textId="5F079B70" w:rsidR="002360EE" w:rsidRPr="00691EFE" w:rsidRDefault="002360EE" w:rsidP="00C64D3A">
      <w:pPr>
        <w:rPr>
          <w:rFonts w:cs="Times New Roman"/>
          <w:sz w:val="22"/>
        </w:rPr>
      </w:pPr>
      <w:r w:rsidRPr="00691EFE">
        <w:rPr>
          <w:rFonts w:cs="Times New Roman"/>
          <w:sz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5D0A9FCD" w14:textId="6B5A44A6" w:rsidR="002360EE" w:rsidRPr="00691EFE" w:rsidRDefault="002360EE" w:rsidP="00C64D3A">
      <w:pPr>
        <w:rPr>
          <w:rFonts w:cs="Times New Roman"/>
          <w:b/>
          <w:sz w:val="22"/>
        </w:rPr>
      </w:pPr>
      <w:r w:rsidRPr="00691EFE">
        <w:rPr>
          <w:rFonts w:cs="Times New Roman"/>
          <w:sz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7BA15682" w14:textId="010894A9" w:rsidR="002360EE" w:rsidRPr="00691EFE" w:rsidRDefault="002360EE" w:rsidP="00C64D3A">
      <w:pPr>
        <w:tabs>
          <w:tab w:val="clear" w:pos="708"/>
          <w:tab w:val="num" w:pos="960"/>
        </w:tabs>
        <w:suppressAutoHyphens w:val="0"/>
        <w:spacing w:before="120"/>
        <w:rPr>
          <w:rFonts w:cs="Times New Roman"/>
          <w:sz w:val="22"/>
        </w:rPr>
      </w:pPr>
      <w:r w:rsidRPr="00691EFE">
        <w:rPr>
          <w:rFonts w:cs="Times New Roman"/>
          <w:sz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7780ADA9" w14:textId="77777777" w:rsidR="00694160" w:rsidRPr="00691EFE" w:rsidRDefault="00694160" w:rsidP="00694160">
      <w:pPr>
        <w:jc w:val="center"/>
        <w:rPr>
          <w:rFonts w:cs="Times New Roman"/>
          <w:b/>
          <w:sz w:val="22"/>
        </w:rPr>
      </w:pPr>
    </w:p>
    <w:p w14:paraId="1E933717" w14:textId="77777777" w:rsidR="00694160" w:rsidRPr="00691EFE" w:rsidRDefault="00694160" w:rsidP="00694160">
      <w:pPr>
        <w:tabs>
          <w:tab w:val="clear" w:pos="708"/>
        </w:tabs>
        <w:suppressAutoHyphens w:val="0"/>
        <w:spacing w:after="160" w:line="259" w:lineRule="auto"/>
        <w:jc w:val="left"/>
        <w:rPr>
          <w:rFonts w:cs="Times New Roman"/>
          <w:b/>
          <w:sz w:val="22"/>
        </w:rPr>
      </w:pPr>
      <w:r w:rsidRPr="00691EFE">
        <w:rPr>
          <w:rFonts w:cs="Times New Roman"/>
          <w:b/>
          <w:sz w:val="22"/>
        </w:rPr>
        <w:br w:type="page"/>
      </w:r>
    </w:p>
    <w:p w14:paraId="10B5293A" w14:textId="77777777" w:rsidR="00AB5EA9" w:rsidRPr="00691EFE" w:rsidRDefault="00AB5EA9" w:rsidP="00AB5EA9">
      <w:pPr>
        <w:rPr>
          <w:rFonts w:cs="Times New Roman"/>
          <w:sz w:val="22"/>
        </w:rPr>
      </w:pPr>
    </w:p>
    <w:p w14:paraId="10FB4E92" w14:textId="11936A9E" w:rsidR="002360EE" w:rsidRPr="00691EFE" w:rsidRDefault="00C96543" w:rsidP="002360EE">
      <w:pPr>
        <w:ind w:left="1134" w:right="567"/>
        <w:jc w:val="center"/>
        <w:rPr>
          <w:rFonts w:cs="Times New Roman"/>
          <w:b/>
          <w:sz w:val="22"/>
        </w:rPr>
      </w:pPr>
      <w:r>
        <w:rPr>
          <w:rFonts w:cs="Times New Roman"/>
          <w:b/>
          <w:sz w:val="22"/>
        </w:rPr>
        <w:t xml:space="preserve"> РАЗДЕЛ 8</w:t>
      </w:r>
      <w:r w:rsidR="002360EE" w:rsidRPr="00691EFE">
        <w:rPr>
          <w:rFonts w:cs="Times New Roman"/>
          <w:b/>
          <w:sz w:val="22"/>
        </w:rPr>
        <w:t>. Критерии оценки заявок участников открытого конкурса по квалификационному отбору</w:t>
      </w:r>
    </w:p>
    <w:p w14:paraId="1401E8DF" w14:textId="44F159F5" w:rsidR="002360EE" w:rsidRPr="00691EFE" w:rsidRDefault="008226F6" w:rsidP="002360EE">
      <w:pPr>
        <w:autoSpaceDE w:val="0"/>
        <w:autoSpaceDN w:val="0"/>
        <w:adjustRightInd w:val="0"/>
        <w:spacing w:before="120"/>
        <w:ind w:right="567"/>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284F5E79" w14:textId="70E59D92" w:rsidR="002360EE" w:rsidRPr="00691EFE" w:rsidRDefault="008226F6" w:rsidP="002360EE">
      <w:pPr>
        <w:autoSpaceDE w:val="0"/>
        <w:autoSpaceDN w:val="0"/>
        <w:adjustRightInd w:val="0"/>
        <w:spacing w:before="120"/>
        <w:ind w:right="567"/>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r w:rsidR="00001CF9" w:rsidRPr="00691EFE">
        <w:rPr>
          <w:rFonts w:cs="Times New Roman"/>
          <w:color w:val="000000" w:themeColor="text1"/>
          <w:sz w:val="22"/>
        </w:rPr>
        <w:t>выгодности,</w:t>
      </w:r>
      <w:r w:rsidR="002360EE" w:rsidRPr="00691EFE">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7E808EC" w14:textId="33DAECF1" w:rsidR="002360EE" w:rsidRPr="00691EFE" w:rsidRDefault="008226F6" w:rsidP="002360EE">
      <w:pPr>
        <w:suppressLineNumbers/>
        <w:spacing w:before="120"/>
        <w:ind w:right="567"/>
        <w:outlineLvl w:val="1"/>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6BAB0BB7" w14:textId="70C0999D" w:rsidR="002360EE" w:rsidRPr="00691EFE" w:rsidRDefault="008226F6" w:rsidP="002360EE">
      <w:pPr>
        <w:suppressLineNumbers/>
        <w:spacing w:before="120"/>
        <w:ind w:right="567"/>
        <w:outlineLvl w:val="1"/>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1BED5E59" w14:textId="27D2017D" w:rsidR="002360EE" w:rsidRPr="00691EFE" w:rsidRDefault="008226F6" w:rsidP="002360EE">
      <w:pPr>
        <w:suppressLineNumbers/>
        <w:spacing w:before="120"/>
        <w:ind w:right="567"/>
        <w:outlineLvl w:val="1"/>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7C494156" w14:textId="3E8FF027" w:rsidR="002360EE" w:rsidRPr="00691EFE" w:rsidRDefault="008226F6" w:rsidP="002360EE">
      <w:pPr>
        <w:suppressLineNumbers/>
        <w:spacing w:before="120"/>
        <w:ind w:right="567"/>
        <w:outlineLvl w:val="1"/>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215C8B9C" w14:textId="32FCD68B" w:rsidR="002360EE" w:rsidRPr="00691EFE" w:rsidRDefault="008226F6" w:rsidP="002360EE">
      <w:pPr>
        <w:suppressLineNumbers/>
        <w:spacing w:before="120"/>
        <w:ind w:right="567"/>
        <w:outlineLvl w:val="1"/>
        <w:rPr>
          <w:rFonts w:cs="Times New Roman"/>
          <w:color w:val="000000" w:themeColor="text1"/>
          <w:sz w:val="22"/>
        </w:rPr>
      </w:pPr>
      <w:r>
        <w:rPr>
          <w:rFonts w:cs="Times New Roman"/>
          <w:color w:val="000000" w:themeColor="text1"/>
          <w:sz w:val="22"/>
        </w:rPr>
        <w:t>8.</w:t>
      </w:r>
      <w:r w:rsidR="002360EE" w:rsidRPr="00691EFE">
        <w:rPr>
          <w:rFonts w:cs="Times New Roman"/>
          <w:color w:val="000000" w:themeColor="text1"/>
          <w:sz w:val="22"/>
        </w:rPr>
        <w:t>7. Для оценки заявок устанавливаются следующие критерии оценки заявок:</w:t>
      </w:r>
    </w:p>
    <w:p w14:paraId="7664B3D0" w14:textId="77777777" w:rsidR="002360EE" w:rsidRPr="00691EFE" w:rsidRDefault="002360EE" w:rsidP="002360EE">
      <w:pPr>
        <w:spacing w:after="60"/>
        <w:ind w:left="1134" w:right="567"/>
        <w:jc w:val="center"/>
        <w:rPr>
          <w:rFonts w:cs="Times New Roman"/>
          <w:color w:val="000000" w:themeColor="text1"/>
          <w:sz w:val="22"/>
        </w:rPr>
      </w:pPr>
    </w:p>
    <w:tbl>
      <w:tblPr>
        <w:tblW w:w="5000" w:type="pct"/>
        <w:jc w:val="center"/>
        <w:tblLayout w:type="fixed"/>
        <w:tblLook w:val="04A0" w:firstRow="1" w:lastRow="0" w:firstColumn="1" w:lastColumn="0" w:noHBand="0" w:noVBand="1"/>
      </w:tblPr>
      <w:tblGrid>
        <w:gridCol w:w="3447"/>
        <w:gridCol w:w="1652"/>
        <w:gridCol w:w="1352"/>
        <w:gridCol w:w="1499"/>
        <w:gridCol w:w="1052"/>
        <w:gridCol w:w="1193"/>
      </w:tblGrid>
      <w:tr w:rsidR="002A1EDA" w:rsidRPr="00691EFE" w14:paraId="0232575C" w14:textId="77777777" w:rsidTr="002A1EDA">
        <w:trPr>
          <w:trHeight w:val="1137"/>
          <w:jc w:val="center"/>
        </w:trPr>
        <w:tc>
          <w:tcPr>
            <w:tcW w:w="169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62B57C30" w14:textId="77777777" w:rsidR="000272EF" w:rsidRPr="00691EFE" w:rsidRDefault="000272EF" w:rsidP="00602753">
            <w:pPr>
              <w:spacing w:line="276" w:lineRule="auto"/>
              <w:jc w:val="center"/>
              <w:rPr>
                <w:rFonts w:cs="Times New Roman"/>
                <w:color w:val="000000"/>
                <w:sz w:val="22"/>
              </w:rPr>
            </w:pPr>
            <w:r w:rsidRPr="00691EFE">
              <w:rPr>
                <w:rFonts w:cs="Times New Roman"/>
                <w:color w:val="000000"/>
                <w:sz w:val="22"/>
              </w:rPr>
              <w:t>Критерий оценки</w:t>
            </w:r>
          </w:p>
        </w:tc>
        <w:tc>
          <w:tcPr>
            <w:tcW w:w="810" w:type="pct"/>
            <w:tcBorders>
              <w:top w:val="single" w:sz="4" w:space="0" w:color="auto"/>
              <w:left w:val="nil"/>
              <w:bottom w:val="single" w:sz="4" w:space="0" w:color="auto"/>
              <w:right w:val="single" w:sz="4" w:space="0" w:color="auto"/>
            </w:tcBorders>
            <w:tcMar>
              <w:left w:w="28" w:type="dxa"/>
              <w:right w:w="28" w:type="dxa"/>
            </w:tcMar>
            <w:vAlign w:val="center"/>
            <w:hideMark/>
          </w:tcPr>
          <w:p w14:paraId="676A237D" w14:textId="77777777" w:rsidR="000272EF" w:rsidRPr="00691EFE" w:rsidRDefault="000272EF" w:rsidP="00602753">
            <w:pPr>
              <w:spacing w:line="276" w:lineRule="auto"/>
              <w:jc w:val="center"/>
              <w:rPr>
                <w:rFonts w:cs="Times New Roman"/>
                <w:sz w:val="22"/>
              </w:rPr>
            </w:pPr>
            <w:r w:rsidRPr="00691EFE">
              <w:rPr>
                <w:rFonts w:cs="Times New Roman"/>
                <w:color w:val="000000"/>
                <w:sz w:val="22"/>
              </w:rPr>
              <w:t>Максимальная оценка в баллах по критерию</w:t>
            </w:r>
          </w:p>
        </w:tc>
        <w:tc>
          <w:tcPr>
            <w:tcW w:w="663" w:type="pct"/>
            <w:tcBorders>
              <w:top w:val="single" w:sz="4" w:space="0" w:color="auto"/>
              <w:left w:val="nil"/>
              <w:bottom w:val="single" w:sz="4" w:space="0" w:color="auto"/>
              <w:right w:val="single" w:sz="4" w:space="0" w:color="auto"/>
            </w:tcBorders>
            <w:tcMar>
              <w:left w:w="28" w:type="dxa"/>
              <w:right w:w="28" w:type="dxa"/>
            </w:tcMar>
            <w:vAlign w:val="center"/>
            <w:hideMark/>
          </w:tcPr>
          <w:p w14:paraId="6DE05B62" w14:textId="77777777" w:rsidR="000272EF" w:rsidRPr="00691EFE" w:rsidRDefault="000272EF" w:rsidP="00602753">
            <w:pPr>
              <w:spacing w:line="276" w:lineRule="auto"/>
              <w:jc w:val="center"/>
              <w:rPr>
                <w:rFonts w:cs="Times New Roman"/>
                <w:sz w:val="22"/>
              </w:rPr>
            </w:pPr>
            <w:r w:rsidRPr="00691EFE">
              <w:rPr>
                <w:rFonts w:cs="Times New Roman"/>
                <w:sz w:val="22"/>
              </w:rPr>
              <w:t>Значимость</w:t>
            </w:r>
          </w:p>
          <w:p w14:paraId="531EAACC" w14:textId="77777777" w:rsidR="000272EF" w:rsidRPr="00691EFE" w:rsidRDefault="000272EF" w:rsidP="00602753">
            <w:pPr>
              <w:spacing w:line="276" w:lineRule="auto"/>
              <w:jc w:val="center"/>
              <w:rPr>
                <w:rFonts w:cs="Times New Roman"/>
                <w:sz w:val="22"/>
              </w:rPr>
            </w:pPr>
            <w:r w:rsidRPr="00691EFE">
              <w:rPr>
                <w:rFonts w:cs="Times New Roman"/>
                <w:sz w:val="22"/>
              </w:rPr>
              <w:t>критерия</w:t>
            </w:r>
          </w:p>
        </w:tc>
        <w:tc>
          <w:tcPr>
            <w:tcW w:w="735" w:type="pct"/>
            <w:tcBorders>
              <w:top w:val="single" w:sz="4" w:space="0" w:color="auto"/>
              <w:left w:val="nil"/>
              <w:bottom w:val="single" w:sz="4" w:space="0" w:color="auto"/>
              <w:right w:val="single" w:sz="4" w:space="0" w:color="auto"/>
            </w:tcBorders>
            <w:tcMar>
              <w:left w:w="28" w:type="dxa"/>
              <w:right w:w="28" w:type="dxa"/>
            </w:tcMar>
            <w:vAlign w:val="center"/>
            <w:hideMark/>
          </w:tcPr>
          <w:p w14:paraId="5A8B3909" w14:textId="77777777" w:rsidR="000272EF" w:rsidRPr="00691EFE" w:rsidRDefault="000272EF" w:rsidP="00602753">
            <w:pPr>
              <w:spacing w:line="276" w:lineRule="auto"/>
              <w:jc w:val="center"/>
              <w:rPr>
                <w:rFonts w:cs="Times New Roman"/>
                <w:sz w:val="22"/>
              </w:rPr>
            </w:pPr>
            <w:r w:rsidRPr="00691EFE">
              <w:rPr>
                <w:rFonts w:cs="Times New Roman"/>
                <w:sz w:val="22"/>
              </w:rPr>
              <w:t>Коэффициент значимости (КЗ)</w:t>
            </w:r>
          </w:p>
        </w:tc>
        <w:tc>
          <w:tcPr>
            <w:tcW w:w="516" w:type="pct"/>
            <w:tcBorders>
              <w:top w:val="single" w:sz="4" w:space="0" w:color="auto"/>
              <w:left w:val="nil"/>
              <w:bottom w:val="single" w:sz="4" w:space="0" w:color="auto"/>
              <w:right w:val="single" w:sz="4" w:space="0" w:color="auto"/>
            </w:tcBorders>
            <w:tcMar>
              <w:left w:w="28" w:type="dxa"/>
              <w:right w:w="28" w:type="dxa"/>
            </w:tcMar>
            <w:vAlign w:val="center"/>
            <w:hideMark/>
          </w:tcPr>
          <w:p w14:paraId="2A1801D0" w14:textId="72E9EFBC" w:rsidR="000272EF" w:rsidRPr="00691EFE" w:rsidRDefault="000272EF" w:rsidP="002A1EDA">
            <w:pPr>
              <w:spacing w:line="276" w:lineRule="auto"/>
              <w:jc w:val="center"/>
              <w:rPr>
                <w:rFonts w:cs="Times New Roman"/>
                <w:sz w:val="22"/>
              </w:rPr>
            </w:pPr>
            <w:r w:rsidRPr="00691EFE">
              <w:rPr>
                <w:rFonts w:cs="Times New Roman"/>
                <w:sz w:val="22"/>
              </w:rPr>
              <w:t>Макс</w:t>
            </w:r>
            <w:r w:rsidR="002A1EDA" w:rsidRPr="00691EFE">
              <w:rPr>
                <w:rFonts w:cs="Times New Roman"/>
                <w:sz w:val="22"/>
              </w:rPr>
              <w:t>.</w:t>
            </w:r>
            <w:r w:rsidRPr="00691EFE">
              <w:rPr>
                <w:rFonts w:cs="Times New Roman"/>
                <w:sz w:val="22"/>
              </w:rPr>
              <w:t xml:space="preserve"> рейтинг по критерию</w:t>
            </w:r>
          </w:p>
        </w:tc>
        <w:tc>
          <w:tcPr>
            <w:tcW w:w="585" w:type="pct"/>
            <w:tcBorders>
              <w:top w:val="single" w:sz="4" w:space="0" w:color="auto"/>
              <w:left w:val="nil"/>
              <w:bottom w:val="single" w:sz="4" w:space="0" w:color="auto"/>
              <w:right w:val="single" w:sz="4" w:space="0" w:color="auto"/>
            </w:tcBorders>
            <w:tcMar>
              <w:left w:w="28" w:type="dxa"/>
              <w:right w:w="28" w:type="dxa"/>
            </w:tcMar>
            <w:vAlign w:val="center"/>
            <w:hideMark/>
          </w:tcPr>
          <w:p w14:paraId="760A3F7B" w14:textId="55121DE6" w:rsidR="000272EF" w:rsidRPr="00691EFE" w:rsidRDefault="000272EF" w:rsidP="002A1EDA">
            <w:pPr>
              <w:spacing w:line="276" w:lineRule="auto"/>
              <w:jc w:val="center"/>
              <w:rPr>
                <w:rFonts w:cs="Times New Roman"/>
                <w:sz w:val="22"/>
                <w:szCs w:val="22"/>
                <w:lang w:eastAsia="en-US"/>
              </w:rPr>
            </w:pPr>
            <w:r w:rsidRPr="00691EFE">
              <w:rPr>
                <w:rFonts w:cs="Times New Roman"/>
                <w:sz w:val="22"/>
                <w:szCs w:val="22"/>
                <w:lang w:eastAsia="en-US"/>
              </w:rPr>
              <w:t>Макс</w:t>
            </w:r>
            <w:r w:rsidR="002A1EDA" w:rsidRPr="00691EFE">
              <w:rPr>
                <w:rFonts w:cs="Times New Roman"/>
                <w:sz w:val="22"/>
                <w:szCs w:val="22"/>
                <w:lang w:eastAsia="en-US"/>
              </w:rPr>
              <w:t>.</w:t>
            </w:r>
            <w:r w:rsidRPr="00691EFE">
              <w:rPr>
                <w:rFonts w:cs="Times New Roman"/>
                <w:sz w:val="22"/>
                <w:szCs w:val="22"/>
                <w:lang w:eastAsia="en-US"/>
              </w:rPr>
              <w:t xml:space="preserve"> итоговый рейтинг</w:t>
            </w:r>
          </w:p>
        </w:tc>
      </w:tr>
      <w:tr w:rsidR="002A1EDA" w:rsidRPr="00691EFE" w14:paraId="363087B2" w14:textId="77777777" w:rsidTr="002A1EDA">
        <w:trPr>
          <w:trHeight w:val="585"/>
          <w:jc w:val="center"/>
        </w:trPr>
        <w:tc>
          <w:tcPr>
            <w:tcW w:w="1691" w:type="pct"/>
            <w:tcBorders>
              <w:top w:val="nil"/>
              <w:left w:val="single" w:sz="4" w:space="0" w:color="auto"/>
              <w:bottom w:val="single" w:sz="4" w:space="0" w:color="auto"/>
              <w:right w:val="single" w:sz="4" w:space="0" w:color="auto"/>
            </w:tcBorders>
            <w:tcMar>
              <w:left w:w="28" w:type="dxa"/>
              <w:right w:w="28" w:type="dxa"/>
            </w:tcMar>
            <w:hideMark/>
          </w:tcPr>
          <w:p w14:paraId="30A9CA5D" w14:textId="77777777" w:rsidR="002A1EDA" w:rsidRPr="00691EFE" w:rsidRDefault="000272EF" w:rsidP="00783116">
            <w:pPr>
              <w:spacing w:line="276" w:lineRule="auto"/>
              <w:jc w:val="left"/>
              <w:rPr>
                <w:rFonts w:cs="Times New Roman"/>
                <w:color w:val="000000"/>
                <w:sz w:val="22"/>
              </w:rPr>
            </w:pPr>
            <w:r w:rsidRPr="00691EFE">
              <w:rPr>
                <w:rFonts w:cs="Times New Roman"/>
                <w:color w:val="000000"/>
                <w:sz w:val="22"/>
              </w:rPr>
              <w:t xml:space="preserve">Критерий № 1 </w:t>
            </w:r>
          </w:p>
          <w:p w14:paraId="4675285E" w14:textId="77777777" w:rsidR="002A1EDA" w:rsidRPr="00691EFE" w:rsidRDefault="000272EF" w:rsidP="00783116">
            <w:pPr>
              <w:spacing w:line="276" w:lineRule="auto"/>
              <w:jc w:val="left"/>
              <w:rPr>
                <w:rFonts w:cs="Times New Roman"/>
                <w:sz w:val="22"/>
              </w:rPr>
            </w:pPr>
            <w:r w:rsidRPr="00691EFE">
              <w:rPr>
                <w:rFonts w:cs="Times New Roman"/>
                <w:color w:val="000000"/>
                <w:sz w:val="22"/>
              </w:rPr>
              <w:t>«</w:t>
            </w:r>
            <w:r w:rsidRPr="00691EFE">
              <w:rPr>
                <w:rFonts w:cs="Times New Roman"/>
                <w:sz w:val="22"/>
              </w:rPr>
              <w:t xml:space="preserve">Цена договора» </w:t>
            </w:r>
          </w:p>
          <w:p w14:paraId="604E19B2" w14:textId="40FD09FE" w:rsidR="000272EF" w:rsidRPr="00691EFE" w:rsidRDefault="000272EF" w:rsidP="00783116">
            <w:pPr>
              <w:spacing w:line="276" w:lineRule="auto"/>
              <w:jc w:val="left"/>
              <w:rPr>
                <w:rFonts w:cs="Times New Roman"/>
                <w:sz w:val="22"/>
              </w:rPr>
            </w:pPr>
            <w:r w:rsidRPr="00691EFE">
              <w:rPr>
                <w:rFonts w:cs="Times New Roman"/>
                <w:color w:val="000000"/>
                <w:sz w:val="22"/>
              </w:rPr>
              <w:t>(стоимостной)</w:t>
            </w:r>
          </w:p>
        </w:tc>
        <w:tc>
          <w:tcPr>
            <w:tcW w:w="810" w:type="pct"/>
            <w:tcBorders>
              <w:top w:val="nil"/>
              <w:left w:val="nil"/>
              <w:bottom w:val="single" w:sz="4" w:space="0" w:color="auto"/>
              <w:right w:val="single" w:sz="4" w:space="0" w:color="auto"/>
            </w:tcBorders>
            <w:noWrap/>
            <w:tcMar>
              <w:left w:w="28" w:type="dxa"/>
              <w:right w:w="28" w:type="dxa"/>
            </w:tcMar>
            <w:vAlign w:val="center"/>
            <w:hideMark/>
          </w:tcPr>
          <w:p w14:paraId="2F3CA120" w14:textId="77777777" w:rsidR="000272EF" w:rsidRPr="00691EFE" w:rsidRDefault="000272EF" w:rsidP="00602753">
            <w:pPr>
              <w:spacing w:line="276" w:lineRule="auto"/>
              <w:jc w:val="center"/>
              <w:rPr>
                <w:rFonts w:cs="Times New Roman"/>
                <w:color w:val="000000"/>
                <w:sz w:val="22"/>
              </w:rPr>
            </w:pPr>
            <w:r w:rsidRPr="00691EFE">
              <w:rPr>
                <w:rFonts w:cs="Times New Roman"/>
                <w:color w:val="000000"/>
                <w:sz w:val="22"/>
              </w:rPr>
              <w:t>100 баллов</w:t>
            </w:r>
          </w:p>
        </w:tc>
        <w:tc>
          <w:tcPr>
            <w:tcW w:w="663" w:type="pct"/>
            <w:tcBorders>
              <w:top w:val="nil"/>
              <w:left w:val="nil"/>
              <w:bottom w:val="single" w:sz="4" w:space="0" w:color="auto"/>
              <w:right w:val="single" w:sz="4" w:space="0" w:color="auto"/>
            </w:tcBorders>
            <w:noWrap/>
            <w:tcMar>
              <w:left w:w="28" w:type="dxa"/>
              <w:right w:w="28" w:type="dxa"/>
            </w:tcMar>
            <w:vAlign w:val="center"/>
            <w:hideMark/>
          </w:tcPr>
          <w:p w14:paraId="43FE22D7" w14:textId="77777777" w:rsidR="000272EF" w:rsidRPr="00691EFE" w:rsidRDefault="005177D6" w:rsidP="001207F3">
            <w:pPr>
              <w:spacing w:line="276" w:lineRule="auto"/>
              <w:jc w:val="center"/>
              <w:rPr>
                <w:rFonts w:cs="Times New Roman"/>
                <w:sz w:val="22"/>
              </w:rPr>
            </w:pPr>
            <w:r w:rsidRPr="00691EFE">
              <w:rPr>
                <w:rFonts w:cs="Times New Roman"/>
                <w:sz w:val="22"/>
                <w:szCs w:val="22"/>
                <w:lang w:eastAsia="en-US"/>
              </w:rPr>
              <w:t>7</w:t>
            </w:r>
            <w:r w:rsidR="000272EF" w:rsidRPr="00691EFE">
              <w:rPr>
                <w:rFonts w:cs="Times New Roman"/>
                <w:sz w:val="22"/>
                <w:szCs w:val="22"/>
                <w:lang w:eastAsia="en-US"/>
              </w:rPr>
              <w:t>0</w:t>
            </w:r>
            <w:r w:rsidR="000272EF" w:rsidRPr="00691EFE">
              <w:rPr>
                <w:rFonts w:cs="Times New Roman"/>
                <w:sz w:val="22"/>
              </w:rPr>
              <w:t>%</w:t>
            </w:r>
          </w:p>
        </w:tc>
        <w:tc>
          <w:tcPr>
            <w:tcW w:w="735" w:type="pct"/>
            <w:tcBorders>
              <w:top w:val="nil"/>
              <w:left w:val="nil"/>
              <w:bottom w:val="single" w:sz="4" w:space="0" w:color="auto"/>
              <w:right w:val="single" w:sz="4" w:space="0" w:color="auto"/>
            </w:tcBorders>
            <w:noWrap/>
            <w:tcMar>
              <w:left w:w="28" w:type="dxa"/>
              <w:right w:w="28" w:type="dxa"/>
            </w:tcMar>
            <w:vAlign w:val="center"/>
            <w:hideMark/>
          </w:tcPr>
          <w:p w14:paraId="078B6042" w14:textId="77777777" w:rsidR="000272EF" w:rsidRPr="00691EFE" w:rsidRDefault="000272EF" w:rsidP="001207F3">
            <w:pPr>
              <w:spacing w:line="276" w:lineRule="auto"/>
              <w:jc w:val="center"/>
              <w:rPr>
                <w:rFonts w:cs="Times New Roman"/>
                <w:color w:val="000000"/>
                <w:sz w:val="22"/>
              </w:rPr>
            </w:pPr>
            <w:r w:rsidRPr="00691EFE">
              <w:rPr>
                <w:rFonts w:cs="Times New Roman"/>
                <w:color w:val="000000"/>
                <w:sz w:val="22"/>
                <w:szCs w:val="22"/>
                <w:lang w:eastAsia="en-US"/>
              </w:rPr>
              <w:t>0,</w:t>
            </w:r>
            <w:r w:rsidR="005177D6" w:rsidRPr="00691EFE">
              <w:rPr>
                <w:rFonts w:cs="Times New Roman"/>
                <w:color w:val="000000"/>
                <w:sz w:val="22"/>
              </w:rPr>
              <w:t>7</w:t>
            </w:r>
          </w:p>
        </w:tc>
        <w:tc>
          <w:tcPr>
            <w:tcW w:w="516" w:type="pct"/>
            <w:tcBorders>
              <w:top w:val="nil"/>
              <w:left w:val="nil"/>
              <w:bottom w:val="single" w:sz="4" w:space="0" w:color="auto"/>
              <w:right w:val="single" w:sz="4" w:space="0" w:color="auto"/>
            </w:tcBorders>
            <w:noWrap/>
            <w:tcMar>
              <w:left w:w="28" w:type="dxa"/>
              <w:right w:w="28" w:type="dxa"/>
            </w:tcMar>
            <w:vAlign w:val="center"/>
            <w:hideMark/>
          </w:tcPr>
          <w:p w14:paraId="08F888C4" w14:textId="77777777" w:rsidR="000272EF" w:rsidRPr="00691EFE" w:rsidRDefault="005177D6" w:rsidP="008223CA">
            <w:pPr>
              <w:spacing w:line="276" w:lineRule="auto"/>
              <w:jc w:val="center"/>
              <w:rPr>
                <w:rFonts w:cs="Times New Roman"/>
                <w:color w:val="000000"/>
                <w:sz w:val="22"/>
                <w:szCs w:val="22"/>
                <w:lang w:eastAsia="en-US"/>
              </w:rPr>
            </w:pPr>
            <w:r w:rsidRPr="00691EFE">
              <w:rPr>
                <w:rFonts w:cs="Times New Roman"/>
                <w:color w:val="000000"/>
                <w:sz w:val="22"/>
                <w:szCs w:val="22"/>
                <w:lang w:eastAsia="en-US"/>
              </w:rPr>
              <w:t>7</w:t>
            </w:r>
            <w:r w:rsidR="000272EF" w:rsidRPr="00691EFE">
              <w:rPr>
                <w:rFonts w:cs="Times New Roman"/>
                <w:color w:val="000000"/>
                <w:sz w:val="22"/>
                <w:szCs w:val="22"/>
                <w:lang w:eastAsia="en-US"/>
              </w:rPr>
              <w:t>0 баллов</w:t>
            </w:r>
          </w:p>
        </w:tc>
        <w:tc>
          <w:tcPr>
            <w:tcW w:w="585" w:type="pct"/>
            <w:vMerge w:val="restart"/>
            <w:tcBorders>
              <w:top w:val="nil"/>
              <w:left w:val="single" w:sz="4" w:space="0" w:color="auto"/>
              <w:bottom w:val="single" w:sz="4" w:space="0" w:color="auto"/>
              <w:right w:val="single" w:sz="4" w:space="0" w:color="auto"/>
            </w:tcBorders>
            <w:noWrap/>
            <w:tcMar>
              <w:left w:w="28" w:type="dxa"/>
              <w:right w:w="28" w:type="dxa"/>
            </w:tcMar>
            <w:vAlign w:val="center"/>
            <w:hideMark/>
          </w:tcPr>
          <w:p w14:paraId="41A370F0" w14:textId="77777777" w:rsidR="000272EF" w:rsidRPr="00691EFE" w:rsidRDefault="000272EF" w:rsidP="00602753">
            <w:pPr>
              <w:spacing w:line="276" w:lineRule="auto"/>
              <w:jc w:val="center"/>
              <w:rPr>
                <w:rFonts w:cs="Times New Roman"/>
                <w:color w:val="000000"/>
                <w:sz w:val="22"/>
              </w:rPr>
            </w:pPr>
            <w:r w:rsidRPr="00691EFE">
              <w:rPr>
                <w:rFonts w:cs="Times New Roman"/>
                <w:color w:val="000000"/>
                <w:sz w:val="22"/>
              </w:rPr>
              <w:t>100 баллов</w:t>
            </w:r>
          </w:p>
        </w:tc>
      </w:tr>
      <w:tr w:rsidR="002A1EDA" w:rsidRPr="00691EFE" w14:paraId="101EE6CD" w14:textId="77777777" w:rsidTr="00783116">
        <w:trPr>
          <w:trHeight w:val="516"/>
          <w:jc w:val="center"/>
        </w:trPr>
        <w:tc>
          <w:tcPr>
            <w:tcW w:w="1691" w:type="pct"/>
            <w:tcBorders>
              <w:top w:val="nil"/>
              <w:left w:val="single" w:sz="4" w:space="0" w:color="auto"/>
              <w:bottom w:val="single" w:sz="4" w:space="0" w:color="auto"/>
              <w:right w:val="single" w:sz="4" w:space="0" w:color="auto"/>
            </w:tcBorders>
            <w:tcMar>
              <w:left w:w="28" w:type="dxa"/>
              <w:right w:w="28" w:type="dxa"/>
            </w:tcMar>
          </w:tcPr>
          <w:p w14:paraId="2DB5D9C4" w14:textId="77777777" w:rsidR="002A1EDA" w:rsidRPr="00691EFE" w:rsidRDefault="000272EF" w:rsidP="00783116">
            <w:pPr>
              <w:spacing w:line="276" w:lineRule="auto"/>
              <w:jc w:val="left"/>
              <w:rPr>
                <w:rFonts w:cs="Times New Roman"/>
                <w:color w:val="000000"/>
                <w:sz w:val="22"/>
                <w:szCs w:val="22"/>
                <w:lang w:eastAsia="en-US"/>
              </w:rPr>
            </w:pPr>
            <w:r w:rsidRPr="00691EFE">
              <w:rPr>
                <w:rFonts w:cs="Times New Roman"/>
                <w:color w:val="000000"/>
                <w:sz w:val="22"/>
                <w:szCs w:val="22"/>
                <w:lang w:eastAsia="en-US"/>
              </w:rPr>
              <w:t xml:space="preserve"> Критерий № 2 </w:t>
            </w:r>
          </w:p>
          <w:p w14:paraId="7ED28FB4" w14:textId="3242EDE7" w:rsidR="000272EF" w:rsidRPr="00691EFE" w:rsidRDefault="000272EF" w:rsidP="00783116">
            <w:pPr>
              <w:spacing w:line="276" w:lineRule="auto"/>
              <w:jc w:val="left"/>
              <w:rPr>
                <w:rFonts w:cs="Times New Roman"/>
                <w:color w:val="000000"/>
                <w:sz w:val="22"/>
                <w:szCs w:val="22"/>
                <w:lang w:eastAsia="en-US"/>
              </w:rPr>
            </w:pPr>
            <w:r w:rsidRPr="00691EFE">
              <w:rPr>
                <w:rFonts w:cs="Times New Roman"/>
                <w:color w:val="000000"/>
                <w:sz w:val="22"/>
                <w:szCs w:val="22"/>
                <w:lang w:eastAsia="en-US"/>
              </w:rPr>
              <w:t>«Квалификация участников закупки»</w:t>
            </w:r>
          </w:p>
          <w:p w14:paraId="6EDFD6A3" w14:textId="2687DB7B" w:rsidR="000272EF" w:rsidRPr="00691EFE" w:rsidRDefault="000272EF" w:rsidP="00783116">
            <w:pPr>
              <w:spacing w:line="276" w:lineRule="auto"/>
              <w:jc w:val="left"/>
              <w:rPr>
                <w:rFonts w:cs="Times New Roman"/>
                <w:sz w:val="22"/>
                <w:szCs w:val="22"/>
                <w:lang w:eastAsia="en-US"/>
              </w:rPr>
            </w:pPr>
          </w:p>
        </w:tc>
        <w:tc>
          <w:tcPr>
            <w:tcW w:w="810" w:type="pct"/>
            <w:tcBorders>
              <w:top w:val="nil"/>
              <w:left w:val="nil"/>
              <w:bottom w:val="single" w:sz="4" w:space="0" w:color="auto"/>
              <w:right w:val="single" w:sz="4" w:space="0" w:color="auto"/>
            </w:tcBorders>
            <w:noWrap/>
            <w:tcMar>
              <w:left w:w="28" w:type="dxa"/>
              <w:right w:w="28" w:type="dxa"/>
            </w:tcMar>
            <w:vAlign w:val="center"/>
            <w:hideMark/>
          </w:tcPr>
          <w:p w14:paraId="1C3A1AEF" w14:textId="77777777" w:rsidR="000272EF" w:rsidRPr="00691EFE" w:rsidRDefault="000272EF" w:rsidP="008223CA">
            <w:pPr>
              <w:spacing w:line="276" w:lineRule="auto"/>
              <w:jc w:val="center"/>
              <w:rPr>
                <w:rFonts w:cs="Times New Roman"/>
                <w:color w:val="000000"/>
                <w:sz w:val="22"/>
                <w:szCs w:val="22"/>
                <w:lang w:eastAsia="en-US"/>
              </w:rPr>
            </w:pPr>
            <w:r w:rsidRPr="00691EFE">
              <w:rPr>
                <w:rFonts w:cs="Times New Roman"/>
                <w:color w:val="000000"/>
                <w:sz w:val="22"/>
                <w:szCs w:val="22"/>
                <w:lang w:eastAsia="en-US"/>
              </w:rPr>
              <w:t>100 баллов</w:t>
            </w:r>
          </w:p>
        </w:tc>
        <w:tc>
          <w:tcPr>
            <w:tcW w:w="663" w:type="pct"/>
            <w:tcBorders>
              <w:top w:val="nil"/>
              <w:left w:val="nil"/>
              <w:bottom w:val="single" w:sz="4" w:space="0" w:color="auto"/>
              <w:right w:val="single" w:sz="4" w:space="0" w:color="auto"/>
            </w:tcBorders>
            <w:noWrap/>
            <w:tcMar>
              <w:left w:w="28" w:type="dxa"/>
              <w:right w:w="28" w:type="dxa"/>
            </w:tcMar>
            <w:vAlign w:val="center"/>
            <w:hideMark/>
          </w:tcPr>
          <w:p w14:paraId="7C281611" w14:textId="77777777" w:rsidR="000272EF" w:rsidRPr="00691EFE" w:rsidRDefault="005177D6" w:rsidP="008223CA">
            <w:pPr>
              <w:spacing w:line="276" w:lineRule="auto"/>
              <w:jc w:val="center"/>
              <w:rPr>
                <w:rFonts w:cs="Times New Roman"/>
                <w:sz w:val="22"/>
                <w:szCs w:val="22"/>
                <w:lang w:eastAsia="en-US"/>
              </w:rPr>
            </w:pPr>
            <w:r w:rsidRPr="00691EFE">
              <w:rPr>
                <w:rFonts w:cs="Times New Roman"/>
                <w:sz w:val="22"/>
                <w:szCs w:val="22"/>
                <w:lang w:eastAsia="en-US"/>
              </w:rPr>
              <w:t>3</w:t>
            </w:r>
            <w:r w:rsidR="000272EF" w:rsidRPr="00691EFE">
              <w:rPr>
                <w:rFonts w:cs="Times New Roman"/>
                <w:sz w:val="22"/>
                <w:szCs w:val="22"/>
                <w:lang w:eastAsia="en-US"/>
              </w:rPr>
              <w:t>0%</w:t>
            </w:r>
          </w:p>
        </w:tc>
        <w:tc>
          <w:tcPr>
            <w:tcW w:w="735" w:type="pct"/>
            <w:tcBorders>
              <w:top w:val="nil"/>
              <w:left w:val="nil"/>
              <w:bottom w:val="single" w:sz="4" w:space="0" w:color="auto"/>
              <w:right w:val="single" w:sz="4" w:space="0" w:color="auto"/>
            </w:tcBorders>
            <w:noWrap/>
            <w:tcMar>
              <w:left w:w="28" w:type="dxa"/>
              <w:right w:w="28" w:type="dxa"/>
            </w:tcMar>
            <w:vAlign w:val="center"/>
            <w:hideMark/>
          </w:tcPr>
          <w:p w14:paraId="28E382D0" w14:textId="77777777" w:rsidR="000272EF" w:rsidRPr="00691EFE" w:rsidRDefault="000272EF" w:rsidP="005177D6">
            <w:pPr>
              <w:spacing w:line="276" w:lineRule="auto"/>
              <w:jc w:val="center"/>
              <w:rPr>
                <w:rFonts w:cs="Times New Roman"/>
                <w:color w:val="000000"/>
                <w:sz w:val="22"/>
                <w:szCs w:val="22"/>
                <w:lang w:eastAsia="en-US"/>
              </w:rPr>
            </w:pPr>
            <w:r w:rsidRPr="00691EFE">
              <w:rPr>
                <w:rFonts w:cs="Times New Roman"/>
                <w:color w:val="000000"/>
                <w:sz w:val="22"/>
                <w:szCs w:val="22"/>
                <w:lang w:eastAsia="en-US"/>
              </w:rPr>
              <w:t>0,</w:t>
            </w:r>
            <w:r w:rsidR="005177D6" w:rsidRPr="00691EFE">
              <w:rPr>
                <w:rFonts w:cs="Times New Roman"/>
                <w:color w:val="000000"/>
                <w:sz w:val="22"/>
                <w:szCs w:val="22"/>
                <w:lang w:eastAsia="en-US"/>
              </w:rPr>
              <w:t>3</w:t>
            </w:r>
          </w:p>
        </w:tc>
        <w:tc>
          <w:tcPr>
            <w:tcW w:w="516" w:type="pct"/>
            <w:tcBorders>
              <w:top w:val="nil"/>
              <w:left w:val="nil"/>
              <w:bottom w:val="single" w:sz="4" w:space="0" w:color="auto"/>
              <w:right w:val="single" w:sz="4" w:space="0" w:color="auto"/>
            </w:tcBorders>
            <w:noWrap/>
            <w:tcMar>
              <w:left w:w="28" w:type="dxa"/>
              <w:right w:w="28" w:type="dxa"/>
            </w:tcMar>
            <w:vAlign w:val="center"/>
            <w:hideMark/>
          </w:tcPr>
          <w:p w14:paraId="3B1E2A1F" w14:textId="77777777" w:rsidR="000272EF" w:rsidRPr="00691EFE" w:rsidRDefault="005177D6" w:rsidP="008223CA">
            <w:pPr>
              <w:spacing w:line="276" w:lineRule="auto"/>
              <w:jc w:val="center"/>
              <w:rPr>
                <w:rFonts w:cs="Times New Roman"/>
                <w:color w:val="000000"/>
                <w:sz w:val="22"/>
                <w:szCs w:val="22"/>
                <w:lang w:eastAsia="en-US"/>
              </w:rPr>
            </w:pPr>
            <w:r w:rsidRPr="00691EFE">
              <w:rPr>
                <w:rFonts w:cs="Times New Roman"/>
                <w:color w:val="000000"/>
                <w:sz w:val="22"/>
                <w:szCs w:val="22"/>
                <w:lang w:eastAsia="en-US"/>
              </w:rPr>
              <w:t>3</w:t>
            </w:r>
            <w:r w:rsidR="000272EF" w:rsidRPr="00691EFE">
              <w:rPr>
                <w:rFonts w:cs="Times New Roman"/>
                <w:color w:val="000000"/>
                <w:sz w:val="22"/>
                <w:szCs w:val="22"/>
                <w:lang w:eastAsia="en-US"/>
              </w:rPr>
              <w:t>0 баллов</w:t>
            </w:r>
          </w:p>
        </w:tc>
        <w:tc>
          <w:tcPr>
            <w:tcW w:w="585"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0F42C8D2" w14:textId="77777777" w:rsidR="000272EF" w:rsidRPr="00691EFE" w:rsidRDefault="000272EF" w:rsidP="008223CA">
            <w:pPr>
              <w:rPr>
                <w:rFonts w:cs="Times New Roman"/>
                <w:color w:val="000000"/>
                <w:sz w:val="22"/>
                <w:szCs w:val="22"/>
                <w:lang w:eastAsia="en-US"/>
              </w:rPr>
            </w:pPr>
          </w:p>
        </w:tc>
      </w:tr>
    </w:tbl>
    <w:p w14:paraId="0C88F708" w14:textId="77777777" w:rsidR="002360EE" w:rsidRPr="00691EFE" w:rsidRDefault="002360EE" w:rsidP="002360EE">
      <w:pPr>
        <w:spacing w:after="60"/>
        <w:rPr>
          <w:rFonts w:cs="Times New Roman"/>
          <w:color w:val="FF0000"/>
          <w:sz w:val="22"/>
        </w:rPr>
      </w:pPr>
    </w:p>
    <w:p w14:paraId="7D7995FD" w14:textId="28BF6C30" w:rsidR="002360EE" w:rsidRPr="00691EFE" w:rsidRDefault="008226F6" w:rsidP="002360EE">
      <w:pPr>
        <w:spacing w:after="60"/>
        <w:ind w:right="567"/>
        <w:rPr>
          <w:rFonts w:cs="Times New Roman"/>
          <w:sz w:val="22"/>
        </w:rPr>
      </w:pPr>
      <w:r>
        <w:rPr>
          <w:rFonts w:cs="Times New Roman"/>
          <w:sz w:val="22"/>
          <w:szCs w:val="22"/>
          <w:lang w:eastAsia="ru-RU"/>
        </w:rPr>
        <w:t>8.</w:t>
      </w:r>
      <w:r w:rsidR="000272EF" w:rsidRPr="00691EFE">
        <w:rPr>
          <w:rFonts w:cs="Times New Roman"/>
          <w:sz w:val="22"/>
          <w:szCs w:val="22"/>
          <w:lang w:eastAsia="ru-RU"/>
        </w:rPr>
        <w:t xml:space="preserve">8. </w:t>
      </w:r>
      <w:r w:rsidR="002360EE" w:rsidRPr="00691EFE">
        <w:rPr>
          <w:rFonts w:cs="Times New Roman"/>
          <w:sz w:val="22"/>
        </w:rPr>
        <w:t>Оценка по критерию №1 (стоимостному):</w:t>
      </w:r>
    </w:p>
    <w:p w14:paraId="3C7C11EE" w14:textId="77777777" w:rsidR="002360EE" w:rsidRPr="00691EFE" w:rsidRDefault="002360EE" w:rsidP="002360EE">
      <w:pPr>
        <w:tabs>
          <w:tab w:val="clear" w:pos="708"/>
        </w:tabs>
        <w:suppressAutoHyphens w:val="0"/>
        <w:spacing w:after="60"/>
        <w:ind w:right="567"/>
        <w:rPr>
          <w:rFonts w:cs="Times New Roman"/>
          <w:sz w:val="22"/>
        </w:rPr>
      </w:pPr>
      <w:r w:rsidRPr="00691EFE">
        <w:rPr>
          <w:rFonts w:cs="Times New Roman"/>
          <w:sz w:val="22"/>
        </w:rPr>
        <w:t>Количество баллов, присуждаемых по критерию оценки «Цена договора», определяется по формуле:</w:t>
      </w:r>
    </w:p>
    <w:p w14:paraId="7EC8BD96" w14:textId="77777777" w:rsidR="002360EE" w:rsidRPr="00691EFE" w:rsidRDefault="002360EE" w:rsidP="002360EE">
      <w:pPr>
        <w:tabs>
          <w:tab w:val="clear" w:pos="708"/>
        </w:tabs>
        <w:suppressAutoHyphens w:val="0"/>
        <w:spacing w:after="60"/>
        <w:ind w:firstLine="709"/>
        <w:rPr>
          <w:rFonts w:cs="Times New Roman"/>
          <w:sz w:val="22"/>
        </w:rPr>
      </w:pPr>
      <w:proofErr w:type="gramStart"/>
      <w:r w:rsidRPr="00691EFE">
        <w:rPr>
          <w:rFonts w:cs="Times New Roman"/>
          <w:sz w:val="22"/>
        </w:rPr>
        <w:t xml:space="preserve">для </w:t>
      </w:r>
      <w:r w:rsidRPr="00691EFE">
        <w:rPr>
          <w:rFonts w:cs="Times New Roman"/>
          <w:noProof/>
          <w:position w:val="-12"/>
          <w:sz w:val="22"/>
          <w:lang w:eastAsia="ru-RU"/>
        </w:rPr>
        <w:drawing>
          <wp:inline distT="0" distB="0" distL="0" distR="0" wp14:anchorId="6F70BF22" wp14:editId="53616BF8">
            <wp:extent cx="514350" cy="238125"/>
            <wp:effectExtent l="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91EFE">
        <w:rPr>
          <w:rFonts w:cs="Times New Roman"/>
          <w:sz w:val="22"/>
        </w:rPr>
        <w:t>,</w:t>
      </w:r>
      <w:proofErr w:type="gramEnd"/>
    </w:p>
    <w:p w14:paraId="761E136F" w14:textId="77777777" w:rsidR="002360EE" w:rsidRPr="00691EFE" w:rsidRDefault="002360EE" w:rsidP="002360EE">
      <w:pPr>
        <w:tabs>
          <w:tab w:val="clear" w:pos="708"/>
        </w:tabs>
        <w:suppressAutoHyphens w:val="0"/>
        <w:spacing w:after="60"/>
        <w:jc w:val="center"/>
        <w:rPr>
          <w:rFonts w:cs="Times New Roman"/>
          <w:sz w:val="22"/>
        </w:rPr>
      </w:pPr>
      <w:r w:rsidRPr="00691EFE">
        <w:rPr>
          <w:rFonts w:cs="Times New Roman"/>
          <w:noProof/>
          <w:position w:val="-30"/>
          <w:sz w:val="22"/>
          <w:lang w:eastAsia="ru-RU"/>
        </w:rPr>
        <w:drawing>
          <wp:inline distT="0" distB="0" distL="0" distR="0" wp14:anchorId="5B77E33B" wp14:editId="21553BFB">
            <wp:extent cx="1038225" cy="438150"/>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691EFE">
        <w:rPr>
          <w:rFonts w:cs="Times New Roman"/>
          <w:sz w:val="22"/>
        </w:rPr>
        <w:t>,</w:t>
      </w:r>
    </w:p>
    <w:p w14:paraId="7ADC718C" w14:textId="77777777" w:rsidR="002360EE" w:rsidRPr="00691EFE" w:rsidRDefault="002360EE" w:rsidP="002360EE">
      <w:pPr>
        <w:tabs>
          <w:tab w:val="clear" w:pos="708"/>
        </w:tabs>
        <w:suppressAutoHyphens w:val="0"/>
        <w:spacing w:after="60"/>
        <w:ind w:firstLine="709"/>
        <w:rPr>
          <w:rFonts w:cs="Times New Roman"/>
          <w:sz w:val="22"/>
        </w:rPr>
      </w:pPr>
      <w:r w:rsidRPr="00691EFE">
        <w:rPr>
          <w:rFonts w:cs="Times New Roman"/>
          <w:sz w:val="22"/>
        </w:rPr>
        <w:t>где:</w:t>
      </w:r>
    </w:p>
    <w:p w14:paraId="75FCFB2C" w14:textId="19E1EE9C" w:rsidR="002360EE" w:rsidRPr="00691EFE" w:rsidRDefault="002360EE" w:rsidP="002360EE">
      <w:pPr>
        <w:tabs>
          <w:tab w:val="clear" w:pos="708"/>
        </w:tabs>
        <w:suppressAutoHyphens w:val="0"/>
        <w:spacing w:after="60"/>
        <w:ind w:firstLine="709"/>
        <w:rPr>
          <w:rFonts w:cs="Times New Roman"/>
          <w:sz w:val="22"/>
        </w:rPr>
      </w:pPr>
      <w:r w:rsidRPr="00691EFE">
        <w:rPr>
          <w:rFonts w:cs="Times New Roman"/>
          <w:noProof/>
          <w:position w:val="-12"/>
          <w:sz w:val="22"/>
          <w:lang w:eastAsia="ru-RU"/>
        </w:rPr>
        <w:drawing>
          <wp:inline distT="0" distB="0" distL="0" distR="0" wp14:anchorId="5DEAD516" wp14:editId="14FDA315">
            <wp:extent cx="200025" cy="23812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691EFE">
        <w:rPr>
          <w:rFonts w:cs="Times New Roman"/>
          <w:sz w:val="22"/>
        </w:rPr>
        <w:t xml:space="preserve"> - предложение участника закупки, заявка (предложение) которого оценивается;</w:t>
      </w:r>
    </w:p>
    <w:p w14:paraId="053CB5CF" w14:textId="03A16115" w:rsidR="002360EE" w:rsidRPr="00691EFE" w:rsidRDefault="002360EE" w:rsidP="002360EE">
      <w:pPr>
        <w:tabs>
          <w:tab w:val="clear" w:pos="708"/>
        </w:tabs>
        <w:suppressAutoHyphens w:val="0"/>
        <w:spacing w:after="60"/>
        <w:ind w:firstLine="709"/>
        <w:rPr>
          <w:rFonts w:cs="Times New Roman"/>
          <w:sz w:val="22"/>
        </w:rPr>
      </w:pPr>
      <w:r w:rsidRPr="00691EFE">
        <w:rPr>
          <w:rFonts w:cs="Times New Roman"/>
          <w:noProof/>
          <w:position w:val="-12"/>
          <w:sz w:val="22"/>
          <w:lang w:eastAsia="ru-RU"/>
        </w:rPr>
        <w:drawing>
          <wp:inline distT="0" distB="0" distL="0" distR="0" wp14:anchorId="61661A4B" wp14:editId="250B9BE5">
            <wp:extent cx="323850" cy="238125"/>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691EFE">
        <w:rPr>
          <w:rFonts w:cs="Times New Roman"/>
          <w:sz w:val="22"/>
        </w:rPr>
        <w:t xml:space="preserve"> - минимальное предложение из предложений по критерию оценки, сделанных участниками закупки.</w:t>
      </w:r>
    </w:p>
    <w:p w14:paraId="05176C31" w14:textId="77777777" w:rsidR="000272EF" w:rsidRPr="00691EFE" w:rsidRDefault="002360EE" w:rsidP="005E1ACF">
      <w:pPr>
        <w:suppressLineNumbers/>
        <w:jc w:val="left"/>
        <w:outlineLvl w:val="1"/>
        <w:rPr>
          <w:rFonts w:cs="Times New Roman"/>
          <w:sz w:val="22"/>
        </w:rPr>
      </w:pPr>
      <w:r w:rsidRPr="00691EFE">
        <w:rPr>
          <w:rFonts w:cs="Times New Roman"/>
          <w:sz w:val="22"/>
        </w:rPr>
        <w:lastRenderedPageBreak/>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w:t>
      </w:r>
      <w:r w:rsidR="0088531D" w:rsidRPr="00691EFE">
        <w:rPr>
          <w:rFonts w:cs="Times New Roman"/>
          <w:sz w:val="22"/>
        </w:rPr>
        <w:t xml:space="preserve"> критерию коэффициент значимости критерия оценки</w:t>
      </w:r>
      <w:r w:rsidR="000272EF" w:rsidRPr="00691EFE">
        <w:rPr>
          <w:rFonts w:cs="Times New Roman"/>
          <w:sz w:val="22"/>
          <w:szCs w:val="22"/>
        </w:rPr>
        <w:t xml:space="preserve">  </w:t>
      </w:r>
    </w:p>
    <w:p w14:paraId="6E9E4ACC" w14:textId="77777777" w:rsidR="000272EF" w:rsidRPr="00691EFE" w:rsidRDefault="000272EF" w:rsidP="00602753">
      <w:pPr>
        <w:suppressLineNumbers/>
        <w:jc w:val="center"/>
        <w:outlineLvl w:val="1"/>
        <w:rPr>
          <w:rFonts w:cs="Times New Roman"/>
          <w:sz w:val="22"/>
        </w:rPr>
      </w:pPr>
    </w:p>
    <w:p w14:paraId="49A85A63" w14:textId="52A6312C" w:rsidR="000272EF" w:rsidRPr="00691EFE" w:rsidRDefault="008226F6" w:rsidP="000272EF">
      <w:pPr>
        <w:spacing w:after="60"/>
        <w:ind w:right="567"/>
        <w:rPr>
          <w:rFonts w:cs="Times New Roman"/>
          <w:sz w:val="22"/>
          <w:szCs w:val="22"/>
        </w:rPr>
      </w:pPr>
      <w:r>
        <w:rPr>
          <w:rFonts w:cs="Times New Roman"/>
          <w:sz w:val="22"/>
          <w:szCs w:val="22"/>
          <w:lang w:eastAsia="ru-RU"/>
        </w:rPr>
        <w:t>8.</w:t>
      </w:r>
      <w:r w:rsidR="000272EF" w:rsidRPr="00691EFE">
        <w:rPr>
          <w:rFonts w:cs="Times New Roman"/>
          <w:sz w:val="22"/>
          <w:szCs w:val="22"/>
          <w:lang w:eastAsia="ru-RU"/>
        </w:rPr>
        <w:t xml:space="preserve">9. Оценка по критерию №2 (нестоимостному): </w:t>
      </w:r>
    </w:p>
    <w:p w14:paraId="5AA05F8E" w14:textId="77777777" w:rsidR="000272EF" w:rsidRPr="00691EFE" w:rsidRDefault="000272EF" w:rsidP="000272EF">
      <w:pPr>
        <w:rPr>
          <w:rFonts w:cs="Times New Roman"/>
          <w:sz w:val="22"/>
          <w:szCs w:val="22"/>
        </w:rPr>
      </w:pPr>
      <w:r w:rsidRPr="00691EFE">
        <w:rPr>
          <w:rFonts w:cs="Times New Roman"/>
          <w:sz w:val="22"/>
          <w:szCs w:val="22"/>
        </w:rPr>
        <w:t>RКi = ККi / ККmax*100</w:t>
      </w:r>
    </w:p>
    <w:p w14:paraId="557EB163" w14:textId="77777777" w:rsidR="00254D76" w:rsidRPr="00691EFE" w:rsidRDefault="00254D76" w:rsidP="000272EF">
      <w:pPr>
        <w:rPr>
          <w:rFonts w:cs="Times New Roman"/>
          <w:sz w:val="22"/>
          <w:szCs w:val="22"/>
        </w:rPr>
      </w:pPr>
    </w:p>
    <w:p w14:paraId="786804E5" w14:textId="57E0933B" w:rsidR="000272EF" w:rsidRPr="00691EFE" w:rsidRDefault="000272EF" w:rsidP="000272EF">
      <w:pPr>
        <w:rPr>
          <w:rFonts w:cs="Times New Roman"/>
          <w:sz w:val="22"/>
          <w:szCs w:val="22"/>
        </w:rPr>
      </w:pPr>
      <w:r w:rsidRPr="00691EFE">
        <w:rPr>
          <w:rFonts w:cs="Times New Roman"/>
          <w:sz w:val="22"/>
          <w:szCs w:val="22"/>
        </w:rPr>
        <w:t xml:space="preserve">где: KKi- количество исполненных в полном объеме собственными силами оцениваемого </w:t>
      </w:r>
      <w:r w:rsidR="002A1EDA" w:rsidRPr="00691EFE">
        <w:rPr>
          <w:rFonts w:cs="Times New Roman"/>
          <w:sz w:val="22"/>
          <w:szCs w:val="22"/>
        </w:rPr>
        <w:t xml:space="preserve">Участника </w:t>
      </w:r>
      <w:r w:rsidRPr="00691EFE">
        <w:rPr>
          <w:rFonts w:cs="Times New Roman"/>
          <w:sz w:val="22"/>
          <w:szCs w:val="22"/>
        </w:rPr>
        <w:t>договоров/контрактов (с актами приемки выполненных работ</w:t>
      </w:r>
      <w:r w:rsidR="007377AF" w:rsidRPr="00691EFE">
        <w:rPr>
          <w:rFonts w:cs="Times New Roman"/>
          <w:sz w:val="22"/>
          <w:szCs w:val="22"/>
        </w:rPr>
        <w:t xml:space="preserve"> и </w:t>
      </w:r>
      <w:r w:rsidR="007377AF" w:rsidRPr="005E1ACF">
        <w:rPr>
          <w:rFonts w:cs="Times New Roman"/>
          <w:sz w:val="22"/>
          <w:szCs w:val="22"/>
        </w:rPr>
        <w:t>копия</w:t>
      </w:r>
      <w:r w:rsidR="007377AF" w:rsidRPr="00691EFE">
        <w:rPr>
          <w:rFonts w:cs="Times New Roman"/>
          <w:sz w:val="22"/>
          <w:szCs w:val="22"/>
        </w:rPr>
        <w:t>ми разрешений</w:t>
      </w:r>
      <w:r w:rsidR="007377AF" w:rsidRPr="005E1ACF">
        <w:rPr>
          <w:rFonts w:cs="Times New Roman"/>
          <w:sz w:val="22"/>
          <w:szCs w:val="22"/>
        </w:rPr>
        <w:t xml:space="preserve"> на</w:t>
      </w:r>
      <w:r w:rsidR="007377AF" w:rsidRPr="00691EFE">
        <w:rPr>
          <w:rFonts w:cs="Times New Roman"/>
          <w:sz w:val="22"/>
          <w:szCs w:val="22"/>
        </w:rPr>
        <w:t xml:space="preserve"> ввод объектов</w:t>
      </w:r>
      <w:r w:rsidR="007377AF" w:rsidRPr="005E1ACF">
        <w:rPr>
          <w:rFonts w:cs="Times New Roman"/>
          <w:sz w:val="22"/>
          <w:szCs w:val="22"/>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r w:rsidR="007377AF" w:rsidRPr="00691EFE">
        <w:rPr>
          <w:rFonts w:cs="Times New Roman"/>
          <w:sz w:val="22"/>
          <w:szCs w:val="22"/>
        </w:rPr>
        <w:t>)</w:t>
      </w:r>
      <w:r w:rsidRPr="00691EFE">
        <w:rPr>
          <w:rFonts w:cs="Times New Roman"/>
          <w:sz w:val="22"/>
          <w:szCs w:val="22"/>
        </w:rPr>
        <w:t>) на выполнение аналогичных работ</w:t>
      </w:r>
      <w:r w:rsidRPr="00691EFE">
        <w:rPr>
          <w:rFonts w:cs="Times New Roman"/>
          <w:color w:val="000000" w:themeColor="text1"/>
          <w:sz w:val="22"/>
          <w:szCs w:val="22"/>
        </w:rPr>
        <w:t xml:space="preserve"> за последние</w:t>
      </w:r>
      <w:r w:rsidR="002A1EDA" w:rsidRPr="00691EFE">
        <w:rPr>
          <w:rFonts w:cs="Times New Roman"/>
          <w:color w:val="000000" w:themeColor="text1"/>
          <w:sz w:val="22"/>
          <w:szCs w:val="22"/>
        </w:rPr>
        <w:t xml:space="preserve"> </w:t>
      </w:r>
      <w:r w:rsidR="00254D76" w:rsidRPr="00691EFE">
        <w:rPr>
          <w:rFonts w:cs="Times New Roman"/>
          <w:color w:val="000000" w:themeColor="text1"/>
          <w:sz w:val="22"/>
          <w:szCs w:val="22"/>
        </w:rPr>
        <w:t>5 (пять) лет</w:t>
      </w:r>
      <w:r w:rsidRPr="00691EFE">
        <w:rPr>
          <w:rFonts w:cs="Times New Roman"/>
          <w:color w:val="000000" w:themeColor="text1"/>
          <w:sz w:val="22"/>
          <w:szCs w:val="22"/>
        </w:rPr>
        <w:t xml:space="preserve">, предшествующих дате окончания срока подачи заявок на участие в </w:t>
      </w:r>
      <w:r w:rsidR="002A1EDA" w:rsidRPr="00691EFE">
        <w:rPr>
          <w:rFonts w:cs="Times New Roman"/>
          <w:color w:val="000000" w:themeColor="text1"/>
          <w:sz w:val="22"/>
          <w:szCs w:val="22"/>
        </w:rPr>
        <w:t>К</w:t>
      </w:r>
      <w:r w:rsidRPr="00691EFE">
        <w:rPr>
          <w:rFonts w:cs="Times New Roman"/>
          <w:color w:val="000000" w:themeColor="text1"/>
          <w:sz w:val="22"/>
          <w:szCs w:val="22"/>
        </w:rPr>
        <w:t>онкурсе</w:t>
      </w:r>
      <w:r w:rsidR="00254D76" w:rsidRPr="00691EFE">
        <w:rPr>
          <w:rFonts w:cs="Times New Roman"/>
          <w:color w:val="000000" w:themeColor="text1"/>
          <w:sz w:val="22"/>
          <w:szCs w:val="22"/>
        </w:rPr>
        <w:t>, без нарушений</w:t>
      </w:r>
      <w:r w:rsidR="00254D76" w:rsidRPr="00691EFE">
        <w:rPr>
          <w:rFonts w:cs="Times New Roman"/>
          <w:sz w:val="22"/>
          <w:szCs w:val="22"/>
        </w:rPr>
        <w:t>.</w:t>
      </w:r>
      <w:r w:rsidR="00254D76" w:rsidRPr="00691EFE">
        <w:rPr>
          <w:rFonts w:cs="Times New Roman"/>
        </w:rPr>
        <w:t xml:space="preserve"> </w:t>
      </w:r>
      <w:r w:rsidR="00254D76" w:rsidRPr="00691EFE">
        <w:rPr>
          <w:rFonts w:cs="Times New Roman"/>
          <w:sz w:val="22"/>
          <w:szCs w:val="22"/>
        </w:rPr>
        <w:t xml:space="preserve">Аналогичными </w:t>
      </w:r>
      <w:r w:rsidR="00254D76" w:rsidRPr="005E1ACF">
        <w:rPr>
          <w:rFonts w:cs="Times New Roman"/>
          <w:sz w:val="22"/>
          <w:szCs w:val="22"/>
        </w:rPr>
        <w:t xml:space="preserve">являются исполненные </w:t>
      </w:r>
      <w:r w:rsidR="002A1EDA" w:rsidRPr="00691EFE">
        <w:rPr>
          <w:rFonts w:cs="Times New Roman"/>
          <w:sz w:val="22"/>
          <w:szCs w:val="22"/>
        </w:rPr>
        <w:t>У</w:t>
      </w:r>
      <w:r w:rsidR="00254D76" w:rsidRPr="005E1ACF">
        <w:rPr>
          <w:rFonts w:cs="Times New Roman"/>
          <w:sz w:val="22"/>
          <w:szCs w:val="22"/>
        </w:rPr>
        <w:t xml:space="preserve">частниками договоры/контракты на выполнение строительно-монтажных работ по сооружению общественных зданий (образовательные учреждения, здания для здравоохранения и отдыха, физкультурно-оздоровительные и спортивные здания, здания </w:t>
      </w:r>
      <w:r w:rsidR="00A402DE" w:rsidRPr="00691EFE">
        <w:rPr>
          <w:rFonts w:cs="Times New Roman"/>
          <w:sz w:val="22"/>
          <w:szCs w:val="22"/>
        </w:rPr>
        <w:t>культурно-развлекательных</w:t>
      </w:r>
      <w:r w:rsidR="00254D76" w:rsidRPr="005E1ACF">
        <w:rPr>
          <w:rFonts w:cs="Times New Roman"/>
          <w:sz w:val="22"/>
          <w:szCs w:val="22"/>
        </w:rPr>
        <w:t xml:space="preserve"> и культурно-просветительских учреждений). Стоимость каждого такого исполненного контракта (договора) должна составлять не менее 10 </w:t>
      </w:r>
      <w:r w:rsidR="002A1EDA" w:rsidRPr="00691EFE">
        <w:rPr>
          <w:rFonts w:cs="Times New Roman"/>
          <w:sz w:val="22"/>
          <w:szCs w:val="22"/>
        </w:rPr>
        <w:t xml:space="preserve">(десяти) </w:t>
      </w:r>
      <w:r w:rsidR="00254D76" w:rsidRPr="005E1ACF">
        <w:rPr>
          <w:rFonts w:cs="Times New Roman"/>
          <w:sz w:val="22"/>
          <w:szCs w:val="22"/>
        </w:rPr>
        <w:t>млн руб</w:t>
      </w:r>
      <w:r w:rsidR="002A1EDA" w:rsidRPr="00691EFE">
        <w:rPr>
          <w:rFonts w:cs="Times New Roman"/>
          <w:sz w:val="22"/>
          <w:szCs w:val="22"/>
        </w:rPr>
        <w:t>.</w:t>
      </w:r>
      <w:r w:rsidR="00254D76" w:rsidRPr="005E1ACF">
        <w:rPr>
          <w:rFonts w:cs="Times New Roman"/>
          <w:sz w:val="22"/>
          <w:szCs w:val="22"/>
        </w:rPr>
        <w:t xml:space="preserve"> (включая все применимые налоги).</w:t>
      </w:r>
    </w:p>
    <w:p w14:paraId="4990AE8A" w14:textId="77777777" w:rsidR="000272EF" w:rsidRPr="00691EFE" w:rsidRDefault="000272EF" w:rsidP="000272EF">
      <w:pPr>
        <w:rPr>
          <w:rFonts w:cs="Times New Roman"/>
          <w:sz w:val="22"/>
          <w:szCs w:val="22"/>
        </w:rPr>
      </w:pPr>
    </w:p>
    <w:p w14:paraId="4E84CCF5" w14:textId="5D7D2B14" w:rsidR="000272EF" w:rsidRPr="00691EFE" w:rsidRDefault="000272EF" w:rsidP="000272EF">
      <w:pPr>
        <w:suppressLineNumbers/>
        <w:tabs>
          <w:tab w:val="left" w:pos="922"/>
        </w:tabs>
        <w:outlineLvl w:val="1"/>
        <w:rPr>
          <w:rFonts w:cs="Times New Roman"/>
          <w:sz w:val="22"/>
          <w:szCs w:val="22"/>
        </w:rPr>
      </w:pPr>
      <w:r w:rsidRPr="00691EFE">
        <w:rPr>
          <w:rFonts w:cs="Times New Roman"/>
          <w:b/>
          <w:sz w:val="22"/>
          <w:szCs w:val="22"/>
        </w:rPr>
        <w:tab/>
      </w:r>
      <w:r w:rsidRPr="00691EFE">
        <w:rPr>
          <w:rFonts w:cs="Times New Roman"/>
          <w:sz w:val="22"/>
          <w:szCs w:val="22"/>
        </w:rPr>
        <w:t xml:space="preserve">КК max- максимальное количество исполненных в полном объеме собственными силами участника закупки договоров/контрактов (с актами приемки выполненных работ) на выполнение аналогичных работ </w:t>
      </w:r>
      <w:r w:rsidRPr="00691EFE">
        <w:rPr>
          <w:rFonts w:cs="Times New Roman"/>
          <w:color w:val="000000" w:themeColor="text1"/>
          <w:sz w:val="22"/>
          <w:szCs w:val="22"/>
        </w:rPr>
        <w:t xml:space="preserve">за последние </w:t>
      </w:r>
      <w:r w:rsidR="00254D76" w:rsidRPr="00691EFE">
        <w:rPr>
          <w:rFonts w:cs="Times New Roman"/>
          <w:color w:val="000000" w:themeColor="text1"/>
          <w:sz w:val="22"/>
          <w:szCs w:val="22"/>
        </w:rPr>
        <w:t>5 (пять) лет</w:t>
      </w:r>
      <w:r w:rsidRPr="00691EFE">
        <w:rPr>
          <w:rFonts w:cs="Times New Roman"/>
          <w:color w:val="000000" w:themeColor="text1"/>
          <w:sz w:val="22"/>
          <w:szCs w:val="22"/>
        </w:rPr>
        <w:t>, предшествующих дате окончания срока подачи заявок на участие в открытом конкурсе по квалификационному отбору</w:t>
      </w:r>
      <w:r w:rsidR="00254D76" w:rsidRPr="00691EFE">
        <w:rPr>
          <w:rFonts w:cs="Times New Roman"/>
          <w:color w:val="000000" w:themeColor="text1"/>
          <w:sz w:val="22"/>
          <w:szCs w:val="22"/>
        </w:rPr>
        <w:t>, без нарушений</w:t>
      </w:r>
      <w:r w:rsidRPr="00691EFE">
        <w:rPr>
          <w:rFonts w:cs="Times New Roman"/>
          <w:sz w:val="22"/>
          <w:szCs w:val="22"/>
        </w:rPr>
        <w:t>.</w:t>
      </w:r>
    </w:p>
    <w:p w14:paraId="57B7B143" w14:textId="77777777" w:rsidR="000272EF" w:rsidRPr="00691EFE" w:rsidRDefault="000272EF" w:rsidP="000272EF">
      <w:pPr>
        <w:suppressLineNumbers/>
        <w:tabs>
          <w:tab w:val="left" w:pos="922"/>
        </w:tabs>
        <w:outlineLvl w:val="1"/>
        <w:rPr>
          <w:rFonts w:cs="Times New Roman"/>
          <w:sz w:val="22"/>
          <w:szCs w:val="22"/>
        </w:rPr>
      </w:pPr>
    </w:p>
    <w:p w14:paraId="3D184483" w14:textId="03AC7378" w:rsidR="000272EF" w:rsidRPr="00691EFE" w:rsidRDefault="000272EF" w:rsidP="000272EF">
      <w:pPr>
        <w:suppressLineNumbers/>
        <w:tabs>
          <w:tab w:val="left" w:pos="922"/>
        </w:tabs>
        <w:outlineLvl w:val="1"/>
        <w:rPr>
          <w:rFonts w:cs="Times New Roman"/>
          <w:sz w:val="22"/>
          <w:szCs w:val="22"/>
        </w:rPr>
      </w:pPr>
      <w:r w:rsidRPr="00691EFE">
        <w:rPr>
          <w:rFonts w:cs="Times New Roman"/>
          <w:sz w:val="22"/>
          <w:szCs w:val="22"/>
        </w:rPr>
        <w:t xml:space="preserve">Для получения рейтинга заявки по критерию оценки «Квалификация </w:t>
      </w:r>
      <w:r w:rsidR="002A1EDA" w:rsidRPr="00691EFE">
        <w:rPr>
          <w:rFonts w:cs="Times New Roman"/>
          <w:sz w:val="22"/>
          <w:szCs w:val="22"/>
        </w:rPr>
        <w:t>У</w:t>
      </w:r>
      <w:r w:rsidRPr="00691EFE">
        <w:rPr>
          <w:rFonts w:cs="Times New Roman"/>
          <w:sz w:val="22"/>
          <w:szCs w:val="22"/>
        </w:rPr>
        <w:t>частника» количество баллов, присваиваемое заявке, умножается на соответствующий указанному критерию коэффициент значимости критерия оценки.</w:t>
      </w:r>
    </w:p>
    <w:p w14:paraId="67092204" w14:textId="77777777" w:rsidR="00433028" w:rsidRPr="00691EFE" w:rsidRDefault="00433028" w:rsidP="000272EF">
      <w:pPr>
        <w:suppressLineNumbers/>
        <w:tabs>
          <w:tab w:val="left" w:pos="922"/>
        </w:tabs>
        <w:outlineLvl w:val="1"/>
        <w:rPr>
          <w:rFonts w:cs="Times New Roman"/>
          <w:sz w:val="22"/>
          <w:szCs w:val="22"/>
        </w:rPr>
      </w:pPr>
    </w:p>
    <w:p w14:paraId="646AD7C8" w14:textId="4CB9469E" w:rsidR="000272EF" w:rsidRPr="00691EFE" w:rsidRDefault="008226F6" w:rsidP="000272EF">
      <w:pPr>
        <w:suppressLineNumbers/>
        <w:tabs>
          <w:tab w:val="left" w:pos="922"/>
        </w:tabs>
        <w:outlineLvl w:val="1"/>
        <w:rPr>
          <w:rFonts w:cs="Times New Roman"/>
          <w:sz w:val="22"/>
          <w:szCs w:val="22"/>
        </w:rPr>
      </w:pPr>
      <w:r>
        <w:rPr>
          <w:rFonts w:cs="Times New Roman"/>
          <w:sz w:val="22"/>
          <w:szCs w:val="22"/>
        </w:rPr>
        <w:t>8.</w:t>
      </w:r>
      <w:r w:rsidR="00433028" w:rsidRPr="00691EFE">
        <w:rPr>
          <w:rFonts w:cs="Times New Roman"/>
          <w:sz w:val="22"/>
          <w:szCs w:val="22"/>
        </w:rPr>
        <w:t>10.</w:t>
      </w:r>
      <w:r w:rsidR="000272EF" w:rsidRPr="00691EFE">
        <w:rPr>
          <w:rFonts w:cs="Times New Roman"/>
          <w:sz w:val="22"/>
          <w:szCs w:val="22"/>
        </w:rPr>
        <w:t xml:space="preserve"> В составе заявки </w:t>
      </w:r>
      <w:r w:rsidR="002A1EDA" w:rsidRPr="00691EFE">
        <w:rPr>
          <w:rFonts w:cs="Times New Roman"/>
          <w:sz w:val="22"/>
          <w:szCs w:val="22"/>
        </w:rPr>
        <w:t xml:space="preserve">Участник </w:t>
      </w:r>
      <w:r w:rsidR="000272EF" w:rsidRPr="00691EFE">
        <w:rPr>
          <w:rFonts w:cs="Times New Roman"/>
          <w:sz w:val="22"/>
          <w:szCs w:val="22"/>
        </w:rPr>
        <w:t>долж</w:t>
      </w:r>
      <w:r w:rsidR="002A1EDA" w:rsidRPr="00691EFE">
        <w:rPr>
          <w:rFonts w:cs="Times New Roman"/>
          <w:sz w:val="22"/>
          <w:szCs w:val="22"/>
        </w:rPr>
        <w:t>ен</w:t>
      </w:r>
      <w:r w:rsidR="000272EF" w:rsidRPr="00691EFE">
        <w:rPr>
          <w:rFonts w:cs="Times New Roman"/>
          <w:sz w:val="22"/>
          <w:szCs w:val="22"/>
        </w:rPr>
        <w:t xml:space="preserve"> представить копии исполненных договоров/контрактов (с актами приемки выполненных работ), или номера таких договоров/контрактов</w:t>
      </w:r>
      <w:r w:rsidR="00085E5B" w:rsidRPr="00691EFE">
        <w:rPr>
          <w:rFonts w:cs="Times New Roman"/>
          <w:sz w:val="22"/>
          <w:szCs w:val="22"/>
        </w:rPr>
        <w:t>,</w:t>
      </w:r>
      <w:r w:rsidR="000272EF" w:rsidRPr="00691EFE">
        <w:rPr>
          <w:rFonts w:cs="Times New Roman"/>
          <w:sz w:val="22"/>
          <w:szCs w:val="22"/>
        </w:rPr>
        <w:t xml:space="preserve"> зарегистрированных в Единой информационной системе</w:t>
      </w:r>
      <w:r w:rsidR="00085E5B" w:rsidRPr="00691EFE">
        <w:rPr>
          <w:rFonts w:cs="Times New Roman"/>
          <w:sz w:val="22"/>
          <w:szCs w:val="22"/>
        </w:rPr>
        <w:t>,</w:t>
      </w:r>
      <w:r w:rsidR="001207F3" w:rsidRPr="00691EFE">
        <w:rPr>
          <w:rFonts w:cs="Times New Roman"/>
          <w:sz w:val="22"/>
          <w:szCs w:val="22"/>
        </w:rPr>
        <w:t xml:space="preserve"> по </w:t>
      </w:r>
      <w:r w:rsidR="001207F3" w:rsidRPr="00691EFE">
        <w:rPr>
          <w:rFonts w:cs="Times New Roman"/>
          <w:color w:val="000000" w:themeColor="text1"/>
          <w:sz w:val="22"/>
        </w:rPr>
        <w:t xml:space="preserve">форме, приведенной </w:t>
      </w:r>
      <w:r w:rsidR="00D52CB3">
        <w:rPr>
          <w:rFonts w:cs="Times New Roman"/>
          <w:color w:val="000000" w:themeColor="text1"/>
          <w:sz w:val="22"/>
        </w:rPr>
        <w:t>в разделе 8</w:t>
      </w:r>
      <w:r w:rsidR="001207F3" w:rsidRPr="00691EFE">
        <w:rPr>
          <w:rFonts w:cs="Times New Roman"/>
          <w:color w:val="000000" w:themeColor="text1"/>
          <w:sz w:val="22"/>
        </w:rPr>
        <w:t xml:space="preserve"> «ОБРАЗЦЫ ФОРМ И ДОКУМЕНТОВ ДЛЯ ЗАПОЛНЕНИЯ УЧАСТНИКАМИ КОНКУРСА» (форма 4)</w:t>
      </w:r>
      <w:r w:rsidR="000272EF" w:rsidRPr="00691EFE">
        <w:rPr>
          <w:rFonts w:cs="Times New Roman"/>
          <w:sz w:val="22"/>
          <w:szCs w:val="22"/>
        </w:rPr>
        <w:t xml:space="preserve">,  подтверждающие наличие опыта исполнения </w:t>
      </w:r>
      <w:r w:rsidR="00085E5B" w:rsidRPr="00691EFE">
        <w:rPr>
          <w:rFonts w:cs="Times New Roman"/>
          <w:sz w:val="22"/>
          <w:szCs w:val="22"/>
        </w:rPr>
        <w:t xml:space="preserve">в полном объеме собственными силами </w:t>
      </w:r>
      <w:r w:rsidR="000272EF" w:rsidRPr="00691EFE">
        <w:rPr>
          <w:rFonts w:cs="Times New Roman"/>
          <w:sz w:val="22"/>
          <w:szCs w:val="22"/>
        </w:rPr>
        <w:t>контрактов/договоров на выполнени</w:t>
      </w:r>
      <w:r w:rsidR="00085E5B" w:rsidRPr="00691EFE">
        <w:rPr>
          <w:rFonts w:cs="Times New Roman"/>
          <w:sz w:val="22"/>
          <w:szCs w:val="22"/>
        </w:rPr>
        <w:t>е</w:t>
      </w:r>
      <w:r w:rsidR="000272EF" w:rsidRPr="00691EFE">
        <w:rPr>
          <w:rFonts w:cs="Times New Roman"/>
          <w:sz w:val="22"/>
          <w:szCs w:val="22"/>
        </w:rPr>
        <w:t xml:space="preserve"> аналогичных работ </w:t>
      </w:r>
      <w:r w:rsidR="000272EF" w:rsidRPr="00691EFE">
        <w:rPr>
          <w:rFonts w:cs="Times New Roman"/>
          <w:color w:val="000000" w:themeColor="text1"/>
          <w:sz w:val="22"/>
          <w:szCs w:val="22"/>
        </w:rPr>
        <w:t xml:space="preserve">за последние </w:t>
      </w:r>
      <w:r w:rsidR="00085E5B" w:rsidRPr="00691EFE">
        <w:rPr>
          <w:rFonts w:cs="Times New Roman"/>
          <w:color w:val="000000" w:themeColor="text1"/>
          <w:sz w:val="22"/>
          <w:szCs w:val="22"/>
        </w:rPr>
        <w:t>5 (пять) лет</w:t>
      </w:r>
      <w:r w:rsidR="000272EF" w:rsidRPr="00691EFE">
        <w:rPr>
          <w:rFonts w:cs="Times New Roman"/>
          <w:color w:val="000000" w:themeColor="text1"/>
          <w:sz w:val="22"/>
          <w:szCs w:val="22"/>
        </w:rPr>
        <w:t xml:space="preserve">, предшествующих дате окончания срока подачи заявок на участие в </w:t>
      </w:r>
      <w:r w:rsidR="002A1EDA" w:rsidRPr="00691EFE">
        <w:rPr>
          <w:rFonts w:cs="Times New Roman"/>
          <w:color w:val="000000" w:themeColor="text1"/>
          <w:sz w:val="22"/>
          <w:szCs w:val="22"/>
        </w:rPr>
        <w:t>К</w:t>
      </w:r>
      <w:r w:rsidR="000272EF" w:rsidRPr="00691EFE">
        <w:rPr>
          <w:rFonts w:cs="Times New Roman"/>
          <w:color w:val="000000" w:themeColor="text1"/>
          <w:sz w:val="22"/>
          <w:szCs w:val="22"/>
        </w:rPr>
        <w:t>онкурсе</w:t>
      </w:r>
      <w:r w:rsidR="00085E5B" w:rsidRPr="00691EFE">
        <w:rPr>
          <w:rFonts w:cs="Times New Roman"/>
          <w:sz w:val="22"/>
          <w:szCs w:val="22"/>
        </w:rPr>
        <w:t>, без нарушений</w:t>
      </w:r>
      <w:r w:rsidR="000272EF" w:rsidRPr="00691EFE">
        <w:rPr>
          <w:rFonts w:cs="Times New Roman"/>
          <w:sz w:val="22"/>
          <w:szCs w:val="22"/>
        </w:rPr>
        <w:t>.</w:t>
      </w:r>
    </w:p>
    <w:p w14:paraId="77B70473" w14:textId="08670F88" w:rsidR="000272EF" w:rsidRPr="00691EFE" w:rsidRDefault="00085E5B" w:rsidP="000272EF">
      <w:pPr>
        <w:suppressLineNumbers/>
        <w:outlineLvl w:val="1"/>
        <w:rPr>
          <w:rFonts w:cs="Times New Roman"/>
          <w:sz w:val="22"/>
          <w:szCs w:val="22"/>
        </w:rPr>
      </w:pPr>
      <w:r w:rsidRPr="00691EFE">
        <w:rPr>
          <w:rFonts w:cs="Times New Roman"/>
          <w:sz w:val="22"/>
          <w:szCs w:val="22"/>
        </w:rPr>
        <w:t xml:space="preserve">Аналогичными являются исполненные </w:t>
      </w:r>
      <w:r w:rsidR="002A1EDA" w:rsidRPr="00691EFE">
        <w:rPr>
          <w:rFonts w:cs="Times New Roman"/>
          <w:sz w:val="22"/>
          <w:szCs w:val="22"/>
        </w:rPr>
        <w:t>У</w:t>
      </w:r>
      <w:r w:rsidRPr="00691EFE">
        <w:rPr>
          <w:rFonts w:cs="Times New Roman"/>
          <w:sz w:val="22"/>
          <w:szCs w:val="22"/>
        </w:rPr>
        <w:t xml:space="preserve">частниками договоры/контракты на выполнение строительно-монтажных работ по сооружению общественных зданий (образовательные учреждения, здания для здравоохранения и отдыха, физкультурно-оздоровительные и спортивные здания, здания </w:t>
      </w:r>
      <w:r w:rsidR="00A402DE" w:rsidRPr="00691EFE">
        <w:rPr>
          <w:rFonts w:cs="Times New Roman"/>
          <w:sz w:val="22"/>
          <w:szCs w:val="22"/>
        </w:rPr>
        <w:t>культурно-развлекательных</w:t>
      </w:r>
      <w:r w:rsidRPr="00691EFE">
        <w:rPr>
          <w:rFonts w:cs="Times New Roman"/>
          <w:sz w:val="22"/>
          <w:szCs w:val="22"/>
        </w:rPr>
        <w:t xml:space="preserve"> и культурно-просветительских учреждений). Стоимость каждого такого исполненного контракта (договора) должна составлять не менее 10 </w:t>
      </w:r>
      <w:r w:rsidR="002A1EDA" w:rsidRPr="00691EFE">
        <w:rPr>
          <w:rFonts w:cs="Times New Roman"/>
          <w:sz w:val="22"/>
          <w:szCs w:val="22"/>
        </w:rPr>
        <w:t xml:space="preserve">(десяти) </w:t>
      </w:r>
      <w:r w:rsidRPr="00691EFE">
        <w:rPr>
          <w:rFonts w:cs="Times New Roman"/>
          <w:sz w:val="22"/>
          <w:szCs w:val="22"/>
        </w:rPr>
        <w:t>млн руб</w:t>
      </w:r>
      <w:r w:rsidR="002A1EDA" w:rsidRPr="00691EFE">
        <w:rPr>
          <w:rFonts w:cs="Times New Roman"/>
          <w:sz w:val="22"/>
          <w:szCs w:val="22"/>
        </w:rPr>
        <w:t>.</w:t>
      </w:r>
      <w:r w:rsidRPr="00691EFE">
        <w:rPr>
          <w:rFonts w:cs="Times New Roman"/>
          <w:sz w:val="22"/>
          <w:szCs w:val="22"/>
        </w:rPr>
        <w:t xml:space="preserve"> (включая все применимые налоги).</w:t>
      </w:r>
    </w:p>
    <w:p w14:paraId="4332B287" w14:textId="7AD6E8DF" w:rsidR="000272EF" w:rsidRPr="00691EFE" w:rsidRDefault="008226F6" w:rsidP="000272EF">
      <w:pPr>
        <w:suppressLineNumbers/>
        <w:outlineLvl w:val="1"/>
        <w:rPr>
          <w:rFonts w:cs="Times New Roman"/>
          <w:sz w:val="22"/>
          <w:szCs w:val="22"/>
        </w:rPr>
      </w:pPr>
      <w:r>
        <w:rPr>
          <w:rFonts w:cs="Times New Roman"/>
          <w:sz w:val="22"/>
          <w:szCs w:val="22"/>
        </w:rPr>
        <w:t>8.</w:t>
      </w:r>
      <w:r w:rsidR="000272EF" w:rsidRPr="00691EFE">
        <w:rPr>
          <w:rFonts w:cs="Times New Roman"/>
          <w:sz w:val="22"/>
          <w:szCs w:val="22"/>
        </w:rPr>
        <w:t>11. Итоговый рейтинг заявки вычисляется как сумма рейтингов по каждому критерию оценки заявки.</w:t>
      </w:r>
    </w:p>
    <w:p w14:paraId="0AF7BD89" w14:textId="21B0AC2C" w:rsidR="000272EF" w:rsidRPr="00691EFE" w:rsidRDefault="008226F6" w:rsidP="000272EF">
      <w:pPr>
        <w:suppressLineNumbers/>
        <w:outlineLvl w:val="1"/>
        <w:rPr>
          <w:rFonts w:cs="Times New Roman"/>
          <w:sz w:val="22"/>
        </w:rPr>
      </w:pPr>
      <w:r>
        <w:rPr>
          <w:rFonts w:cs="Times New Roman"/>
          <w:sz w:val="22"/>
          <w:szCs w:val="22"/>
        </w:rPr>
        <w:t>8.</w:t>
      </w:r>
      <w:r w:rsidR="000272EF" w:rsidRPr="00691EFE">
        <w:rPr>
          <w:rFonts w:cs="Times New Roman"/>
          <w:sz w:val="22"/>
          <w:szCs w:val="22"/>
        </w:rPr>
        <w:t>12</w:t>
      </w:r>
      <w:r w:rsidR="000272EF" w:rsidRPr="00691EFE">
        <w:rPr>
          <w:rFonts w:cs="Times New Roman"/>
          <w:sz w:val="22"/>
        </w:rPr>
        <w:t xml:space="preserve">. Победителем признается участник конкурса, заявке которого присвоен самый высокий </w:t>
      </w:r>
      <w:r w:rsidR="000272EF" w:rsidRPr="00691EFE">
        <w:rPr>
          <w:rFonts w:cs="Times New Roman"/>
          <w:sz w:val="22"/>
          <w:szCs w:val="22"/>
        </w:rPr>
        <w:t xml:space="preserve">итоговый </w:t>
      </w:r>
      <w:r w:rsidR="000272EF" w:rsidRPr="00691EFE">
        <w:rPr>
          <w:rFonts w:cs="Times New Roman"/>
          <w:sz w:val="22"/>
        </w:rPr>
        <w:t xml:space="preserve">рейтинг. Заявке такого участника конкурса присваивается первый порядковый номер. </w:t>
      </w:r>
    </w:p>
    <w:p w14:paraId="5D2EF81A" w14:textId="11C9E2E3" w:rsidR="000272EF" w:rsidRPr="00691EFE" w:rsidRDefault="008226F6" w:rsidP="000272EF">
      <w:pPr>
        <w:autoSpaceDE w:val="0"/>
        <w:autoSpaceDN w:val="0"/>
        <w:adjustRightInd w:val="0"/>
        <w:rPr>
          <w:rFonts w:eastAsiaTheme="minorHAnsi" w:cs="Times New Roman"/>
          <w:sz w:val="22"/>
        </w:rPr>
      </w:pPr>
      <w:r>
        <w:rPr>
          <w:rFonts w:eastAsiaTheme="minorHAnsi" w:cs="Times New Roman"/>
          <w:sz w:val="22"/>
          <w:szCs w:val="22"/>
          <w:lang w:eastAsia="en-US"/>
        </w:rPr>
        <w:t>8.</w:t>
      </w:r>
      <w:r w:rsidR="000272EF" w:rsidRPr="00691EFE">
        <w:rPr>
          <w:rFonts w:eastAsiaTheme="minorHAnsi" w:cs="Times New Roman"/>
          <w:sz w:val="22"/>
          <w:szCs w:val="22"/>
          <w:lang w:eastAsia="en-US"/>
        </w:rPr>
        <w:t>13</w:t>
      </w:r>
      <w:r w:rsidR="000272EF" w:rsidRPr="00691EFE">
        <w:rPr>
          <w:rFonts w:eastAsiaTheme="minorHAnsi" w:cs="Times New Roman"/>
          <w:sz w:val="22"/>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6DF0D449" w14:textId="0911DC36" w:rsidR="000272EF" w:rsidRPr="00691EFE" w:rsidRDefault="008226F6" w:rsidP="000272EF">
      <w:pPr>
        <w:autoSpaceDE w:val="0"/>
        <w:autoSpaceDN w:val="0"/>
        <w:adjustRightInd w:val="0"/>
        <w:rPr>
          <w:rFonts w:eastAsiaTheme="minorHAnsi" w:cs="Times New Roman"/>
          <w:sz w:val="22"/>
        </w:rPr>
      </w:pPr>
      <w:r>
        <w:rPr>
          <w:rFonts w:eastAsiaTheme="minorHAnsi" w:cs="Times New Roman"/>
          <w:sz w:val="22"/>
          <w:szCs w:val="22"/>
        </w:rPr>
        <w:t>8.</w:t>
      </w:r>
      <w:r w:rsidR="000272EF" w:rsidRPr="00691EFE">
        <w:rPr>
          <w:rFonts w:eastAsiaTheme="minorHAnsi" w:cs="Times New Roman"/>
          <w:sz w:val="22"/>
          <w:szCs w:val="22"/>
        </w:rPr>
        <w:t>14</w:t>
      </w:r>
      <w:r w:rsidR="000272EF" w:rsidRPr="00691EFE">
        <w:rPr>
          <w:rFonts w:eastAsiaTheme="minorHAnsi" w:cs="Times New Roman"/>
          <w:sz w:val="22"/>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w:t>
      </w:r>
      <w:r w:rsidR="000272EF" w:rsidRPr="00691EFE">
        <w:rPr>
          <w:rFonts w:eastAsiaTheme="minorHAnsi" w:cs="Times New Roman"/>
          <w:sz w:val="22"/>
          <w:szCs w:val="22"/>
        </w:rPr>
        <w:t>конкурентный отбор признается несостоявшимся и подлежит повторному проведению</w:t>
      </w:r>
      <w:r w:rsidR="000272EF" w:rsidRPr="00691EFE">
        <w:rPr>
          <w:rFonts w:eastAsiaTheme="minorHAnsi" w:cs="Times New Roman"/>
          <w:sz w:val="22"/>
        </w:rPr>
        <w:t>.</w:t>
      </w:r>
    </w:p>
    <w:p w14:paraId="4B0CE25D" w14:textId="77777777" w:rsidR="002360EE" w:rsidRPr="00691EFE" w:rsidRDefault="002360EE" w:rsidP="00602753">
      <w:pPr>
        <w:spacing w:after="60"/>
        <w:rPr>
          <w:rFonts w:cs="Times New Roman"/>
          <w:color w:val="000000" w:themeColor="text1"/>
          <w:sz w:val="22"/>
        </w:rPr>
      </w:pPr>
    </w:p>
    <w:p w14:paraId="4854EEB7" w14:textId="77777777" w:rsidR="002360EE" w:rsidRPr="00691EFE" w:rsidRDefault="002360EE" w:rsidP="002360EE">
      <w:pPr>
        <w:autoSpaceDE w:val="0"/>
        <w:autoSpaceDN w:val="0"/>
        <w:adjustRightInd w:val="0"/>
        <w:rPr>
          <w:rFonts w:cs="Times New Roman"/>
          <w:color w:val="000000" w:themeColor="text1"/>
          <w:sz w:val="22"/>
        </w:rPr>
      </w:pPr>
    </w:p>
    <w:p w14:paraId="7D56AFA7" w14:textId="77777777" w:rsidR="00085E5B" w:rsidRPr="00691EFE" w:rsidRDefault="00085E5B">
      <w:pPr>
        <w:tabs>
          <w:tab w:val="clear" w:pos="708"/>
        </w:tabs>
        <w:suppressAutoHyphens w:val="0"/>
        <w:spacing w:after="160" w:line="259" w:lineRule="auto"/>
        <w:jc w:val="left"/>
        <w:rPr>
          <w:rFonts w:cs="Times New Roman"/>
          <w:color w:val="000000" w:themeColor="text1"/>
          <w:sz w:val="22"/>
        </w:rPr>
      </w:pPr>
      <w:r w:rsidRPr="00691EFE">
        <w:rPr>
          <w:rFonts w:cs="Times New Roman"/>
          <w:color w:val="000000" w:themeColor="text1"/>
          <w:sz w:val="22"/>
        </w:rPr>
        <w:br w:type="page"/>
      </w:r>
    </w:p>
    <w:p w14:paraId="6C0EC055" w14:textId="2D67D71D" w:rsidR="000A3ABC" w:rsidRPr="00691EFE" w:rsidRDefault="003D3DC8" w:rsidP="000A3ABC">
      <w:pPr>
        <w:tabs>
          <w:tab w:val="clear" w:pos="708"/>
        </w:tabs>
        <w:jc w:val="center"/>
        <w:rPr>
          <w:rFonts w:cs="Times New Roman"/>
          <w:b/>
          <w:sz w:val="22"/>
        </w:rPr>
      </w:pPr>
      <w:r>
        <w:rPr>
          <w:rFonts w:cs="Times New Roman"/>
          <w:b/>
          <w:sz w:val="22"/>
        </w:rPr>
        <w:lastRenderedPageBreak/>
        <w:t>РАЗДЕЛ 9</w:t>
      </w:r>
      <w:r w:rsidR="000A3ABC" w:rsidRPr="00691EFE">
        <w:rPr>
          <w:rFonts w:cs="Times New Roman"/>
          <w:b/>
          <w:sz w:val="22"/>
        </w:rPr>
        <w:t xml:space="preserve">. ОБРАЗЦЫ ФОРМ И ДОКУМЕНТОВ ДЛЯ ЗАПОЛНЕНИЯ </w:t>
      </w:r>
    </w:p>
    <w:p w14:paraId="0CF55FDD" w14:textId="6D04753C" w:rsidR="000A3ABC" w:rsidRPr="00691EFE" w:rsidRDefault="000A3ABC" w:rsidP="000A3ABC">
      <w:pPr>
        <w:tabs>
          <w:tab w:val="clear" w:pos="708"/>
        </w:tabs>
        <w:jc w:val="center"/>
        <w:rPr>
          <w:rFonts w:cs="Times New Roman"/>
          <w:b/>
          <w:sz w:val="22"/>
        </w:rPr>
      </w:pPr>
      <w:r w:rsidRPr="00691EFE">
        <w:rPr>
          <w:rFonts w:cs="Times New Roman"/>
          <w:b/>
          <w:sz w:val="22"/>
        </w:rPr>
        <w:t>УЧАСТНИКАМИ КОНКУРСА</w:t>
      </w:r>
    </w:p>
    <w:p w14:paraId="3C6B52D0" w14:textId="77777777" w:rsidR="000A3ABC" w:rsidRPr="00691EFE" w:rsidRDefault="000A3ABC" w:rsidP="000A3ABC">
      <w:pPr>
        <w:jc w:val="center"/>
        <w:rPr>
          <w:rFonts w:cs="Times New Roman"/>
          <w:sz w:val="22"/>
        </w:rPr>
      </w:pPr>
    </w:p>
    <w:p w14:paraId="7C54D1DF" w14:textId="77777777" w:rsidR="000A3ABC" w:rsidRPr="00691EFE" w:rsidRDefault="000A3ABC" w:rsidP="000A3ABC">
      <w:pPr>
        <w:widowControl w:val="0"/>
        <w:autoSpaceDE w:val="0"/>
        <w:autoSpaceDN w:val="0"/>
        <w:adjustRightInd w:val="0"/>
        <w:jc w:val="center"/>
        <w:rPr>
          <w:rFonts w:cs="Times New Roman"/>
          <w:b/>
          <w:sz w:val="22"/>
        </w:rPr>
      </w:pPr>
      <w:r w:rsidRPr="00691EFE">
        <w:rPr>
          <w:rFonts w:cs="Times New Roman"/>
          <w:b/>
          <w:sz w:val="22"/>
        </w:rPr>
        <w:t>ФОРМА 1</w:t>
      </w:r>
    </w:p>
    <w:p w14:paraId="5D044FD2" w14:textId="77777777" w:rsidR="000A3ABC" w:rsidRPr="00691EFE" w:rsidRDefault="000A3ABC" w:rsidP="000A3ABC">
      <w:pPr>
        <w:widowControl w:val="0"/>
        <w:autoSpaceDE w:val="0"/>
        <w:autoSpaceDN w:val="0"/>
        <w:adjustRightInd w:val="0"/>
        <w:jc w:val="center"/>
        <w:rPr>
          <w:rFonts w:cs="Times New Roman"/>
          <w:b/>
          <w:sz w:val="22"/>
        </w:rPr>
      </w:pPr>
    </w:p>
    <w:p w14:paraId="09771637" w14:textId="77777777" w:rsidR="000A3ABC" w:rsidRPr="00691EFE" w:rsidRDefault="000A3ABC" w:rsidP="000A3ABC">
      <w:pPr>
        <w:widowControl w:val="0"/>
        <w:autoSpaceDE w:val="0"/>
        <w:autoSpaceDN w:val="0"/>
        <w:adjustRightInd w:val="0"/>
        <w:jc w:val="center"/>
        <w:rPr>
          <w:rFonts w:cs="Times New Roman"/>
          <w:b/>
          <w:sz w:val="22"/>
        </w:rPr>
      </w:pPr>
      <w:r w:rsidRPr="00691EFE">
        <w:rPr>
          <w:rFonts w:cs="Times New Roman"/>
          <w:b/>
          <w:sz w:val="22"/>
        </w:rPr>
        <w:t xml:space="preserve">ОПИСЬ ДОКУМЕНТОВ, ПРЕДСТАВЛЯЕМЫХ В СОСТАВЕ ЗАЯВКИ НА УЧАСТИЕ </w:t>
      </w:r>
    </w:p>
    <w:p w14:paraId="389BF72D" w14:textId="46A21549" w:rsidR="000A3ABC" w:rsidRPr="00691EFE" w:rsidRDefault="000A3ABC" w:rsidP="000A3ABC">
      <w:pPr>
        <w:widowControl w:val="0"/>
        <w:autoSpaceDE w:val="0"/>
        <w:autoSpaceDN w:val="0"/>
        <w:adjustRightInd w:val="0"/>
        <w:jc w:val="center"/>
        <w:rPr>
          <w:rFonts w:cs="Times New Roman"/>
          <w:b/>
          <w:sz w:val="22"/>
        </w:rPr>
      </w:pPr>
      <w:r w:rsidRPr="00691EFE">
        <w:rPr>
          <w:rFonts w:cs="Times New Roman"/>
          <w:b/>
          <w:sz w:val="22"/>
        </w:rPr>
        <w:t>В ОТКРЫТОМ КОНКУРСЕ ПО КВАЛИФИКАЦИОННОМУ ОТБОРУ</w:t>
      </w:r>
    </w:p>
    <w:p w14:paraId="52663FDB" w14:textId="77777777" w:rsidR="000A3ABC" w:rsidRPr="00691EFE" w:rsidRDefault="000A3ABC" w:rsidP="000A3ABC">
      <w:pPr>
        <w:ind w:left="720" w:right="1000"/>
        <w:jc w:val="center"/>
        <w:rPr>
          <w:rFonts w:cs="Times New Roman"/>
          <w:sz w:val="22"/>
        </w:rPr>
      </w:pPr>
    </w:p>
    <w:p w14:paraId="37AC8B7A" w14:textId="77777777" w:rsidR="000A3ABC" w:rsidRPr="00691EFE" w:rsidRDefault="000A3ABC" w:rsidP="000A3ABC">
      <w:pPr>
        <w:ind w:left="720" w:right="1000"/>
        <w:jc w:val="center"/>
        <w:rPr>
          <w:rFonts w:cs="Times New Roman"/>
          <w:sz w:val="22"/>
        </w:rPr>
      </w:pPr>
      <w:r w:rsidRPr="00691EFE">
        <w:rPr>
          <w:rFonts w:cs="Times New Roman"/>
          <w:sz w:val="22"/>
        </w:rPr>
        <w:t>на право заключения ________________________________________________ _______________________________________________________________</w:t>
      </w:r>
    </w:p>
    <w:p w14:paraId="716F95C4" w14:textId="77777777" w:rsidR="000A3ABC" w:rsidRPr="00691EFE" w:rsidRDefault="000A3ABC" w:rsidP="000A3ABC">
      <w:pPr>
        <w:pBdr>
          <w:bottom w:val="single" w:sz="12" w:space="1" w:color="auto"/>
        </w:pBdr>
        <w:jc w:val="center"/>
        <w:rPr>
          <w:rFonts w:cs="Times New Roman"/>
          <w:i/>
          <w:sz w:val="22"/>
        </w:rPr>
      </w:pPr>
      <w:r w:rsidRPr="00691EFE">
        <w:rPr>
          <w:rFonts w:cs="Times New Roman"/>
          <w:i/>
          <w:sz w:val="22"/>
        </w:rPr>
        <w:t>(предмет конкурса)</w:t>
      </w:r>
    </w:p>
    <w:p w14:paraId="60D18739" w14:textId="77777777" w:rsidR="000A3ABC" w:rsidRPr="00691EFE" w:rsidRDefault="000A3ABC" w:rsidP="000A3ABC">
      <w:pPr>
        <w:pBdr>
          <w:bottom w:val="single" w:sz="12" w:space="1" w:color="auto"/>
        </w:pBdr>
        <w:jc w:val="center"/>
        <w:rPr>
          <w:rFonts w:cs="Times New Roman"/>
          <w:i/>
          <w:sz w:val="22"/>
        </w:rPr>
      </w:pPr>
    </w:p>
    <w:p w14:paraId="613D7BD5" w14:textId="77777777" w:rsidR="000A3ABC" w:rsidRPr="00691EFE" w:rsidRDefault="000A3ABC" w:rsidP="000A3ABC">
      <w:pPr>
        <w:tabs>
          <w:tab w:val="left" w:pos="6540"/>
        </w:tabs>
        <w:jc w:val="center"/>
        <w:rPr>
          <w:rFonts w:cs="Times New Roman"/>
          <w:i/>
          <w:sz w:val="22"/>
        </w:rPr>
      </w:pPr>
      <w:r w:rsidRPr="00691EFE">
        <w:rPr>
          <w:rFonts w:cs="Times New Roman"/>
          <w:i/>
          <w:sz w:val="22"/>
        </w:rPr>
        <w:t>(номер извещения о проведении конкурса)</w:t>
      </w:r>
    </w:p>
    <w:p w14:paraId="0EC48A53" w14:textId="77777777" w:rsidR="000A3ABC" w:rsidRPr="00691EFE" w:rsidRDefault="000A3ABC" w:rsidP="000A3ABC">
      <w:pPr>
        <w:tabs>
          <w:tab w:val="left" w:pos="6540"/>
        </w:tabs>
        <w:spacing w:before="380"/>
        <w:rPr>
          <w:rFonts w:cs="Times New Roman"/>
          <w:sz w:val="22"/>
        </w:rPr>
      </w:pPr>
    </w:p>
    <w:p w14:paraId="24FB53DE" w14:textId="77777777" w:rsidR="000A3ABC" w:rsidRPr="00691EFE" w:rsidRDefault="000A3ABC" w:rsidP="000A3ABC">
      <w:pPr>
        <w:rPr>
          <w:rFonts w:cs="Times New Roman"/>
          <w:sz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0A3ABC" w:rsidRPr="00691EFE" w14:paraId="42FB4251"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58CD2A96" w14:textId="77777777" w:rsidR="000A3ABC" w:rsidRPr="00691EFE" w:rsidRDefault="000A3ABC" w:rsidP="000A3ABC">
            <w:pPr>
              <w:jc w:val="center"/>
              <w:rPr>
                <w:rFonts w:cs="Times New Roman"/>
                <w:sz w:val="22"/>
              </w:rPr>
            </w:pPr>
            <w:r w:rsidRPr="00691EFE">
              <w:rPr>
                <w:rFonts w:cs="Times New Roman"/>
                <w:sz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51E7AC82" w14:textId="77777777" w:rsidR="000A3ABC" w:rsidRPr="00691EFE" w:rsidRDefault="000A3ABC" w:rsidP="000A3ABC">
            <w:pPr>
              <w:jc w:val="center"/>
              <w:rPr>
                <w:rFonts w:cs="Times New Roman"/>
                <w:sz w:val="22"/>
              </w:rPr>
            </w:pPr>
            <w:r w:rsidRPr="00691EFE">
              <w:rPr>
                <w:rFonts w:cs="Times New Roman"/>
                <w:sz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D1E645" w14:textId="77777777" w:rsidR="000A3ABC" w:rsidRPr="00691EFE" w:rsidRDefault="000A3ABC" w:rsidP="000A3ABC">
            <w:pPr>
              <w:jc w:val="center"/>
              <w:rPr>
                <w:rFonts w:cs="Times New Roman"/>
                <w:sz w:val="22"/>
              </w:rPr>
            </w:pPr>
            <w:r w:rsidRPr="00691EFE">
              <w:rPr>
                <w:rFonts w:cs="Times New Roman"/>
                <w:sz w:val="22"/>
              </w:rPr>
              <w:t>№№ листов</w:t>
            </w:r>
          </w:p>
          <w:p w14:paraId="727BC63F" w14:textId="77777777" w:rsidR="000A3ABC" w:rsidRPr="00691EFE" w:rsidRDefault="000A3ABC" w:rsidP="000A3ABC">
            <w:pPr>
              <w:jc w:val="center"/>
              <w:rPr>
                <w:rFonts w:cs="Times New Roman"/>
                <w:sz w:val="22"/>
              </w:rPr>
            </w:pPr>
            <w:r w:rsidRPr="00691EFE">
              <w:rPr>
                <w:rFonts w:cs="Times New Roman"/>
                <w:sz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1714F48" w14:textId="77777777" w:rsidR="000A3ABC" w:rsidRPr="00691EFE" w:rsidRDefault="000A3ABC" w:rsidP="000A3ABC">
            <w:pPr>
              <w:jc w:val="center"/>
              <w:rPr>
                <w:rFonts w:cs="Times New Roman"/>
                <w:sz w:val="22"/>
              </w:rPr>
            </w:pPr>
            <w:r w:rsidRPr="00691EFE">
              <w:rPr>
                <w:rFonts w:cs="Times New Roman"/>
                <w:sz w:val="22"/>
              </w:rPr>
              <w:t>Кол-во листов</w:t>
            </w:r>
          </w:p>
        </w:tc>
      </w:tr>
      <w:tr w:rsidR="000A3ABC" w:rsidRPr="00691EFE" w14:paraId="4600A0E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2BEA01" w14:textId="77777777" w:rsidR="000A3ABC" w:rsidRPr="00691EFE" w:rsidRDefault="000A3ABC" w:rsidP="00F1035E">
            <w:pPr>
              <w:numPr>
                <w:ilvl w:val="0"/>
                <w:numId w:val="6"/>
              </w:numPr>
              <w:tabs>
                <w:tab w:val="clear" w:pos="708"/>
              </w:tabs>
              <w:suppressAutoHyphens w:val="0"/>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7BBCF443"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AF3AE9F"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17EBC0B" w14:textId="77777777" w:rsidR="000A3ABC" w:rsidRPr="00691EFE" w:rsidRDefault="000A3ABC" w:rsidP="000A3ABC">
            <w:pPr>
              <w:jc w:val="center"/>
              <w:rPr>
                <w:rFonts w:cs="Times New Roman"/>
                <w:sz w:val="22"/>
              </w:rPr>
            </w:pPr>
          </w:p>
        </w:tc>
      </w:tr>
      <w:tr w:rsidR="000A3ABC" w:rsidRPr="00691EFE" w14:paraId="165A10E2" w14:textId="77777777" w:rsidTr="00602753">
        <w:tc>
          <w:tcPr>
            <w:tcW w:w="648" w:type="dxa"/>
            <w:tcBorders>
              <w:top w:val="single" w:sz="4" w:space="0" w:color="auto"/>
              <w:left w:val="single" w:sz="4" w:space="0" w:color="auto"/>
              <w:bottom w:val="single" w:sz="4" w:space="0" w:color="auto"/>
              <w:right w:val="single" w:sz="4" w:space="0" w:color="auto"/>
            </w:tcBorders>
          </w:tcPr>
          <w:p w14:paraId="21298C85"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5200928C"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B02E297"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38BBC3FA" w14:textId="77777777" w:rsidR="000A3ABC" w:rsidRPr="00691EFE" w:rsidRDefault="000A3ABC" w:rsidP="000A3ABC">
            <w:pPr>
              <w:jc w:val="center"/>
              <w:rPr>
                <w:rFonts w:cs="Times New Roman"/>
                <w:sz w:val="22"/>
              </w:rPr>
            </w:pPr>
          </w:p>
        </w:tc>
      </w:tr>
      <w:tr w:rsidR="000A3ABC" w:rsidRPr="00691EFE" w14:paraId="286154E8" w14:textId="77777777" w:rsidTr="00602753">
        <w:tc>
          <w:tcPr>
            <w:tcW w:w="648" w:type="dxa"/>
            <w:tcBorders>
              <w:top w:val="single" w:sz="4" w:space="0" w:color="auto"/>
              <w:left w:val="single" w:sz="4" w:space="0" w:color="auto"/>
              <w:bottom w:val="single" w:sz="4" w:space="0" w:color="auto"/>
              <w:right w:val="single" w:sz="4" w:space="0" w:color="auto"/>
            </w:tcBorders>
          </w:tcPr>
          <w:p w14:paraId="18467762"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625EB6CD"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697CC42"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883EE7E" w14:textId="77777777" w:rsidR="000A3ABC" w:rsidRPr="00691EFE" w:rsidRDefault="000A3ABC" w:rsidP="000A3ABC">
            <w:pPr>
              <w:jc w:val="center"/>
              <w:rPr>
                <w:rFonts w:cs="Times New Roman"/>
                <w:sz w:val="22"/>
              </w:rPr>
            </w:pPr>
          </w:p>
        </w:tc>
      </w:tr>
      <w:tr w:rsidR="000A3ABC" w:rsidRPr="00691EFE" w14:paraId="69A14849" w14:textId="77777777" w:rsidTr="00602753">
        <w:tc>
          <w:tcPr>
            <w:tcW w:w="648" w:type="dxa"/>
            <w:tcBorders>
              <w:top w:val="single" w:sz="4" w:space="0" w:color="auto"/>
              <w:left w:val="single" w:sz="4" w:space="0" w:color="auto"/>
              <w:bottom w:val="single" w:sz="4" w:space="0" w:color="auto"/>
              <w:right w:val="single" w:sz="4" w:space="0" w:color="auto"/>
            </w:tcBorders>
          </w:tcPr>
          <w:p w14:paraId="390308CC"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44753CA5"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0A46B2B"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EB039AC" w14:textId="77777777" w:rsidR="000A3ABC" w:rsidRPr="00691EFE" w:rsidRDefault="000A3ABC" w:rsidP="000A3ABC">
            <w:pPr>
              <w:jc w:val="center"/>
              <w:rPr>
                <w:rFonts w:cs="Times New Roman"/>
                <w:sz w:val="22"/>
              </w:rPr>
            </w:pPr>
          </w:p>
        </w:tc>
      </w:tr>
      <w:tr w:rsidR="000A3ABC" w:rsidRPr="00691EFE" w14:paraId="6C8FD703" w14:textId="77777777" w:rsidTr="00602753">
        <w:tc>
          <w:tcPr>
            <w:tcW w:w="648" w:type="dxa"/>
            <w:tcBorders>
              <w:top w:val="single" w:sz="4" w:space="0" w:color="auto"/>
              <w:left w:val="single" w:sz="4" w:space="0" w:color="auto"/>
              <w:bottom w:val="single" w:sz="4" w:space="0" w:color="auto"/>
              <w:right w:val="single" w:sz="4" w:space="0" w:color="auto"/>
            </w:tcBorders>
          </w:tcPr>
          <w:p w14:paraId="6B5EF953"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358FD911"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A873B03"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0EFDA20" w14:textId="77777777" w:rsidR="000A3ABC" w:rsidRPr="00691EFE" w:rsidRDefault="000A3ABC" w:rsidP="000A3ABC">
            <w:pPr>
              <w:jc w:val="center"/>
              <w:rPr>
                <w:rFonts w:cs="Times New Roman"/>
                <w:sz w:val="22"/>
              </w:rPr>
            </w:pPr>
          </w:p>
        </w:tc>
      </w:tr>
      <w:tr w:rsidR="000A3ABC" w:rsidRPr="00691EFE" w14:paraId="783E40CE" w14:textId="77777777" w:rsidTr="00602753">
        <w:tc>
          <w:tcPr>
            <w:tcW w:w="648" w:type="dxa"/>
            <w:tcBorders>
              <w:top w:val="single" w:sz="4" w:space="0" w:color="auto"/>
              <w:left w:val="single" w:sz="4" w:space="0" w:color="auto"/>
              <w:bottom w:val="single" w:sz="4" w:space="0" w:color="auto"/>
              <w:right w:val="single" w:sz="4" w:space="0" w:color="auto"/>
            </w:tcBorders>
          </w:tcPr>
          <w:p w14:paraId="653882AD"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43FA18F7"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C9C87B5"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C0F0BA3" w14:textId="77777777" w:rsidR="000A3ABC" w:rsidRPr="00691EFE" w:rsidRDefault="000A3ABC" w:rsidP="000A3ABC">
            <w:pPr>
              <w:jc w:val="center"/>
              <w:rPr>
                <w:rFonts w:cs="Times New Roman"/>
                <w:sz w:val="22"/>
              </w:rPr>
            </w:pPr>
          </w:p>
        </w:tc>
      </w:tr>
      <w:tr w:rsidR="000A3ABC" w:rsidRPr="00691EFE" w14:paraId="4A02CC84" w14:textId="77777777" w:rsidTr="00602753">
        <w:tc>
          <w:tcPr>
            <w:tcW w:w="648" w:type="dxa"/>
            <w:tcBorders>
              <w:top w:val="single" w:sz="4" w:space="0" w:color="auto"/>
              <w:left w:val="single" w:sz="4" w:space="0" w:color="auto"/>
              <w:bottom w:val="single" w:sz="4" w:space="0" w:color="auto"/>
              <w:right w:val="single" w:sz="4" w:space="0" w:color="auto"/>
            </w:tcBorders>
          </w:tcPr>
          <w:p w14:paraId="074921D0"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1BA2EF86"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4CB9BAE"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22203E4D" w14:textId="77777777" w:rsidR="000A3ABC" w:rsidRPr="00691EFE" w:rsidRDefault="000A3ABC" w:rsidP="000A3ABC">
            <w:pPr>
              <w:jc w:val="center"/>
              <w:rPr>
                <w:rFonts w:cs="Times New Roman"/>
                <w:sz w:val="22"/>
              </w:rPr>
            </w:pPr>
          </w:p>
        </w:tc>
      </w:tr>
      <w:tr w:rsidR="000A3ABC" w:rsidRPr="00691EFE" w14:paraId="2CF2FA26" w14:textId="77777777" w:rsidTr="00602753">
        <w:tc>
          <w:tcPr>
            <w:tcW w:w="648" w:type="dxa"/>
            <w:tcBorders>
              <w:top w:val="single" w:sz="4" w:space="0" w:color="auto"/>
              <w:left w:val="single" w:sz="4" w:space="0" w:color="auto"/>
              <w:bottom w:val="single" w:sz="4" w:space="0" w:color="auto"/>
              <w:right w:val="single" w:sz="4" w:space="0" w:color="auto"/>
            </w:tcBorders>
          </w:tcPr>
          <w:p w14:paraId="686CB4CC" w14:textId="77777777" w:rsidR="000A3ABC" w:rsidRPr="00691EFE" w:rsidRDefault="000A3ABC" w:rsidP="00F1035E">
            <w:pPr>
              <w:numPr>
                <w:ilvl w:val="0"/>
                <w:numId w:val="6"/>
              </w:numPr>
              <w:tabs>
                <w:tab w:val="clear" w:pos="708"/>
              </w:tabs>
              <w:suppressAutoHyphens w:val="0"/>
              <w:jc w:val="center"/>
              <w:rPr>
                <w:rFonts w:cs="Times New Roman"/>
                <w:sz w:val="22"/>
              </w:rPr>
            </w:pPr>
          </w:p>
        </w:tc>
        <w:tc>
          <w:tcPr>
            <w:tcW w:w="6264" w:type="dxa"/>
            <w:tcBorders>
              <w:top w:val="single" w:sz="4" w:space="0" w:color="auto"/>
              <w:left w:val="single" w:sz="4" w:space="0" w:color="auto"/>
              <w:bottom w:val="single" w:sz="4" w:space="0" w:color="auto"/>
              <w:right w:val="single" w:sz="4" w:space="0" w:color="auto"/>
            </w:tcBorders>
          </w:tcPr>
          <w:p w14:paraId="2D60F5F0" w14:textId="77777777" w:rsidR="000A3ABC" w:rsidRPr="00691EFE" w:rsidRDefault="000A3ABC" w:rsidP="000A3ABC">
            <w:pPr>
              <w:rPr>
                <w:rFonts w:cs="Times New Roman"/>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BC7CD61" w14:textId="77777777" w:rsidR="000A3ABC" w:rsidRPr="00691EFE" w:rsidRDefault="000A3ABC" w:rsidP="000A3ABC">
            <w:pPr>
              <w:jc w:val="center"/>
              <w:rPr>
                <w:rFonts w:cs="Times New Roman"/>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3B1EF03C" w14:textId="77777777" w:rsidR="000A3ABC" w:rsidRPr="00691EFE" w:rsidRDefault="000A3ABC" w:rsidP="000A3ABC">
            <w:pPr>
              <w:jc w:val="center"/>
              <w:rPr>
                <w:rFonts w:cs="Times New Roman"/>
                <w:sz w:val="22"/>
              </w:rPr>
            </w:pPr>
          </w:p>
        </w:tc>
      </w:tr>
    </w:tbl>
    <w:p w14:paraId="0073612B" w14:textId="77777777" w:rsidR="000A3ABC" w:rsidRPr="00691EFE" w:rsidRDefault="000A3ABC" w:rsidP="000A3ABC">
      <w:pPr>
        <w:jc w:val="center"/>
        <w:rPr>
          <w:rFonts w:cs="Times New Roman"/>
          <w:sz w:val="22"/>
        </w:rPr>
      </w:pPr>
    </w:p>
    <w:p w14:paraId="65636E88" w14:textId="77777777" w:rsidR="000A3ABC" w:rsidRPr="00691EFE" w:rsidRDefault="000A3ABC" w:rsidP="000A3ABC">
      <w:pPr>
        <w:jc w:val="center"/>
        <w:rPr>
          <w:rFonts w:cs="Times New Roman"/>
          <w:sz w:val="22"/>
        </w:rPr>
      </w:pPr>
    </w:p>
    <w:p w14:paraId="3294554A" w14:textId="77777777" w:rsidR="000A3ABC" w:rsidRPr="00691EFE" w:rsidRDefault="000A3ABC" w:rsidP="000A3ABC">
      <w:pPr>
        <w:jc w:val="center"/>
        <w:rPr>
          <w:rFonts w:cs="Times New Roman"/>
          <w:sz w:val="22"/>
        </w:rPr>
      </w:pPr>
    </w:p>
    <w:p w14:paraId="7F98BCD0" w14:textId="77777777" w:rsidR="000A3ABC" w:rsidRPr="00691EFE" w:rsidRDefault="000A3ABC" w:rsidP="000A3ABC">
      <w:pPr>
        <w:keepNext/>
        <w:keepLines/>
        <w:widowControl w:val="0"/>
        <w:suppressLineNumbers/>
        <w:autoSpaceDE w:val="0"/>
        <w:autoSpaceDN w:val="0"/>
        <w:adjustRightInd w:val="0"/>
        <w:ind w:right="283"/>
        <w:rPr>
          <w:rFonts w:cs="Times New Roman"/>
          <w:b/>
          <w:sz w:val="22"/>
        </w:rPr>
      </w:pPr>
      <w:r w:rsidRPr="00691EFE">
        <w:rPr>
          <w:rFonts w:cs="Times New Roman"/>
          <w:b/>
          <w:sz w:val="22"/>
        </w:rPr>
        <w:t>Должность руководителя (уполномоченного лица)</w:t>
      </w:r>
    </w:p>
    <w:p w14:paraId="21907BF7" w14:textId="1D93973E" w:rsidR="000A3ABC" w:rsidRPr="00691EFE" w:rsidRDefault="000A3ABC" w:rsidP="000A3ABC">
      <w:pPr>
        <w:rPr>
          <w:rFonts w:cs="Times New Roman"/>
          <w:sz w:val="22"/>
        </w:rPr>
      </w:pPr>
      <w:r w:rsidRPr="00691EFE">
        <w:rPr>
          <w:rFonts w:cs="Times New Roman"/>
          <w:b/>
          <w:sz w:val="22"/>
        </w:rPr>
        <w:t xml:space="preserve">участника конкурса   </w:t>
      </w:r>
      <w:r w:rsidRPr="00691EFE">
        <w:rPr>
          <w:rFonts w:cs="Times New Roman"/>
          <w:sz w:val="22"/>
        </w:rPr>
        <w:t xml:space="preserve">                    _______________                               __________</w:t>
      </w:r>
    </w:p>
    <w:p w14:paraId="3EF064B5" w14:textId="77777777" w:rsidR="000A3ABC" w:rsidRPr="00691EFE" w:rsidRDefault="000A3ABC" w:rsidP="000A3ABC">
      <w:pPr>
        <w:jc w:val="center"/>
        <w:rPr>
          <w:rFonts w:cs="Times New Roman"/>
          <w:i/>
          <w:sz w:val="22"/>
        </w:rPr>
      </w:pPr>
      <w:r w:rsidRPr="00691EFE">
        <w:rPr>
          <w:rFonts w:cs="Times New Roman"/>
          <w:i/>
          <w:sz w:val="22"/>
        </w:rPr>
        <w:t xml:space="preserve">                                                            (</w:t>
      </w:r>
      <w:proofErr w:type="gramStart"/>
      <w:r w:rsidRPr="00691EFE">
        <w:rPr>
          <w:rFonts w:cs="Times New Roman"/>
          <w:i/>
          <w:sz w:val="22"/>
        </w:rPr>
        <w:t xml:space="preserve">подпись)   </w:t>
      </w:r>
      <w:proofErr w:type="gramEnd"/>
      <w:r w:rsidRPr="00691EFE">
        <w:rPr>
          <w:rFonts w:cs="Times New Roman"/>
          <w:i/>
          <w:sz w:val="22"/>
        </w:rPr>
        <w:t xml:space="preserve">                                                             (Ф.И.О.)</w:t>
      </w:r>
    </w:p>
    <w:p w14:paraId="27545384" w14:textId="77777777" w:rsidR="000A3ABC" w:rsidRPr="00691EFE" w:rsidRDefault="000A3ABC" w:rsidP="000A3ABC">
      <w:pPr>
        <w:widowControl w:val="0"/>
        <w:autoSpaceDE w:val="0"/>
        <w:autoSpaceDN w:val="0"/>
        <w:adjustRightInd w:val="0"/>
        <w:ind w:left="480" w:right="800"/>
        <w:rPr>
          <w:rFonts w:cs="Times New Roman"/>
          <w:sz w:val="22"/>
        </w:rPr>
      </w:pPr>
    </w:p>
    <w:p w14:paraId="6914A7AC" w14:textId="77777777" w:rsidR="000A3ABC" w:rsidRPr="00691EFE" w:rsidRDefault="000A3ABC" w:rsidP="000A3ABC">
      <w:pPr>
        <w:widowControl w:val="0"/>
        <w:autoSpaceDE w:val="0"/>
        <w:autoSpaceDN w:val="0"/>
        <w:adjustRightInd w:val="0"/>
        <w:ind w:left="480" w:right="800"/>
        <w:rPr>
          <w:rFonts w:cs="Times New Roman"/>
          <w:sz w:val="22"/>
        </w:rPr>
      </w:pPr>
      <w:r w:rsidRPr="00691EFE">
        <w:rPr>
          <w:rFonts w:cs="Times New Roman"/>
          <w:sz w:val="22"/>
        </w:rPr>
        <w:t>М.П. (</w:t>
      </w:r>
      <w:r w:rsidRPr="00691EFE">
        <w:rPr>
          <w:rFonts w:eastAsiaTheme="minorHAnsi" w:cs="Times New Roman"/>
          <w:sz w:val="22"/>
        </w:rPr>
        <w:t>при наличии печати</w:t>
      </w:r>
      <w:r w:rsidRPr="00691EFE">
        <w:rPr>
          <w:rFonts w:cs="Times New Roman"/>
          <w:sz w:val="22"/>
        </w:rPr>
        <w:t>)</w:t>
      </w:r>
    </w:p>
    <w:p w14:paraId="58715E94" w14:textId="77777777" w:rsidR="000A3ABC" w:rsidRPr="00691EFE" w:rsidRDefault="000A3ABC" w:rsidP="000A3ABC">
      <w:pPr>
        <w:jc w:val="center"/>
        <w:rPr>
          <w:rFonts w:cs="Times New Roman"/>
          <w:sz w:val="22"/>
        </w:rPr>
      </w:pPr>
    </w:p>
    <w:p w14:paraId="10463F97" w14:textId="77777777" w:rsidR="000A3ABC" w:rsidRPr="00691EFE" w:rsidRDefault="000A3ABC" w:rsidP="000A3ABC">
      <w:pPr>
        <w:spacing w:after="200" w:line="276" w:lineRule="auto"/>
        <w:jc w:val="left"/>
        <w:rPr>
          <w:rFonts w:cs="Times New Roman"/>
          <w:b/>
          <w:sz w:val="22"/>
        </w:rPr>
      </w:pPr>
      <w:r w:rsidRPr="00691EFE">
        <w:rPr>
          <w:rFonts w:cs="Times New Roman"/>
          <w:b/>
          <w:sz w:val="22"/>
        </w:rPr>
        <w:br w:type="page"/>
      </w:r>
    </w:p>
    <w:p w14:paraId="720245F1" w14:textId="77777777" w:rsidR="000A3ABC" w:rsidRPr="00691EFE" w:rsidRDefault="000A3ABC" w:rsidP="000A3ABC">
      <w:pPr>
        <w:widowControl w:val="0"/>
        <w:autoSpaceDE w:val="0"/>
        <w:autoSpaceDN w:val="0"/>
        <w:adjustRightInd w:val="0"/>
        <w:ind w:left="480" w:right="800"/>
        <w:jc w:val="center"/>
        <w:rPr>
          <w:rFonts w:cs="Times New Roman"/>
          <w:b/>
          <w:sz w:val="22"/>
        </w:rPr>
      </w:pPr>
      <w:r w:rsidRPr="00691EFE">
        <w:rPr>
          <w:rFonts w:cs="Times New Roman"/>
          <w:b/>
          <w:sz w:val="22"/>
        </w:rPr>
        <w:lastRenderedPageBreak/>
        <w:t>ФОРМА 2</w:t>
      </w:r>
    </w:p>
    <w:p w14:paraId="5C421055" w14:textId="77777777" w:rsidR="000A3ABC" w:rsidRPr="00691EFE" w:rsidRDefault="000A3ABC" w:rsidP="000A3ABC">
      <w:pPr>
        <w:widowControl w:val="0"/>
        <w:autoSpaceDE w:val="0"/>
        <w:autoSpaceDN w:val="0"/>
        <w:adjustRightInd w:val="0"/>
        <w:ind w:left="480" w:right="800"/>
        <w:jc w:val="center"/>
        <w:rPr>
          <w:rFonts w:cs="Times New Roman"/>
          <w:b/>
          <w:sz w:val="22"/>
        </w:rPr>
      </w:pPr>
    </w:p>
    <w:p w14:paraId="6D79685D" w14:textId="5379C8D8" w:rsidR="000A3ABC" w:rsidRPr="00691EFE" w:rsidRDefault="000A3ABC" w:rsidP="000A3ABC">
      <w:pPr>
        <w:widowControl w:val="0"/>
        <w:autoSpaceDE w:val="0"/>
        <w:autoSpaceDN w:val="0"/>
        <w:adjustRightInd w:val="0"/>
        <w:jc w:val="center"/>
        <w:rPr>
          <w:rFonts w:cs="Times New Roman"/>
          <w:b/>
          <w:caps/>
          <w:sz w:val="22"/>
        </w:rPr>
      </w:pPr>
      <w:r w:rsidRPr="00691EFE">
        <w:rPr>
          <w:rFonts w:cs="Times New Roman"/>
          <w:b/>
          <w:caps/>
          <w:sz w:val="22"/>
        </w:rPr>
        <w:t xml:space="preserve">Общие сведения об участнике КОНКУРСА, </w:t>
      </w:r>
    </w:p>
    <w:p w14:paraId="65A5AFAB" w14:textId="02ED784B" w:rsidR="000A3ABC" w:rsidRPr="00691EFE" w:rsidRDefault="000A3ABC" w:rsidP="000A3ABC">
      <w:pPr>
        <w:widowControl w:val="0"/>
        <w:autoSpaceDE w:val="0"/>
        <w:autoSpaceDN w:val="0"/>
        <w:adjustRightInd w:val="0"/>
        <w:jc w:val="center"/>
        <w:rPr>
          <w:rFonts w:cs="Times New Roman"/>
          <w:b/>
          <w:caps/>
          <w:sz w:val="22"/>
        </w:rPr>
      </w:pPr>
      <w:r w:rsidRPr="00691EFE">
        <w:rPr>
          <w:rFonts w:cs="Times New Roman"/>
          <w:b/>
          <w:caps/>
          <w:sz w:val="22"/>
        </w:rPr>
        <w:t>подавшем заявку НА УЧАСТИЕ В ОТКРЫТОМ КОНКУРСЕ ПО КВАЛИФИКАЦИОННОМУ ОТБОРУ</w:t>
      </w:r>
    </w:p>
    <w:p w14:paraId="205124F0" w14:textId="77777777" w:rsidR="000A3ABC" w:rsidRPr="00691EFE" w:rsidRDefault="000A3ABC" w:rsidP="000A3ABC">
      <w:pPr>
        <w:ind w:left="720" w:right="1000"/>
        <w:jc w:val="center"/>
        <w:rPr>
          <w:rFonts w:cs="Times New Roman"/>
          <w:sz w:val="22"/>
        </w:rPr>
      </w:pPr>
    </w:p>
    <w:p w14:paraId="6402E1A7" w14:textId="77777777" w:rsidR="000A3ABC" w:rsidRPr="00691EFE" w:rsidRDefault="000A3ABC" w:rsidP="000A3ABC">
      <w:pPr>
        <w:ind w:left="720" w:right="1000"/>
        <w:jc w:val="center"/>
        <w:rPr>
          <w:rFonts w:cs="Times New Roman"/>
          <w:sz w:val="22"/>
        </w:rPr>
      </w:pPr>
      <w:r w:rsidRPr="00691EFE">
        <w:rPr>
          <w:rFonts w:cs="Times New Roman"/>
          <w:sz w:val="22"/>
        </w:rPr>
        <w:t>на право заключения ____________________________________________ ________________________________________________________</w:t>
      </w:r>
    </w:p>
    <w:p w14:paraId="5D97B508" w14:textId="16373D66" w:rsidR="000A3ABC" w:rsidRPr="00691EFE" w:rsidRDefault="000A3ABC" w:rsidP="000A3ABC">
      <w:pPr>
        <w:pBdr>
          <w:bottom w:val="single" w:sz="12" w:space="1" w:color="auto"/>
        </w:pBdr>
        <w:jc w:val="center"/>
        <w:rPr>
          <w:rFonts w:cs="Times New Roman"/>
          <w:i/>
          <w:sz w:val="22"/>
        </w:rPr>
      </w:pPr>
      <w:r w:rsidRPr="00691EFE">
        <w:rPr>
          <w:rFonts w:cs="Times New Roman"/>
          <w:i/>
          <w:sz w:val="22"/>
        </w:rPr>
        <w:t>(предмет конкурса)</w:t>
      </w:r>
    </w:p>
    <w:p w14:paraId="2008ED4B" w14:textId="77777777" w:rsidR="000A3ABC" w:rsidRPr="00691EFE" w:rsidRDefault="000A3ABC" w:rsidP="000A3ABC">
      <w:pPr>
        <w:pBdr>
          <w:bottom w:val="single" w:sz="12" w:space="1" w:color="auto"/>
        </w:pBdr>
        <w:jc w:val="center"/>
        <w:rPr>
          <w:rFonts w:cs="Times New Roman"/>
          <w:i/>
          <w:sz w:val="22"/>
        </w:rPr>
      </w:pPr>
    </w:p>
    <w:p w14:paraId="1184139E" w14:textId="5BCD5987" w:rsidR="000A3ABC" w:rsidRPr="00691EFE" w:rsidRDefault="000A3ABC" w:rsidP="000A3ABC">
      <w:pPr>
        <w:tabs>
          <w:tab w:val="left" w:pos="6540"/>
        </w:tabs>
        <w:jc w:val="center"/>
        <w:rPr>
          <w:rFonts w:cs="Times New Roman"/>
          <w:i/>
          <w:sz w:val="22"/>
        </w:rPr>
      </w:pPr>
      <w:r w:rsidRPr="00691EFE">
        <w:rPr>
          <w:rFonts w:cs="Times New Roman"/>
          <w:i/>
          <w:sz w:val="22"/>
        </w:rPr>
        <w:t>(номер извещения о проведении конкурса)</w:t>
      </w:r>
    </w:p>
    <w:p w14:paraId="12F13ED0" w14:textId="77777777" w:rsidR="000A3ABC" w:rsidRPr="00691EFE" w:rsidRDefault="000A3ABC" w:rsidP="000A3ABC">
      <w:pPr>
        <w:widowControl w:val="0"/>
        <w:autoSpaceDE w:val="0"/>
        <w:autoSpaceDN w:val="0"/>
        <w:adjustRightInd w:val="0"/>
        <w:ind w:left="480" w:right="800"/>
        <w:jc w:val="center"/>
        <w:rPr>
          <w:rFonts w:cs="Times New Roman"/>
          <w:b/>
          <w:sz w:val="22"/>
        </w:rPr>
      </w:pPr>
    </w:p>
    <w:p w14:paraId="4C035DB2" w14:textId="77777777" w:rsidR="000A3ABC" w:rsidRPr="00691EFE" w:rsidRDefault="000A3ABC" w:rsidP="000A3ABC">
      <w:pPr>
        <w:autoSpaceDE w:val="0"/>
        <w:autoSpaceDN w:val="0"/>
        <w:adjustRightInd w:val="0"/>
        <w:ind w:firstLine="709"/>
        <w:rPr>
          <w:rFonts w:eastAsiaTheme="minorHAnsi" w:cs="Times New Roman"/>
          <w:sz w:val="22"/>
        </w:rPr>
      </w:pPr>
    </w:p>
    <w:tbl>
      <w:tblPr>
        <w:tblW w:w="5000" w:type="pct"/>
        <w:tblLayout w:type="fixed"/>
        <w:tblCellMar>
          <w:left w:w="40" w:type="dxa"/>
          <w:right w:w="40" w:type="dxa"/>
        </w:tblCellMar>
        <w:tblLook w:val="0000" w:firstRow="0" w:lastRow="0" w:firstColumn="0" w:lastColumn="0" w:noHBand="0" w:noVBand="0"/>
      </w:tblPr>
      <w:tblGrid>
        <w:gridCol w:w="537"/>
        <w:gridCol w:w="6186"/>
        <w:gridCol w:w="3472"/>
      </w:tblGrid>
      <w:tr w:rsidR="00031DBD" w:rsidRPr="00691EFE" w14:paraId="196E5FB4" w14:textId="77777777" w:rsidTr="005E1ACF">
        <w:trPr>
          <w:trHeight w:hRule="exact" w:val="544"/>
        </w:trPr>
        <w:tc>
          <w:tcPr>
            <w:tcW w:w="263" w:type="pct"/>
            <w:vMerge w:val="restart"/>
            <w:tcBorders>
              <w:top w:val="single" w:sz="4" w:space="0" w:color="000000"/>
              <w:left w:val="single" w:sz="4" w:space="0" w:color="000000"/>
            </w:tcBorders>
            <w:shd w:val="clear" w:color="auto" w:fill="FFFFFF"/>
          </w:tcPr>
          <w:p w14:paraId="382E4EFB" w14:textId="77777777" w:rsidR="000A3ABC" w:rsidRPr="00691EFE" w:rsidRDefault="000A3ABC" w:rsidP="000A3ABC">
            <w:pPr>
              <w:shd w:val="clear" w:color="auto" w:fill="FFFFFF"/>
              <w:tabs>
                <w:tab w:val="left" w:pos="0"/>
                <w:tab w:val="left" w:pos="360"/>
              </w:tabs>
              <w:snapToGrid w:val="0"/>
              <w:jc w:val="center"/>
              <w:rPr>
                <w:rFonts w:cs="Times New Roman"/>
                <w:sz w:val="22"/>
              </w:rPr>
            </w:pPr>
            <w:r w:rsidRPr="00691EFE">
              <w:rPr>
                <w:rFonts w:cs="Times New Roman"/>
                <w:sz w:val="22"/>
              </w:rPr>
              <w:t>1.</w:t>
            </w:r>
          </w:p>
        </w:tc>
        <w:tc>
          <w:tcPr>
            <w:tcW w:w="3034" w:type="pct"/>
            <w:tcBorders>
              <w:top w:val="single" w:sz="4" w:space="0" w:color="000000"/>
              <w:left w:val="single" w:sz="4" w:space="0" w:color="000000"/>
              <w:bottom w:val="single" w:sz="4" w:space="0" w:color="000000"/>
            </w:tcBorders>
            <w:shd w:val="clear" w:color="auto" w:fill="FFFFFF"/>
          </w:tcPr>
          <w:p w14:paraId="6398BA70" w14:textId="77777777" w:rsidR="000A3ABC" w:rsidRPr="00691EFE" w:rsidRDefault="000A3ABC" w:rsidP="000A3ABC">
            <w:pPr>
              <w:shd w:val="clear" w:color="auto" w:fill="FFFFFF"/>
              <w:tabs>
                <w:tab w:val="left" w:pos="0"/>
                <w:tab w:val="left" w:pos="360"/>
              </w:tabs>
              <w:snapToGrid w:val="0"/>
              <w:rPr>
                <w:rFonts w:cs="Times New Roman"/>
                <w:sz w:val="22"/>
              </w:rPr>
            </w:pPr>
            <w:r w:rsidRPr="00691EFE">
              <w:rPr>
                <w:rFonts w:cs="Times New Roman"/>
                <w:sz w:val="22"/>
              </w:rPr>
              <w:t>Наименование, фирменное наименование (при наличии) (для юридического лица)</w:t>
            </w:r>
          </w:p>
        </w:tc>
        <w:tc>
          <w:tcPr>
            <w:tcW w:w="1703" w:type="pct"/>
            <w:tcBorders>
              <w:top w:val="single" w:sz="4" w:space="0" w:color="000000"/>
              <w:left w:val="single" w:sz="4" w:space="0" w:color="000000"/>
              <w:bottom w:val="single" w:sz="4" w:space="0" w:color="000000"/>
              <w:right w:val="single" w:sz="4" w:space="0" w:color="000000"/>
            </w:tcBorders>
            <w:shd w:val="clear" w:color="auto" w:fill="FFFFFF"/>
          </w:tcPr>
          <w:p w14:paraId="753550EC" w14:textId="77777777" w:rsidR="000A3ABC" w:rsidRPr="00691EFE" w:rsidRDefault="000A3ABC" w:rsidP="000A3ABC">
            <w:pPr>
              <w:shd w:val="clear" w:color="auto" w:fill="FFFFFF"/>
              <w:snapToGrid w:val="0"/>
              <w:rPr>
                <w:rFonts w:cs="Times New Roman"/>
                <w:sz w:val="22"/>
              </w:rPr>
            </w:pPr>
          </w:p>
        </w:tc>
      </w:tr>
      <w:tr w:rsidR="000A3ABC" w:rsidRPr="00691EFE" w14:paraId="1FA417BB" w14:textId="77777777" w:rsidTr="005E1ACF">
        <w:trPr>
          <w:trHeight w:hRule="exact" w:val="359"/>
        </w:trPr>
        <w:tc>
          <w:tcPr>
            <w:tcW w:w="263" w:type="pct"/>
            <w:vMerge/>
            <w:tcBorders>
              <w:left w:val="single" w:sz="4" w:space="0" w:color="000000"/>
            </w:tcBorders>
            <w:shd w:val="clear" w:color="auto" w:fill="FFFFFF"/>
          </w:tcPr>
          <w:p w14:paraId="3A5A3A82" w14:textId="77777777" w:rsidR="000A3ABC" w:rsidRPr="00691EFE" w:rsidRDefault="000A3ABC" w:rsidP="000A3ABC">
            <w:pPr>
              <w:shd w:val="clear" w:color="auto" w:fill="FFFFFF"/>
              <w:tabs>
                <w:tab w:val="left" w:pos="0"/>
                <w:tab w:val="left" w:pos="360"/>
              </w:tabs>
              <w:snapToGrid w:val="0"/>
              <w:jc w:val="center"/>
              <w:rPr>
                <w:rFonts w:cs="Times New Roman"/>
                <w:sz w:val="22"/>
              </w:rPr>
            </w:pPr>
          </w:p>
        </w:tc>
        <w:tc>
          <w:tcPr>
            <w:tcW w:w="3034" w:type="pct"/>
            <w:tcBorders>
              <w:left w:val="single" w:sz="4" w:space="0" w:color="000000"/>
              <w:bottom w:val="single" w:sz="4" w:space="0" w:color="000000"/>
            </w:tcBorders>
            <w:shd w:val="clear" w:color="auto" w:fill="FFFFFF"/>
          </w:tcPr>
          <w:p w14:paraId="328356F5" w14:textId="77777777" w:rsidR="000A3ABC" w:rsidRPr="00691EFE" w:rsidRDefault="000A3ABC" w:rsidP="000A3ABC">
            <w:pPr>
              <w:shd w:val="clear" w:color="auto" w:fill="FFFFFF"/>
              <w:tabs>
                <w:tab w:val="left" w:pos="0"/>
                <w:tab w:val="left" w:pos="360"/>
              </w:tabs>
              <w:snapToGrid w:val="0"/>
              <w:rPr>
                <w:rFonts w:cs="Times New Roman"/>
                <w:sz w:val="22"/>
              </w:rPr>
            </w:pPr>
            <w:r w:rsidRPr="00691EFE">
              <w:rPr>
                <w:rFonts w:cs="Times New Roman"/>
                <w:sz w:val="22"/>
              </w:rPr>
              <w:t xml:space="preserve">Место нахождения (для юридического лица) </w:t>
            </w:r>
          </w:p>
        </w:tc>
        <w:tc>
          <w:tcPr>
            <w:tcW w:w="1703" w:type="pct"/>
            <w:tcBorders>
              <w:left w:val="single" w:sz="4" w:space="0" w:color="000000"/>
              <w:bottom w:val="single" w:sz="4" w:space="0" w:color="000000"/>
              <w:right w:val="single" w:sz="4" w:space="0" w:color="000000"/>
            </w:tcBorders>
            <w:shd w:val="clear" w:color="auto" w:fill="FFFFFF"/>
          </w:tcPr>
          <w:p w14:paraId="73ABC4A6" w14:textId="77777777" w:rsidR="000A3ABC" w:rsidRPr="00691EFE" w:rsidRDefault="000A3ABC" w:rsidP="000A3ABC">
            <w:pPr>
              <w:shd w:val="clear" w:color="auto" w:fill="FFFFFF"/>
              <w:snapToGrid w:val="0"/>
              <w:rPr>
                <w:rFonts w:cs="Times New Roman"/>
                <w:sz w:val="22"/>
              </w:rPr>
            </w:pPr>
          </w:p>
        </w:tc>
      </w:tr>
      <w:tr w:rsidR="000A3ABC" w:rsidRPr="00691EFE" w14:paraId="1E6BE7D9" w14:textId="77777777" w:rsidTr="005E1ACF">
        <w:trPr>
          <w:trHeight w:hRule="exact" w:val="381"/>
        </w:trPr>
        <w:tc>
          <w:tcPr>
            <w:tcW w:w="263" w:type="pct"/>
            <w:vMerge/>
            <w:tcBorders>
              <w:left w:val="single" w:sz="4" w:space="0" w:color="000000"/>
              <w:bottom w:val="single" w:sz="4" w:space="0" w:color="000000"/>
            </w:tcBorders>
            <w:shd w:val="clear" w:color="auto" w:fill="FFFFFF"/>
          </w:tcPr>
          <w:p w14:paraId="752F2B7C" w14:textId="77777777" w:rsidR="000A3ABC" w:rsidRPr="00691EFE" w:rsidRDefault="000A3ABC" w:rsidP="000A3ABC">
            <w:pPr>
              <w:shd w:val="clear" w:color="auto" w:fill="FFFFFF"/>
              <w:tabs>
                <w:tab w:val="left" w:pos="0"/>
                <w:tab w:val="left" w:pos="360"/>
              </w:tabs>
              <w:snapToGrid w:val="0"/>
              <w:jc w:val="center"/>
              <w:rPr>
                <w:rFonts w:cs="Times New Roman"/>
                <w:sz w:val="22"/>
              </w:rPr>
            </w:pPr>
          </w:p>
        </w:tc>
        <w:tc>
          <w:tcPr>
            <w:tcW w:w="3034" w:type="pct"/>
            <w:tcBorders>
              <w:left w:val="single" w:sz="4" w:space="0" w:color="000000"/>
              <w:bottom w:val="single" w:sz="4" w:space="0" w:color="000000"/>
            </w:tcBorders>
            <w:shd w:val="clear" w:color="auto" w:fill="FFFFFF"/>
          </w:tcPr>
          <w:p w14:paraId="2DA429FC" w14:textId="77777777" w:rsidR="000A3ABC" w:rsidRPr="00691EFE" w:rsidRDefault="000A3ABC" w:rsidP="000A3ABC">
            <w:pPr>
              <w:shd w:val="clear" w:color="auto" w:fill="FFFFFF"/>
              <w:tabs>
                <w:tab w:val="left" w:pos="0"/>
                <w:tab w:val="left" w:pos="360"/>
              </w:tabs>
              <w:snapToGrid w:val="0"/>
              <w:rPr>
                <w:rFonts w:cs="Times New Roman"/>
                <w:sz w:val="22"/>
              </w:rPr>
            </w:pPr>
            <w:r w:rsidRPr="00691EFE">
              <w:rPr>
                <w:rFonts w:cs="Times New Roman"/>
                <w:sz w:val="22"/>
              </w:rPr>
              <w:t>Почтовый адрес (для юридического лица)</w:t>
            </w:r>
          </w:p>
        </w:tc>
        <w:tc>
          <w:tcPr>
            <w:tcW w:w="1703" w:type="pct"/>
            <w:tcBorders>
              <w:left w:val="single" w:sz="4" w:space="0" w:color="000000"/>
              <w:bottom w:val="single" w:sz="4" w:space="0" w:color="000000"/>
              <w:right w:val="single" w:sz="4" w:space="0" w:color="000000"/>
            </w:tcBorders>
            <w:shd w:val="clear" w:color="auto" w:fill="FFFFFF"/>
          </w:tcPr>
          <w:p w14:paraId="0DEB7ECB" w14:textId="77777777" w:rsidR="000A3ABC" w:rsidRPr="00691EFE" w:rsidRDefault="000A3ABC" w:rsidP="000A3ABC">
            <w:pPr>
              <w:shd w:val="clear" w:color="auto" w:fill="FFFFFF"/>
              <w:snapToGrid w:val="0"/>
              <w:rPr>
                <w:rFonts w:cs="Times New Roman"/>
                <w:sz w:val="22"/>
              </w:rPr>
            </w:pPr>
          </w:p>
        </w:tc>
      </w:tr>
      <w:tr w:rsidR="000A3ABC" w:rsidRPr="00691EFE" w14:paraId="6341D325" w14:textId="77777777" w:rsidTr="005E1ACF">
        <w:trPr>
          <w:trHeight w:hRule="exact" w:val="599"/>
        </w:trPr>
        <w:tc>
          <w:tcPr>
            <w:tcW w:w="263" w:type="pct"/>
            <w:vMerge w:val="restart"/>
            <w:tcBorders>
              <w:left w:val="single" w:sz="4" w:space="0" w:color="000000"/>
            </w:tcBorders>
            <w:shd w:val="clear" w:color="auto" w:fill="FFFFFF"/>
          </w:tcPr>
          <w:p w14:paraId="2CAA28DB" w14:textId="77777777" w:rsidR="000A3ABC" w:rsidRPr="00691EFE" w:rsidRDefault="000A3ABC" w:rsidP="000A3ABC">
            <w:pPr>
              <w:shd w:val="clear" w:color="auto" w:fill="FFFFFF"/>
              <w:tabs>
                <w:tab w:val="left" w:pos="0"/>
                <w:tab w:val="left" w:pos="360"/>
              </w:tabs>
              <w:snapToGrid w:val="0"/>
              <w:jc w:val="center"/>
              <w:rPr>
                <w:rFonts w:cs="Times New Roman"/>
                <w:sz w:val="22"/>
              </w:rPr>
            </w:pPr>
            <w:r w:rsidRPr="00691EFE">
              <w:rPr>
                <w:rFonts w:cs="Times New Roman"/>
                <w:sz w:val="22"/>
              </w:rPr>
              <w:t>2.</w:t>
            </w:r>
          </w:p>
        </w:tc>
        <w:tc>
          <w:tcPr>
            <w:tcW w:w="3034" w:type="pct"/>
            <w:tcBorders>
              <w:left w:val="single" w:sz="4" w:space="0" w:color="000000"/>
              <w:bottom w:val="single" w:sz="4" w:space="0" w:color="000000"/>
            </w:tcBorders>
            <w:shd w:val="clear" w:color="auto" w:fill="FFFFFF"/>
          </w:tcPr>
          <w:p w14:paraId="16EE15CE" w14:textId="74CB77FF" w:rsidR="000A3ABC" w:rsidRPr="00691EFE" w:rsidRDefault="000A3ABC" w:rsidP="00C111CD">
            <w:pPr>
              <w:shd w:val="clear" w:color="auto" w:fill="FFFFFF"/>
              <w:tabs>
                <w:tab w:val="left" w:pos="0"/>
                <w:tab w:val="left" w:pos="360"/>
              </w:tabs>
              <w:snapToGrid w:val="0"/>
              <w:rPr>
                <w:rFonts w:cs="Times New Roman"/>
                <w:sz w:val="22"/>
              </w:rPr>
            </w:pPr>
            <w:r w:rsidRPr="00691EFE">
              <w:rPr>
                <w:rFonts w:cs="Times New Roman"/>
                <w:sz w:val="22"/>
              </w:rPr>
              <w:t xml:space="preserve">Фамилия, имя, отчество (при наличии) (для физического лица, в </w:t>
            </w:r>
            <w:proofErr w:type="spellStart"/>
            <w:r w:rsidRPr="00691EFE">
              <w:rPr>
                <w:rFonts w:cs="Times New Roman"/>
                <w:sz w:val="22"/>
              </w:rPr>
              <w:t>т</w:t>
            </w:r>
            <w:r w:rsidR="00C111CD" w:rsidRPr="00691EFE">
              <w:rPr>
                <w:rFonts w:cs="Times New Roman"/>
                <w:sz w:val="22"/>
              </w:rPr>
              <w:t>.ч</w:t>
            </w:r>
            <w:proofErr w:type="spellEnd"/>
            <w:r w:rsidR="00C111CD" w:rsidRPr="00691EFE">
              <w:rPr>
                <w:rFonts w:cs="Times New Roman"/>
                <w:sz w:val="22"/>
              </w:rPr>
              <w:t>.</w:t>
            </w:r>
            <w:r w:rsidRPr="00691EFE">
              <w:rPr>
                <w:rFonts w:cs="Times New Roman"/>
                <w:sz w:val="22"/>
              </w:rPr>
              <w:t xml:space="preserve"> индивидуального предпринимателя) </w:t>
            </w:r>
          </w:p>
        </w:tc>
        <w:tc>
          <w:tcPr>
            <w:tcW w:w="1703" w:type="pct"/>
            <w:tcBorders>
              <w:left w:val="single" w:sz="4" w:space="0" w:color="000000"/>
              <w:bottom w:val="single" w:sz="4" w:space="0" w:color="000000"/>
              <w:right w:val="single" w:sz="4" w:space="0" w:color="000000"/>
            </w:tcBorders>
            <w:shd w:val="clear" w:color="auto" w:fill="FFFFFF"/>
          </w:tcPr>
          <w:p w14:paraId="46C734CF" w14:textId="77777777" w:rsidR="000A3ABC" w:rsidRPr="00691EFE" w:rsidRDefault="000A3ABC" w:rsidP="000A3ABC">
            <w:pPr>
              <w:shd w:val="clear" w:color="auto" w:fill="FFFFFF"/>
              <w:snapToGrid w:val="0"/>
              <w:rPr>
                <w:rFonts w:cs="Times New Roman"/>
                <w:sz w:val="22"/>
              </w:rPr>
            </w:pPr>
          </w:p>
        </w:tc>
      </w:tr>
      <w:tr w:rsidR="000A3ABC" w:rsidRPr="00691EFE" w14:paraId="05D27033" w14:textId="77777777" w:rsidTr="005E1ACF">
        <w:trPr>
          <w:trHeight w:hRule="exact" w:val="537"/>
        </w:trPr>
        <w:tc>
          <w:tcPr>
            <w:tcW w:w="263" w:type="pct"/>
            <w:vMerge/>
            <w:tcBorders>
              <w:left w:val="single" w:sz="4" w:space="0" w:color="000000"/>
            </w:tcBorders>
            <w:shd w:val="clear" w:color="auto" w:fill="FFFFFF"/>
          </w:tcPr>
          <w:p w14:paraId="6F4E2C7F" w14:textId="77777777" w:rsidR="000A3ABC" w:rsidRPr="00691EFE" w:rsidRDefault="000A3ABC" w:rsidP="000A3ABC">
            <w:pPr>
              <w:shd w:val="clear" w:color="auto" w:fill="FFFFFF"/>
              <w:tabs>
                <w:tab w:val="left" w:pos="0"/>
                <w:tab w:val="left" w:pos="360"/>
              </w:tabs>
              <w:snapToGrid w:val="0"/>
              <w:jc w:val="center"/>
              <w:rPr>
                <w:rFonts w:cs="Times New Roman"/>
                <w:sz w:val="22"/>
              </w:rPr>
            </w:pPr>
          </w:p>
        </w:tc>
        <w:tc>
          <w:tcPr>
            <w:tcW w:w="3034" w:type="pct"/>
            <w:tcBorders>
              <w:left w:val="single" w:sz="4" w:space="0" w:color="000000"/>
              <w:bottom w:val="single" w:sz="4" w:space="0" w:color="000000"/>
            </w:tcBorders>
            <w:shd w:val="clear" w:color="auto" w:fill="FFFFFF"/>
          </w:tcPr>
          <w:p w14:paraId="250E0038" w14:textId="3CC75631" w:rsidR="000A3ABC" w:rsidRPr="00691EFE" w:rsidRDefault="000A3ABC" w:rsidP="00C111CD">
            <w:pPr>
              <w:shd w:val="clear" w:color="auto" w:fill="FFFFFF"/>
              <w:tabs>
                <w:tab w:val="left" w:pos="0"/>
                <w:tab w:val="left" w:pos="360"/>
              </w:tabs>
              <w:snapToGrid w:val="0"/>
              <w:rPr>
                <w:rFonts w:cs="Times New Roman"/>
                <w:sz w:val="22"/>
              </w:rPr>
            </w:pPr>
            <w:r w:rsidRPr="00691EFE">
              <w:rPr>
                <w:rFonts w:cs="Times New Roman"/>
                <w:sz w:val="22"/>
              </w:rPr>
              <w:t xml:space="preserve">Паспортные данные (для физического лица, в </w:t>
            </w:r>
            <w:proofErr w:type="spellStart"/>
            <w:r w:rsidRPr="00691EFE">
              <w:rPr>
                <w:rFonts w:cs="Times New Roman"/>
                <w:sz w:val="22"/>
              </w:rPr>
              <w:t>т</w:t>
            </w:r>
            <w:r w:rsidR="00C111CD" w:rsidRPr="00691EFE">
              <w:rPr>
                <w:rFonts w:cs="Times New Roman"/>
                <w:sz w:val="22"/>
              </w:rPr>
              <w:t>.ч</w:t>
            </w:r>
            <w:proofErr w:type="spellEnd"/>
            <w:r w:rsidR="00C111CD" w:rsidRPr="00691EFE">
              <w:rPr>
                <w:rFonts w:cs="Times New Roman"/>
                <w:sz w:val="22"/>
              </w:rPr>
              <w:t>.</w:t>
            </w:r>
            <w:r w:rsidRPr="00691EFE">
              <w:rPr>
                <w:rFonts w:cs="Times New Roman"/>
                <w:sz w:val="22"/>
              </w:rPr>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252B3664" w14:textId="77777777" w:rsidR="000A3ABC" w:rsidRPr="00691EFE" w:rsidRDefault="000A3ABC" w:rsidP="000A3ABC">
            <w:pPr>
              <w:shd w:val="clear" w:color="auto" w:fill="FFFFFF"/>
              <w:snapToGrid w:val="0"/>
              <w:rPr>
                <w:rFonts w:cs="Times New Roman"/>
                <w:sz w:val="22"/>
              </w:rPr>
            </w:pPr>
          </w:p>
        </w:tc>
      </w:tr>
      <w:tr w:rsidR="000A3ABC" w:rsidRPr="00691EFE" w14:paraId="5175DC52" w14:textId="77777777" w:rsidTr="005E1ACF">
        <w:trPr>
          <w:trHeight w:hRule="exact" w:val="573"/>
        </w:trPr>
        <w:tc>
          <w:tcPr>
            <w:tcW w:w="263" w:type="pct"/>
            <w:vMerge/>
            <w:tcBorders>
              <w:left w:val="single" w:sz="4" w:space="0" w:color="000000"/>
              <w:bottom w:val="single" w:sz="4" w:space="0" w:color="000000"/>
            </w:tcBorders>
            <w:shd w:val="clear" w:color="auto" w:fill="FFFFFF"/>
          </w:tcPr>
          <w:p w14:paraId="75270E25" w14:textId="77777777" w:rsidR="000A3ABC" w:rsidRPr="00691EFE" w:rsidRDefault="000A3ABC" w:rsidP="000A3ABC">
            <w:pPr>
              <w:shd w:val="clear" w:color="auto" w:fill="FFFFFF"/>
              <w:tabs>
                <w:tab w:val="left" w:pos="0"/>
                <w:tab w:val="left" w:pos="360"/>
              </w:tabs>
              <w:snapToGrid w:val="0"/>
              <w:jc w:val="center"/>
              <w:rPr>
                <w:rFonts w:cs="Times New Roman"/>
                <w:sz w:val="22"/>
              </w:rPr>
            </w:pPr>
          </w:p>
        </w:tc>
        <w:tc>
          <w:tcPr>
            <w:tcW w:w="3034" w:type="pct"/>
            <w:tcBorders>
              <w:left w:val="single" w:sz="4" w:space="0" w:color="000000"/>
              <w:bottom w:val="single" w:sz="4" w:space="0" w:color="000000"/>
            </w:tcBorders>
            <w:shd w:val="clear" w:color="auto" w:fill="FFFFFF"/>
          </w:tcPr>
          <w:p w14:paraId="7656956D" w14:textId="464266A6" w:rsidR="000A3ABC" w:rsidRPr="00691EFE" w:rsidRDefault="000A3ABC" w:rsidP="00C111CD">
            <w:pPr>
              <w:shd w:val="clear" w:color="auto" w:fill="FFFFFF"/>
              <w:tabs>
                <w:tab w:val="left" w:pos="0"/>
                <w:tab w:val="left" w:pos="360"/>
              </w:tabs>
              <w:snapToGrid w:val="0"/>
              <w:rPr>
                <w:rFonts w:cs="Times New Roman"/>
                <w:sz w:val="22"/>
              </w:rPr>
            </w:pPr>
            <w:r w:rsidRPr="00691EFE">
              <w:rPr>
                <w:rFonts w:cs="Times New Roman"/>
                <w:sz w:val="22"/>
              </w:rPr>
              <w:t xml:space="preserve">Место жительства (для физического лица, в </w:t>
            </w:r>
            <w:proofErr w:type="spellStart"/>
            <w:r w:rsidRPr="00691EFE">
              <w:rPr>
                <w:rFonts w:cs="Times New Roman"/>
                <w:sz w:val="22"/>
              </w:rPr>
              <w:t>т</w:t>
            </w:r>
            <w:r w:rsidR="00C111CD" w:rsidRPr="00691EFE">
              <w:rPr>
                <w:rFonts w:cs="Times New Roman"/>
                <w:sz w:val="22"/>
              </w:rPr>
              <w:t>.ч</w:t>
            </w:r>
            <w:proofErr w:type="spellEnd"/>
            <w:r w:rsidR="00C111CD" w:rsidRPr="00691EFE">
              <w:rPr>
                <w:rFonts w:cs="Times New Roman"/>
                <w:sz w:val="22"/>
              </w:rPr>
              <w:t>.</w:t>
            </w:r>
            <w:r w:rsidRPr="00691EFE">
              <w:rPr>
                <w:rFonts w:cs="Times New Roman"/>
                <w:sz w:val="22"/>
              </w:rPr>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72AF7DB1" w14:textId="77777777" w:rsidR="000A3ABC" w:rsidRPr="00691EFE" w:rsidRDefault="000A3ABC" w:rsidP="000A3ABC">
            <w:pPr>
              <w:shd w:val="clear" w:color="auto" w:fill="FFFFFF"/>
              <w:snapToGrid w:val="0"/>
              <w:rPr>
                <w:rFonts w:cs="Times New Roman"/>
                <w:sz w:val="22"/>
              </w:rPr>
            </w:pPr>
          </w:p>
        </w:tc>
      </w:tr>
      <w:tr w:rsidR="000A3ABC" w:rsidRPr="00691EFE" w14:paraId="400EAFC1" w14:textId="77777777" w:rsidTr="005E1ACF">
        <w:trPr>
          <w:trHeight w:hRule="exact" w:val="595"/>
        </w:trPr>
        <w:tc>
          <w:tcPr>
            <w:tcW w:w="263" w:type="pct"/>
            <w:tcBorders>
              <w:top w:val="single" w:sz="4" w:space="0" w:color="auto"/>
              <w:left w:val="single" w:sz="4" w:space="0" w:color="000000"/>
              <w:bottom w:val="single" w:sz="4" w:space="0" w:color="auto"/>
            </w:tcBorders>
            <w:shd w:val="clear" w:color="auto" w:fill="FFFFFF"/>
          </w:tcPr>
          <w:p w14:paraId="31921AB8" w14:textId="77777777" w:rsidR="000A3ABC" w:rsidRPr="00691EFE"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sz w:val="22"/>
              </w:rPr>
            </w:pPr>
            <w:r w:rsidRPr="00691EFE">
              <w:rPr>
                <w:rFonts w:eastAsiaTheme="minorEastAsia" w:cs="Times New Roman"/>
                <w:sz w:val="22"/>
              </w:rPr>
              <w:t>3.</w:t>
            </w:r>
          </w:p>
        </w:tc>
        <w:tc>
          <w:tcPr>
            <w:tcW w:w="3034" w:type="pct"/>
            <w:tcBorders>
              <w:top w:val="single" w:sz="4" w:space="0" w:color="auto"/>
              <w:left w:val="single" w:sz="4" w:space="0" w:color="000000"/>
              <w:bottom w:val="single" w:sz="4" w:space="0" w:color="auto"/>
            </w:tcBorders>
            <w:shd w:val="clear" w:color="auto" w:fill="FFFFFF"/>
          </w:tcPr>
          <w:p w14:paraId="4D17D205" w14:textId="5AC4A5C2" w:rsidR="000A3ABC" w:rsidRPr="00691EFE" w:rsidRDefault="000A3ABC" w:rsidP="00C111CD">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sz w:val="22"/>
              </w:rPr>
            </w:pPr>
            <w:r w:rsidRPr="00691EFE">
              <w:rPr>
                <w:rFonts w:eastAsiaTheme="minorEastAsia" w:cs="Times New Roman"/>
                <w:sz w:val="22"/>
              </w:rPr>
              <w:t xml:space="preserve">Идентификационный номер налогоплательщика (при наличии) учредителей </w:t>
            </w:r>
            <w:r w:rsidR="00C111CD" w:rsidRPr="00691EFE">
              <w:rPr>
                <w:rFonts w:eastAsiaTheme="minorEastAsia" w:cs="Times New Roman"/>
                <w:sz w:val="22"/>
              </w:rPr>
              <w:t>Участника</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25E0E71B" w14:textId="77777777" w:rsidR="000A3ABC" w:rsidRPr="00691EFE" w:rsidRDefault="000A3ABC" w:rsidP="000A3ABC">
            <w:pPr>
              <w:shd w:val="clear" w:color="auto" w:fill="FFFFFF"/>
              <w:snapToGrid w:val="0"/>
              <w:rPr>
                <w:rFonts w:cs="Times New Roman"/>
                <w:sz w:val="22"/>
              </w:rPr>
            </w:pPr>
          </w:p>
        </w:tc>
      </w:tr>
      <w:tr w:rsidR="000A3ABC" w:rsidRPr="00691EFE" w14:paraId="7C4E1D3B" w14:textId="77777777" w:rsidTr="005E1ACF">
        <w:trPr>
          <w:trHeight w:hRule="exact" w:val="880"/>
        </w:trPr>
        <w:tc>
          <w:tcPr>
            <w:tcW w:w="263" w:type="pct"/>
            <w:tcBorders>
              <w:top w:val="single" w:sz="4" w:space="0" w:color="auto"/>
              <w:left w:val="single" w:sz="4" w:space="0" w:color="000000"/>
              <w:bottom w:val="single" w:sz="4" w:space="0" w:color="auto"/>
            </w:tcBorders>
            <w:shd w:val="clear" w:color="auto" w:fill="FFFFFF"/>
          </w:tcPr>
          <w:p w14:paraId="0E795AC1" w14:textId="77777777" w:rsidR="000A3ABC" w:rsidRPr="00691EFE"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sz w:val="22"/>
              </w:rPr>
            </w:pPr>
            <w:r w:rsidRPr="00691EFE">
              <w:rPr>
                <w:rFonts w:eastAsiaTheme="minorEastAsia" w:cs="Times New Roman"/>
                <w:sz w:val="22"/>
              </w:rPr>
              <w:t>4.</w:t>
            </w:r>
          </w:p>
        </w:tc>
        <w:tc>
          <w:tcPr>
            <w:tcW w:w="3034" w:type="pct"/>
            <w:tcBorders>
              <w:top w:val="single" w:sz="4" w:space="0" w:color="auto"/>
              <w:left w:val="single" w:sz="4" w:space="0" w:color="000000"/>
              <w:bottom w:val="single" w:sz="4" w:space="0" w:color="auto"/>
            </w:tcBorders>
            <w:shd w:val="clear" w:color="auto" w:fill="FFFFFF"/>
          </w:tcPr>
          <w:p w14:paraId="609B5735" w14:textId="429A5B2E" w:rsidR="000A3ABC" w:rsidRPr="00691EFE" w:rsidRDefault="000A3ABC" w:rsidP="00C111CD">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sz w:val="22"/>
              </w:rPr>
            </w:pPr>
            <w:r w:rsidRPr="00691EFE">
              <w:rPr>
                <w:rFonts w:eastAsiaTheme="minorEastAsia" w:cs="Times New Roman"/>
                <w:sz w:val="22"/>
              </w:rPr>
              <w:t xml:space="preserve">Идентификационный номер налогоплательщика (при наличии) членов коллегиального исполнительного органа </w:t>
            </w:r>
            <w:r w:rsidR="00C111CD" w:rsidRPr="00691EFE">
              <w:rPr>
                <w:rFonts w:eastAsiaTheme="minorEastAsia" w:cs="Times New Roman"/>
                <w:sz w:val="22"/>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426D75D4" w14:textId="77777777" w:rsidR="000A3ABC" w:rsidRPr="00691EFE" w:rsidRDefault="000A3ABC" w:rsidP="000A3ABC">
            <w:pPr>
              <w:shd w:val="clear" w:color="auto" w:fill="FFFFFF"/>
              <w:snapToGrid w:val="0"/>
              <w:rPr>
                <w:rFonts w:cs="Times New Roman"/>
                <w:sz w:val="22"/>
              </w:rPr>
            </w:pPr>
          </w:p>
        </w:tc>
      </w:tr>
      <w:tr w:rsidR="000A3ABC" w:rsidRPr="00691EFE" w14:paraId="02166579" w14:textId="77777777" w:rsidTr="005E1ACF">
        <w:trPr>
          <w:trHeight w:hRule="exact" w:val="956"/>
        </w:trPr>
        <w:tc>
          <w:tcPr>
            <w:tcW w:w="263" w:type="pct"/>
            <w:tcBorders>
              <w:top w:val="single" w:sz="4" w:space="0" w:color="auto"/>
              <w:left w:val="single" w:sz="4" w:space="0" w:color="000000"/>
              <w:bottom w:val="single" w:sz="4" w:space="0" w:color="auto"/>
            </w:tcBorders>
            <w:shd w:val="clear" w:color="auto" w:fill="FFFFFF"/>
          </w:tcPr>
          <w:p w14:paraId="5BC44AC1" w14:textId="77777777" w:rsidR="000A3ABC" w:rsidRPr="00691EFE"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sz w:val="22"/>
              </w:rPr>
            </w:pPr>
            <w:r w:rsidRPr="00691EFE">
              <w:rPr>
                <w:rFonts w:eastAsiaTheme="minorEastAsia" w:cs="Times New Roman"/>
                <w:sz w:val="22"/>
              </w:rPr>
              <w:t>5.</w:t>
            </w:r>
          </w:p>
        </w:tc>
        <w:tc>
          <w:tcPr>
            <w:tcW w:w="3034" w:type="pct"/>
            <w:tcBorders>
              <w:top w:val="single" w:sz="4" w:space="0" w:color="auto"/>
              <w:left w:val="single" w:sz="4" w:space="0" w:color="000000"/>
              <w:bottom w:val="single" w:sz="4" w:space="0" w:color="auto"/>
            </w:tcBorders>
            <w:shd w:val="clear" w:color="auto" w:fill="FFFFFF"/>
          </w:tcPr>
          <w:p w14:paraId="1474C4BA" w14:textId="04CB6CEF" w:rsidR="000A3ABC" w:rsidRPr="00691EFE" w:rsidRDefault="000A3ABC" w:rsidP="00C111CD">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sz w:val="22"/>
              </w:rPr>
            </w:pPr>
            <w:r w:rsidRPr="00691EFE">
              <w:rPr>
                <w:rFonts w:eastAsiaTheme="minorEastAsia" w:cs="Times New Roman"/>
                <w:sz w:val="22"/>
              </w:rPr>
              <w:t xml:space="preserve">Идентификационный номер налогоплательщика (при наличии) лица, исполняющего функции единоличного исполнительного органа </w:t>
            </w:r>
            <w:r w:rsidR="00C111CD" w:rsidRPr="00691EFE">
              <w:rPr>
                <w:rFonts w:eastAsiaTheme="minorEastAsia" w:cs="Times New Roman"/>
                <w:sz w:val="22"/>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5EABDBA6" w14:textId="77777777" w:rsidR="000A3ABC" w:rsidRPr="00691EFE" w:rsidRDefault="000A3ABC" w:rsidP="000A3ABC">
            <w:pPr>
              <w:shd w:val="clear" w:color="auto" w:fill="FFFFFF"/>
              <w:snapToGrid w:val="0"/>
              <w:rPr>
                <w:rFonts w:cs="Times New Roman"/>
                <w:sz w:val="22"/>
              </w:rPr>
            </w:pPr>
          </w:p>
        </w:tc>
      </w:tr>
      <w:tr w:rsidR="000A3ABC" w:rsidRPr="00691EFE" w14:paraId="480462AF" w14:textId="77777777" w:rsidTr="005E1ACF">
        <w:trPr>
          <w:trHeight w:hRule="exact" w:val="399"/>
        </w:trPr>
        <w:tc>
          <w:tcPr>
            <w:tcW w:w="263" w:type="pct"/>
            <w:tcBorders>
              <w:top w:val="single" w:sz="4" w:space="0" w:color="auto"/>
              <w:left w:val="single" w:sz="4" w:space="0" w:color="000000"/>
              <w:bottom w:val="single" w:sz="4" w:space="0" w:color="auto"/>
            </w:tcBorders>
            <w:shd w:val="clear" w:color="auto" w:fill="FFFFFF"/>
          </w:tcPr>
          <w:p w14:paraId="303F713B" w14:textId="77777777" w:rsidR="000A3ABC" w:rsidRPr="00691EFE"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sz w:val="22"/>
              </w:rPr>
            </w:pPr>
            <w:r w:rsidRPr="00691EFE">
              <w:rPr>
                <w:rFonts w:eastAsiaTheme="minorEastAsia" w:cs="Times New Roman"/>
                <w:sz w:val="22"/>
              </w:rPr>
              <w:t>6.</w:t>
            </w:r>
          </w:p>
        </w:tc>
        <w:tc>
          <w:tcPr>
            <w:tcW w:w="3034" w:type="pct"/>
            <w:tcBorders>
              <w:top w:val="single" w:sz="4" w:space="0" w:color="auto"/>
              <w:left w:val="single" w:sz="4" w:space="0" w:color="000000"/>
              <w:bottom w:val="single" w:sz="4" w:space="0" w:color="auto"/>
            </w:tcBorders>
            <w:shd w:val="clear" w:color="auto" w:fill="FFFFFF"/>
          </w:tcPr>
          <w:p w14:paraId="0CE7A69A" w14:textId="34E3E5BC" w:rsidR="000A3ABC" w:rsidRPr="00691EFE" w:rsidRDefault="000A3ABC" w:rsidP="00C111CD">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sz w:val="22"/>
              </w:rPr>
            </w:pPr>
            <w:r w:rsidRPr="00691EFE">
              <w:rPr>
                <w:rFonts w:eastAsiaTheme="minorEastAsia" w:cs="Times New Roman"/>
                <w:sz w:val="22"/>
              </w:rPr>
              <w:t xml:space="preserve">Номер контактного телефона </w:t>
            </w:r>
            <w:r w:rsidR="00C111CD" w:rsidRPr="00691EFE">
              <w:rPr>
                <w:rFonts w:eastAsiaTheme="minorEastAsia" w:cs="Times New Roman"/>
                <w:sz w:val="22"/>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2DEF14F9" w14:textId="77777777" w:rsidR="000A3ABC" w:rsidRPr="00691EFE" w:rsidRDefault="000A3ABC" w:rsidP="000A3ABC">
            <w:pPr>
              <w:shd w:val="clear" w:color="auto" w:fill="FFFFFF"/>
              <w:snapToGrid w:val="0"/>
              <w:rPr>
                <w:rFonts w:cs="Times New Roman"/>
                <w:sz w:val="22"/>
              </w:rPr>
            </w:pPr>
          </w:p>
        </w:tc>
      </w:tr>
    </w:tbl>
    <w:p w14:paraId="6B4A9F53" w14:textId="77777777" w:rsidR="000A3ABC" w:rsidRPr="00691EFE" w:rsidRDefault="000A3ABC" w:rsidP="000A3ABC">
      <w:pPr>
        <w:rPr>
          <w:rFonts w:cs="Times New Roman"/>
          <w:sz w:val="22"/>
        </w:rPr>
      </w:pPr>
    </w:p>
    <w:p w14:paraId="28CF257F" w14:textId="77777777" w:rsidR="000A3ABC" w:rsidRPr="00691EFE" w:rsidRDefault="000A3ABC" w:rsidP="000A3ABC">
      <w:pPr>
        <w:rPr>
          <w:rFonts w:cs="Times New Roman"/>
          <w:sz w:val="22"/>
        </w:rPr>
      </w:pPr>
    </w:p>
    <w:p w14:paraId="2DDE33CF" w14:textId="77777777" w:rsidR="000A3ABC" w:rsidRPr="00691EFE" w:rsidRDefault="000A3ABC" w:rsidP="000A3ABC">
      <w:pPr>
        <w:keepNext/>
        <w:keepLines/>
        <w:widowControl w:val="0"/>
        <w:suppressLineNumbers/>
        <w:autoSpaceDE w:val="0"/>
        <w:autoSpaceDN w:val="0"/>
        <w:adjustRightInd w:val="0"/>
        <w:ind w:right="283"/>
        <w:rPr>
          <w:rFonts w:cs="Times New Roman"/>
          <w:b/>
          <w:sz w:val="22"/>
        </w:rPr>
      </w:pPr>
      <w:r w:rsidRPr="00691EFE">
        <w:rPr>
          <w:rFonts w:cs="Times New Roman"/>
          <w:b/>
          <w:sz w:val="22"/>
        </w:rPr>
        <w:t>Должность руководителя (уполномоченного лица)</w:t>
      </w:r>
    </w:p>
    <w:p w14:paraId="4076484B" w14:textId="4B9AD4A5" w:rsidR="000A3ABC" w:rsidRPr="00691EFE" w:rsidRDefault="000A3ABC" w:rsidP="000A3ABC">
      <w:pPr>
        <w:rPr>
          <w:rFonts w:cs="Times New Roman"/>
          <w:sz w:val="22"/>
        </w:rPr>
      </w:pPr>
      <w:r w:rsidRPr="00691EFE">
        <w:rPr>
          <w:rFonts w:cs="Times New Roman"/>
          <w:b/>
          <w:sz w:val="22"/>
        </w:rPr>
        <w:t xml:space="preserve">участника конкурса   </w:t>
      </w:r>
      <w:r w:rsidRPr="00691EFE">
        <w:rPr>
          <w:rFonts w:cs="Times New Roman"/>
          <w:sz w:val="22"/>
        </w:rPr>
        <w:t xml:space="preserve">                    _______________                           __________</w:t>
      </w:r>
    </w:p>
    <w:p w14:paraId="14C032A6" w14:textId="72DAAD23" w:rsidR="000A3ABC" w:rsidRPr="00691EFE" w:rsidRDefault="000A3ABC" w:rsidP="005E1ACF">
      <w:pPr>
        <w:rPr>
          <w:rFonts w:cs="Times New Roman"/>
          <w:i/>
          <w:sz w:val="22"/>
        </w:rPr>
      </w:pPr>
      <w:r w:rsidRPr="00691EFE">
        <w:rPr>
          <w:rFonts w:cs="Times New Roman"/>
          <w:i/>
          <w:sz w:val="22"/>
        </w:rPr>
        <w:t xml:space="preserve">                                                           (</w:t>
      </w:r>
      <w:proofErr w:type="gramStart"/>
      <w:r w:rsidRPr="00691EFE">
        <w:rPr>
          <w:rFonts w:cs="Times New Roman"/>
          <w:i/>
          <w:sz w:val="22"/>
        </w:rPr>
        <w:t xml:space="preserve">подпись)   </w:t>
      </w:r>
      <w:proofErr w:type="gramEnd"/>
      <w:r w:rsidRPr="00691EFE">
        <w:rPr>
          <w:rFonts w:cs="Times New Roman"/>
          <w:i/>
          <w:sz w:val="22"/>
        </w:rPr>
        <w:t xml:space="preserve">                                             Ф.И.О.)</w:t>
      </w:r>
    </w:p>
    <w:p w14:paraId="2C63D622" w14:textId="77777777" w:rsidR="000A3ABC" w:rsidRPr="00691EFE" w:rsidRDefault="000A3ABC" w:rsidP="000A3ABC">
      <w:pPr>
        <w:widowControl w:val="0"/>
        <w:autoSpaceDE w:val="0"/>
        <w:autoSpaceDN w:val="0"/>
        <w:adjustRightInd w:val="0"/>
        <w:ind w:left="480" w:right="800"/>
        <w:rPr>
          <w:rFonts w:cs="Times New Roman"/>
          <w:sz w:val="22"/>
        </w:rPr>
      </w:pPr>
    </w:p>
    <w:p w14:paraId="0D1AA94D" w14:textId="77777777" w:rsidR="000A3ABC" w:rsidRPr="00691EFE" w:rsidRDefault="000A3ABC" w:rsidP="000A3ABC">
      <w:pPr>
        <w:widowControl w:val="0"/>
        <w:autoSpaceDE w:val="0"/>
        <w:autoSpaceDN w:val="0"/>
        <w:adjustRightInd w:val="0"/>
        <w:ind w:left="480" w:right="800"/>
        <w:rPr>
          <w:rFonts w:cs="Times New Roman"/>
          <w:sz w:val="22"/>
        </w:rPr>
      </w:pPr>
      <w:r w:rsidRPr="00691EFE">
        <w:rPr>
          <w:rFonts w:cs="Times New Roman"/>
          <w:sz w:val="22"/>
        </w:rPr>
        <w:t>М.П. (</w:t>
      </w:r>
      <w:r w:rsidRPr="00691EFE">
        <w:rPr>
          <w:rFonts w:eastAsiaTheme="minorHAnsi" w:cs="Times New Roman"/>
          <w:sz w:val="22"/>
        </w:rPr>
        <w:t>при наличии печати</w:t>
      </w:r>
      <w:r w:rsidRPr="00691EFE">
        <w:rPr>
          <w:rFonts w:cs="Times New Roman"/>
          <w:sz w:val="22"/>
        </w:rPr>
        <w:t>)</w:t>
      </w:r>
    </w:p>
    <w:p w14:paraId="52DDA55F" w14:textId="77777777" w:rsidR="000A3ABC" w:rsidRPr="00691EFE" w:rsidRDefault="000A3ABC" w:rsidP="000A3ABC">
      <w:pPr>
        <w:widowControl w:val="0"/>
        <w:autoSpaceDE w:val="0"/>
        <w:autoSpaceDN w:val="0"/>
        <w:adjustRightInd w:val="0"/>
        <w:ind w:left="480" w:right="800"/>
        <w:rPr>
          <w:rFonts w:cs="Times New Roman"/>
          <w:sz w:val="22"/>
        </w:rPr>
      </w:pPr>
    </w:p>
    <w:p w14:paraId="1C1E0268" w14:textId="77777777" w:rsidR="000A3ABC" w:rsidRPr="00691EFE" w:rsidRDefault="000A3ABC" w:rsidP="000A3ABC">
      <w:pPr>
        <w:rPr>
          <w:rFonts w:cs="Times New Roman"/>
          <w:sz w:val="22"/>
        </w:rPr>
      </w:pPr>
    </w:p>
    <w:p w14:paraId="464F21E7" w14:textId="77777777" w:rsidR="000A3ABC" w:rsidRPr="00691EFE" w:rsidRDefault="000A3ABC" w:rsidP="000A3ABC">
      <w:pPr>
        <w:spacing w:after="200" w:line="276" w:lineRule="auto"/>
        <w:jc w:val="left"/>
        <w:rPr>
          <w:rFonts w:cs="Times New Roman"/>
          <w:b/>
          <w:sz w:val="22"/>
        </w:rPr>
      </w:pPr>
      <w:r w:rsidRPr="00691EFE">
        <w:rPr>
          <w:rFonts w:cs="Times New Roman"/>
          <w:b/>
          <w:sz w:val="22"/>
        </w:rPr>
        <w:br w:type="page"/>
      </w:r>
    </w:p>
    <w:p w14:paraId="64D477C1" w14:textId="77777777" w:rsidR="000A3ABC" w:rsidRPr="00691EFE" w:rsidRDefault="000A3ABC" w:rsidP="000A3ABC">
      <w:pPr>
        <w:jc w:val="center"/>
        <w:rPr>
          <w:rFonts w:cs="Times New Roman"/>
          <w:b/>
          <w:sz w:val="22"/>
        </w:rPr>
      </w:pPr>
      <w:r w:rsidRPr="00691EFE">
        <w:rPr>
          <w:rFonts w:cs="Times New Roman"/>
          <w:b/>
          <w:sz w:val="22"/>
        </w:rPr>
        <w:lastRenderedPageBreak/>
        <w:t>ФОРМА 3</w:t>
      </w:r>
    </w:p>
    <w:p w14:paraId="460302FA" w14:textId="30E1FE9E" w:rsidR="000A3ABC" w:rsidRPr="00691EFE" w:rsidRDefault="000A3ABC" w:rsidP="000A3ABC">
      <w:pPr>
        <w:rPr>
          <w:rFonts w:cs="Times New Roman"/>
          <w:b/>
          <w:sz w:val="22"/>
        </w:rPr>
      </w:pPr>
      <w:r w:rsidRPr="00691EFE">
        <w:rPr>
          <w:rFonts w:cs="Times New Roman"/>
          <w:sz w:val="22"/>
        </w:rPr>
        <w:t xml:space="preserve">Дата ___________, исх. Номер___________                          </w:t>
      </w:r>
      <w:r w:rsidRPr="00691EFE">
        <w:rPr>
          <w:rFonts w:cs="Times New Roman"/>
          <w:b/>
          <w:sz w:val="22"/>
        </w:rPr>
        <w:tab/>
      </w:r>
      <w:r w:rsidRPr="00691EFE">
        <w:rPr>
          <w:rFonts w:cs="Times New Roman"/>
          <w:b/>
          <w:sz w:val="22"/>
        </w:rPr>
        <w:tab/>
      </w:r>
      <w:r w:rsidRPr="00691EFE">
        <w:rPr>
          <w:rFonts w:cs="Times New Roman"/>
          <w:b/>
          <w:sz w:val="22"/>
        </w:rPr>
        <w:tab/>
      </w:r>
      <w:r w:rsidRPr="00691EFE">
        <w:rPr>
          <w:rFonts w:cs="Times New Roman"/>
          <w:b/>
          <w:sz w:val="22"/>
        </w:rPr>
        <w:tab/>
      </w:r>
    </w:p>
    <w:p w14:paraId="7C95FED1" w14:textId="77777777" w:rsidR="000A3ABC" w:rsidRPr="00691EFE" w:rsidRDefault="000A3ABC" w:rsidP="000A3ABC">
      <w:pPr>
        <w:rPr>
          <w:rFonts w:cs="Times New Roman"/>
          <w:sz w:val="22"/>
        </w:rPr>
      </w:pPr>
      <w:r w:rsidRPr="00691EFE">
        <w:rPr>
          <w:rFonts w:cs="Times New Roman"/>
          <w:sz w:val="22"/>
        </w:rPr>
        <w:tab/>
      </w:r>
      <w:r w:rsidRPr="00691EFE">
        <w:rPr>
          <w:rFonts w:cs="Times New Roman"/>
          <w:sz w:val="22"/>
        </w:rPr>
        <w:tab/>
      </w:r>
      <w:r w:rsidRPr="00691EFE">
        <w:rPr>
          <w:rFonts w:cs="Times New Roman"/>
          <w:sz w:val="22"/>
        </w:rPr>
        <w:tab/>
      </w:r>
      <w:r w:rsidRPr="00691EFE">
        <w:rPr>
          <w:rFonts w:cs="Times New Roman"/>
          <w:sz w:val="22"/>
        </w:rPr>
        <w:tab/>
      </w:r>
      <w:r w:rsidRPr="00691EFE">
        <w:rPr>
          <w:rFonts w:cs="Times New Roman"/>
          <w:sz w:val="22"/>
        </w:rPr>
        <w:tab/>
      </w:r>
    </w:p>
    <w:p w14:paraId="215D9B81" w14:textId="3C8C3F02" w:rsidR="000A3ABC" w:rsidRPr="00691EFE" w:rsidRDefault="000A3ABC" w:rsidP="000A3ABC">
      <w:pPr>
        <w:ind w:right="-92"/>
        <w:jc w:val="center"/>
        <w:rPr>
          <w:rFonts w:cs="Times New Roman"/>
          <w:b/>
          <w:sz w:val="22"/>
        </w:rPr>
      </w:pPr>
      <w:r w:rsidRPr="00691EFE">
        <w:rPr>
          <w:rFonts w:cs="Times New Roman"/>
          <w:b/>
          <w:sz w:val="22"/>
        </w:rPr>
        <w:t xml:space="preserve">ПРЕДЛОЖЕНИЕ УЧАСТНИКА КОНКУРСА В ОТНОШЕНИИ ОБЪЕКТА ЗАКУПКИ </w:t>
      </w:r>
    </w:p>
    <w:p w14:paraId="1F2355D8" w14:textId="77777777" w:rsidR="000A3ABC" w:rsidRPr="00691EFE" w:rsidRDefault="000A3ABC" w:rsidP="000A3ABC">
      <w:pPr>
        <w:jc w:val="center"/>
        <w:rPr>
          <w:rFonts w:cs="Times New Roman"/>
          <w:sz w:val="22"/>
        </w:rPr>
      </w:pPr>
    </w:p>
    <w:p w14:paraId="29A0F8DE" w14:textId="5427A752" w:rsidR="000A3ABC" w:rsidRPr="00691EFE" w:rsidRDefault="000A3ABC" w:rsidP="000A3ABC">
      <w:pPr>
        <w:jc w:val="center"/>
        <w:rPr>
          <w:rFonts w:cs="Times New Roman"/>
          <w:sz w:val="22"/>
        </w:rPr>
      </w:pPr>
      <w:r w:rsidRPr="00691EFE">
        <w:rPr>
          <w:rFonts w:cs="Times New Roman"/>
          <w:sz w:val="22"/>
        </w:rPr>
        <w:t>участника конкурса__________ (</w:t>
      </w:r>
      <w:r w:rsidRPr="00691EFE">
        <w:rPr>
          <w:rFonts w:cs="Times New Roman"/>
          <w:i/>
          <w:sz w:val="22"/>
          <w:u w:val="single"/>
        </w:rPr>
        <w:t>указать название конкурса</w:t>
      </w:r>
      <w:r w:rsidRPr="00691EFE">
        <w:rPr>
          <w:rFonts w:cs="Times New Roman"/>
          <w:i/>
          <w:sz w:val="22"/>
        </w:rPr>
        <w:t xml:space="preserve">) _______________, </w:t>
      </w:r>
      <w:r w:rsidRPr="00691EFE">
        <w:rPr>
          <w:rFonts w:cs="Times New Roman"/>
          <w:sz w:val="22"/>
        </w:rPr>
        <w:t>_____________________________________________________________</w:t>
      </w:r>
    </w:p>
    <w:p w14:paraId="1F78155F" w14:textId="21CE9DB0" w:rsidR="000A3ABC" w:rsidRPr="00691EFE" w:rsidRDefault="000A3ABC" w:rsidP="000A3ABC">
      <w:pPr>
        <w:jc w:val="center"/>
        <w:rPr>
          <w:rFonts w:cs="Times New Roman"/>
          <w:sz w:val="22"/>
        </w:rPr>
      </w:pPr>
      <w:r w:rsidRPr="00691EFE">
        <w:rPr>
          <w:rFonts w:cs="Times New Roman"/>
          <w:i/>
          <w:sz w:val="22"/>
        </w:rPr>
        <w:t>(номер извещения о проведении конкурса)</w:t>
      </w:r>
    </w:p>
    <w:p w14:paraId="5CD8A43E" w14:textId="3B4C075F" w:rsidR="000A3ABC" w:rsidRPr="00691EFE" w:rsidRDefault="000A3ABC" w:rsidP="00F1035E">
      <w:pPr>
        <w:numPr>
          <w:ilvl w:val="0"/>
          <w:numId w:val="7"/>
        </w:numPr>
        <w:tabs>
          <w:tab w:val="clear" w:pos="708"/>
        </w:tabs>
        <w:suppressAutoHyphens w:val="0"/>
        <w:ind w:left="426"/>
        <w:contextualSpacing/>
        <w:jc w:val="left"/>
        <w:rPr>
          <w:rFonts w:eastAsiaTheme="minorEastAsia" w:cs="Times New Roman"/>
          <w:sz w:val="22"/>
        </w:rPr>
      </w:pPr>
      <w:r w:rsidRPr="00691EFE">
        <w:rPr>
          <w:rFonts w:eastAsiaTheme="minorEastAsia" w:cs="Times New Roman"/>
          <w:sz w:val="22"/>
        </w:rPr>
        <w:t xml:space="preserve">Исполняя наши обязательства и изучив конкурсную документацию на право заключения контракта на </w:t>
      </w:r>
      <w:r w:rsidRPr="00691EFE">
        <w:rPr>
          <w:rFonts w:eastAsiaTheme="minorEastAsia" w:cs="Times New Roman"/>
          <w:i/>
          <w:sz w:val="22"/>
        </w:rPr>
        <w:t>(</w:t>
      </w:r>
      <w:r w:rsidRPr="00691EFE">
        <w:rPr>
          <w:rFonts w:eastAsiaTheme="minorEastAsia" w:cs="Times New Roman"/>
          <w:i/>
          <w:sz w:val="22"/>
          <w:u w:val="single"/>
        </w:rPr>
        <w:t>указывается предмет контракта)</w:t>
      </w:r>
      <w:r w:rsidRPr="00691EFE">
        <w:rPr>
          <w:rFonts w:eastAsiaTheme="minorEastAsia" w:cs="Times New Roman"/>
          <w:sz w:val="22"/>
        </w:rPr>
        <w:t>, в том числе условия и порядок проведения настоящего конкурса, проект контракта, мы</w:t>
      </w:r>
      <w:r w:rsidRPr="00691EFE">
        <w:rPr>
          <w:rFonts w:eastAsiaTheme="minorEastAsia" w:cs="Times New Roman"/>
          <w:b/>
          <w:sz w:val="22"/>
        </w:rPr>
        <w:t>________________________________________________________________________</w:t>
      </w:r>
    </w:p>
    <w:p w14:paraId="7E21CA57" w14:textId="5F37AC37" w:rsidR="000A3ABC" w:rsidRPr="00691EFE" w:rsidRDefault="000A3ABC" w:rsidP="000A3ABC">
      <w:pPr>
        <w:ind w:left="426" w:firstLine="851"/>
        <w:rPr>
          <w:rFonts w:cs="Times New Roman"/>
          <w:sz w:val="22"/>
          <w:vertAlign w:val="superscript"/>
        </w:rPr>
      </w:pPr>
      <w:r w:rsidRPr="00691EFE">
        <w:rPr>
          <w:rFonts w:cs="Times New Roman"/>
          <w:sz w:val="22"/>
          <w:vertAlign w:val="superscript"/>
        </w:rPr>
        <w:t xml:space="preserve">                                                 (полное наименование, Ф.И.О. участника конкурса)</w:t>
      </w:r>
    </w:p>
    <w:p w14:paraId="715C7A6B" w14:textId="77777777" w:rsidR="000A3ABC" w:rsidRPr="00691EFE" w:rsidRDefault="000A3ABC" w:rsidP="000A3ABC">
      <w:pPr>
        <w:rPr>
          <w:rFonts w:cs="Times New Roman"/>
          <w:sz w:val="22"/>
        </w:rPr>
      </w:pPr>
      <w:r w:rsidRPr="00691EFE">
        <w:rPr>
          <w:rFonts w:cs="Times New Roman"/>
          <w:sz w:val="22"/>
        </w:rPr>
        <w:t>в лице__________________________________________________________________________</w:t>
      </w:r>
    </w:p>
    <w:p w14:paraId="03D13CCE" w14:textId="45841EDB" w:rsidR="000A3ABC" w:rsidRPr="00691EFE" w:rsidRDefault="000A3ABC" w:rsidP="000A3ABC">
      <w:pPr>
        <w:ind w:firstLine="851"/>
        <w:jc w:val="center"/>
        <w:rPr>
          <w:rFonts w:cs="Times New Roman"/>
          <w:sz w:val="22"/>
          <w:vertAlign w:val="superscript"/>
        </w:rPr>
      </w:pPr>
      <w:r w:rsidRPr="00691EFE">
        <w:rPr>
          <w:rFonts w:cs="Times New Roman"/>
          <w:sz w:val="22"/>
          <w:vertAlign w:val="superscript"/>
        </w:rPr>
        <w:t>(наименование должности руководителя участника конкурса – юридического лица, его Фамилия, Имя, Отчество (полностью))</w:t>
      </w:r>
    </w:p>
    <w:p w14:paraId="0D166DE6" w14:textId="5CEA8AEF" w:rsidR="000A3ABC" w:rsidRPr="00691EFE" w:rsidRDefault="000A3ABC" w:rsidP="000A3ABC">
      <w:pPr>
        <w:rPr>
          <w:rFonts w:cs="Times New Roman"/>
          <w:sz w:val="22"/>
        </w:rPr>
      </w:pPr>
      <w:r w:rsidRPr="00691EFE">
        <w:rPr>
          <w:rFonts w:cs="Times New Roman"/>
          <w:sz w:val="22"/>
        </w:rPr>
        <w:t xml:space="preserve">уполномоченного, в случае признания нас победителем конкурса, подписать контракт, согласны выполнить контракт на </w:t>
      </w:r>
      <w:r w:rsidRPr="00691EFE">
        <w:rPr>
          <w:rFonts w:cs="Times New Roman"/>
          <w:i/>
          <w:sz w:val="22"/>
        </w:rPr>
        <w:t>(</w:t>
      </w:r>
      <w:r w:rsidRPr="00691EFE">
        <w:rPr>
          <w:rFonts w:cs="Times New Roman"/>
          <w:i/>
          <w:sz w:val="22"/>
          <w:u w:val="single"/>
        </w:rPr>
        <w:t>указывается предмет контракта)</w:t>
      </w:r>
      <w:r w:rsidRPr="00691EFE">
        <w:rPr>
          <w:rFonts w:cs="Times New Roman"/>
          <w:sz w:val="22"/>
        </w:rPr>
        <w:t xml:space="preserve"> в соответствии с требованиями конкурсной документации и на указанных ниже условиях.</w:t>
      </w:r>
    </w:p>
    <w:p w14:paraId="3082D9D6" w14:textId="77777777" w:rsidR="000A3ABC" w:rsidRPr="00691EFE" w:rsidRDefault="000A3ABC" w:rsidP="000A3ABC">
      <w:pPr>
        <w:rPr>
          <w:rFonts w:cs="Times New Roman"/>
          <w:sz w:val="22"/>
        </w:rPr>
      </w:pPr>
    </w:p>
    <w:p w14:paraId="26EBB2F2" w14:textId="4B627607" w:rsidR="000A3ABC" w:rsidRPr="00691EFE" w:rsidRDefault="000A3ABC" w:rsidP="00F1035E">
      <w:pPr>
        <w:numPr>
          <w:ilvl w:val="0"/>
          <w:numId w:val="5"/>
        </w:numPr>
        <w:tabs>
          <w:tab w:val="clear" w:pos="708"/>
        </w:tabs>
        <w:suppressAutoHyphens w:val="0"/>
        <w:contextualSpacing/>
        <w:jc w:val="center"/>
        <w:rPr>
          <w:rFonts w:eastAsiaTheme="minorEastAsia" w:cs="Times New Roman"/>
          <w:b/>
          <w:sz w:val="22"/>
        </w:rPr>
      </w:pPr>
      <w:r w:rsidRPr="00691EFE">
        <w:rPr>
          <w:rFonts w:eastAsiaTheme="minorEastAsia" w:cs="Times New Roman"/>
          <w:b/>
          <w:sz w:val="22"/>
        </w:rPr>
        <w:t>Предложение о цене контракта</w:t>
      </w:r>
    </w:p>
    <w:p w14:paraId="3B3CBD57" w14:textId="77777777" w:rsidR="000A3ABC" w:rsidRPr="00691EFE" w:rsidRDefault="000A3ABC" w:rsidP="000A3ABC">
      <w:pPr>
        <w:tabs>
          <w:tab w:val="clear" w:pos="708"/>
        </w:tabs>
        <w:suppressAutoHyphens w:val="0"/>
        <w:spacing w:after="200" w:line="276" w:lineRule="auto"/>
        <w:ind w:left="720"/>
        <w:contextualSpacing/>
        <w:jc w:val="left"/>
        <w:rPr>
          <w:rFonts w:eastAsiaTheme="minorEastAsia" w:cs="Times New Roman"/>
          <w:b/>
          <w:sz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0A3ABC" w:rsidRPr="00691EFE" w14:paraId="161004A0" w14:textId="77777777" w:rsidTr="00602753">
        <w:tc>
          <w:tcPr>
            <w:tcW w:w="567" w:type="dxa"/>
          </w:tcPr>
          <w:p w14:paraId="24387AC3" w14:textId="77777777" w:rsidR="000A3ABC" w:rsidRPr="00691EFE" w:rsidRDefault="000A3ABC" w:rsidP="000A3ABC">
            <w:pPr>
              <w:jc w:val="center"/>
              <w:rPr>
                <w:rFonts w:cs="Times New Roman"/>
                <w:b/>
                <w:sz w:val="22"/>
              </w:rPr>
            </w:pPr>
            <w:r w:rsidRPr="00691EFE">
              <w:rPr>
                <w:rFonts w:cs="Times New Roman"/>
                <w:b/>
                <w:sz w:val="22"/>
              </w:rPr>
              <w:t>№ п/п</w:t>
            </w:r>
          </w:p>
        </w:tc>
        <w:tc>
          <w:tcPr>
            <w:tcW w:w="3969" w:type="dxa"/>
          </w:tcPr>
          <w:p w14:paraId="25CA619C" w14:textId="0B856053" w:rsidR="000A3ABC" w:rsidRPr="00691EFE" w:rsidRDefault="000A3ABC" w:rsidP="00C111CD">
            <w:pPr>
              <w:jc w:val="center"/>
              <w:rPr>
                <w:rFonts w:cs="Times New Roman"/>
                <w:b/>
                <w:sz w:val="22"/>
              </w:rPr>
            </w:pPr>
            <w:r w:rsidRPr="00691EFE">
              <w:rPr>
                <w:rFonts w:cs="Times New Roman"/>
                <w:b/>
                <w:sz w:val="22"/>
              </w:rPr>
              <w:t>Наименование выполняемых работ</w:t>
            </w:r>
          </w:p>
        </w:tc>
        <w:tc>
          <w:tcPr>
            <w:tcW w:w="2552" w:type="dxa"/>
          </w:tcPr>
          <w:p w14:paraId="600F5E2F" w14:textId="030A611E" w:rsidR="000A3ABC" w:rsidRPr="00691EFE" w:rsidRDefault="000A3ABC" w:rsidP="000A3ABC">
            <w:pPr>
              <w:jc w:val="center"/>
              <w:rPr>
                <w:rFonts w:cs="Times New Roman"/>
                <w:b/>
                <w:sz w:val="22"/>
              </w:rPr>
            </w:pPr>
            <w:r w:rsidRPr="00691EFE">
              <w:rPr>
                <w:rFonts w:cs="Times New Roman"/>
                <w:b/>
                <w:sz w:val="22"/>
              </w:rPr>
              <w:t>Цена выполняемых работ</w:t>
            </w:r>
          </w:p>
          <w:p w14:paraId="489D19F9" w14:textId="4AEBB270" w:rsidR="000A3ABC" w:rsidRPr="00691EFE" w:rsidRDefault="000A3ABC" w:rsidP="000A3ABC">
            <w:pPr>
              <w:jc w:val="center"/>
              <w:rPr>
                <w:rFonts w:cs="Times New Roman"/>
                <w:b/>
                <w:sz w:val="22"/>
              </w:rPr>
            </w:pPr>
            <w:r w:rsidRPr="00691EFE">
              <w:rPr>
                <w:rFonts w:cs="Times New Roman"/>
                <w:b/>
                <w:sz w:val="22"/>
              </w:rPr>
              <w:t>без НДС (цифрами и прописью), руб.</w:t>
            </w:r>
          </w:p>
        </w:tc>
        <w:tc>
          <w:tcPr>
            <w:tcW w:w="2409" w:type="dxa"/>
          </w:tcPr>
          <w:p w14:paraId="1239AC7A" w14:textId="1C338D5F" w:rsidR="00C111CD" w:rsidRPr="00691EFE" w:rsidRDefault="000A3ABC" w:rsidP="000A3ABC">
            <w:pPr>
              <w:jc w:val="center"/>
              <w:rPr>
                <w:rFonts w:cs="Times New Roman"/>
                <w:b/>
                <w:sz w:val="22"/>
              </w:rPr>
            </w:pPr>
            <w:r w:rsidRPr="00691EFE">
              <w:rPr>
                <w:rFonts w:cs="Times New Roman"/>
                <w:b/>
                <w:sz w:val="22"/>
              </w:rPr>
              <w:t xml:space="preserve">Цена выполняемых работ с НДС </w:t>
            </w:r>
          </w:p>
          <w:p w14:paraId="4DFA4AAF" w14:textId="54EFE539" w:rsidR="000A3ABC" w:rsidRPr="00691EFE" w:rsidRDefault="000A3ABC" w:rsidP="000A3ABC">
            <w:pPr>
              <w:jc w:val="center"/>
              <w:rPr>
                <w:rFonts w:cs="Times New Roman"/>
                <w:b/>
                <w:sz w:val="22"/>
              </w:rPr>
            </w:pPr>
            <w:r w:rsidRPr="00691EFE">
              <w:rPr>
                <w:rFonts w:cs="Times New Roman"/>
                <w:b/>
                <w:sz w:val="22"/>
              </w:rPr>
              <w:t>(цифрами и прописью), руб.</w:t>
            </w:r>
          </w:p>
        </w:tc>
      </w:tr>
      <w:tr w:rsidR="000A3ABC" w:rsidRPr="00691EFE" w14:paraId="237F0E26" w14:textId="77777777" w:rsidTr="00602753">
        <w:tc>
          <w:tcPr>
            <w:tcW w:w="567" w:type="dxa"/>
          </w:tcPr>
          <w:p w14:paraId="7F8E3AEC" w14:textId="77777777" w:rsidR="000A3ABC" w:rsidRPr="00691EFE" w:rsidRDefault="000A3ABC" w:rsidP="000A3ABC">
            <w:pPr>
              <w:jc w:val="center"/>
              <w:rPr>
                <w:rFonts w:cs="Times New Roman"/>
                <w:sz w:val="22"/>
              </w:rPr>
            </w:pPr>
            <w:r w:rsidRPr="00691EFE">
              <w:rPr>
                <w:rFonts w:cs="Times New Roman"/>
                <w:sz w:val="22"/>
              </w:rPr>
              <w:t>1.</w:t>
            </w:r>
          </w:p>
        </w:tc>
        <w:tc>
          <w:tcPr>
            <w:tcW w:w="3969" w:type="dxa"/>
          </w:tcPr>
          <w:p w14:paraId="0E7776E9" w14:textId="77777777" w:rsidR="000A3ABC" w:rsidRPr="00691EFE" w:rsidRDefault="000A3ABC" w:rsidP="000A3ABC">
            <w:pPr>
              <w:jc w:val="left"/>
              <w:rPr>
                <w:rFonts w:cs="Times New Roman"/>
                <w:i/>
                <w:sz w:val="22"/>
              </w:rPr>
            </w:pPr>
          </w:p>
        </w:tc>
        <w:tc>
          <w:tcPr>
            <w:tcW w:w="2552" w:type="dxa"/>
          </w:tcPr>
          <w:p w14:paraId="18196FD6" w14:textId="77777777" w:rsidR="000A3ABC" w:rsidRPr="00691EFE" w:rsidRDefault="000A3ABC" w:rsidP="000A3ABC">
            <w:pPr>
              <w:jc w:val="center"/>
              <w:rPr>
                <w:rFonts w:cs="Times New Roman"/>
                <w:b/>
                <w:sz w:val="22"/>
              </w:rPr>
            </w:pPr>
          </w:p>
        </w:tc>
        <w:tc>
          <w:tcPr>
            <w:tcW w:w="2409" w:type="dxa"/>
          </w:tcPr>
          <w:p w14:paraId="22E41825" w14:textId="77777777" w:rsidR="000A3ABC" w:rsidRPr="00691EFE" w:rsidRDefault="000A3ABC" w:rsidP="000A3ABC">
            <w:pPr>
              <w:jc w:val="center"/>
              <w:rPr>
                <w:rFonts w:cs="Times New Roman"/>
                <w:b/>
                <w:sz w:val="22"/>
              </w:rPr>
            </w:pPr>
          </w:p>
        </w:tc>
      </w:tr>
      <w:tr w:rsidR="000A3ABC" w:rsidRPr="00691EFE" w14:paraId="21CA2590" w14:textId="77777777" w:rsidTr="00602753">
        <w:tc>
          <w:tcPr>
            <w:tcW w:w="567" w:type="dxa"/>
          </w:tcPr>
          <w:p w14:paraId="5C4E7EF3" w14:textId="77777777" w:rsidR="000A3ABC" w:rsidRPr="00691EFE" w:rsidRDefault="000A3ABC" w:rsidP="000A3ABC">
            <w:pPr>
              <w:jc w:val="center"/>
              <w:rPr>
                <w:rFonts w:cs="Times New Roman"/>
                <w:b/>
                <w:sz w:val="22"/>
              </w:rPr>
            </w:pPr>
          </w:p>
        </w:tc>
        <w:tc>
          <w:tcPr>
            <w:tcW w:w="3969" w:type="dxa"/>
          </w:tcPr>
          <w:p w14:paraId="4A69247E" w14:textId="7771123C" w:rsidR="000A3ABC" w:rsidRPr="00691EFE" w:rsidRDefault="000A3ABC" w:rsidP="00C111CD">
            <w:pPr>
              <w:jc w:val="center"/>
              <w:rPr>
                <w:rFonts w:cs="Times New Roman"/>
                <w:b/>
                <w:sz w:val="22"/>
              </w:rPr>
            </w:pPr>
            <w:r w:rsidRPr="00691EFE">
              <w:rPr>
                <w:rFonts w:cs="Times New Roman"/>
                <w:b/>
                <w:sz w:val="22"/>
              </w:rPr>
              <w:t xml:space="preserve">Итого цена </w:t>
            </w:r>
            <w:r w:rsidR="00C111CD" w:rsidRPr="00691EFE">
              <w:rPr>
                <w:rFonts w:cs="Times New Roman"/>
                <w:b/>
                <w:sz w:val="22"/>
              </w:rPr>
              <w:t>договора</w:t>
            </w:r>
            <w:r w:rsidRPr="00691EFE">
              <w:rPr>
                <w:rFonts w:cs="Times New Roman"/>
                <w:b/>
                <w:sz w:val="22"/>
              </w:rPr>
              <w:t>, руб.</w:t>
            </w:r>
          </w:p>
        </w:tc>
        <w:tc>
          <w:tcPr>
            <w:tcW w:w="2552" w:type="dxa"/>
          </w:tcPr>
          <w:p w14:paraId="3EA9C50C" w14:textId="77777777" w:rsidR="000A3ABC" w:rsidRPr="00691EFE" w:rsidRDefault="000A3ABC" w:rsidP="000A3ABC">
            <w:pPr>
              <w:jc w:val="center"/>
              <w:rPr>
                <w:rFonts w:cs="Times New Roman"/>
                <w:b/>
                <w:sz w:val="22"/>
              </w:rPr>
            </w:pPr>
          </w:p>
        </w:tc>
        <w:tc>
          <w:tcPr>
            <w:tcW w:w="2409" w:type="dxa"/>
          </w:tcPr>
          <w:p w14:paraId="11F93DF2" w14:textId="77777777" w:rsidR="000A3ABC" w:rsidRPr="00691EFE" w:rsidRDefault="000A3ABC" w:rsidP="000A3ABC">
            <w:pPr>
              <w:jc w:val="center"/>
              <w:rPr>
                <w:rFonts w:cs="Times New Roman"/>
                <w:b/>
                <w:sz w:val="22"/>
              </w:rPr>
            </w:pPr>
          </w:p>
        </w:tc>
      </w:tr>
    </w:tbl>
    <w:p w14:paraId="630FC513" w14:textId="77777777" w:rsidR="000A3ABC" w:rsidRPr="00691EFE" w:rsidRDefault="000A3ABC" w:rsidP="000A3ABC">
      <w:pPr>
        <w:tabs>
          <w:tab w:val="clear" w:pos="708"/>
        </w:tabs>
        <w:suppressAutoHyphens w:val="0"/>
        <w:spacing w:after="200" w:line="276" w:lineRule="auto"/>
        <w:ind w:left="720"/>
        <w:contextualSpacing/>
        <w:jc w:val="left"/>
        <w:rPr>
          <w:rFonts w:eastAsiaTheme="minorEastAsia" w:cs="Times New Roman"/>
          <w:b/>
          <w:sz w:val="22"/>
        </w:rPr>
      </w:pPr>
    </w:p>
    <w:p w14:paraId="6F0859D8" w14:textId="17FC2B55" w:rsidR="000A3ABC" w:rsidRPr="00691EFE" w:rsidRDefault="000A3ABC" w:rsidP="000A3ABC">
      <w:pPr>
        <w:ind w:firstLine="851"/>
        <w:rPr>
          <w:rFonts w:cs="Times New Roman"/>
          <w:sz w:val="22"/>
        </w:rPr>
      </w:pPr>
      <w:r w:rsidRPr="00691EFE">
        <w:rPr>
          <w:rFonts w:cs="Times New Roman"/>
          <w:sz w:val="22"/>
        </w:rPr>
        <w:t>Цена контракта - ____________________ (_________прописью_______) рублей _____ копеек, включая НДС ________________________ рублей ______ копеек.</w:t>
      </w:r>
    </w:p>
    <w:p w14:paraId="2E6B9B8C" w14:textId="77777777" w:rsidR="000A3ABC" w:rsidRPr="00691EFE" w:rsidRDefault="000A3ABC" w:rsidP="000A3ABC">
      <w:pPr>
        <w:tabs>
          <w:tab w:val="clear" w:pos="708"/>
          <w:tab w:val="left" w:pos="284"/>
        </w:tabs>
        <w:suppressAutoHyphens w:val="0"/>
        <w:spacing w:after="200" w:line="276" w:lineRule="auto"/>
        <w:contextualSpacing/>
        <w:rPr>
          <w:rFonts w:eastAsiaTheme="minorEastAsia" w:cs="Times New Roman"/>
          <w:sz w:val="22"/>
        </w:rPr>
      </w:pPr>
    </w:p>
    <w:p w14:paraId="713B08DF" w14:textId="77777777" w:rsidR="000A3ABC" w:rsidRPr="00691EFE" w:rsidRDefault="000A3ABC" w:rsidP="000A3ABC">
      <w:pPr>
        <w:keepNext/>
        <w:keepLines/>
        <w:widowControl w:val="0"/>
        <w:suppressLineNumbers/>
        <w:autoSpaceDE w:val="0"/>
        <w:autoSpaceDN w:val="0"/>
        <w:adjustRightInd w:val="0"/>
        <w:ind w:right="283"/>
        <w:rPr>
          <w:rFonts w:cs="Times New Roman"/>
          <w:b/>
          <w:sz w:val="22"/>
        </w:rPr>
      </w:pPr>
    </w:p>
    <w:p w14:paraId="00D04A01" w14:textId="77777777" w:rsidR="000A3ABC" w:rsidRPr="00691EFE" w:rsidRDefault="000A3ABC" w:rsidP="000A3ABC">
      <w:pPr>
        <w:keepNext/>
        <w:keepLines/>
        <w:widowControl w:val="0"/>
        <w:suppressLineNumbers/>
        <w:autoSpaceDE w:val="0"/>
        <w:autoSpaceDN w:val="0"/>
        <w:adjustRightInd w:val="0"/>
        <w:ind w:right="283"/>
        <w:rPr>
          <w:rFonts w:cs="Times New Roman"/>
          <w:b/>
          <w:sz w:val="22"/>
        </w:rPr>
      </w:pPr>
      <w:r w:rsidRPr="00691EFE">
        <w:rPr>
          <w:rFonts w:cs="Times New Roman"/>
          <w:b/>
          <w:sz w:val="22"/>
        </w:rPr>
        <w:t>Должность руководителя (уполномоченного лица)</w:t>
      </w:r>
    </w:p>
    <w:p w14:paraId="51B3A68F" w14:textId="51102C90" w:rsidR="000A3ABC" w:rsidRPr="00691EFE" w:rsidRDefault="000A3ABC" w:rsidP="000A3ABC">
      <w:pPr>
        <w:rPr>
          <w:rFonts w:cs="Times New Roman"/>
          <w:sz w:val="22"/>
        </w:rPr>
      </w:pPr>
      <w:r w:rsidRPr="00691EFE">
        <w:rPr>
          <w:rFonts w:cs="Times New Roman"/>
          <w:b/>
          <w:sz w:val="22"/>
        </w:rPr>
        <w:t xml:space="preserve">участника конкурса   </w:t>
      </w:r>
      <w:r w:rsidRPr="00691EFE">
        <w:rPr>
          <w:rFonts w:cs="Times New Roman"/>
          <w:sz w:val="22"/>
        </w:rPr>
        <w:t xml:space="preserve">                    _______________                           __________</w:t>
      </w:r>
    </w:p>
    <w:p w14:paraId="74099D81" w14:textId="77777777" w:rsidR="000A3ABC" w:rsidRPr="00691EFE" w:rsidRDefault="000A3ABC" w:rsidP="000A3ABC">
      <w:pPr>
        <w:jc w:val="center"/>
        <w:rPr>
          <w:rFonts w:cs="Times New Roman"/>
          <w:i/>
          <w:sz w:val="22"/>
        </w:rPr>
      </w:pPr>
      <w:r w:rsidRPr="00691EFE">
        <w:rPr>
          <w:rFonts w:cs="Times New Roman"/>
          <w:i/>
          <w:sz w:val="22"/>
        </w:rPr>
        <w:t xml:space="preserve">                                                            (</w:t>
      </w:r>
      <w:proofErr w:type="gramStart"/>
      <w:r w:rsidRPr="00691EFE">
        <w:rPr>
          <w:rFonts w:cs="Times New Roman"/>
          <w:i/>
          <w:sz w:val="22"/>
        </w:rPr>
        <w:t xml:space="preserve">подпись)   </w:t>
      </w:r>
      <w:proofErr w:type="gramEnd"/>
      <w:r w:rsidRPr="00691EFE">
        <w:rPr>
          <w:rFonts w:cs="Times New Roman"/>
          <w:i/>
          <w:sz w:val="22"/>
        </w:rPr>
        <w:t xml:space="preserve">                                                      (Ф.И.О.)</w:t>
      </w:r>
    </w:p>
    <w:p w14:paraId="2FEC5633" w14:textId="77777777" w:rsidR="000A3ABC" w:rsidRPr="00691EFE" w:rsidRDefault="000A3ABC" w:rsidP="000A3ABC">
      <w:pPr>
        <w:widowControl w:val="0"/>
        <w:autoSpaceDE w:val="0"/>
        <w:autoSpaceDN w:val="0"/>
        <w:adjustRightInd w:val="0"/>
        <w:ind w:left="480" w:right="800"/>
        <w:rPr>
          <w:rFonts w:cs="Times New Roman"/>
          <w:sz w:val="22"/>
        </w:rPr>
      </w:pPr>
    </w:p>
    <w:p w14:paraId="18B3B194" w14:textId="77777777" w:rsidR="000A3ABC" w:rsidRPr="00691EFE" w:rsidRDefault="000A3ABC" w:rsidP="000A3ABC">
      <w:pPr>
        <w:widowControl w:val="0"/>
        <w:autoSpaceDE w:val="0"/>
        <w:autoSpaceDN w:val="0"/>
        <w:adjustRightInd w:val="0"/>
        <w:ind w:left="480" w:right="800"/>
        <w:rPr>
          <w:rFonts w:cs="Times New Roman"/>
          <w:sz w:val="22"/>
        </w:rPr>
      </w:pPr>
      <w:r w:rsidRPr="00691EFE">
        <w:rPr>
          <w:rFonts w:cs="Times New Roman"/>
          <w:sz w:val="22"/>
        </w:rPr>
        <w:t>М.П. (</w:t>
      </w:r>
      <w:r w:rsidRPr="00691EFE">
        <w:rPr>
          <w:rFonts w:eastAsiaTheme="minorHAnsi" w:cs="Times New Roman"/>
          <w:sz w:val="22"/>
        </w:rPr>
        <w:t>при наличии печати</w:t>
      </w:r>
      <w:r w:rsidRPr="00691EFE">
        <w:rPr>
          <w:rFonts w:cs="Times New Roman"/>
          <w:sz w:val="22"/>
        </w:rPr>
        <w:t>)</w:t>
      </w:r>
    </w:p>
    <w:p w14:paraId="40B04672" w14:textId="77777777" w:rsidR="000A3ABC" w:rsidRPr="00691EFE" w:rsidRDefault="000A3ABC" w:rsidP="000A3ABC">
      <w:pPr>
        <w:spacing w:after="200" w:line="276" w:lineRule="auto"/>
        <w:jc w:val="left"/>
        <w:rPr>
          <w:rFonts w:cs="Times New Roman"/>
          <w:b/>
          <w:sz w:val="22"/>
        </w:rPr>
      </w:pPr>
    </w:p>
    <w:p w14:paraId="458B486C" w14:textId="77777777" w:rsidR="000A3ABC" w:rsidRPr="00691EFE" w:rsidRDefault="000A3ABC" w:rsidP="000A3ABC">
      <w:pPr>
        <w:spacing w:after="200" w:line="276" w:lineRule="auto"/>
        <w:jc w:val="left"/>
        <w:rPr>
          <w:rFonts w:cs="Times New Roman"/>
          <w:b/>
          <w:sz w:val="22"/>
        </w:rPr>
      </w:pPr>
    </w:p>
    <w:p w14:paraId="0B663C3E" w14:textId="77777777" w:rsidR="000A3ABC" w:rsidRPr="00691EFE" w:rsidRDefault="000A3ABC" w:rsidP="000A3ABC">
      <w:pPr>
        <w:spacing w:after="200" w:line="276" w:lineRule="auto"/>
        <w:jc w:val="left"/>
        <w:rPr>
          <w:rFonts w:cs="Times New Roman"/>
          <w:b/>
          <w:sz w:val="22"/>
        </w:rPr>
      </w:pPr>
    </w:p>
    <w:p w14:paraId="6C21C44D" w14:textId="77777777" w:rsidR="000A3ABC" w:rsidRPr="00691EFE" w:rsidRDefault="000A3ABC" w:rsidP="000A3ABC">
      <w:pPr>
        <w:spacing w:after="200" w:line="276" w:lineRule="auto"/>
        <w:jc w:val="left"/>
        <w:rPr>
          <w:rFonts w:cs="Times New Roman"/>
          <w:b/>
          <w:sz w:val="22"/>
        </w:rPr>
      </w:pPr>
    </w:p>
    <w:p w14:paraId="6674BD80" w14:textId="77777777" w:rsidR="000A3ABC" w:rsidRPr="00691EFE" w:rsidRDefault="000A3ABC" w:rsidP="000A3ABC">
      <w:pPr>
        <w:spacing w:after="200" w:line="276" w:lineRule="auto"/>
        <w:jc w:val="left"/>
        <w:rPr>
          <w:rFonts w:cs="Times New Roman"/>
          <w:b/>
          <w:sz w:val="22"/>
        </w:rPr>
      </w:pPr>
    </w:p>
    <w:p w14:paraId="2796B756" w14:textId="77777777" w:rsidR="000A3ABC" w:rsidRPr="00691EFE" w:rsidRDefault="000A3ABC" w:rsidP="000A3ABC">
      <w:pPr>
        <w:spacing w:after="200" w:line="276" w:lineRule="auto"/>
        <w:jc w:val="left"/>
        <w:rPr>
          <w:rFonts w:cs="Times New Roman"/>
          <w:b/>
          <w:sz w:val="22"/>
        </w:rPr>
      </w:pPr>
    </w:p>
    <w:p w14:paraId="5C041DEE" w14:textId="77777777" w:rsidR="00E507F9" w:rsidRPr="00691EFE" w:rsidRDefault="00E507F9" w:rsidP="000A3ABC">
      <w:pPr>
        <w:spacing w:after="200" w:line="276" w:lineRule="auto"/>
        <w:jc w:val="left"/>
        <w:rPr>
          <w:rFonts w:cs="Times New Roman"/>
          <w:b/>
          <w:sz w:val="22"/>
        </w:rPr>
      </w:pPr>
    </w:p>
    <w:p w14:paraId="24FD1C70" w14:textId="77777777" w:rsidR="00E507F9" w:rsidRPr="00691EFE" w:rsidRDefault="00E507F9" w:rsidP="000A3ABC">
      <w:pPr>
        <w:spacing w:after="200" w:line="276" w:lineRule="auto"/>
        <w:jc w:val="left"/>
        <w:rPr>
          <w:rFonts w:cs="Times New Roman"/>
          <w:b/>
          <w:sz w:val="22"/>
        </w:rPr>
      </w:pPr>
    </w:p>
    <w:p w14:paraId="1D38BA86" w14:textId="77777777" w:rsidR="000A3ABC" w:rsidRPr="00691EFE" w:rsidRDefault="000A3ABC" w:rsidP="000A3ABC">
      <w:pPr>
        <w:spacing w:after="200" w:line="276" w:lineRule="auto"/>
        <w:jc w:val="left"/>
        <w:rPr>
          <w:rFonts w:cs="Times New Roman"/>
          <w:b/>
          <w:sz w:val="22"/>
        </w:rPr>
      </w:pPr>
    </w:p>
    <w:p w14:paraId="2458653F" w14:textId="77777777" w:rsidR="00FB09F3" w:rsidRPr="00691EFE" w:rsidRDefault="00FB09F3">
      <w:pPr>
        <w:tabs>
          <w:tab w:val="clear" w:pos="708"/>
        </w:tabs>
        <w:suppressAutoHyphens w:val="0"/>
        <w:spacing w:after="160" w:line="259" w:lineRule="auto"/>
        <w:jc w:val="left"/>
        <w:rPr>
          <w:rFonts w:cs="Times New Roman"/>
          <w:b/>
          <w:sz w:val="22"/>
        </w:rPr>
      </w:pPr>
      <w:r w:rsidRPr="00691EFE">
        <w:rPr>
          <w:rFonts w:cs="Times New Roman"/>
          <w:b/>
          <w:sz w:val="22"/>
        </w:rPr>
        <w:br w:type="page"/>
      </w:r>
    </w:p>
    <w:p w14:paraId="6E30EF0F" w14:textId="77777777" w:rsidR="000A3ABC" w:rsidRPr="00691EFE" w:rsidRDefault="000A3ABC" w:rsidP="000A3ABC">
      <w:pPr>
        <w:jc w:val="center"/>
        <w:rPr>
          <w:rFonts w:cs="Times New Roman"/>
          <w:b/>
          <w:sz w:val="22"/>
        </w:rPr>
      </w:pPr>
      <w:r w:rsidRPr="00691EFE">
        <w:rPr>
          <w:rFonts w:cs="Times New Roman"/>
          <w:b/>
          <w:sz w:val="22"/>
        </w:rPr>
        <w:lastRenderedPageBreak/>
        <w:t>ФОРМА 4</w:t>
      </w:r>
    </w:p>
    <w:p w14:paraId="66501619" w14:textId="77777777" w:rsidR="000A3ABC" w:rsidRPr="00691EFE" w:rsidRDefault="000A3ABC" w:rsidP="000A3ABC">
      <w:pPr>
        <w:rPr>
          <w:rFonts w:cs="Times New Roman"/>
          <w:sz w:val="22"/>
        </w:rPr>
      </w:pPr>
      <w:r w:rsidRPr="00691EFE">
        <w:rPr>
          <w:rFonts w:cs="Times New Roman"/>
          <w:sz w:val="22"/>
        </w:rPr>
        <w:t>Дата _________________ исх. № ___________</w:t>
      </w:r>
    </w:p>
    <w:p w14:paraId="296C9C78" w14:textId="77777777" w:rsidR="000A3ABC" w:rsidRPr="00691EFE" w:rsidRDefault="000A3ABC" w:rsidP="000A3ABC">
      <w:pPr>
        <w:rPr>
          <w:rFonts w:cs="Times New Roman"/>
          <w:sz w:val="22"/>
        </w:rPr>
      </w:pPr>
    </w:p>
    <w:p w14:paraId="46BB63D6" w14:textId="0E9DE27A" w:rsidR="000A3ABC" w:rsidRPr="00691EFE" w:rsidRDefault="000A3ABC" w:rsidP="000A3ABC">
      <w:pPr>
        <w:jc w:val="center"/>
        <w:rPr>
          <w:rFonts w:cs="Times New Roman"/>
          <w:b/>
          <w:sz w:val="22"/>
        </w:rPr>
      </w:pPr>
      <w:r w:rsidRPr="00691EFE">
        <w:rPr>
          <w:rFonts w:cs="Times New Roman"/>
          <w:b/>
          <w:sz w:val="22"/>
        </w:rPr>
        <w:t>СВЕДЕНИЯ О КВАЛИФИКАЦИИ УЧАСТНИКА КОНКУРСА</w:t>
      </w:r>
    </w:p>
    <w:p w14:paraId="1DF1E415" w14:textId="77777777" w:rsidR="000A3ABC" w:rsidRPr="00691EFE" w:rsidRDefault="000A3ABC" w:rsidP="000A3ABC">
      <w:pPr>
        <w:jc w:val="center"/>
        <w:rPr>
          <w:rFonts w:cs="Times New Roman"/>
          <w:b/>
          <w:sz w:val="22"/>
        </w:rPr>
      </w:pPr>
    </w:p>
    <w:p w14:paraId="63C7BD36" w14:textId="0643CE49" w:rsidR="000A3ABC" w:rsidRPr="00691EFE" w:rsidRDefault="000A3ABC" w:rsidP="000A3ABC">
      <w:pPr>
        <w:spacing w:after="120"/>
        <w:rPr>
          <w:rFonts w:cs="Times New Roman"/>
          <w:sz w:val="22"/>
        </w:rPr>
      </w:pPr>
      <w:r w:rsidRPr="00691EFE">
        <w:rPr>
          <w:rFonts w:cs="Times New Roman"/>
          <w:sz w:val="22"/>
        </w:rPr>
        <w:t>участника конкурса__________ (</w:t>
      </w:r>
      <w:r w:rsidRPr="00691EFE">
        <w:rPr>
          <w:rFonts w:cs="Times New Roman"/>
          <w:i/>
          <w:sz w:val="22"/>
          <w:u w:val="single"/>
        </w:rPr>
        <w:t>указать название конкурса</w:t>
      </w:r>
      <w:r w:rsidRPr="00691EFE">
        <w:rPr>
          <w:rFonts w:cs="Times New Roman"/>
          <w:i/>
          <w:sz w:val="22"/>
        </w:rPr>
        <w:t xml:space="preserve">) _______________,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871"/>
        <w:gridCol w:w="1418"/>
        <w:gridCol w:w="10"/>
        <w:gridCol w:w="1691"/>
        <w:gridCol w:w="1559"/>
        <w:gridCol w:w="1418"/>
      </w:tblGrid>
      <w:tr w:rsidR="00031DBD" w:rsidRPr="00691EFE" w14:paraId="0B339FAE" w14:textId="77777777" w:rsidTr="00783116">
        <w:trPr>
          <w:trHeight w:val="2159"/>
          <w:tblHeader/>
        </w:trPr>
        <w:tc>
          <w:tcPr>
            <w:tcW w:w="568" w:type="dxa"/>
            <w:shd w:val="clear" w:color="auto" w:fill="BFBFBF"/>
            <w:vAlign w:val="center"/>
          </w:tcPr>
          <w:p w14:paraId="00B2BAAE" w14:textId="77777777" w:rsidR="000A3ABC" w:rsidRPr="00691EFE" w:rsidRDefault="000A3ABC" w:rsidP="000A3ABC">
            <w:pPr>
              <w:keepNext/>
              <w:tabs>
                <w:tab w:val="left" w:pos="351"/>
              </w:tabs>
              <w:jc w:val="center"/>
              <w:rPr>
                <w:rFonts w:cs="Times New Roman"/>
                <w:sz w:val="20"/>
                <w:szCs w:val="20"/>
              </w:rPr>
            </w:pPr>
            <w:r w:rsidRPr="00691EFE">
              <w:rPr>
                <w:rFonts w:cs="Times New Roman"/>
                <w:sz w:val="20"/>
                <w:szCs w:val="20"/>
              </w:rPr>
              <w:t>№</w:t>
            </w:r>
          </w:p>
          <w:p w14:paraId="63B05490" w14:textId="77777777" w:rsidR="000A3ABC" w:rsidRPr="00691EFE" w:rsidRDefault="000A3ABC" w:rsidP="000A3ABC">
            <w:pPr>
              <w:keepNext/>
              <w:tabs>
                <w:tab w:val="left" w:pos="351"/>
                <w:tab w:val="left" w:pos="459"/>
              </w:tabs>
              <w:jc w:val="center"/>
              <w:rPr>
                <w:rFonts w:cs="Times New Roman"/>
                <w:sz w:val="20"/>
                <w:szCs w:val="20"/>
              </w:rPr>
            </w:pPr>
            <w:r w:rsidRPr="00691EFE">
              <w:rPr>
                <w:rFonts w:cs="Times New Roman"/>
                <w:sz w:val="20"/>
                <w:szCs w:val="20"/>
              </w:rPr>
              <w:t>п/п</w:t>
            </w:r>
          </w:p>
        </w:tc>
        <w:tc>
          <w:tcPr>
            <w:tcW w:w="1559" w:type="dxa"/>
            <w:shd w:val="clear" w:color="auto" w:fill="BFBFBF"/>
            <w:vAlign w:val="center"/>
          </w:tcPr>
          <w:p w14:paraId="7EA910B8" w14:textId="77777777" w:rsidR="000A3ABC" w:rsidRPr="00691EFE" w:rsidRDefault="000A3ABC" w:rsidP="000A3ABC">
            <w:pPr>
              <w:keepNext/>
              <w:jc w:val="center"/>
              <w:rPr>
                <w:rFonts w:cs="Times New Roman"/>
                <w:sz w:val="20"/>
                <w:szCs w:val="20"/>
              </w:rPr>
            </w:pPr>
            <w:r w:rsidRPr="00691EFE">
              <w:rPr>
                <w:rFonts w:cs="Times New Roman"/>
                <w:sz w:val="20"/>
                <w:szCs w:val="20"/>
              </w:rPr>
              <w:t xml:space="preserve">Заказчик </w:t>
            </w:r>
            <w:r w:rsidRPr="00691EFE">
              <w:rPr>
                <w:rFonts w:cs="Times New Roman"/>
                <w:sz w:val="20"/>
                <w:szCs w:val="20"/>
              </w:rPr>
              <w:br/>
              <w:t>(</w:t>
            </w:r>
            <w:r w:rsidRPr="00691EFE">
              <w:rPr>
                <w:rFonts w:cs="Times New Roman"/>
                <w:i/>
                <w:sz w:val="20"/>
                <w:szCs w:val="20"/>
              </w:rPr>
              <w:t>наименование, ИНН</w:t>
            </w:r>
            <w:r w:rsidRPr="00691EFE">
              <w:rPr>
                <w:rFonts w:cs="Times New Roman"/>
                <w:sz w:val="20"/>
                <w:szCs w:val="20"/>
              </w:rPr>
              <w:t>)</w:t>
            </w:r>
          </w:p>
        </w:tc>
        <w:tc>
          <w:tcPr>
            <w:tcW w:w="1871" w:type="dxa"/>
            <w:shd w:val="clear" w:color="auto" w:fill="BFBFBF"/>
            <w:vAlign w:val="center"/>
          </w:tcPr>
          <w:p w14:paraId="36F36A8A" w14:textId="1DB49A20" w:rsidR="000A3ABC" w:rsidRPr="00691EFE" w:rsidRDefault="000A3ABC" w:rsidP="00C111CD">
            <w:pPr>
              <w:keepNext/>
              <w:jc w:val="center"/>
              <w:rPr>
                <w:rFonts w:cs="Times New Roman"/>
                <w:sz w:val="20"/>
                <w:szCs w:val="20"/>
              </w:rPr>
            </w:pPr>
            <w:r w:rsidRPr="00691EFE">
              <w:rPr>
                <w:rFonts w:cs="Times New Roman"/>
                <w:sz w:val="20"/>
                <w:szCs w:val="20"/>
              </w:rPr>
              <w:t xml:space="preserve">Реестровый номер </w:t>
            </w:r>
            <w:r w:rsidR="00C111CD" w:rsidRPr="00691EFE">
              <w:rPr>
                <w:rFonts w:cs="Times New Roman"/>
                <w:sz w:val="20"/>
                <w:szCs w:val="20"/>
              </w:rPr>
              <w:t xml:space="preserve">/ </w:t>
            </w:r>
            <w:r w:rsidRPr="00691EFE">
              <w:rPr>
                <w:rFonts w:cs="Times New Roman"/>
                <w:sz w:val="20"/>
                <w:szCs w:val="20"/>
              </w:rPr>
              <w:t>контракта в ЕИС в сфере закупок</w:t>
            </w:r>
          </w:p>
        </w:tc>
        <w:tc>
          <w:tcPr>
            <w:tcW w:w="1418" w:type="dxa"/>
            <w:shd w:val="clear" w:color="auto" w:fill="BFBFBF"/>
            <w:vAlign w:val="center"/>
          </w:tcPr>
          <w:p w14:paraId="334B082D" w14:textId="53F674B9" w:rsidR="000A3ABC" w:rsidRPr="00691EFE" w:rsidRDefault="000A3ABC" w:rsidP="00C111CD">
            <w:pPr>
              <w:keepNext/>
              <w:ind w:left="57" w:right="57"/>
              <w:jc w:val="center"/>
              <w:rPr>
                <w:rFonts w:cs="Times New Roman"/>
                <w:sz w:val="20"/>
                <w:szCs w:val="20"/>
              </w:rPr>
            </w:pPr>
            <w:r w:rsidRPr="00691EFE">
              <w:rPr>
                <w:rFonts w:cs="Times New Roman"/>
                <w:sz w:val="20"/>
                <w:szCs w:val="20"/>
              </w:rPr>
              <w:t>Реквизиты договора/ контакта (номер, дата заключения)</w:t>
            </w:r>
          </w:p>
        </w:tc>
        <w:tc>
          <w:tcPr>
            <w:tcW w:w="1701" w:type="dxa"/>
            <w:gridSpan w:val="2"/>
            <w:shd w:val="clear" w:color="auto" w:fill="BFBFBF"/>
            <w:vAlign w:val="center"/>
          </w:tcPr>
          <w:p w14:paraId="60856A3B" w14:textId="77777777" w:rsidR="000A3ABC" w:rsidRPr="00691EFE" w:rsidRDefault="000A3ABC" w:rsidP="000A3ABC">
            <w:pPr>
              <w:keepNext/>
              <w:ind w:hanging="108"/>
              <w:jc w:val="center"/>
              <w:rPr>
                <w:rFonts w:cs="Times New Roman"/>
                <w:sz w:val="20"/>
                <w:szCs w:val="20"/>
              </w:rPr>
            </w:pPr>
            <w:r w:rsidRPr="00691EFE">
              <w:rPr>
                <w:rFonts w:cs="Times New Roman"/>
                <w:sz w:val="20"/>
                <w:szCs w:val="20"/>
              </w:rPr>
              <w:t xml:space="preserve">Описание предмета </w:t>
            </w:r>
          </w:p>
        </w:tc>
        <w:tc>
          <w:tcPr>
            <w:tcW w:w="1559" w:type="dxa"/>
            <w:shd w:val="clear" w:color="auto" w:fill="BFBFBF"/>
            <w:vAlign w:val="center"/>
          </w:tcPr>
          <w:p w14:paraId="79494900" w14:textId="77777777" w:rsidR="000A3ABC" w:rsidRPr="00691EFE" w:rsidRDefault="000A3ABC" w:rsidP="000A3ABC">
            <w:pPr>
              <w:keepNext/>
              <w:jc w:val="center"/>
              <w:rPr>
                <w:rFonts w:cs="Times New Roman"/>
                <w:sz w:val="20"/>
                <w:szCs w:val="20"/>
              </w:rPr>
            </w:pPr>
            <w:r w:rsidRPr="00691EFE">
              <w:rPr>
                <w:rFonts w:cs="Times New Roman"/>
                <w:sz w:val="20"/>
                <w:szCs w:val="20"/>
              </w:rPr>
              <w:t>Сроки выполнения (</w:t>
            </w:r>
            <w:r w:rsidRPr="00691EFE">
              <w:rPr>
                <w:rFonts w:cs="Times New Roman"/>
                <w:i/>
                <w:sz w:val="20"/>
                <w:szCs w:val="20"/>
              </w:rPr>
              <w:t>год и месяц начала выполнения – год и месяц фактического выполнения)</w:t>
            </w:r>
          </w:p>
        </w:tc>
        <w:tc>
          <w:tcPr>
            <w:tcW w:w="1418" w:type="dxa"/>
            <w:shd w:val="clear" w:color="auto" w:fill="BFBFBF"/>
            <w:vAlign w:val="center"/>
          </w:tcPr>
          <w:p w14:paraId="0B82709A" w14:textId="77777777" w:rsidR="000A3ABC" w:rsidRPr="00691EFE" w:rsidRDefault="000A3ABC" w:rsidP="000A3ABC">
            <w:pPr>
              <w:keepNext/>
              <w:ind w:right="-108" w:hanging="108"/>
              <w:jc w:val="center"/>
              <w:rPr>
                <w:rFonts w:cs="Times New Roman"/>
                <w:sz w:val="20"/>
                <w:szCs w:val="20"/>
              </w:rPr>
            </w:pPr>
            <w:r w:rsidRPr="00691EFE">
              <w:rPr>
                <w:rFonts w:cs="Times New Roman"/>
                <w:sz w:val="20"/>
                <w:szCs w:val="20"/>
              </w:rPr>
              <w:t xml:space="preserve">Сумма </w:t>
            </w:r>
          </w:p>
          <w:p w14:paraId="26267121" w14:textId="176412E6" w:rsidR="000A3ABC" w:rsidRPr="00691EFE" w:rsidRDefault="000A3ABC" w:rsidP="000A3ABC">
            <w:pPr>
              <w:keepNext/>
              <w:ind w:right="-108" w:hanging="108"/>
              <w:jc w:val="center"/>
              <w:rPr>
                <w:rFonts w:cs="Times New Roman"/>
                <w:sz w:val="20"/>
                <w:szCs w:val="20"/>
              </w:rPr>
            </w:pPr>
            <w:r w:rsidRPr="00691EFE">
              <w:rPr>
                <w:rFonts w:cs="Times New Roman"/>
                <w:sz w:val="20"/>
                <w:szCs w:val="20"/>
              </w:rPr>
              <w:t>Договора/</w:t>
            </w:r>
          </w:p>
          <w:p w14:paraId="2BCEC6C5" w14:textId="77777777" w:rsidR="000A3ABC" w:rsidRPr="00691EFE" w:rsidRDefault="000A3ABC" w:rsidP="000A3ABC">
            <w:pPr>
              <w:keepNext/>
              <w:ind w:right="-108" w:hanging="108"/>
              <w:jc w:val="center"/>
              <w:rPr>
                <w:rFonts w:cs="Times New Roman"/>
                <w:sz w:val="20"/>
                <w:szCs w:val="20"/>
              </w:rPr>
            </w:pPr>
            <w:r w:rsidRPr="00691EFE">
              <w:rPr>
                <w:rFonts w:cs="Times New Roman"/>
                <w:sz w:val="20"/>
                <w:szCs w:val="20"/>
              </w:rPr>
              <w:t>контракта</w:t>
            </w:r>
          </w:p>
          <w:p w14:paraId="36AC4DDB" w14:textId="0C84E77D" w:rsidR="000A3ABC" w:rsidRPr="00691EFE" w:rsidRDefault="000A3ABC" w:rsidP="00C111CD">
            <w:pPr>
              <w:keepNext/>
              <w:jc w:val="center"/>
              <w:rPr>
                <w:rFonts w:cs="Times New Roman"/>
                <w:sz w:val="20"/>
                <w:szCs w:val="20"/>
              </w:rPr>
            </w:pPr>
            <w:r w:rsidRPr="00691EFE">
              <w:rPr>
                <w:rFonts w:cs="Times New Roman"/>
                <w:sz w:val="20"/>
                <w:szCs w:val="20"/>
              </w:rPr>
              <w:t>(</w:t>
            </w:r>
            <w:r w:rsidRPr="00691EFE">
              <w:rPr>
                <w:rFonts w:cs="Times New Roman"/>
                <w:i/>
                <w:sz w:val="20"/>
                <w:szCs w:val="20"/>
              </w:rPr>
              <w:t>в рублях</w:t>
            </w:r>
            <w:r w:rsidRPr="00691EFE">
              <w:rPr>
                <w:rFonts w:cs="Times New Roman"/>
                <w:sz w:val="20"/>
                <w:szCs w:val="20"/>
              </w:rPr>
              <w:t>)</w:t>
            </w:r>
          </w:p>
        </w:tc>
      </w:tr>
      <w:tr w:rsidR="00031DBD" w:rsidRPr="00691EFE" w14:paraId="6C49AC4F" w14:textId="77777777" w:rsidTr="00783116">
        <w:trPr>
          <w:tblHeader/>
        </w:trPr>
        <w:tc>
          <w:tcPr>
            <w:tcW w:w="568" w:type="dxa"/>
            <w:shd w:val="clear" w:color="auto" w:fill="BFBFBF"/>
            <w:vAlign w:val="center"/>
          </w:tcPr>
          <w:p w14:paraId="568196DF" w14:textId="77777777" w:rsidR="000A3ABC" w:rsidRPr="00691EFE" w:rsidRDefault="000A3ABC" w:rsidP="000A3ABC">
            <w:pPr>
              <w:keepNext/>
              <w:tabs>
                <w:tab w:val="left" w:pos="351"/>
              </w:tabs>
              <w:jc w:val="center"/>
              <w:rPr>
                <w:rFonts w:cs="Times New Roman"/>
                <w:i/>
                <w:sz w:val="20"/>
                <w:szCs w:val="20"/>
              </w:rPr>
            </w:pPr>
            <w:r w:rsidRPr="00691EFE">
              <w:rPr>
                <w:rFonts w:cs="Times New Roman"/>
                <w:i/>
                <w:sz w:val="20"/>
                <w:szCs w:val="20"/>
              </w:rPr>
              <w:t>1</w:t>
            </w:r>
          </w:p>
        </w:tc>
        <w:tc>
          <w:tcPr>
            <w:tcW w:w="1559" w:type="dxa"/>
            <w:shd w:val="clear" w:color="auto" w:fill="BFBFBF"/>
            <w:vAlign w:val="center"/>
          </w:tcPr>
          <w:p w14:paraId="4485DFD9" w14:textId="77777777" w:rsidR="000A3ABC" w:rsidRPr="00691EFE" w:rsidRDefault="000A3ABC" w:rsidP="000A3ABC">
            <w:pPr>
              <w:keepNext/>
              <w:jc w:val="center"/>
              <w:rPr>
                <w:rFonts w:cs="Times New Roman"/>
                <w:i/>
                <w:sz w:val="20"/>
                <w:szCs w:val="20"/>
              </w:rPr>
            </w:pPr>
            <w:r w:rsidRPr="00691EFE">
              <w:rPr>
                <w:rFonts w:cs="Times New Roman"/>
                <w:i/>
                <w:sz w:val="20"/>
                <w:szCs w:val="20"/>
              </w:rPr>
              <w:t>2</w:t>
            </w:r>
          </w:p>
        </w:tc>
        <w:tc>
          <w:tcPr>
            <w:tcW w:w="1871" w:type="dxa"/>
            <w:shd w:val="clear" w:color="auto" w:fill="BFBFBF"/>
            <w:vAlign w:val="center"/>
          </w:tcPr>
          <w:p w14:paraId="5EE964D1" w14:textId="77777777" w:rsidR="000A3ABC" w:rsidRPr="00691EFE" w:rsidRDefault="000A3ABC" w:rsidP="000A3ABC">
            <w:pPr>
              <w:keepNext/>
              <w:jc w:val="center"/>
              <w:rPr>
                <w:rFonts w:cs="Times New Roman"/>
                <w:i/>
                <w:sz w:val="20"/>
                <w:szCs w:val="20"/>
              </w:rPr>
            </w:pPr>
            <w:r w:rsidRPr="00691EFE">
              <w:rPr>
                <w:rFonts w:cs="Times New Roman"/>
                <w:i/>
                <w:sz w:val="20"/>
                <w:szCs w:val="20"/>
              </w:rPr>
              <w:t>3</w:t>
            </w:r>
          </w:p>
        </w:tc>
        <w:tc>
          <w:tcPr>
            <w:tcW w:w="1418" w:type="dxa"/>
            <w:shd w:val="clear" w:color="auto" w:fill="BFBFBF"/>
            <w:vAlign w:val="center"/>
          </w:tcPr>
          <w:p w14:paraId="3ACD8FBA" w14:textId="77777777" w:rsidR="000A3ABC" w:rsidRPr="00691EFE" w:rsidRDefault="000A3ABC" w:rsidP="000A3ABC">
            <w:pPr>
              <w:keepNext/>
              <w:ind w:left="57" w:right="57"/>
              <w:jc w:val="center"/>
              <w:rPr>
                <w:rFonts w:cs="Times New Roman"/>
                <w:i/>
                <w:sz w:val="20"/>
                <w:szCs w:val="20"/>
              </w:rPr>
            </w:pPr>
            <w:r w:rsidRPr="00691EFE">
              <w:rPr>
                <w:rFonts w:cs="Times New Roman"/>
                <w:i/>
                <w:sz w:val="20"/>
                <w:szCs w:val="20"/>
              </w:rPr>
              <w:t>4</w:t>
            </w:r>
          </w:p>
        </w:tc>
        <w:tc>
          <w:tcPr>
            <w:tcW w:w="1701" w:type="dxa"/>
            <w:gridSpan w:val="2"/>
            <w:shd w:val="clear" w:color="auto" w:fill="BFBFBF"/>
            <w:vAlign w:val="center"/>
          </w:tcPr>
          <w:p w14:paraId="7B0F9853" w14:textId="77777777" w:rsidR="000A3ABC" w:rsidRPr="00691EFE" w:rsidRDefault="000A3ABC" w:rsidP="000A3ABC">
            <w:pPr>
              <w:keepNext/>
              <w:jc w:val="center"/>
              <w:rPr>
                <w:rFonts w:cs="Times New Roman"/>
                <w:i/>
                <w:sz w:val="20"/>
                <w:szCs w:val="20"/>
              </w:rPr>
            </w:pPr>
            <w:r w:rsidRPr="00691EFE">
              <w:rPr>
                <w:rFonts w:cs="Times New Roman"/>
                <w:i/>
                <w:sz w:val="20"/>
                <w:szCs w:val="20"/>
              </w:rPr>
              <w:t>5</w:t>
            </w:r>
          </w:p>
          <w:p w14:paraId="2053AC7A" w14:textId="77777777" w:rsidR="000A3ABC" w:rsidRPr="00691EFE" w:rsidRDefault="000A3ABC" w:rsidP="000A3ABC">
            <w:pPr>
              <w:keepNext/>
              <w:jc w:val="center"/>
              <w:rPr>
                <w:rFonts w:cs="Times New Roman"/>
                <w:i/>
                <w:sz w:val="20"/>
                <w:szCs w:val="20"/>
              </w:rPr>
            </w:pPr>
          </w:p>
        </w:tc>
        <w:tc>
          <w:tcPr>
            <w:tcW w:w="1559" w:type="dxa"/>
            <w:shd w:val="clear" w:color="auto" w:fill="BFBFBF"/>
            <w:vAlign w:val="center"/>
          </w:tcPr>
          <w:p w14:paraId="450C95C4" w14:textId="77777777" w:rsidR="000A3ABC" w:rsidRPr="00691EFE" w:rsidRDefault="000A3ABC" w:rsidP="000A3ABC">
            <w:pPr>
              <w:keepNext/>
              <w:jc w:val="center"/>
              <w:rPr>
                <w:rFonts w:cs="Times New Roman"/>
                <w:i/>
                <w:sz w:val="20"/>
                <w:szCs w:val="20"/>
              </w:rPr>
            </w:pPr>
            <w:r w:rsidRPr="00691EFE">
              <w:rPr>
                <w:rFonts w:cs="Times New Roman"/>
                <w:i/>
                <w:sz w:val="20"/>
                <w:szCs w:val="20"/>
              </w:rPr>
              <w:t>6</w:t>
            </w:r>
          </w:p>
        </w:tc>
        <w:tc>
          <w:tcPr>
            <w:tcW w:w="1418" w:type="dxa"/>
            <w:shd w:val="clear" w:color="auto" w:fill="BFBFBF"/>
            <w:vAlign w:val="center"/>
          </w:tcPr>
          <w:p w14:paraId="0EDA6B0E" w14:textId="77777777" w:rsidR="000A3ABC" w:rsidRPr="00691EFE" w:rsidRDefault="000A3ABC" w:rsidP="000A3ABC">
            <w:pPr>
              <w:keepNext/>
              <w:jc w:val="center"/>
              <w:rPr>
                <w:rFonts w:cs="Times New Roman"/>
                <w:i/>
                <w:sz w:val="20"/>
                <w:szCs w:val="20"/>
              </w:rPr>
            </w:pPr>
            <w:r w:rsidRPr="00691EFE">
              <w:rPr>
                <w:rFonts w:cs="Times New Roman"/>
                <w:i/>
                <w:sz w:val="20"/>
                <w:szCs w:val="20"/>
              </w:rPr>
              <w:t>7</w:t>
            </w:r>
          </w:p>
        </w:tc>
      </w:tr>
      <w:tr w:rsidR="000A3ABC" w:rsidRPr="00691EFE" w14:paraId="39D223F7" w14:textId="77777777" w:rsidTr="00783116">
        <w:trPr>
          <w:cantSplit/>
        </w:trPr>
        <w:tc>
          <w:tcPr>
            <w:tcW w:w="568" w:type="dxa"/>
          </w:tcPr>
          <w:p w14:paraId="616443B0" w14:textId="77777777" w:rsidR="000A3ABC" w:rsidRPr="00691EFE" w:rsidRDefault="000A3ABC" w:rsidP="00F1035E">
            <w:pPr>
              <w:numPr>
                <w:ilvl w:val="0"/>
                <w:numId w:val="8"/>
              </w:numPr>
              <w:tabs>
                <w:tab w:val="clear" w:pos="708"/>
              </w:tabs>
              <w:suppressAutoHyphens w:val="0"/>
              <w:spacing w:line="360" w:lineRule="auto"/>
              <w:rPr>
                <w:rFonts w:cs="Times New Roman"/>
                <w:sz w:val="20"/>
                <w:szCs w:val="20"/>
              </w:rPr>
            </w:pPr>
          </w:p>
        </w:tc>
        <w:tc>
          <w:tcPr>
            <w:tcW w:w="1559" w:type="dxa"/>
          </w:tcPr>
          <w:p w14:paraId="5E85B3D7" w14:textId="77777777" w:rsidR="000A3ABC" w:rsidRPr="00691EFE" w:rsidRDefault="000A3ABC" w:rsidP="000A3ABC">
            <w:pPr>
              <w:ind w:left="57" w:right="57"/>
              <w:rPr>
                <w:rFonts w:cs="Times New Roman"/>
                <w:sz w:val="20"/>
                <w:szCs w:val="20"/>
              </w:rPr>
            </w:pPr>
          </w:p>
        </w:tc>
        <w:tc>
          <w:tcPr>
            <w:tcW w:w="1871" w:type="dxa"/>
          </w:tcPr>
          <w:p w14:paraId="4A513771" w14:textId="77777777" w:rsidR="000A3ABC" w:rsidRPr="00691EFE" w:rsidRDefault="000A3ABC" w:rsidP="000A3ABC">
            <w:pPr>
              <w:ind w:left="57" w:right="57"/>
              <w:rPr>
                <w:rFonts w:cs="Times New Roman"/>
                <w:sz w:val="20"/>
                <w:szCs w:val="20"/>
              </w:rPr>
            </w:pPr>
          </w:p>
        </w:tc>
        <w:tc>
          <w:tcPr>
            <w:tcW w:w="1418" w:type="dxa"/>
          </w:tcPr>
          <w:p w14:paraId="28C8B8F4" w14:textId="77777777" w:rsidR="000A3ABC" w:rsidRPr="00691EFE" w:rsidRDefault="000A3ABC" w:rsidP="000A3ABC">
            <w:pPr>
              <w:ind w:left="57" w:right="57"/>
              <w:rPr>
                <w:rFonts w:cs="Times New Roman"/>
                <w:sz w:val="20"/>
                <w:szCs w:val="20"/>
              </w:rPr>
            </w:pPr>
          </w:p>
        </w:tc>
        <w:tc>
          <w:tcPr>
            <w:tcW w:w="1701" w:type="dxa"/>
            <w:gridSpan w:val="2"/>
          </w:tcPr>
          <w:p w14:paraId="376C2662" w14:textId="77777777" w:rsidR="000A3ABC" w:rsidRPr="00691EFE" w:rsidRDefault="000A3ABC" w:rsidP="000A3ABC">
            <w:pPr>
              <w:ind w:left="57" w:right="57"/>
              <w:rPr>
                <w:rFonts w:cs="Times New Roman"/>
                <w:sz w:val="20"/>
                <w:szCs w:val="20"/>
              </w:rPr>
            </w:pPr>
          </w:p>
        </w:tc>
        <w:tc>
          <w:tcPr>
            <w:tcW w:w="1559" w:type="dxa"/>
          </w:tcPr>
          <w:p w14:paraId="4B094ADA" w14:textId="77777777" w:rsidR="000A3ABC" w:rsidRPr="00691EFE" w:rsidRDefault="000A3ABC" w:rsidP="000A3ABC">
            <w:pPr>
              <w:ind w:left="57" w:right="57"/>
              <w:rPr>
                <w:rFonts w:cs="Times New Roman"/>
                <w:sz w:val="20"/>
                <w:szCs w:val="20"/>
              </w:rPr>
            </w:pPr>
          </w:p>
        </w:tc>
        <w:tc>
          <w:tcPr>
            <w:tcW w:w="1418" w:type="dxa"/>
          </w:tcPr>
          <w:p w14:paraId="3E897173" w14:textId="77777777" w:rsidR="000A3ABC" w:rsidRPr="00691EFE" w:rsidRDefault="000A3ABC" w:rsidP="000A3ABC">
            <w:pPr>
              <w:ind w:left="57" w:right="57"/>
              <w:rPr>
                <w:rFonts w:cs="Times New Roman"/>
                <w:sz w:val="20"/>
                <w:szCs w:val="20"/>
              </w:rPr>
            </w:pPr>
          </w:p>
        </w:tc>
      </w:tr>
      <w:tr w:rsidR="000A3ABC" w:rsidRPr="00691EFE" w14:paraId="79E0E205" w14:textId="77777777" w:rsidTr="00783116">
        <w:trPr>
          <w:cantSplit/>
        </w:trPr>
        <w:tc>
          <w:tcPr>
            <w:tcW w:w="568" w:type="dxa"/>
          </w:tcPr>
          <w:p w14:paraId="4DBA96BE" w14:textId="77777777" w:rsidR="000A3ABC" w:rsidRPr="00691EFE" w:rsidRDefault="000A3ABC" w:rsidP="00F1035E">
            <w:pPr>
              <w:numPr>
                <w:ilvl w:val="0"/>
                <w:numId w:val="8"/>
              </w:numPr>
              <w:tabs>
                <w:tab w:val="clear" w:pos="708"/>
              </w:tabs>
              <w:suppressAutoHyphens w:val="0"/>
              <w:spacing w:line="360" w:lineRule="auto"/>
              <w:rPr>
                <w:rFonts w:cs="Times New Roman"/>
                <w:sz w:val="20"/>
                <w:szCs w:val="20"/>
              </w:rPr>
            </w:pPr>
          </w:p>
        </w:tc>
        <w:tc>
          <w:tcPr>
            <w:tcW w:w="1559" w:type="dxa"/>
          </w:tcPr>
          <w:p w14:paraId="0A35D2F7" w14:textId="77777777" w:rsidR="000A3ABC" w:rsidRPr="00691EFE" w:rsidRDefault="000A3ABC" w:rsidP="000A3ABC">
            <w:pPr>
              <w:ind w:left="57" w:right="57"/>
              <w:rPr>
                <w:rFonts w:cs="Times New Roman"/>
                <w:sz w:val="20"/>
                <w:szCs w:val="20"/>
              </w:rPr>
            </w:pPr>
          </w:p>
        </w:tc>
        <w:tc>
          <w:tcPr>
            <w:tcW w:w="1871" w:type="dxa"/>
          </w:tcPr>
          <w:p w14:paraId="4DEAFC56" w14:textId="77777777" w:rsidR="000A3ABC" w:rsidRPr="00691EFE" w:rsidRDefault="000A3ABC" w:rsidP="000A3ABC">
            <w:pPr>
              <w:ind w:left="57" w:right="57"/>
              <w:rPr>
                <w:rFonts w:cs="Times New Roman"/>
                <w:sz w:val="20"/>
                <w:szCs w:val="20"/>
              </w:rPr>
            </w:pPr>
          </w:p>
        </w:tc>
        <w:tc>
          <w:tcPr>
            <w:tcW w:w="1418" w:type="dxa"/>
          </w:tcPr>
          <w:p w14:paraId="4ADF4855" w14:textId="77777777" w:rsidR="000A3ABC" w:rsidRPr="00691EFE" w:rsidRDefault="000A3ABC" w:rsidP="000A3ABC">
            <w:pPr>
              <w:ind w:left="57" w:right="57"/>
              <w:rPr>
                <w:rFonts w:cs="Times New Roman"/>
                <w:sz w:val="20"/>
                <w:szCs w:val="20"/>
              </w:rPr>
            </w:pPr>
          </w:p>
        </w:tc>
        <w:tc>
          <w:tcPr>
            <w:tcW w:w="1701" w:type="dxa"/>
            <w:gridSpan w:val="2"/>
          </w:tcPr>
          <w:p w14:paraId="72E6BD97" w14:textId="77777777" w:rsidR="000A3ABC" w:rsidRPr="00691EFE" w:rsidRDefault="000A3ABC" w:rsidP="000A3ABC">
            <w:pPr>
              <w:ind w:left="57" w:right="57"/>
              <w:rPr>
                <w:rFonts w:cs="Times New Roman"/>
                <w:sz w:val="20"/>
                <w:szCs w:val="20"/>
              </w:rPr>
            </w:pPr>
          </w:p>
        </w:tc>
        <w:tc>
          <w:tcPr>
            <w:tcW w:w="1559" w:type="dxa"/>
          </w:tcPr>
          <w:p w14:paraId="19044C75" w14:textId="77777777" w:rsidR="000A3ABC" w:rsidRPr="00691EFE" w:rsidRDefault="000A3ABC" w:rsidP="000A3ABC">
            <w:pPr>
              <w:ind w:left="57" w:right="57"/>
              <w:rPr>
                <w:rFonts w:cs="Times New Roman"/>
                <w:sz w:val="20"/>
                <w:szCs w:val="20"/>
              </w:rPr>
            </w:pPr>
          </w:p>
        </w:tc>
        <w:tc>
          <w:tcPr>
            <w:tcW w:w="1418" w:type="dxa"/>
          </w:tcPr>
          <w:p w14:paraId="54F5EF0E" w14:textId="77777777" w:rsidR="000A3ABC" w:rsidRPr="00691EFE" w:rsidRDefault="000A3ABC" w:rsidP="000A3ABC">
            <w:pPr>
              <w:ind w:left="57" w:right="57"/>
              <w:rPr>
                <w:rFonts w:cs="Times New Roman"/>
                <w:sz w:val="20"/>
                <w:szCs w:val="20"/>
              </w:rPr>
            </w:pPr>
          </w:p>
        </w:tc>
      </w:tr>
      <w:tr w:rsidR="000A3ABC" w:rsidRPr="00691EFE" w14:paraId="68F594D0" w14:textId="77777777" w:rsidTr="00783116">
        <w:trPr>
          <w:cantSplit/>
        </w:trPr>
        <w:tc>
          <w:tcPr>
            <w:tcW w:w="568" w:type="dxa"/>
          </w:tcPr>
          <w:p w14:paraId="434BD646" w14:textId="77777777" w:rsidR="000A3ABC" w:rsidRPr="00691EFE" w:rsidRDefault="000A3ABC" w:rsidP="00F1035E">
            <w:pPr>
              <w:numPr>
                <w:ilvl w:val="0"/>
                <w:numId w:val="8"/>
              </w:numPr>
              <w:tabs>
                <w:tab w:val="clear" w:pos="708"/>
              </w:tabs>
              <w:suppressAutoHyphens w:val="0"/>
              <w:spacing w:line="360" w:lineRule="auto"/>
              <w:rPr>
                <w:rFonts w:cs="Times New Roman"/>
                <w:sz w:val="20"/>
                <w:szCs w:val="20"/>
              </w:rPr>
            </w:pPr>
          </w:p>
        </w:tc>
        <w:tc>
          <w:tcPr>
            <w:tcW w:w="1559" w:type="dxa"/>
          </w:tcPr>
          <w:p w14:paraId="4F680A07" w14:textId="77777777" w:rsidR="000A3ABC" w:rsidRPr="00691EFE" w:rsidRDefault="000A3ABC" w:rsidP="000A3ABC">
            <w:pPr>
              <w:ind w:left="57" w:right="57"/>
              <w:rPr>
                <w:rFonts w:cs="Times New Roman"/>
                <w:sz w:val="20"/>
                <w:szCs w:val="20"/>
              </w:rPr>
            </w:pPr>
          </w:p>
        </w:tc>
        <w:tc>
          <w:tcPr>
            <w:tcW w:w="1871" w:type="dxa"/>
          </w:tcPr>
          <w:p w14:paraId="65559D23" w14:textId="77777777" w:rsidR="000A3ABC" w:rsidRPr="00691EFE" w:rsidRDefault="000A3ABC" w:rsidP="000A3ABC">
            <w:pPr>
              <w:ind w:left="57" w:right="57"/>
              <w:rPr>
                <w:rFonts w:cs="Times New Roman"/>
                <w:sz w:val="20"/>
                <w:szCs w:val="20"/>
              </w:rPr>
            </w:pPr>
          </w:p>
        </w:tc>
        <w:tc>
          <w:tcPr>
            <w:tcW w:w="1418" w:type="dxa"/>
          </w:tcPr>
          <w:p w14:paraId="207A2574" w14:textId="77777777" w:rsidR="000A3ABC" w:rsidRPr="00691EFE" w:rsidRDefault="000A3ABC" w:rsidP="000A3ABC">
            <w:pPr>
              <w:ind w:left="57" w:right="57"/>
              <w:rPr>
                <w:rFonts w:cs="Times New Roman"/>
                <w:sz w:val="20"/>
                <w:szCs w:val="20"/>
              </w:rPr>
            </w:pPr>
          </w:p>
        </w:tc>
        <w:tc>
          <w:tcPr>
            <w:tcW w:w="1701" w:type="dxa"/>
            <w:gridSpan w:val="2"/>
          </w:tcPr>
          <w:p w14:paraId="08FB8F89" w14:textId="77777777" w:rsidR="000A3ABC" w:rsidRPr="00691EFE" w:rsidRDefault="000A3ABC" w:rsidP="000A3ABC">
            <w:pPr>
              <w:ind w:left="57" w:right="57"/>
              <w:rPr>
                <w:rFonts w:cs="Times New Roman"/>
                <w:sz w:val="20"/>
                <w:szCs w:val="20"/>
              </w:rPr>
            </w:pPr>
          </w:p>
        </w:tc>
        <w:tc>
          <w:tcPr>
            <w:tcW w:w="1559" w:type="dxa"/>
          </w:tcPr>
          <w:p w14:paraId="35BE3DAE" w14:textId="77777777" w:rsidR="000A3ABC" w:rsidRPr="00691EFE" w:rsidRDefault="000A3ABC" w:rsidP="000A3ABC">
            <w:pPr>
              <w:ind w:left="57" w:right="57"/>
              <w:rPr>
                <w:rFonts w:cs="Times New Roman"/>
                <w:sz w:val="20"/>
                <w:szCs w:val="20"/>
              </w:rPr>
            </w:pPr>
          </w:p>
        </w:tc>
        <w:tc>
          <w:tcPr>
            <w:tcW w:w="1418" w:type="dxa"/>
          </w:tcPr>
          <w:p w14:paraId="5E511DEA" w14:textId="77777777" w:rsidR="000A3ABC" w:rsidRPr="00691EFE" w:rsidRDefault="000A3ABC" w:rsidP="000A3ABC">
            <w:pPr>
              <w:ind w:left="57" w:right="57"/>
              <w:rPr>
                <w:rFonts w:cs="Times New Roman"/>
                <w:sz w:val="20"/>
                <w:szCs w:val="20"/>
              </w:rPr>
            </w:pPr>
          </w:p>
        </w:tc>
      </w:tr>
      <w:tr w:rsidR="000A3ABC" w:rsidRPr="00691EFE" w14:paraId="7A8FFF24" w14:textId="77777777" w:rsidTr="00783116">
        <w:trPr>
          <w:cantSplit/>
        </w:trPr>
        <w:tc>
          <w:tcPr>
            <w:tcW w:w="568" w:type="dxa"/>
          </w:tcPr>
          <w:p w14:paraId="305AE49A" w14:textId="77777777" w:rsidR="000A3ABC" w:rsidRPr="00691EFE" w:rsidRDefault="000A3ABC" w:rsidP="00F1035E">
            <w:pPr>
              <w:numPr>
                <w:ilvl w:val="0"/>
                <w:numId w:val="8"/>
              </w:numPr>
              <w:tabs>
                <w:tab w:val="clear" w:pos="708"/>
              </w:tabs>
              <w:suppressAutoHyphens w:val="0"/>
              <w:spacing w:line="360" w:lineRule="auto"/>
              <w:rPr>
                <w:rFonts w:cs="Times New Roman"/>
                <w:sz w:val="20"/>
                <w:szCs w:val="20"/>
              </w:rPr>
            </w:pPr>
          </w:p>
        </w:tc>
        <w:tc>
          <w:tcPr>
            <w:tcW w:w="1559" w:type="dxa"/>
          </w:tcPr>
          <w:p w14:paraId="2A00B725" w14:textId="77777777" w:rsidR="000A3ABC" w:rsidRPr="00691EFE" w:rsidRDefault="000A3ABC" w:rsidP="000A3ABC">
            <w:pPr>
              <w:ind w:left="57" w:right="57"/>
              <w:rPr>
                <w:rFonts w:cs="Times New Roman"/>
                <w:sz w:val="20"/>
                <w:szCs w:val="20"/>
              </w:rPr>
            </w:pPr>
          </w:p>
        </w:tc>
        <w:tc>
          <w:tcPr>
            <w:tcW w:w="1871" w:type="dxa"/>
          </w:tcPr>
          <w:p w14:paraId="787EE00D" w14:textId="77777777" w:rsidR="000A3ABC" w:rsidRPr="00691EFE" w:rsidRDefault="000A3ABC" w:rsidP="000A3ABC">
            <w:pPr>
              <w:ind w:left="57" w:right="57"/>
              <w:rPr>
                <w:rFonts w:cs="Times New Roman"/>
                <w:sz w:val="20"/>
                <w:szCs w:val="20"/>
              </w:rPr>
            </w:pPr>
          </w:p>
        </w:tc>
        <w:tc>
          <w:tcPr>
            <w:tcW w:w="1418" w:type="dxa"/>
          </w:tcPr>
          <w:p w14:paraId="36665C38" w14:textId="77777777" w:rsidR="000A3ABC" w:rsidRPr="00691EFE" w:rsidRDefault="000A3ABC" w:rsidP="000A3ABC">
            <w:pPr>
              <w:ind w:left="57" w:right="57"/>
              <w:rPr>
                <w:rFonts w:cs="Times New Roman"/>
                <w:sz w:val="20"/>
                <w:szCs w:val="20"/>
              </w:rPr>
            </w:pPr>
          </w:p>
        </w:tc>
        <w:tc>
          <w:tcPr>
            <w:tcW w:w="1701" w:type="dxa"/>
            <w:gridSpan w:val="2"/>
          </w:tcPr>
          <w:p w14:paraId="0FEC8FD0" w14:textId="77777777" w:rsidR="000A3ABC" w:rsidRPr="00691EFE" w:rsidRDefault="000A3ABC" w:rsidP="000A3ABC">
            <w:pPr>
              <w:ind w:left="57" w:right="57"/>
              <w:rPr>
                <w:rFonts w:cs="Times New Roman"/>
                <w:sz w:val="20"/>
                <w:szCs w:val="20"/>
              </w:rPr>
            </w:pPr>
          </w:p>
        </w:tc>
        <w:tc>
          <w:tcPr>
            <w:tcW w:w="1559" w:type="dxa"/>
          </w:tcPr>
          <w:p w14:paraId="0155CC46" w14:textId="77777777" w:rsidR="000A3ABC" w:rsidRPr="00691EFE" w:rsidRDefault="000A3ABC" w:rsidP="000A3ABC">
            <w:pPr>
              <w:ind w:left="57" w:right="57"/>
              <w:rPr>
                <w:rFonts w:cs="Times New Roman"/>
                <w:sz w:val="20"/>
                <w:szCs w:val="20"/>
              </w:rPr>
            </w:pPr>
          </w:p>
        </w:tc>
        <w:tc>
          <w:tcPr>
            <w:tcW w:w="1418" w:type="dxa"/>
          </w:tcPr>
          <w:p w14:paraId="538A4543" w14:textId="77777777" w:rsidR="000A3ABC" w:rsidRPr="00691EFE" w:rsidRDefault="000A3ABC" w:rsidP="000A3ABC">
            <w:pPr>
              <w:ind w:left="57" w:right="57"/>
              <w:rPr>
                <w:rFonts w:cs="Times New Roman"/>
                <w:sz w:val="20"/>
                <w:szCs w:val="20"/>
              </w:rPr>
            </w:pPr>
          </w:p>
        </w:tc>
      </w:tr>
      <w:tr w:rsidR="000A3ABC" w:rsidRPr="00691EFE" w14:paraId="49D6F165" w14:textId="77777777" w:rsidTr="00783116">
        <w:trPr>
          <w:cantSplit/>
        </w:trPr>
        <w:tc>
          <w:tcPr>
            <w:tcW w:w="568" w:type="dxa"/>
          </w:tcPr>
          <w:p w14:paraId="013C11A7" w14:textId="77777777" w:rsidR="000A3ABC" w:rsidRPr="00691EFE" w:rsidRDefault="000A3ABC" w:rsidP="00F1035E">
            <w:pPr>
              <w:numPr>
                <w:ilvl w:val="0"/>
                <w:numId w:val="8"/>
              </w:numPr>
              <w:tabs>
                <w:tab w:val="clear" w:pos="708"/>
              </w:tabs>
              <w:suppressAutoHyphens w:val="0"/>
              <w:spacing w:line="360" w:lineRule="auto"/>
              <w:rPr>
                <w:rFonts w:cs="Times New Roman"/>
                <w:sz w:val="20"/>
                <w:szCs w:val="20"/>
              </w:rPr>
            </w:pPr>
          </w:p>
        </w:tc>
        <w:tc>
          <w:tcPr>
            <w:tcW w:w="1559" w:type="dxa"/>
          </w:tcPr>
          <w:p w14:paraId="787DD3A9" w14:textId="77777777" w:rsidR="000A3ABC" w:rsidRPr="00691EFE" w:rsidRDefault="000A3ABC" w:rsidP="000A3ABC">
            <w:pPr>
              <w:ind w:left="57" w:right="57"/>
              <w:rPr>
                <w:rFonts w:cs="Times New Roman"/>
                <w:sz w:val="20"/>
                <w:szCs w:val="20"/>
              </w:rPr>
            </w:pPr>
          </w:p>
        </w:tc>
        <w:tc>
          <w:tcPr>
            <w:tcW w:w="1871" w:type="dxa"/>
          </w:tcPr>
          <w:p w14:paraId="0E2DE9BE" w14:textId="77777777" w:rsidR="000A3ABC" w:rsidRPr="00691EFE" w:rsidRDefault="000A3ABC" w:rsidP="000A3ABC">
            <w:pPr>
              <w:ind w:left="57" w:right="57"/>
              <w:rPr>
                <w:rFonts w:cs="Times New Roman"/>
                <w:sz w:val="20"/>
                <w:szCs w:val="20"/>
              </w:rPr>
            </w:pPr>
          </w:p>
        </w:tc>
        <w:tc>
          <w:tcPr>
            <w:tcW w:w="1418" w:type="dxa"/>
          </w:tcPr>
          <w:p w14:paraId="126CD9E5" w14:textId="77777777" w:rsidR="000A3ABC" w:rsidRPr="00691EFE" w:rsidRDefault="000A3ABC" w:rsidP="000A3ABC">
            <w:pPr>
              <w:ind w:left="57" w:right="57"/>
              <w:rPr>
                <w:rFonts w:cs="Times New Roman"/>
                <w:sz w:val="20"/>
                <w:szCs w:val="20"/>
              </w:rPr>
            </w:pPr>
          </w:p>
        </w:tc>
        <w:tc>
          <w:tcPr>
            <w:tcW w:w="1701" w:type="dxa"/>
            <w:gridSpan w:val="2"/>
          </w:tcPr>
          <w:p w14:paraId="74EFDEAF" w14:textId="77777777" w:rsidR="000A3ABC" w:rsidRPr="00691EFE" w:rsidRDefault="000A3ABC" w:rsidP="000A3ABC">
            <w:pPr>
              <w:ind w:left="57" w:right="57"/>
              <w:rPr>
                <w:rFonts w:cs="Times New Roman"/>
                <w:sz w:val="20"/>
                <w:szCs w:val="20"/>
              </w:rPr>
            </w:pPr>
          </w:p>
        </w:tc>
        <w:tc>
          <w:tcPr>
            <w:tcW w:w="1559" w:type="dxa"/>
          </w:tcPr>
          <w:p w14:paraId="313EDE21" w14:textId="77777777" w:rsidR="000A3ABC" w:rsidRPr="00691EFE" w:rsidRDefault="000A3ABC" w:rsidP="000A3ABC">
            <w:pPr>
              <w:ind w:left="57" w:right="57"/>
              <w:rPr>
                <w:rFonts w:cs="Times New Roman"/>
                <w:sz w:val="20"/>
                <w:szCs w:val="20"/>
              </w:rPr>
            </w:pPr>
          </w:p>
        </w:tc>
        <w:tc>
          <w:tcPr>
            <w:tcW w:w="1418" w:type="dxa"/>
          </w:tcPr>
          <w:p w14:paraId="53DC69E2" w14:textId="77777777" w:rsidR="000A3ABC" w:rsidRPr="00691EFE" w:rsidRDefault="000A3ABC" w:rsidP="000A3ABC">
            <w:pPr>
              <w:ind w:left="57" w:right="57"/>
              <w:rPr>
                <w:rFonts w:cs="Times New Roman"/>
                <w:sz w:val="20"/>
                <w:szCs w:val="20"/>
              </w:rPr>
            </w:pPr>
          </w:p>
        </w:tc>
      </w:tr>
      <w:tr w:rsidR="000A3ABC" w:rsidRPr="00691EFE" w14:paraId="22711ECD" w14:textId="77777777" w:rsidTr="00783116">
        <w:trPr>
          <w:cantSplit/>
        </w:trPr>
        <w:tc>
          <w:tcPr>
            <w:tcW w:w="568" w:type="dxa"/>
          </w:tcPr>
          <w:p w14:paraId="55F797EA" w14:textId="77777777" w:rsidR="000A3ABC" w:rsidRPr="00691EFE" w:rsidRDefault="000A3ABC" w:rsidP="000A3ABC">
            <w:pPr>
              <w:ind w:left="57" w:right="57"/>
              <w:rPr>
                <w:rFonts w:cs="Times New Roman"/>
                <w:sz w:val="20"/>
                <w:szCs w:val="20"/>
              </w:rPr>
            </w:pPr>
          </w:p>
        </w:tc>
        <w:tc>
          <w:tcPr>
            <w:tcW w:w="1559" w:type="dxa"/>
          </w:tcPr>
          <w:p w14:paraId="168BDF40" w14:textId="77777777" w:rsidR="000A3ABC" w:rsidRPr="00691EFE" w:rsidRDefault="000A3ABC" w:rsidP="000A3ABC">
            <w:pPr>
              <w:ind w:left="57" w:right="57"/>
              <w:rPr>
                <w:rFonts w:cs="Times New Roman"/>
                <w:sz w:val="20"/>
                <w:szCs w:val="20"/>
              </w:rPr>
            </w:pPr>
            <w:r w:rsidRPr="00691EFE">
              <w:rPr>
                <w:rFonts w:cs="Times New Roman"/>
                <w:sz w:val="20"/>
                <w:szCs w:val="20"/>
              </w:rPr>
              <w:t>Итого</w:t>
            </w:r>
          </w:p>
        </w:tc>
        <w:tc>
          <w:tcPr>
            <w:tcW w:w="1871" w:type="dxa"/>
          </w:tcPr>
          <w:p w14:paraId="0F005BAA" w14:textId="77777777" w:rsidR="000A3ABC" w:rsidRPr="00691EFE" w:rsidRDefault="000A3ABC" w:rsidP="000A3ABC">
            <w:pPr>
              <w:ind w:left="57" w:right="57"/>
              <w:rPr>
                <w:rFonts w:cs="Times New Roman"/>
                <w:sz w:val="20"/>
                <w:szCs w:val="20"/>
              </w:rPr>
            </w:pPr>
          </w:p>
        </w:tc>
        <w:tc>
          <w:tcPr>
            <w:tcW w:w="1418" w:type="dxa"/>
          </w:tcPr>
          <w:p w14:paraId="1BC95231" w14:textId="77777777" w:rsidR="000A3ABC" w:rsidRPr="00691EFE" w:rsidRDefault="000A3ABC" w:rsidP="000A3ABC">
            <w:pPr>
              <w:ind w:left="57" w:right="57"/>
              <w:rPr>
                <w:rFonts w:cs="Times New Roman"/>
                <w:sz w:val="20"/>
                <w:szCs w:val="20"/>
              </w:rPr>
            </w:pPr>
          </w:p>
        </w:tc>
        <w:tc>
          <w:tcPr>
            <w:tcW w:w="1701" w:type="dxa"/>
            <w:gridSpan w:val="2"/>
          </w:tcPr>
          <w:p w14:paraId="1562D594" w14:textId="77777777" w:rsidR="000A3ABC" w:rsidRPr="00691EFE" w:rsidRDefault="000A3ABC" w:rsidP="000A3ABC">
            <w:pPr>
              <w:ind w:left="57" w:right="57"/>
              <w:rPr>
                <w:rFonts w:cs="Times New Roman"/>
                <w:sz w:val="20"/>
                <w:szCs w:val="20"/>
              </w:rPr>
            </w:pPr>
          </w:p>
        </w:tc>
        <w:tc>
          <w:tcPr>
            <w:tcW w:w="1559" w:type="dxa"/>
          </w:tcPr>
          <w:p w14:paraId="0BA855F3" w14:textId="77777777" w:rsidR="000A3ABC" w:rsidRPr="00691EFE" w:rsidRDefault="000A3ABC" w:rsidP="000A3ABC">
            <w:pPr>
              <w:ind w:left="57" w:right="57"/>
              <w:rPr>
                <w:rFonts w:cs="Times New Roman"/>
                <w:sz w:val="20"/>
                <w:szCs w:val="20"/>
              </w:rPr>
            </w:pPr>
          </w:p>
        </w:tc>
        <w:tc>
          <w:tcPr>
            <w:tcW w:w="1418" w:type="dxa"/>
          </w:tcPr>
          <w:p w14:paraId="53F6142F" w14:textId="77777777" w:rsidR="000A3ABC" w:rsidRPr="00691EFE" w:rsidRDefault="000A3ABC" w:rsidP="000A3ABC">
            <w:pPr>
              <w:ind w:left="57" w:right="57"/>
              <w:rPr>
                <w:rFonts w:cs="Times New Roman"/>
                <w:sz w:val="20"/>
                <w:szCs w:val="20"/>
              </w:rPr>
            </w:pPr>
          </w:p>
        </w:tc>
      </w:tr>
      <w:tr w:rsidR="000A3ABC" w:rsidRPr="00691EFE" w14:paraId="4817C0E2" w14:textId="77777777" w:rsidTr="00783116">
        <w:trPr>
          <w:cantSplit/>
        </w:trPr>
        <w:tc>
          <w:tcPr>
            <w:tcW w:w="568" w:type="dxa"/>
          </w:tcPr>
          <w:p w14:paraId="68B75C23" w14:textId="77777777" w:rsidR="000A3ABC" w:rsidRPr="00691EFE" w:rsidRDefault="000A3ABC" w:rsidP="000A3ABC">
            <w:pPr>
              <w:ind w:left="57" w:right="57"/>
              <w:rPr>
                <w:rFonts w:cs="Times New Roman"/>
                <w:sz w:val="20"/>
                <w:szCs w:val="20"/>
              </w:rPr>
            </w:pPr>
            <w:r w:rsidRPr="00691EFE">
              <w:rPr>
                <w:rFonts w:cs="Times New Roman"/>
                <w:sz w:val="20"/>
                <w:szCs w:val="20"/>
              </w:rPr>
              <w:t>…</w:t>
            </w:r>
          </w:p>
        </w:tc>
        <w:tc>
          <w:tcPr>
            <w:tcW w:w="1559" w:type="dxa"/>
          </w:tcPr>
          <w:p w14:paraId="5D56975C" w14:textId="77777777" w:rsidR="000A3ABC" w:rsidRPr="00691EFE" w:rsidRDefault="000A3ABC" w:rsidP="000A3ABC">
            <w:pPr>
              <w:ind w:left="57" w:right="57"/>
              <w:rPr>
                <w:rFonts w:cs="Times New Roman"/>
                <w:sz w:val="20"/>
                <w:szCs w:val="20"/>
              </w:rPr>
            </w:pPr>
          </w:p>
        </w:tc>
        <w:tc>
          <w:tcPr>
            <w:tcW w:w="1871" w:type="dxa"/>
          </w:tcPr>
          <w:p w14:paraId="5DF98CCC" w14:textId="77777777" w:rsidR="000A3ABC" w:rsidRPr="00691EFE" w:rsidRDefault="000A3ABC" w:rsidP="000A3ABC">
            <w:pPr>
              <w:ind w:left="57" w:right="57"/>
              <w:rPr>
                <w:rFonts w:cs="Times New Roman"/>
                <w:sz w:val="20"/>
                <w:szCs w:val="20"/>
              </w:rPr>
            </w:pPr>
          </w:p>
        </w:tc>
        <w:tc>
          <w:tcPr>
            <w:tcW w:w="1418" w:type="dxa"/>
          </w:tcPr>
          <w:p w14:paraId="499B48EC" w14:textId="77777777" w:rsidR="000A3ABC" w:rsidRPr="00691EFE" w:rsidRDefault="000A3ABC" w:rsidP="000A3ABC">
            <w:pPr>
              <w:ind w:left="57" w:right="57"/>
              <w:rPr>
                <w:rFonts w:cs="Times New Roman"/>
                <w:sz w:val="20"/>
                <w:szCs w:val="20"/>
              </w:rPr>
            </w:pPr>
          </w:p>
        </w:tc>
        <w:tc>
          <w:tcPr>
            <w:tcW w:w="1701" w:type="dxa"/>
            <w:gridSpan w:val="2"/>
          </w:tcPr>
          <w:p w14:paraId="65496544" w14:textId="77777777" w:rsidR="000A3ABC" w:rsidRPr="00691EFE" w:rsidRDefault="000A3ABC" w:rsidP="000A3ABC">
            <w:pPr>
              <w:ind w:left="57" w:right="57"/>
              <w:rPr>
                <w:rFonts w:cs="Times New Roman"/>
                <w:sz w:val="20"/>
                <w:szCs w:val="20"/>
              </w:rPr>
            </w:pPr>
          </w:p>
        </w:tc>
        <w:tc>
          <w:tcPr>
            <w:tcW w:w="1559" w:type="dxa"/>
          </w:tcPr>
          <w:p w14:paraId="4BBED23F" w14:textId="77777777" w:rsidR="000A3ABC" w:rsidRPr="00691EFE" w:rsidRDefault="000A3ABC" w:rsidP="000A3ABC">
            <w:pPr>
              <w:ind w:left="57" w:right="57"/>
              <w:rPr>
                <w:rFonts w:cs="Times New Roman"/>
                <w:sz w:val="20"/>
                <w:szCs w:val="20"/>
              </w:rPr>
            </w:pPr>
          </w:p>
        </w:tc>
        <w:tc>
          <w:tcPr>
            <w:tcW w:w="1418" w:type="dxa"/>
          </w:tcPr>
          <w:p w14:paraId="72948DFB" w14:textId="77777777" w:rsidR="000A3ABC" w:rsidRPr="00691EFE" w:rsidRDefault="000A3ABC" w:rsidP="000A3ABC">
            <w:pPr>
              <w:ind w:left="57" w:right="57"/>
              <w:rPr>
                <w:rFonts w:cs="Times New Roman"/>
                <w:sz w:val="20"/>
                <w:szCs w:val="20"/>
              </w:rPr>
            </w:pPr>
          </w:p>
        </w:tc>
      </w:tr>
      <w:tr w:rsidR="000A3ABC" w:rsidRPr="00691EFE" w14:paraId="4C832083" w14:textId="77777777" w:rsidTr="00783116">
        <w:trPr>
          <w:cantSplit/>
          <w:trHeight w:val="228"/>
        </w:trPr>
        <w:tc>
          <w:tcPr>
            <w:tcW w:w="5426" w:type="dxa"/>
            <w:gridSpan w:val="5"/>
          </w:tcPr>
          <w:p w14:paraId="524F6AC1" w14:textId="77777777" w:rsidR="000A3ABC" w:rsidRPr="00691EFE" w:rsidRDefault="000A3ABC" w:rsidP="000A3ABC">
            <w:pPr>
              <w:rPr>
                <w:rFonts w:cs="Times New Roman"/>
                <w:b/>
                <w:sz w:val="20"/>
                <w:szCs w:val="20"/>
              </w:rPr>
            </w:pPr>
            <w:r w:rsidRPr="00691EFE">
              <w:rPr>
                <w:rFonts w:cs="Times New Roman"/>
                <w:b/>
                <w:sz w:val="20"/>
                <w:szCs w:val="20"/>
              </w:rPr>
              <w:t xml:space="preserve">ИТОГО </w:t>
            </w:r>
            <w:r w:rsidRPr="00691EFE">
              <w:rPr>
                <w:rFonts w:cs="Times New Roman"/>
                <w:sz w:val="20"/>
                <w:szCs w:val="20"/>
              </w:rPr>
              <w:t xml:space="preserve">за период </w:t>
            </w:r>
          </w:p>
        </w:tc>
        <w:tc>
          <w:tcPr>
            <w:tcW w:w="1691" w:type="dxa"/>
          </w:tcPr>
          <w:p w14:paraId="4BBF40FC" w14:textId="77777777" w:rsidR="000A3ABC" w:rsidRPr="00691EFE" w:rsidRDefault="000A3ABC" w:rsidP="000A3ABC">
            <w:pPr>
              <w:ind w:left="57" w:right="57"/>
              <w:jc w:val="center"/>
              <w:rPr>
                <w:rFonts w:cs="Times New Roman"/>
                <w:b/>
                <w:sz w:val="20"/>
                <w:szCs w:val="20"/>
              </w:rPr>
            </w:pPr>
            <w:r w:rsidRPr="00691EFE">
              <w:rPr>
                <w:rFonts w:cs="Times New Roman"/>
                <w:b/>
                <w:sz w:val="20"/>
                <w:szCs w:val="20"/>
              </w:rPr>
              <w:t>х</w:t>
            </w:r>
          </w:p>
        </w:tc>
        <w:tc>
          <w:tcPr>
            <w:tcW w:w="1559" w:type="dxa"/>
          </w:tcPr>
          <w:p w14:paraId="032CD958" w14:textId="77777777" w:rsidR="000A3ABC" w:rsidRPr="00691EFE" w:rsidRDefault="000A3ABC" w:rsidP="000A3ABC">
            <w:pPr>
              <w:ind w:left="57" w:right="57"/>
              <w:jc w:val="center"/>
              <w:rPr>
                <w:rFonts w:cs="Times New Roman"/>
                <w:b/>
                <w:sz w:val="20"/>
                <w:szCs w:val="20"/>
              </w:rPr>
            </w:pPr>
            <w:r w:rsidRPr="00691EFE">
              <w:rPr>
                <w:rFonts w:cs="Times New Roman"/>
                <w:b/>
                <w:sz w:val="20"/>
                <w:szCs w:val="20"/>
              </w:rPr>
              <w:t>х</w:t>
            </w:r>
          </w:p>
        </w:tc>
        <w:tc>
          <w:tcPr>
            <w:tcW w:w="1418" w:type="dxa"/>
          </w:tcPr>
          <w:p w14:paraId="6A9AB79E" w14:textId="77777777" w:rsidR="000A3ABC" w:rsidRPr="00691EFE" w:rsidRDefault="000A3ABC" w:rsidP="000A3ABC">
            <w:pPr>
              <w:ind w:left="57" w:right="57"/>
              <w:jc w:val="center"/>
              <w:rPr>
                <w:rFonts w:cs="Times New Roman"/>
                <w:b/>
                <w:sz w:val="20"/>
                <w:szCs w:val="20"/>
              </w:rPr>
            </w:pPr>
          </w:p>
        </w:tc>
      </w:tr>
    </w:tbl>
    <w:p w14:paraId="5D831296" w14:textId="77777777" w:rsidR="000A3ABC" w:rsidRPr="00691EFE" w:rsidRDefault="000A3ABC" w:rsidP="000A3ABC">
      <w:pPr>
        <w:spacing w:after="120"/>
        <w:rPr>
          <w:rFonts w:cs="Times New Roman"/>
          <w:sz w:val="22"/>
        </w:rPr>
      </w:pPr>
    </w:p>
    <w:p w14:paraId="086CEBE6" w14:textId="38CB3DA2" w:rsidR="000A3ABC" w:rsidRPr="00691EFE" w:rsidRDefault="000A3ABC" w:rsidP="000A3ABC">
      <w:pPr>
        <w:rPr>
          <w:rFonts w:cs="Times New Roman"/>
          <w:sz w:val="22"/>
        </w:rPr>
      </w:pPr>
      <w:r w:rsidRPr="00691EFE">
        <w:rPr>
          <w:rFonts w:cs="Times New Roman"/>
          <w:sz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691EFE">
        <w:rPr>
          <w:rFonts w:cs="Times New Roman"/>
          <w:sz w:val="22"/>
        </w:rPr>
        <w:t>ов</w:t>
      </w:r>
      <w:proofErr w:type="spellEnd"/>
      <w:r w:rsidRPr="00691EFE">
        <w:rPr>
          <w:rFonts w:cs="Times New Roman"/>
          <w:sz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0A3ABC" w:rsidRPr="00691EFE" w14:paraId="55A7BCD2" w14:textId="77777777" w:rsidTr="00602753">
        <w:tc>
          <w:tcPr>
            <w:tcW w:w="10205" w:type="dxa"/>
            <w:shd w:val="clear" w:color="auto" w:fill="auto"/>
          </w:tcPr>
          <w:p w14:paraId="55A27D24" w14:textId="77777777" w:rsidR="000A3ABC" w:rsidRPr="00691EFE" w:rsidRDefault="000A3ABC" w:rsidP="000A3ABC">
            <w:pPr>
              <w:tabs>
                <w:tab w:val="left" w:pos="34"/>
              </w:tabs>
              <w:jc w:val="center"/>
              <w:rPr>
                <w:rFonts w:cs="Times New Roman"/>
                <w:sz w:val="22"/>
                <w:vertAlign w:val="superscript"/>
              </w:rPr>
            </w:pPr>
          </w:p>
        </w:tc>
      </w:tr>
      <w:tr w:rsidR="000A3ABC" w:rsidRPr="00691EFE" w14:paraId="6B824AE1" w14:textId="77777777" w:rsidTr="00602753">
        <w:tc>
          <w:tcPr>
            <w:tcW w:w="10205" w:type="dxa"/>
            <w:shd w:val="clear" w:color="auto" w:fill="auto"/>
          </w:tcPr>
          <w:p w14:paraId="1F03AFF7" w14:textId="77777777" w:rsidR="000A3ABC" w:rsidRPr="00691EFE" w:rsidRDefault="000A3ABC" w:rsidP="000A3ABC">
            <w:pPr>
              <w:tabs>
                <w:tab w:val="left" w:pos="4428"/>
              </w:tabs>
              <w:jc w:val="center"/>
              <w:rPr>
                <w:rFonts w:cs="Times New Roman"/>
                <w:sz w:val="22"/>
              </w:rPr>
            </w:pPr>
          </w:p>
        </w:tc>
      </w:tr>
    </w:tbl>
    <w:p w14:paraId="007F83C4" w14:textId="77777777" w:rsidR="000A3ABC" w:rsidRPr="00691EFE" w:rsidRDefault="000A3ABC" w:rsidP="000A3ABC">
      <w:pPr>
        <w:jc w:val="center"/>
        <w:rPr>
          <w:rFonts w:cs="Times New Roman"/>
          <w:sz w:val="22"/>
        </w:rPr>
      </w:pPr>
    </w:p>
    <w:p w14:paraId="36EEAA94" w14:textId="77777777" w:rsidR="000A3ABC" w:rsidRPr="00691EFE"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sz w:val="22"/>
        </w:rPr>
      </w:pPr>
    </w:p>
    <w:p w14:paraId="7D12C854" w14:textId="77777777" w:rsidR="000A3ABC" w:rsidRPr="00691EFE" w:rsidRDefault="000A3ABC" w:rsidP="000A3ABC">
      <w:pPr>
        <w:keepNext/>
        <w:keepLines/>
        <w:widowControl w:val="0"/>
        <w:suppressLineNumbers/>
        <w:autoSpaceDE w:val="0"/>
        <w:autoSpaceDN w:val="0"/>
        <w:adjustRightInd w:val="0"/>
        <w:ind w:right="283"/>
        <w:rPr>
          <w:rFonts w:cs="Times New Roman"/>
          <w:b/>
          <w:sz w:val="22"/>
        </w:rPr>
      </w:pPr>
      <w:r w:rsidRPr="00691EFE">
        <w:rPr>
          <w:rFonts w:cs="Times New Roman"/>
          <w:b/>
          <w:sz w:val="22"/>
        </w:rPr>
        <w:t>Должность руководителя (уполномоченного лица)</w:t>
      </w:r>
    </w:p>
    <w:p w14:paraId="549C3EA4" w14:textId="38399AD2" w:rsidR="000A3ABC" w:rsidRPr="00691EFE" w:rsidRDefault="000A3ABC" w:rsidP="000A3ABC">
      <w:pPr>
        <w:rPr>
          <w:rFonts w:cs="Times New Roman"/>
          <w:sz w:val="22"/>
        </w:rPr>
      </w:pPr>
      <w:r w:rsidRPr="00691EFE">
        <w:rPr>
          <w:rFonts w:cs="Times New Roman"/>
          <w:b/>
          <w:sz w:val="22"/>
        </w:rPr>
        <w:t xml:space="preserve">участника конкурса  </w:t>
      </w:r>
      <w:r w:rsidRPr="00691EFE">
        <w:rPr>
          <w:rFonts w:cs="Times New Roman"/>
          <w:sz w:val="22"/>
        </w:rPr>
        <w:t xml:space="preserve">                     _______________                           __________</w:t>
      </w:r>
    </w:p>
    <w:p w14:paraId="091C0ACC" w14:textId="77777777" w:rsidR="000A3ABC" w:rsidRPr="00691EFE" w:rsidRDefault="000A3ABC" w:rsidP="000A3ABC">
      <w:pPr>
        <w:jc w:val="center"/>
        <w:rPr>
          <w:rFonts w:cs="Times New Roman"/>
          <w:i/>
          <w:sz w:val="22"/>
        </w:rPr>
      </w:pPr>
      <w:r w:rsidRPr="00691EFE">
        <w:rPr>
          <w:rFonts w:cs="Times New Roman"/>
          <w:i/>
          <w:sz w:val="22"/>
        </w:rPr>
        <w:t xml:space="preserve">                                                                (</w:t>
      </w:r>
      <w:proofErr w:type="gramStart"/>
      <w:r w:rsidRPr="00691EFE">
        <w:rPr>
          <w:rFonts w:cs="Times New Roman"/>
          <w:i/>
          <w:sz w:val="22"/>
        </w:rPr>
        <w:t xml:space="preserve">подпись)   </w:t>
      </w:r>
      <w:proofErr w:type="gramEnd"/>
      <w:r w:rsidRPr="00691EFE">
        <w:rPr>
          <w:rFonts w:cs="Times New Roman"/>
          <w:i/>
          <w:sz w:val="22"/>
        </w:rPr>
        <w:t xml:space="preserve">                                                      (Ф.И.О.)</w:t>
      </w:r>
    </w:p>
    <w:p w14:paraId="13D6F932" w14:textId="77777777" w:rsidR="000A3ABC" w:rsidRPr="00691EFE" w:rsidRDefault="000A3ABC" w:rsidP="000A3ABC">
      <w:pPr>
        <w:widowControl w:val="0"/>
        <w:autoSpaceDE w:val="0"/>
        <w:autoSpaceDN w:val="0"/>
        <w:adjustRightInd w:val="0"/>
        <w:ind w:left="480" w:right="800"/>
        <w:rPr>
          <w:rFonts w:cs="Times New Roman"/>
          <w:sz w:val="22"/>
        </w:rPr>
      </w:pPr>
    </w:p>
    <w:p w14:paraId="3922B8C6" w14:textId="77777777" w:rsidR="000A3ABC" w:rsidRPr="00691EFE" w:rsidRDefault="000A3ABC" w:rsidP="000A3ABC">
      <w:pPr>
        <w:widowControl w:val="0"/>
        <w:autoSpaceDE w:val="0"/>
        <w:autoSpaceDN w:val="0"/>
        <w:adjustRightInd w:val="0"/>
        <w:ind w:left="480" w:right="800"/>
        <w:rPr>
          <w:rFonts w:cs="Times New Roman"/>
          <w:sz w:val="22"/>
        </w:rPr>
      </w:pPr>
      <w:r w:rsidRPr="00691EFE">
        <w:rPr>
          <w:rFonts w:cs="Times New Roman"/>
          <w:sz w:val="22"/>
        </w:rPr>
        <w:t>М.П. (</w:t>
      </w:r>
      <w:r w:rsidRPr="00691EFE">
        <w:rPr>
          <w:rFonts w:eastAsiaTheme="minorHAnsi" w:cs="Times New Roman"/>
          <w:sz w:val="22"/>
        </w:rPr>
        <w:t>при наличии печати</w:t>
      </w:r>
      <w:r w:rsidRPr="00691EFE">
        <w:rPr>
          <w:rFonts w:cs="Times New Roman"/>
          <w:sz w:val="22"/>
        </w:rPr>
        <w:t>)</w:t>
      </w:r>
    </w:p>
    <w:p w14:paraId="041753F5" w14:textId="77777777" w:rsidR="000A3ABC" w:rsidRPr="00691EFE" w:rsidRDefault="000A3ABC" w:rsidP="000A3ABC">
      <w:pPr>
        <w:spacing w:after="200" w:line="276" w:lineRule="auto"/>
        <w:jc w:val="left"/>
        <w:rPr>
          <w:rFonts w:cs="Times New Roman"/>
          <w:b/>
          <w:sz w:val="22"/>
        </w:rPr>
      </w:pPr>
      <w:r w:rsidRPr="00691EFE">
        <w:rPr>
          <w:rFonts w:cs="Times New Roman"/>
          <w:b/>
          <w:sz w:val="22"/>
        </w:rPr>
        <w:br w:type="page"/>
      </w:r>
    </w:p>
    <w:p w14:paraId="0DFC912F" w14:textId="77777777" w:rsidR="002360EE" w:rsidRPr="00691EFE" w:rsidRDefault="002360EE" w:rsidP="002360EE">
      <w:pPr>
        <w:spacing w:after="120"/>
        <w:jc w:val="center"/>
        <w:rPr>
          <w:rFonts w:cs="Times New Roman"/>
          <w:b/>
          <w:sz w:val="22"/>
        </w:rPr>
      </w:pPr>
      <w:r w:rsidRPr="00691EFE">
        <w:rPr>
          <w:rFonts w:cs="Times New Roman"/>
          <w:b/>
          <w:sz w:val="22"/>
        </w:rPr>
        <w:lastRenderedPageBreak/>
        <w:t>ФОРМА 5</w:t>
      </w:r>
    </w:p>
    <w:p w14:paraId="2D5A6DE0" w14:textId="532C1FA0" w:rsidR="002360EE" w:rsidRPr="00691EFE" w:rsidRDefault="002360EE" w:rsidP="002360EE">
      <w:pPr>
        <w:jc w:val="center"/>
        <w:rPr>
          <w:rFonts w:cs="Times New Roman"/>
          <w:b/>
          <w:sz w:val="22"/>
        </w:rPr>
      </w:pPr>
      <w:r w:rsidRPr="00691EFE">
        <w:rPr>
          <w:rFonts w:cs="Times New Roman"/>
          <w:b/>
          <w:sz w:val="22"/>
        </w:rPr>
        <w:t>На бланке участника закупки</w:t>
      </w:r>
    </w:p>
    <w:p w14:paraId="0135EDE4" w14:textId="77777777" w:rsidR="002360EE" w:rsidRPr="00691EFE" w:rsidRDefault="002360EE" w:rsidP="002360EE">
      <w:pPr>
        <w:jc w:val="center"/>
        <w:rPr>
          <w:rFonts w:cs="Times New Roman"/>
          <w:b/>
          <w:sz w:val="22"/>
        </w:rPr>
      </w:pPr>
      <w:r w:rsidRPr="00691EFE">
        <w:rPr>
          <w:rFonts w:cs="Times New Roman"/>
          <w:b/>
          <w:sz w:val="22"/>
        </w:rPr>
        <w:t>(по возможности)</w:t>
      </w:r>
    </w:p>
    <w:p w14:paraId="0CF3EA32" w14:textId="77777777" w:rsidR="002360EE" w:rsidRPr="00691EFE" w:rsidRDefault="002360EE" w:rsidP="002360EE">
      <w:pPr>
        <w:ind w:firstLine="709"/>
        <w:rPr>
          <w:rFonts w:cs="Times New Roman"/>
          <w:sz w:val="22"/>
        </w:rPr>
      </w:pPr>
    </w:p>
    <w:p w14:paraId="046C33A5" w14:textId="77777777" w:rsidR="002360EE" w:rsidRPr="00691EFE" w:rsidRDefault="002360EE" w:rsidP="002360EE">
      <w:pPr>
        <w:ind w:firstLine="709"/>
        <w:rPr>
          <w:rFonts w:cs="Times New Roman"/>
          <w:sz w:val="22"/>
        </w:rPr>
      </w:pPr>
      <w:r w:rsidRPr="00691EFE">
        <w:rPr>
          <w:rFonts w:cs="Times New Roman"/>
          <w:sz w:val="22"/>
        </w:rPr>
        <w:t>Дата, исх. номер</w:t>
      </w:r>
    </w:p>
    <w:p w14:paraId="4605F7C0" w14:textId="77777777" w:rsidR="002360EE" w:rsidRPr="00691EFE"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sz w:val="22"/>
        </w:rPr>
      </w:pPr>
    </w:p>
    <w:p w14:paraId="6DFE68C9" w14:textId="77777777" w:rsidR="002360EE" w:rsidRPr="00691EFE"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sz w:val="22"/>
        </w:rPr>
      </w:pPr>
    </w:p>
    <w:p w14:paraId="5406DC0E" w14:textId="70DBEE5B" w:rsidR="002360EE" w:rsidRPr="00691EFE"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sz w:val="22"/>
        </w:rPr>
      </w:pPr>
      <w:r w:rsidRPr="00691EFE">
        <w:rPr>
          <w:rFonts w:cs="Times New Roman"/>
          <w:b/>
          <w:sz w:val="22"/>
        </w:rPr>
        <w:t xml:space="preserve">ЗАЯВКА НА УЧАСТИЕ ОТКРЫТОМ КОНКУРСЕ </w:t>
      </w:r>
    </w:p>
    <w:p w14:paraId="2634FACD" w14:textId="09FE22CC" w:rsidR="002360EE" w:rsidRPr="00691EFE"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sz w:val="22"/>
        </w:rPr>
      </w:pPr>
      <w:r w:rsidRPr="00691EFE">
        <w:rPr>
          <w:rFonts w:cs="Times New Roman"/>
          <w:b/>
          <w:sz w:val="22"/>
        </w:rPr>
        <w:t>ПО КВАЛИФИКАЦИОННОМУ ОТБОРУ</w:t>
      </w:r>
    </w:p>
    <w:p w14:paraId="59864BA9" w14:textId="77777777" w:rsidR="002360EE" w:rsidRPr="00691EFE" w:rsidRDefault="002360EE" w:rsidP="002360EE">
      <w:pPr>
        <w:jc w:val="center"/>
        <w:rPr>
          <w:rFonts w:cs="Times New Roman"/>
          <w:sz w:val="22"/>
        </w:rPr>
      </w:pPr>
      <w:r w:rsidRPr="00691EFE">
        <w:rPr>
          <w:rFonts w:cs="Times New Roman"/>
          <w:sz w:val="22"/>
        </w:rPr>
        <w:t xml:space="preserve">заключения _________________________________________________________________ </w:t>
      </w:r>
    </w:p>
    <w:p w14:paraId="10116D49" w14:textId="77777777" w:rsidR="002360EE" w:rsidRPr="00691EFE" w:rsidRDefault="002360EE" w:rsidP="002360EE">
      <w:pPr>
        <w:jc w:val="center"/>
        <w:rPr>
          <w:rFonts w:cs="Times New Roman"/>
          <w:sz w:val="22"/>
        </w:rPr>
      </w:pPr>
    </w:p>
    <w:p w14:paraId="079A49A9" w14:textId="7431DE54" w:rsidR="002360EE" w:rsidRPr="00691EFE" w:rsidRDefault="002360EE" w:rsidP="002360EE">
      <w:pPr>
        <w:jc w:val="center"/>
        <w:rPr>
          <w:rFonts w:cs="Times New Roman"/>
          <w:sz w:val="22"/>
        </w:rPr>
      </w:pPr>
      <w:r w:rsidRPr="00691EFE">
        <w:rPr>
          <w:rFonts w:cs="Times New Roman"/>
          <w:sz w:val="22"/>
        </w:rPr>
        <w:t>номер извещения о проведении конкурса __________________________</w:t>
      </w:r>
    </w:p>
    <w:p w14:paraId="45089E74" w14:textId="77777777" w:rsidR="002360EE" w:rsidRPr="00691EFE" w:rsidRDefault="002360EE" w:rsidP="002360EE">
      <w:pPr>
        <w:jc w:val="center"/>
        <w:rPr>
          <w:rFonts w:cs="Times New Roman"/>
          <w:sz w:val="22"/>
        </w:rPr>
      </w:pPr>
    </w:p>
    <w:p w14:paraId="76B39B9C" w14:textId="17B6749A" w:rsidR="002360EE" w:rsidRPr="00691EFE" w:rsidRDefault="002360EE" w:rsidP="002360EE">
      <w:pPr>
        <w:ind w:firstLine="709"/>
        <w:rPr>
          <w:rFonts w:cs="Times New Roman"/>
          <w:sz w:val="22"/>
        </w:rPr>
      </w:pPr>
      <w:r w:rsidRPr="00691EFE">
        <w:rPr>
          <w:rFonts w:cs="Times New Roman"/>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636596D9" w14:textId="27A1DC58" w:rsidR="002360EE" w:rsidRPr="00691EFE" w:rsidRDefault="002360EE" w:rsidP="002360EE">
      <w:pPr>
        <w:rPr>
          <w:rFonts w:cs="Times New Roman"/>
          <w:sz w:val="22"/>
          <w:vertAlign w:val="superscript"/>
        </w:rPr>
      </w:pPr>
      <w:r w:rsidRPr="00691EFE">
        <w:rPr>
          <w:rFonts w:cs="Times New Roman"/>
          <w:sz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4B58E151" w14:textId="77777777" w:rsidR="002360EE" w:rsidRPr="00691EFE" w:rsidRDefault="002360EE" w:rsidP="002360EE">
      <w:pPr>
        <w:rPr>
          <w:rFonts w:cs="Times New Roman"/>
          <w:sz w:val="22"/>
        </w:rPr>
      </w:pPr>
      <w:r w:rsidRPr="00691EFE">
        <w:rPr>
          <w:rFonts w:cs="Times New Roman"/>
          <w:sz w:val="22"/>
        </w:rPr>
        <w:t>в лице, _______________________________________________________________________</w:t>
      </w:r>
    </w:p>
    <w:p w14:paraId="2BC8BC24" w14:textId="77777777" w:rsidR="002360EE" w:rsidRPr="00691EFE" w:rsidRDefault="002360EE" w:rsidP="002360EE">
      <w:pPr>
        <w:jc w:val="center"/>
        <w:rPr>
          <w:rFonts w:cs="Times New Roman"/>
          <w:sz w:val="22"/>
          <w:vertAlign w:val="superscript"/>
        </w:rPr>
      </w:pPr>
      <w:r w:rsidRPr="00691EFE">
        <w:rPr>
          <w:rFonts w:cs="Times New Roman"/>
          <w:sz w:val="22"/>
          <w:vertAlign w:val="superscript"/>
        </w:rPr>
        <w:t>(наименование должности, Ф.И.О. руководителя, уполномоченного лица (для юридического лица))</w:t>
      </w:r>
    </w:p>
    <w:p w14:paraId="4EE67124" w14:textId="77777777" w:rsidR="002360EE" w:rsidRPr="00691EFE" w:rsidRDefault="002360EE" w:rsidP="002360EE">
      <w:pPr>
        <w:rPr>
          <w:rFonts w:cs="Times New Roman"/>
          <w:sz w:val="22"/>
        </w:rPr>
      </w:pPr>
      <w:r w:rsidRPr="00691EFE">
        <w:rPr>
          <w:rFonts w:cs="Times New Roman"/>
          <w:sz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798F5787" w14:textId="77777777" w:rsidR="002360EE" w:rsidRPr="00691EFE" w:rsidRDefault="002360EE" w:rsidP="002360EE">
      <w:pPr>
        <w:ind w:firstLine="709"/>
        <w:rPr>
          <w:rFonts w:cs="Times New Roman"/>
          <w:sz w:val="22"/>
        </w:rPr>
      </w:pPr>
      <w:r w:rsidRPr="00691EFE">
        <w:rPr>
          <w:rFonts w:cs="Times New Roman"/>
          <w:sz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0B1DD400" w14:textId="77777777" w:rsidR="002360EE" w:rsidRPr="00691EFE" w:rsidRDefault="002360EE" w:rsidP="002360EE">
      <w:pPr>
        <w:ind w:firstLine="709"/>
        <w:rPr>
          <w:rFonts w:cs="Times New Roman"/>
          <w:sz w:val="22"/>
        </w:rPr>
      </w:pPr>
      <w:r w:rsidRPr="00691EFE">
        <w:rPr>
          <w:rFonts w:cs="Times New Roman"/>
          <w:sz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125AC484" w14:textId="1C3F755B" w:rsidR="002360EE" w:rsidRPr="00691EFE" w:rsidRDefault="002360EE" w:rsidP="002360EE">
      <w:pPr>
        <w:ind w:firstLine="709"/>
        <w:rPr>
          <w:rFonts w:cs="Times New Roman"/>
          <w:sz w:val="22"/>
        </w:rPr>
      </w:pPr>
      <w:r w:rsidRPr="00691EFE">
        <w:rPr>
          <w:rFonts w:cs="Times New Roman"/>
          <w:sz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w:t>
      </w:r>
      <w:r w:rsidR="00085E5B" w:rsidRPr="00691EFE">
        <w:rPr>
          <w:rFonts w:cs="Times New Roman"/>
          <w:sz w:val="22"/>
        </w:rPr>
        <w:t>договора</w:t>
      </w:r>
      <w:r w:rsidRPr="00691EFE">
        <w:rPr>
          <w:rFonts w:cs="Times New Roman"/>
          <w:sz w:val="22"/>
        </w:rPr>
        <w:t xml:space="preserve">. </w:t>
      </w:r>
    </w:p>
    <w:p w14:paraId="3F31BE7D" w14:textId="4985F701" w:rsidR="002360EE" w:rsidRPr="00691EFE" w:rsidRDefault="002360EE" w:rsidP="002360EE">
      <w:pPr>
        <w:ind w:firstLine="709"/>
        <w:rPr>
          <w:rFonts w:cs="Times New Roman"/>
          <w:sz w:val="22"/>
        </w:rPr>
      </w:pPr>
      <w:r w:rsidRPr="00691EFE">
        <w:rPr>
          <w:rFonts w:cs="Times New Roman"/>
          <w:sz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w:t>
      </w:r>
      <w:r w:rsidR="00085E5B" w:rsidRPr="00691EFE">
        <w:rPr>
          <w:rFonts w:cs="Times New Roman"/>
          <w:sz w:val="22"/>
        </w:rPr>
        <w:t>договор</w:t>
      </w:r>
      <w:r w:rsidRPr="00691EFE">
        <w:rPr>
          <w:rFonts w:cs="Times New Roman"/>
          <w:sz w:val="22"/>
        </w:rPr>
        <w:t>.</w:t>
      </w:r>
    </w:p>
    <w:p w14:paraId="7265A6A3" w14:textId="77777777" w:rsidR="002360EE" w:rsidRPr="00691EFE" w:rsidRDefault="002360EE" w:rsidP="002360EE">
      <w:pPr>
        <w:ind w:firstLine="709"/>
        <w:rPr>
          <w:rFonts w:cs="Times New Roman"/>
          <w:sz w:val="22"/>
        </w:rPr>
      </w:pPr>
      <w:r w:rsidRPr="00691EFE">
        <w:rPr>
          <w:rFonts w:cs="Times New Roman"/>
          <w:sz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40B6A444" w14:textId="3361BE20" w:rsidR="002360EE" w:rsidRPr="00691EFE" w:rsidRDefault="002360EE" w:rsidP="002360EE">
      <w:pPr>
        <w:widowControl w:val="0"/>
        <w:ind w:firstLine="709"/>
        <w:rPr>
          <w:rFonts w:cs="Times New Roman"/>
          <w:sz w:val="22"/>
        </w:rPr>
      </w:pPr>
      <w:r w:rsidRPr="00691EFE">
        <w:rPr>
          <w:rFonts w:cs="Times New Roman"/>
          <w:sz w:val="22"/>
        </w:rPr>
        <w:t xml:space="preserve">7. В случае, если наши предложения будут признаны лучшими, мы берем на себя обязательства подписать </w:t>
      </w:r>
      <w:r w:rsidR="00085E5B" w:rsidRPr="00691EFE">
        <w:rPr>
          <w:rFonts w:cs="Times New Roman"/>
          <w:sz w:val="22"/>
        </w:rPr>
        <w:t xml:space="preserve">договор </w:t>
      </w:r>
      <w:r w:rsidRPr="00691EFE">
        <w:rPr>
          <w:rFonts w:cs="Times New Roman"/>
          <w:sz w:val="22"/>
        </w:rPr>
        <w:t>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39C891A8" w14:textId="77777777" w:rsidR="002360EE" w:rsidRPr="00691EFE" w:rsidRDefault="002360EE" w:rsidP="002360EE">
      <w:pPr>
        <w:ind w:firstLine="709"/>
        <w:rPr>
          <w:rFonts w:cs="Times New Roman"/>
          <w:sz w:val="22"/>
        </w:rPr>
      </w:pPr>
      <w:r w:rsidRPr="00691EFE">
        <w:rPr>
          <w:rFonts w:cs="Times New Roman"/>
          <w:sz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5E88A269" w14:textId="77777777" w:rsidR="002360EE" w:rsidRPr="00691EFE"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sz w:val="22"/>
        </w:rPr>
      </w:pPr>
      <w:r w:rsidRPr="00691EFE">
        <w:rPr>
          <w:rFonts w:cs="Times New Roman"/>
          <w:sz w:val="22"/>
        </w:rPr>
        <w:t>(указать Ф.И.О. полностью, должность и контактную информацию уполномоченного лица, включая телефон, факс (с указанием кода), адрес)</w:t>
      </w:r>
    </w:p>
    <w:p w14:paraId="3ACB81D1" w14:textId="77777777" w:rsidR="002360EE" w:rsidRPr="00691EFE" w:rsidRDefault="002360EE" w:rsidP="002360EE">
      <w:pPr>
        <w:rPr>
          <w:rFonts w:cs="Times New Roman"/>
          <w:sz w:val="22"/>
        </w:rPr>
      </w:pPr>
      <w:r w:rsidRPr="00691EFE">
        <w:rPr>
          <w:rFonts w:cs="Times New Roman"/>
          <w:sz w:val="22"/>
        </w:rPr>
        <w:t>Все сведения о проведении конкурса просим сообщать указанному уполномоченному лицу.</w:t>
      </w:r>
    </w:p>
    <w:p w14:paraId="2C400971" w14:textId="77777777" w:rsidR="002360EE" w:rsidRPr="00691EFE" w:rsidRDefault="002360EE" w:rsidP="002360EE">
      <w:pPr>
        <w:autoSpaceDE w:val="0"/>
        <w:autoSpaceDN w:val="0"/>
        <w:adjustRightInd w:val="0"/>
        <w:ind w:firstLine="709"/>
        <w:rPr>
          <w:rFonts w:cs="Times New Roman"/>
          <w:sz w:val="22"/>
        </w:rPr>
      </w:pPr>
      <w:r w:rsidRPr="00691EFE">
        <w:rPr>
          <w:rFonts w:cs="Times New Roman"/>
          <w:sz w:val="22"/>
        </w:rPr>
        <w:t>9. Банковские реквизиты участника конкурса:</w:t>
      </w:r>
    </w:p>
    <w:p w14:paraId="2FB6F7B6" w14:textId="77777777" w:rsidR="002360EE" w:rsidRPr="00691EFE" w:rsidRDefault="002360EE" w:rsidP="002360EE">
      <w:pPr>
        <w:autoSpaceDE w:val="0"/>
        <w:autoSpaceDN w:val="0"/>
        <w:adjustRightInd w:val="0"/>
        <w:rPr>
          <w:rFonts w:cs="Times New Roman"/>
          <w:sz w:val="22"/>
        </w:rPr>
      </w:pPr>
      <w:r w:rsidRPr="00691EFE">
        <w:rPr>
          <w:rFonts w:cs="Times New Roman"/>
          <w:sz w:val="22"/>
        </w:rPr>
        <w:t>ИНН ___________________, КПП ___________________.</w:t>
      </w:r>
    </w:p>
    <w:p w14:paraId="1949DBC8" w14:textId="77777777" w:rsidR="002360EE" w:rsidRPr="00691EFE" w:rsidRDefault="002360EE" w:rsidP="002360EE">
      <w:pPr>
        <w:autoSpaceDE w:val="0"/>
        <w:autoSpaceDN w:val="0"/>
        <w:adjustRightInd w:val="0"/>
        <w:rPr>
          <w:rFonts w:cs="Times New Roman"/>
          <w:sz w:val="22"/>
        </w:rPr>
      </w:pPr>
      <w:r w:rsidRPr="00691EFE">
        <w:rPr>
          <w:rFonts w:cs="Times New Roman"/>
          <w:sz w:val="22"/>
        </w:rPr>
        <w:lastRenderedPageBreak/>
        <w:t>Наименование и местонахождение обслуживающего банка ______________________.</w:t>
      </w:r>
    </w:p>
    <w:p w14:paraId="41815941" w14:textId="77777777" w:rsidR="002360EE" w:rsidRPr="00691EFE" w:rsidRDefault="002360EE" w:rsidP="002360EE">
      <w:pPr>
        <w:autoSpaceDE w:val="0"/>
        <w:autoSpaceDN w:val="0"/>
        <w:adjustRightInd w:val="0"/>
        <w:rPr>
          <w:rFonts w:cs="Times New Roman"/>
          <w:sz w:val="22"/>
        </w:rPr>
      </w:pPr>
      <w:r w:rsidRPr="00691EFE">
        <w:rPr>
          <w:rFonts w:cs="Times New Roman"/>
          <w:sz w:val="22"/>
        </w:rPr>
        <w:t>Расчетный счет _______________ Корреспондентский счет ____________________.</w:t>
      </w:r>
    </w:p>
    <w:p w14:paraId="1A49E509" w14:textId="77777777" w:rsidR="002360EE" w:rsidRPr="00691EFE" w:rsidRDefault="002360EE" w:rsidP="002360EE">
      <w:pPr>
        <w:autoSpaceDE w:val="0"/>
        <w:autoSpaceDN w:val="0"/>
        <w:adjustRightInd w:val="0"/>
        <w:rPr>
          <w:rFonts w:cs="Times New Roman"/>
          <w:sz w:val="22"/>
        </w:rPr>
      </w:pPr>
      <w:r w:rsidRPr="00691EFE">
        <w:rPr>
          <w:rFonts w:cs="Times New Roman"/>
          <w:sz w:val="22"/>
        </w:rPr>
        <w:t>Код БИК ___________________.</w:t>
      </w:r>
    </w:p>
    <w:p w14:paraId="1FE45C9E" w14:textId="77777777" w:rsidR="002360EE" w:rsidRPr="00691EFE" w:rsidRDefault="002360EE" w:rsidP="002360EE">
      <w:pPr>
        <w:ind w:firstLine="709"/>
        <w:rPr>
          <w:rFonts w:cs="Times New Roman"/>
          <w:sz w:val="22"/>
        </w:rPr>
      </w:pPr>
      <w:r w:rsidRPr="00691EFE">
        <w:rPr>
          <w:rFonts w:cs="Times New Roman"/>
          <w:sz w:val="22"/>
        </w:rPr>
        <w:t>10. Корреспонденцию в наш адрес просим направлять по адресу: _____________________________________________________________________________.</w:t>
      </w:r>
    </w:p>
    <w:p w14:paraId="16C1E4C7" w14:textId="77777777" w:rsidR="002360EE" w:rsidRPr="00691EFE" w:rsidRDefault="002360EE" w:rsidP="002360EE">
      <w:pPr>
        <w:ind w:firstLine="709"/>
        <w:rPr>
          <w:rFonts w:cs="Times New Roman"/>
          <w:sz w:val="22"/>
        </w:rPr>
      </w:pPr>
      <w:r w:rsidRPr="00691EFE">
        <w:rPr>
          <w:rFonts w:cs="Times New Roman"/>
          <w:sz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277275CB" w14:textId="77777777" w:rsidR="002360EE" w:rsidRPr="00691EFE" w:rsidRDefault="002360EE" w:rsidP="002360EE">
      <w:pPr>
        <w:keepNext/>
        <w:keepLines/>
        <w:widowControl w:val="0"/>
        <w:suppressLineNumbers/>
        <w:autoSpaceDE w:val="0"/>
        <w:autoSpaceDN w:val="0"/>
        <w:adjustRightInd w:val="0"/>
        <w:rPr>
          <w:rFonts w:cs="Times New Roman"/>
          <w:b/>
          <w:sz w:val="22"/>
        </w:rPr>
      </w:pPr>
    </w:p>
    <w:p w14:paraId="6D1DBBDE" w14:textId="77777777" w:rsidR="002360EE" w:rsidRPr="00691EFE" w:rsidRDefault="002360EE" w:rsidP="002360EE">
      <w:pPr>
        <w:keepNext/>
        <w:keepLines/>
        <w:widowControl w:val="0"/>
        <w:suppressLineNumbers/>
        <w:autoSpaceDE w:val="0"/>
        <w:autoSpaceDN w:val="0"/>
        <w:adjustRightInd w:val="0"/>
        <w:rPr>
          <w:rFonts w:cs="Times New Roman"/>
          <w:b/>
          <w:sz w:val="22"/>
        </w:rPr>
      </w:pPr>
      <w:r w:rsidRPr="00691EFE">
        <w:rPr>
          <w:rFonts w:cs="Times New Roman"/>
          <w:b/>
          <w:sz w:val="22"/>
        </w:rPr>
        <w:t>Должность руководителя (уполномоченного лица)</w:t>
      </w:r>
    </w:p>
    <w:p w14:paraId="28BD2CA9" w14:textId="7F3F0582" w:rsidR="002360EE" w:rsidRPr="00691EFE" w:rsidRDefault="002360EE" w:rsidP="002360EE">
      <w:pPr>
        <w:rPr>
          <w:rFonts w:cs="Times New Roman"/>
          <w:sz w:val="22"/>
        </w:rPr>
      </w:pPr>
      <w:r w:rsidRPr="00691EFE">
        <w:rPr>
          <w:rFonts w:cs="Times New Roman"/>
          <w:b/>
          <w:sz w:val="22"/>
        </w:rPr>
        <w:t xml:space="preserve">участника конкурса  </w:t>
      </w:r>
      <w:r w:rsidRPr="00691EFE">
        <w:rPr>
          <w:rFonts w:cs="Times New Roman"/>
          <w:sz w:val="22"/>
        </w:rPr>
        <w:t xml:space="preserve">                     _______________                           __________</w:t>
      </w:r>
    </w:p>
    <w:p w14:paraId="7C67105B" w14:textId="77777777" w:rsidR="002360EE" w:rsidRPr="00691EFE" w:rsidRDefault="002360EE" w:rsidP="002360EE">
      <w:pPr>
        <w:jc w:val="center"/>
        <w:rPr>
          <w:rFonts w:cs="Times New Roman"/>
          <w:i/>
          <w:sz w:val="22"/>
        </w:rPr>
      </w:pPr>
      <w:r w:rsidRPr="00691EFE">
        <w:rPr>
          <w:rFonts w:cs="Times New Roman"/>
          <w:i/>
          <w:sz w:val="22"/>
        </w:rPr>
        <w:t xml:space="preserve">                                                                (</w:t>
      </w:r>
      <w:proofErr w:type="gramStart"/>
      <w:r w:rsidRPr="00691EFE">
        <w:rPr>
          <w:rFonts w:cs="Times New Roman"/>
          <w:i/>
          <w:sz w:val="22"/>
        </w:rPr>
        <w:t xml:space="preserve">подпись)   </w:t>
      </w:r>
      <w:proofErr w:type="gramEnd"/>
      <w:r w:rsidRPr="00691EFE">
        <w:rPr>
          <w:rFonts w:cs="Times New Roman"/>
          <w:i/>
          <w:sz w:val="22"/>
        </w:rPr>
        <w:t xml:space="preserve">                                                      (Ф.И.О.)</w:t>
      </w:r>
    </w:p>
    <w:p w14:paraId="18EB5F68" w14:textId="77777777" w:rsidR="002360EE" w:rsidRPr="00691EFE" w:rsidRDefault="002360EE" w:rsidP="002360EE">
      <w:pPr>
        <w:widowControl w:val="0"/>
        <w:autoSpaceDE w:val="0"/>
        <w:autoSpaceDN w:val="0"/>
        <w:adjustRightInd w:val="0"/>
        <w:rPr>
          <w:rFonts w:cs="Times New Roman"/>
          <w:sz w:val="22"/>
        </w:rPr>
      </w:pPr>
    </w:p>
    <w:p w14:paraId="18B7E570" w14:textId="77777777" w:rsidR="002360EE" w:rsidRPr="00691EFE" w:rsidRDefault="002360EE" w:rsidP="002360EE">
      <w:pPr>
        <w:widowControl w:val="0"/>
        <w:autoSpaceDE w:val="0"/>
        <w:autoSpaceDN w:val="0"/>
        <w:adjustRightInd w:val="0"/>
        <w:rPr>
          <w:rFonts w:cs="Times New Roman"/>
          <w:sz w:val="22"/>
        </w:rPr>
      </w:pPr>
      <w:r w:rsidRPr="00691EFE">
        <w:rPr>
          <w:rFonts w:cs="Times New Roman"/>
          <w:sz w:val="22"/>
        </w:rPr>
        <w:t>М.П. (</w:t>
      </w:r>
      <w:r w:rsidRPr="00691EFE">
        <w:rPr>
          <w:rFonts w:eastAsiaTheme="minorHAnsi" w:cs="Times New Roman"/>
          <w:sz w:val="22"/>
        </w:rPr>
        <w:t>при наличии печати</w:t>
      </w:r>
      <w:r w:rsidRPr="00691EFE">
        <w:rPr>
          <w:rFonts w:cs="Times New Roman"/>
          <w:sz w:val="22"/>
        </w:rPr>
        <w:t>)</w:t>
      </w:r>
    </w:p>
    <w:p w14:paraId="61E9A631" w14:textId="77777777" w:rsidR="002360EE" w:rsidRPr="00691EFE" w:rsidRDefault="002360EE" w:rsidP="002360EE">
      <w:pPr>
        <w:autoSpaceDE w:val="0"/>
        <w:autoSpaceDN w:val="0"/>
        <w:adjustRightInd w:val="0"/>
        <w:ind w:firstLine="540"/>
        <w:outlineLvl w:val="2"/>
        <w:rPr>
          <w:rFonts w:cs="Times New Roman"/>
          <w:i/>
          <w:sz w:val="22"/>
        </w:rPr>
      </w:pPr>
    </w:p>
    <w:p w14:paraId="5B99A1F5" w14:textId="286502AC" w:rsidR="002360EE" w:rsidRPr="00691EFE" w:rsidRDefault="002360EE" w:rsidP="002360EE">
      <w:pPr>
        <w:autoSpaceDE w:val="0"/>
        <w:autoSpaceDN w:val="0"/>
        <w:adjustRightInd w:val="0"/>
        <w:ind w:firstLine="540"/>
        <w:outlineLvl w:val="2"/>
        <w:rPr>
          <w:rFonts w:cs="Times New Roman"/>
          <w:i/>
          <w:sz w:val="22"/>
        </w:rPr>
      </w:pPr>
      <w:r w:rsidRPr="00691EFE">
        <w:rPr>
          <w:rFonts w:cs="Times New Roman"/>
          <w:i/>
          <w:sz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2FE70D05" w14:textId="77777777" w:rsidR="002360EE" w:rsidRPr="00691EFE" w:rsidRDefault="002360EE" w:rsidP="002360EE">
      <w:pPr>
        <w:autoSpaceDE w:val="0"/>
        <w:autoSpaceDN w:val="0"/>
        <w:adjustRightInd w:val="0"/>
        <w:rPr>
          <w:rFonts w:cs="Times New Roman"/>
          <w:color w:val="000000" w:themeColor="text1"/>
          <w:sz w:val="22"/>
        </w:rPr>
      </w:pPr>
    </w:p>
    <w:p w14:paraId="4DEB4A90" w14:textId="77777777" w:rsidR="002360EE" w:rsidRPr="00691EFE" w:rsidRDefault="002360EE" w:rsidP="002360EE">
      <w:pPr>
        <w:jc w:val="center"/>
        <w:rPr>
          <w:rFonts w:cs="Times New Roman"/>
          <w:b/>
          <w:sz w:val="22"/>
        </w:rPr>
      </w:pPr>
    </w:p>
    <w:p w14:paraId="569856AB" w14:textId="77777777" w:rsidR="002360EE" w:rsidRPr="00691EFE" w:rsidRDefault="002360EE" w:rsidP="002360EE">
      <w:pPr>
        <w:tabs>
          <w:tab w:val="clear" w:pos="708"/>
        </w:tabs>
        <w:ind w:firstLine="708"/>
        <w:jc w:val="center"/>
        <w:rPr>
          <w:rFonts w:cs="Times New Roman"/>
          <w:b/>
          <w:sz w:val="22"/>
        </w:rPr>
      </w:pPr>
    </w:p>
    <w:p w14:paraId="2D41CE97" w14:textId="77777777" w:rsidR="002360EE" w:rsidRPr="00691EFE" w:rsidRDefault="002360EE" w:rsidP="002360EE">
      <w:pPr>
        <w:tabs>
          <w:tab w:val="clear" w:pos="708"/>
        </w:tabs>
        <w:ind w:firstLine="708"/>
        <w:jc w:val="center"/>
        <w:rPr>
          <w:rFonts w:cs="Times New Roman"/>
          <w:b/>
          <w:sz w:val="22"/>
        </w:rPr>
      </w:pPr>
    </w:p>
    <w:p w14:paraId="509F42FB" w14:textId="77777777" w:rsidR="002360EE" w:rsidRPr="00691EFE" w:rsidRDefault="002360EE" w:rsidP="002360EE">
      <w:pPr>
        <w:tabs>
          <w:tab w:val="clear" w:pos="708"/>
        </w:tabs>
        <w:ind w:firstLine="708"/>
        <w:jc w:val="center"/>
        <w:rPr>
          <w:rFonts w:cs="Times New Roman"/>
          <w:b/>
          <w:sz w:val="22"/>
        </w:rPr>
      </w:pPr>
    </w:p>
    <w:p w14:paraId="08D98602" w14:textId="77777777" w:rsidR="00AB5EA9" w:rsidRPr="00691EFE" w:rsidRDefault="00AB5EA9" w:rsidP="00AB5EA9">
      <w:pPr>
        <w:rPr>
          <w:rFonts w:cs="Times New Roman"/>
          <w:sz w:val="22"/>
        </w:rPr>
      </w:pPr>
    </w:p>
    <w:p w14:paraId="1BF6A0A5" w14:textId="77777777" w:rsidR="00AB5EA9" w:rsidRPr="00691EFE" w:rsidRDefault="00AB5EA9" w:rsidP="00AB5EA9">
      <w:pPr>
        <w:rPr>
          <w:rFonts w:cs="Times New Roman"/>
          <w:sz w:val="22"/>
        </w:rPr>
      </w:pPr>
    </w:p>
    <w:p w14:paraId="5F7D89F8" w14:textId="77777777" w:rsidR="00AB5EA9" w:rsidRPr="00691EFE" w:rsidRDefault="00AB5EA9" w:rsidP="00AB5EA9">
      <w:pPr>
        <w:rPr>
          <w:rFonts w:cs="Times New Roman"/>
          <w:sz w:val="22"/>
        </w:rPr>
      </w:pPr>
    </w:p>
    <w:p w14:paraId="6E22D97D" w14:textId="77777777" w:rsidR="00AB5EA9" w:rsidRPr="00691EFE" w:rsidRDefault="00AB5EA9" w:rsidP="00AB5EA9">
      <w:pPr>
        <w:rPr>
          <w:rFonts w:cs="Times New Roman"/>
          <w:sz w:val="22"/>
        </w:rPr>
      </w:pPr>
    </w:p>
    <w:p w14:paraId="49FE8DEA" w14:textId="77777777" w:rsidR="00AB5EA9" w:rsidRPr="00691EFE" w:rsidRDefault="00AB5EA9" w:rsidP="00AB5EA9">
      <w:pPr>
        <w:rPr>
          <w:rFonts w:cs="Times New Roman"/>
          <w:sz w:val="22"/>
        </w:rPr>
      </w:pPr>
    </w:p>
    <w:p w14:paraId="45972D70" w14:textId="77777777" w:rsidR="00697C28" w:rsidRPr="00691EFE" w:rsidRDefault="00697C28" w:rsidP="00257EAF">
      <w:pPr>
        <w:rPr>
          <w:rFonts w:cs="Times New Roman"/>
          <w:color w:val="000000" w:themeColor="text1"/>
          <w:sz w:val="22"/>
        </w:rPr>
      </w:pPr>
    </w:p>
    <w:p w14:paraId="53B6FCF3" w14:textId="77777777" w:rsidR="009F152E" w:rsidRPr="00691EFE" w:rsidRDefault="009F152E" w:rsidP="00257EAF">
      <w:pPr>
        <w:rPr>
          <w:rFonts w:cs="Times New Roman"/>
          <w:color w:val="000000" w:themeColor="text1"/>
          <w:sz w:val="22"/>
          <w:szCs w:val="22"/>
        </w:rPr>
      </w:pPr>
    </w:p>
    <w:p w14:paraId="2E12D942" w14:textId="77777777" w:rsidR="009F152E" w:rsidRPr="00691EFE" w:rsidRDefault="009F152E" w:rsidP="00257EAF">
      <w:pPr>
        <w:rPr>
          <w:rFonts w:cs="Times New Roman"/>
          <w:color w:val="000000" w:themeColor="text1"/>
          <w:sz w:val="22"/>
          <w:szCs w:val="22"/>
        </w:rPr>
      </w:pPr>
    </w:p>
    <w:p w14:paraId="242590CB" w14:textId="77777777" w:rsidR="009F152E" w:rsidRPr="00691EFE" w:rsidRDefault="009F152E" w:rsidP="00257EAF">
      <w:pPr>
        <w:rPr>
          <w:rFonts w:cs="Times New Roman"/>
          <w:color w:val="000000" w:themeColor="text1"/>
          <w:sz w:val="22"/>
          <w:szCs w:val="22"/>
        </w:rPr>
      </w:pPr>
    </w:p>
    <w:p w14:paraId="50309117" w14:textId="77777777" w:rsidR="009F152E" w:rsidRPr="00691EFE" w:rsidRDefault="009F152E" w:rsidP="00257EAF">
      <w:pPr>
        <w:rPr>
          <w:rFonts w:cs="Times New Roman"/>
          <w:color w:val="000000" w:themeColor="text1"/>
          <w:sz w:val="22"/>
          <w:szCs w:val="22"/>
        </w:rPr>
      </w:pPr>
    </w:p>
    <w:p w14:paraId="723AF4EC" w14:textId="77777777" w:rsidR="009F152E" w:rsidRPr="00691EFE" w:rsidRDefault="009F152E" w:rsidP="00257EAF">
      <w:pPr>
        <w:rPr>
          <w:rFonts w:cs="Times New Roman"/>
          <w:color w:val="000000" w:themeColor="text1"/>
          <w:sz w:val="22"/>
          <w:szCs w:val="22"/>
        </w:rPr>
      </w:pPr>
    </w:p>
    <w:p w14:paraId="5AD2EC35" w14:textId="77777777" w:rsidR="009F152E" w:rsidRPr="00691EFE" w:rsidRDefault="009F152E" w:rsidP="00257EAF">
      <w:pPr>
        <w:rPr>
          <w:rFonts w:cs="Times New Roman"/>
          <w:color w:val="000000" w:themeColor="text1"/>
          <w:sz w:val="22"/>
          <w:szCs w:val="22"/>
        </w:rPr>
      </w:pPr>
    </w:p>
    <w:p w14:paraId="68BC8B70" w14:textId="77777777" w:rsidR="009F152E" w:rsidRPr="00691EFE" w:rsidRDefault="009F152E" w:rsidP="00257EAF">
      <w:pPr>
        <w:rPr>
          <w:rFonts w:cs="Times New Roman"/>
          <w:color w:val="000000" w:themeColor="text1"/>
          <w:sz w:val="22"/>
          <w:szCs w:val="22"/>
        </w:rPr>
      </w:pPr>
    </w:p>
    <w:p w14:paraId="243E2DE4" w14:textId="77777777" w:rsidR="009F152E" w:rsidRPr="00691EFE" w:rsidRDefault="009F152E" w:rsidP="00257EAF">
      <w:pPr>
        <w:rPr>
          <w:rFonts w:cs="Times New Roman"/>
          <w:color w:val="000000" w:themeColor="text1"/>
          <w:sz w:val="22"/>
          <w:szCs w:val="22"/>
        </w:rPr>
      </w:pPr>
    </w:p>
    <w:p w14:paraId="00735461" w14:textId="77777777" w:rsidR="009F152E" w:rsidRPr="00691EFE" w:rsidRDefault="009F152E" w:rsidP="00257EAF">
      <w:pPr>
        <w:rPr>
          <w:rFonts w:cs="Times New Roman"/>
          <w:color w:val="000000" w:themeColor="text1"/>
          <w:sz w:val="22"/>
          <w:szCs w:val="22"/>
        </w:rPr>
      </w:pPr>
    </w:p>
    <w:p w14:paraId="6378CAD4" w14:textId="77777777" w:rsidR="009F152E" w:rsidRPr="00691EFE" w:rsidRDefault="009F152E" w:rsidP="00257EAF">
      <w:pPr>
        <w:rPr>
          <w:rFonts w:cs="Times New Roman"/>
          <w:color w:val="000000" w:themeColor="text1"/>
          <w:sz w:val="22"/>
          <w:szCs w:val="22"/>
        </w:rPr>
      </w:pPr>
    </w:p>
    <w:p w14:paraId="2C0A0CB2" w14:textId="77777777" w:rsidR="009F152E" w:rsidRPr="00691EFE" w:rsidRDefault="009F152E" w:rsidP="00257EAF">
      <w:pPr>
        <w:rPr>
          <w:rFonts w:cs="Times New Roman"/>
          <w:color w:val="000000" w:themeColor="text1"/>
          <w:sz w:val="22"/>
          <w:szCs w:val="22"/>
        </w:rPr>
      </w:pPr>
    </w:p>
    <w:p w14:paraId="1895DA44" w14:textId="77777777" w:rsidR="009F152E" w:rsidRPr="00691EFE" w:rsidRDefault="009F152E" w:rsidP="00257EAF">
      <w:pPr>
        <w:rPr>
          <w:rFonts w:cs="Times New Roman"/>
          <w:color w:val="000000" w:themeColor="text1"/>
          <w:sz w:val="22"/>
          <w:szCs w:val="22"/>
        </w:rPr>
      </w:pPr>
    </w:p>
    <w:p w14:paraId="47E30EC3" w14:textId="77777777" w:rsidR="009F152E" w:rsidRPr="00691EFE" w:rsidRDefault="009F152E" w:rsidP="00257EAF">
      <w:pPr>
        <w:rPr>
          <w:rFonts w:cs="Times New Roman"/>
          <w:color w:val="000000" w:themeColor="text1"/>
          <w:sz w:val="22"/>
          <w:szCs w:val="22"/>
        </w:rPr>
      </w:pPr>
    </w:p>
    <w:p w14:paraId="6CBA212F" w14:textId="77777777" w:rsidR="009F152E" w:rsidRPr="00691EFE" w:rsidRDefault="009F152E" w:rsidP="00257EAF">
      <w:pPr>
        <w:rPr>
          <w:rFonts w:cs="Times New Roman"/>
          <w:color w:val="000000" w:themeColor="text1"/>
          <w:sz w:val="22"/>
          <w:szCs w:val="22"/>
        </w:rPr>
      </w:pPr>
    </w:p>
    <w:p w14:paraId="3B97F9D1" w14:textId="77777777" w:rsidR="00FC39C9" w:rsidRPr="00691EFE" w:rsidRDefault="00FC39C9" w:rsidP="009F152E">
      <w:pPr>
        <w:spacing w:after="120"/>
        <w:jc w:val="center"/>
        <w:rPr>
          <w:rFonts w:cs="Times New Roman"/>
          <w:b/>
          <w:sz w:val="22"/>
          <w:szCs w:val="22"/>
        </w:rPr>
      </w:pPr>
    </w:p>
    <w:p w14:paraId="50579693" w14:textId="77777777" w:rsidR="00FC39C9" w:rsidRPr="00691EFE" w:rsidRDefault="00FC39C9" w:rsidP="009F152E">
      <w:pPr>
        <w:spacing w:after="120"/>
        <w:jc w:val="center"/>
        <w:rPr>
          <w:rFonts w:cs="Times New Roman"/>
          <w:b/>
          <w:sz w:val="22"/>
          <w:szCs w:val="22"/>
        </w:rPr>
      </w:pPr>
    </w:p>
    <w:p w14:paraId="4B386277" w14:textId="77777777" w:rsidR="00FC39C9" w:rsidRPr="00691EFE" w:rsidRDefault="00FC39C9" w:rsidP="009F152E">
      <w:pPr>
        <w:spacing w:after="120"/>
        <w:jc w:val="center"/>
        <w:rPr>
          <w:rFonts w:cs="Times New Roman"/>
          <w:b/>
          <w:sz w:val="22"/>
          <w:szCs w:val="22"/>
        </w:rPr>
      </w:pPr>
    </w:p>
    <w:p w14:paraId="4D2639A2" w14:textId="77777777" w:rsidR="00FC39C9" w:rsidRPr="00691EFE" w:rsidRDefault="00FC39C9" w:rsidP="009F152E">
      <w:pPr>
        <w:spacing w:after="120"/>
        <w:jc w:val="center"/>
        <w:rPr>
          <w:rFonts w:cs="Times New Roman"/>
          <w:b/>
          <w:sz w:val="22"/>
          <w:szCs w:val="22"/>
        </w:rPr>
      </w:pPr>
    </w:p>
    <w:p w14:paraId="4E7DE3DA" w14:textId="77777777" w:rsidR="00FC39C9" w:rsidRPr="00691EFE" w:rsidRDefault="00FC39C9" w:rsidP="009F152E">
      <w:pPr>
        <w:spacing w:after="120"/>
        <w:jc w:val="center"/>
        <w:rPr>
          <w:rFonts w:cs="Times New Roman"/>
          <w:b/>
          <w:sz w:val="22"/>
          <w:szCs w:val="22"/>
        </w:rPr>
      </w:pPr>
    </w:p>
    <w:p w14:paraId="4E9B0088" w14:textId="77777777" w:rsidR="00FC39C9" w:rsidRPr="00691EFE" w:rsidRDefault="00FC39C9" w:rsidP="009F152E">
      <w:pPr>
        <w:spacing w:after="120"/>
        <w:jc w:val="center"/>
        <w:rPr>
          <w:rFonts w:cs="Times New Roman"/>
          <w:b/>
          <w:sz w:val="22"/>
          <w:szCs w:val="22"/>
        </w:rPr>
      </w:pPr>
    </w:p>
    <w:p w14:paraId="2B702F2F" w14:textId="77777777" w:rsidR="00FC39C9" w:rsidRPr="00691EFE" w:rsidRDefault="00FC39C9" w:rsidP="009F152E">
      <w:pPr>
        <w:spacing w:after="120"/>
        <w:jc w:val="center"/>
        <w:rPr>
          <w:rFonts w:cs="Times New Roman"/>
          <w:b/>
          <w:sz w:val="22"/>
          <w:szCs w:val="22"/>
        </w:rPr>
      </w:pPr>
    </w:p>
    <w:p w14:paraId="09CEE662" w14:textId="77777777" w:rsidR="00FC39C9" w:rsidRPr="00691EFE" w:rsidRDefault="00FC39C9" w:rsidP="009F152E">
      <w:pPr>
        <w:spacing w:after="120"/>
        <w:jc w:val="center"/>
        <w:rPr>
          <w:rFonts w:cs="Times New Roman"/>
          <w:b/>
          <w:sz w:val="22"/>
          <w:szCs w:val="22"/>
        </w:rPr>
      </w:pPr>
    </w:p>
    <w:p w14:paraId="6168FBF1" w14:textId="77777777" w:rsidR="00FC39C9" w:rsidRPr="00691EFE" w:rsidRDefault="00FC39C9" w:rsidP="009F152E">
      <w:pPr>
        <w:spacing w:after="120"/>
        <w:jc w:val="center"/>
        <w:rPr>
          <w:rFonts w:cs="Times New Roman"/>
          <w:b/>
          <w:sz w:val="22"/>
          <w:szCs w:val="22"/>
        </w:rPr>
      </w:pPr>
    </w:p>
    <w:p w14:paraId="13962B30" w14:textId="77777777" w:rsidR="00FC39C9" w:rsidRPr="00691EFE" w:rsidRDefault="00FC39C9" w:rsidP="009F152E">
      <w:pPr>
        <w:spacing w:after="120"/>
        <w:jc w:val="center"/>
        <w:rPr>
          <w:rFonts w:cs="Times New Roman"/>
          <w:b/>
          <w:sz w:val="22"/>
          <w:szCs w:val="22"/>
        </w:rPr>
      </w:pPr>
    </w:p>
    <w:p w14:paraId="030393BA" w14:textId="77777777" w:rsidR="009F152E" w:rsidRPr="00691EFE" w:rsidRDefault="009F152E" w:rsidP="009F152E">
      <w:pPr>
        <w:spacing w:after="120"/>
        <w:jc w:val="center"/>
        <w:rPr>
          <w:rFonts w:cs="Times New Roman"/>
          <w:b/>
          <w:sz w:val="22"/>
          <w:szCs w:val="22"/>
        </w:rPr>
      </w:pPr>
      <w:r w:rsidRPr="00691EFE">
        <w:rPr>
          <w:rFonts w:cs="Times New Roman"/>
          <w:b/>
          <w:sz w:val="22"/>
          <w:szCs w:val="22"/>
        </w:rPr>
        <w:t>ФОРМА 6</w:t>
      </w:r>
    </w:p>
    <w:p w14:paraId="3B46FE64" w14:textId="783E8D62" w:rsidR="009F152E" w:rsidRPr="00691EFE" w:rsidRDefault="009F152E" w:rsidP="009F152E">
      <w:pPr>
        <w:jc w:val="center"/>
        <w:rPr>
          <w:rFonts w:cs="Times New Roman"/>
          <w:b/>
          <w:sz w:val="22"/>
          <w:szCs w:val="22"/>
        </w:rPr>
      </w:pPr>
      <w:r w:rsidRPr="00691EFE">
        <w:rPr>
          <w:rFonts w:cs="Times New Roman"/>
          <w:b/>
          <w:sz w:val="22"/>
          <w:szCs w:val="22"/>
        </w:rPr>
        <w:t>На бланке участника закупки</w:t>
      </w:r>
    </w:p>
    <w:p w14:paraId="2D9A2889" w14:textId="77777777" w:rsidR="009F152E" w:rsidRPr="00691EFE" w:rsidRDefault="009F152E" w:rsidP="009F152E">
      <w:pPr>
        <w:jc w:val="center"/>
        <w:rPr>
          <w:rFonts w:cs="Times New Roman"/>
          <w:b/>
          <w:sz w:val="22"/>
          <w:szCs w:val="22"/>
        </w:rPr>
      </w:pPr>
      <w:r w:rsidRPr="00691EFE">
        <w:rPr>
          <w:rFonts w:cs="Times New Roman"/>
          <w:b/>
          <w:sz w:val="22"/>
          <w:szCs w:val="22"/>
        </w:rPr>
        <w:t>(по возможности)</w:t>
      </w:r>
    </w:p>
    <w:p w14:paraId="0E11D0F6" w14:textId="77777777" w:rsidR="009F152E" w:rsidRPr="00691EFE" w:rsidRDefault="009F152E" w:rsidP="009F152E">
      <w:pPr>
        <w:jc w:val="center"/>
        <w:rPr>
          <w:rFonts w:cs="Times New Roman"/>
          <w:b/>
          <w:sz w:val="22"/>
          <w:szCs w:val="22"/>
        </w:rPr>
      </w:pPr>
    </w:p>
    <w:p w14:paraId="5C8A21E4" w14:textId="77777777" w:rsidR="009F152E" w:rsidRPr="00691EFE" w:rsidRDefault="009F152E" w:rsidP="009F152E">
      <w:pPr>
        <w:jc w:val="center"/>
        <w:rPr>
          <w:rFonts w:cs="Times New Roman"/>
          <w:b/>
          <w:sz w:val="22"/>
          <w:szCs w:val="22"/>
        </w:rPr>
      </w:pPr>
    </w:p>
    <w:p w14:paraId="3A430E55" w14:textId="11D30C65" w:rsidR="009F152E" w:rsidRPr="00691EFE" w:rsidRDefault="009F152E" w:rsidP="009F152E">
      <w:pPr>
        <w:pStyle w:val="A20"/>
        <w:suppressAutoHyphens/>
        <w:spacing w:before="0" w:after="0"/>
        <w:ind w:right="-8"/>
        <w:jc w:val="center"/>
        <w:rPr>
          <w:rFonts w:ascii="Times New Roman" w:hAnsi="Times New Roman"/>
          <w:szCs w:val="22"/>
        </w:rPr>
      </w:pPr>
      <w:r w:rsidRPr="00691EFE">
        <w:rPr>
          <w:rFonts w:ascii="Times New Roman" w:hAnsi="Times New Roman"/>
          <w:szCs w:val="22"/>
        </w:rPr>
        <w:t>Список Поставщиков, привлекаемых участником закупки</w:t>
      </w:r>
    </w:p>
    <w:p w14:paraId="398998F0" w14:textId="77777777" w:rsidR="009F152E" w:rsidRPr="00691EFE" w:rsidRDefault="009F152E" w:rsidP="009F152E">
      <w:pPr>
        <w:pStyle w:val="A20"/>
        <w:suppressAutoHyphens/>
        <w:spacing w:before="0" w:after="0"/>
        <w:ind w:right="-8"/>
        <w:jc w:val="center"/>
        <w:rPr>
          <w:rFonts w:ascii="Times New Roman" w:hAnsi="Times New Roman"/>
          <w:szCs w:val="22"/>
        </w:rPr>
      </w:pPr>
    </w:p>
    <w:p w14:paraId="6EBD02A8" w14:textId="77777777" w:rsidR="009F152E" w:rsidRPr="00691EFE" w:rsidRDefault="009F152E" w:rsidP="009F152E">
      <w:pPr>
        <w:ind w:right="-8"/>
        <w:rPr>
          <w:rFonts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988"/>
        <w:gridCol w:w="1036"/>
        <w:gridCol w:w="3852"/>
        <w:gridCol w:w="2822"/>
      </w:tblGrid>
      <w:tr w:rsidR="00031DBD" w:rsidRPr="00691EFE" w14:paraId="7336CD2A" w14:textId="77777777" w:rsidTr="005E1ACF">
        <w:trPr>
          <w:cantSplit/>
          <w:trHeight w:val="943"/>
        </w:trPr>
        <w:tc>
          <w:tcPr>
            <w:tcW w:w="244" w:type="pct"/>
            <w:vAlign w:val="center"/>
          </w:tcPr>
          <w:p w14:paraId="641BCE35" w14:textId="77777777" w:rsidR="009F152E" w:rsidRPr="00691EFE" w:rsidRDefault="009F152E" w:rsidP="008223CA">
            <w:pPr>
              <w:ind w:left="23" w:right="-8"/>
              <w:jc w:val="center"/>
              <w:rPr>
                <w:rFonts w:cs="Times New Roman"/>
                <w:sz w:val="22"/>
                <w:szCs w:val="22"/>
              </w:rPr>
            </w:pPr>
            <w:r w:rsidRPr="00691EFE">
              <w:rPr>
                <w:rFonts w:cs="Times New Roman"/>
                <w:sz w:val="22"/>
                <w:szCs w:val="22"/>
              </w:rPr>
              <w:t>№</w:t>
            </w:r>
            <w:r w:rsidRPr="00691EFE">
              <w:rPr>
                <w:rFonts w:cs="Times New Roman"/>
                <w:sz w:val="22"/>
                <w:szCs w:val="22"/>
              </w:rPr>
              <w:br/>
              <w:t>п/п</w:t>
            </w:r>
          </w:p>
        </w:tc>
        <w:tc>
          <w:tcPr>
            <w:tcW w:w="975" w:type="pct"/>
            <w:vAlign w:val="center"/>
          </w:tcPr>
          <w:p w14:paraId="19C2A5BE" w14:textId="77777777" w:rsidR="009F152E" w:rsidRPr="00691EFE" w:rsidRDefault="009F152E" w:rsidP="008223CA">
            <w:pPr>
              <w:pStyle w:val="afc"/>
              <w:suppressAutoHyphens/>
              <w:ind w:left="96" w:right="-8"/>
              <w:jc w:val="center"/>
              <w:rPr>
                <w:rFonts w:ascii="Times New Roman" w:hAnsi="Times New Roman"/>
                <w:color w:val="auto"/>
                <w:sz w:val="22"/>
                <w:szCs w:val="22"/>
              </w:rPr>
            </w:pPr>
            <w:r w:rsidRPr="00691EFE">
              <w:rPr>
                <w:rFonts w:ascii="Times New Roman" w:hAnsi="Times New Roman"/>
                <w:color w:val="auto"/>
                <w:sz w:val="22"/>
                <w:szCs w:val="22"/>
              </w:rPr>
              <w:t>Наименование</w:t>
            </w:r>
          </w:p>
          <w:p w14:paraId="5B5D1F5F" w14:textId="77777777" w:rsidR="009F152E" w:rsidRPr="00691EFE" w:rsidRDefault="009F152E" w:rsidP="008223CA">
            <w:pPr>
              <w:pStyle w:val="afc"/>
              <w:suppressAutoHyphens/>
              <w:ind w:left="96" w:right="-8"/>
              <w:jc w:val="center"/>
              <w:rPr>
                <w:rFonts w:ascii="Times New Roman" w:hAnsi="Times New Roman"/>
                <w:color w:val="auto"/>
                <w:sz w:val="22"/>
                <w:szCs w:val="22"/>
              </w:rPr>
            </w:pPr>
            <w:r w:rsidRPr="00691EFE">
              <w:rPr>
                <w:rFonts w:ascii="Times New Roman" w:hAnsi="Times New Roman"/>
                <w:color w:val="auto"/>
                <w:sz w:val="22"/>
                <w:szCs w:val="22"/>
              </w:rPr>
              <w:t>поставщика</w:t>
            </w:r>
          </w:p>
          <w:p w14:paraId="1E8965F1" w14:textId="77777777" w:rsidR="009F152E" w:rsidRPr="00691EFE" w:rsidRDefault="009F152E" w:rsidP="008223CA">
            <w:pPr>
              <w:pStyle w:val="afc"/>
              <w:suppressAutoHyphens/>
              <w:ind w:left="96" w:right="-8"/>
              <w:jc w:val="center"/>
              <w:rPr>
                <w:rFonts w:ascii="Times New Roman" w:hAnsi="Times New Roman"/>
                <w:color w:val="auto"/>
                <w:sz w:val="22"/>
                <w:szCs w:val="22"/>
              </w:rPr>
            </w:pPr>
          </w:p>
        </w:tc>
        <w:tc>
          <w:tcPr>
            <w:tcW w:w="508" w:type="pct"/>
            <w:vAlign w:val="center"/>
          </w:tcPr>
          <w:p w14:paraId="18188DA5" w14:textId="77777777" w:rsidR="009F152E" w:rsidRPr="00691EFE" w:rsidRDefault="009F152E" w:rsidP="008223CA">
            <w:pPr>
              <w:ind w:left="23" w:right="-8"/>
              <w:jc w:val="center"/>
              <w:rPr>
                <w:rFonts w:cs="Times New Roman"/>
                <w:sz w:val="22"/>
                <w:szCs w:val="22"/>
              </w:rPr>
            </w:pPr>
            <w:r w:rsidRPr="00691EFE">
              <w:rPr>
                <w:rFonts w:cs="Times New Roman"/>
                <w:sz w:val="22"/>
                <w:szCs w:val="22"/>
              </w:rPr>
              <w:t>ИНН</w:t>
            </w:r>
          </w:p>
        </w:tc>
        <w:tc>
          <w:tcPr>
            <w:tcW w:w="1889" w:type="pct"/>
            <w:vAlign w:val="center"/>
          </w:tcPr>
          <w:p w14:paraId="00FEA42C" w14:textId="77777777" w:rsidR="009F152E" w:rsidRPr="00691EFE" w:rsidRDefault="009F152E" w:rsidP="008223CA">
            <w:pPr>
              <w:ind w:left="23" w:right="-8"/>
              <w:jc w:val="center"/>
              <w:rPr>
                <w:rFonts w:cs="Times New Roman"/>
                <w:sz w:val="22"/>
                <w:szCs w:val="22"/>
              </w:rPr>
            </w:pPr>
            <w:r w:rsidRPr="00691EFE">
              <w:rPr>
                <w:rFonts w:cs="Times New Roman"/>
                <w:sz w:val="22"/>
                <w:szCs w:val="22"/>
              </w:rPr>
              <w:t xml:space="preserve">Вид материалов/оборудования/инвентаря </w:t>
            </w:r>
          </w:p>
        </w:tc>
        <w:tc>
          <w:tcPr>
            <w:tcW w:w="1384" w:type="pct"/>
            <w:vAlign w:val="center"/>
          </w:tcPr>
          <w:p w14:paraId="43ECEC6C" w14:textId="77777777" w:rsidR="009F152E" w:rsidRPr="00691EFE" w:rsidRDefault="009F152E" w:rsidP="009F152E">
            <w:pPr>
              <w:ind w:left="23" w:right="-8"/>
              <w:jc w:val="center"/>
              <w:rPr>
                <w:rFonts w:cs="Times New Roman"/>
                <w:sz w:val="22"/>
                <w:szCs w:val="22"/>
              </w:rPr>
            </w:pPr>
            <w:r w:rsidRPr="00691EFE">
              <w:rPr>
                <w:rFonts w:cs="Times New Roman"/>
                <w:sz w:val="22"/>
                <w:szCs w:val="22"/>
              </w:rPr>
              <w:t>Стоимость</w:t>
            </w:r>
            <w:r w:rsidRPr="00691EFE">
              <w:rPr>
                <w:rFonts w:cs="Times New Roman"/>
                <w:sz w:val="22"/>
                <w:szCs w:val="22"/>
              </w:rPr>
              <w:br/>
            </w:r>
          </w:p>
        </w:tc>
      </w:tr>
      <w:tr w:rsidR="00031DBD" w:rsidRPr="00691EFE" w14:paraId="2BAD7BB6" w14:textId="77777777" w:rsidTr="005E1ACF">
        <w:trPr>
          <w:cantSplit/>
          <w:trHeight w:val="70"/>
        </w:trPr>
        <w:tc>
          <w:tcPr>
            <w:tcW w:w="244" w:type="pct"/>
            <w:vAlign w:val="center"/>
          </w:tcPr>
          <w:p w14:paraId="1869B913" w14:textId="77777777" w:rsidR="009F152E" w:rsidRPr="00691EFE" w:rsidRDefault="009F152E" w:rsidP="008223CA">
            <w:pPr>
              <w:ind w:left="23" w:right="-6"/>
              <w:jc w:val="center"/>
              <w:rPr>
                <w:rFonts w:cs="Times New Roman"/>
                <w:sz w:val="22"/>
                <w:szCs w:val="22"/>
              </w:rPr>
            </w:pPr>
            <w:r w:rsidRPr="00691EFE">
              <w:rPr>
                <w:rFonts w:cs="Times New Roman"/>
                <w:sz w:val="22"/>
                <w:szCs w:val="22"/>
              </w:rPr>
              <w:t>1</w:t>
            </w:r>
          </w:p>
        </w:tc>
        <w:tc>
          <w:tcPr>
            <w:tcW w:w="975" w:type="pct"/>
            <w:vAlign w:val="center"/>
          </w:tcPr>
          <w:p w14:paraId="2AEDC846" w14:textId="77777777" w:rsidR="009F152E" w:rsidRPr="00691EFE" w:rsidRDefault="009F152E" w:rsidP="008223CA">
            <w:pPr>
              <w:pStyle w:val="afc"/>
              <w:suppressAutoHyphens/>
              <w:ind w:left="23" w:right="-6"/>
              <w:jc w:val="center"/>
              <w:rPr>
                <w:rFonts w:ascii="Times New Roman" w:hAnsi="Times New Roman"/>
                <w:color w:val="auto"/>
                <w:sz w:val="22"/>
                <w:szCs w:val="22"/>
              </w:rPr>
            </w:pPr>
            <w:r w:rsidRPr="00691EFE">
              <w:rPr>
                <w:rFonts w:ascii="Times New Roman" w:hAnsi="Times New Roman"/>
                <w:color w:val="auto"/>
                <w:sz w:val="22"/>
                <w:szCs w:val="22"/>
              </w:rPr>
              <w:t>2</w:t>
            </w:r>
          </w:p>
        </w:tc>
        <w:tc>
          <w:tcPr>
            <w:tcW w:w="508" w:type="pct"/>
            <w:vAlign w:val="center"/>
          </w:tcPr>
          <w:p w14:paraId="7F28EC02" w14:textId="77777777" w:rsidR="009F152E" w:rsidRPr="00691EFE" w:rsidRDefault="009F152E" w:rsidP="008223CA">
            <w:pPr>
              <w:ind w:left="23" w:right="-6"/>
              <w:jc w:val="center"/>
              <w:rPr>
                <w:rFonts w:cs="Times New Roman"/>
                <w:sz w:val="22"/>
                <w:szCs w:val="22"/>
              </w:rPr>
            </w:pPr>
            <w:r w:rsidRPr="00691EFE">
              <w:rPr>
                <w:rFonts w:cs="Times New Roman"/>
                <w:sz w:val="22"/>
                <w:szCs w:val="22"/>
              </w:rPr>
              <w:t>3</w:t>
            </w:r>
          </w:p>
        </w:tc>
        <w:tc>
          <w:tcPr>
            <w:tcW w:w="1889" w:type="pct"/>
            <w:vAlign w:val="center"/>
          </w:tcPr>
          <w:p w14:paraId="5FF30CF9" w14:textId="77777777" w:rsidR="009F152E" w:rsidRPr="00691EFE" w:rsidRDefault="009F152E" w:rsidP="008223CA">
            <w:pPr>
              <w:ind w:left="23" w:right="-6"/>
              <w:jc w:val="center"/>
              <w:rPr>
                <w:rFonts w:cs="Times New Roman"/>
                <w:sz w:val="22"/>
                <w:szCs w:val="22"/>
              </w:rPr>
            </w:pPr>
            <w:r w:rsidRPr="00691EFE">
              <w:rPr>
                <w:rFonts w:cs="Times New Roman"/>
                <w:sz w:val="22"/>
                <w:szCs w:val="22"/>
              </w:rPr>
              <w:t>4</w:t>
            </w:r>
          </w:p>
        </w:tc>
        <w:tc>
          <w:tcPr>
            <w:tcW w:w="1384" w:type="pct"/>
            <w:vAlign w:val="center"/>
          </w:tcPr>
          <w:p w14:paraId="0A459D3A" w14:textId="77777777" w:rsidR="009F152E" w:rsidRPr="00691EFE" w:rsidRDefault="009F152E" w:rsidP="008223CA">
            <w:pPr>
              <w:ind w:left="23" w:right="-6"/>
              <w:jc w:val="center"/>
              <w:rPr>
                <w:rFonts w:cs="Times New Roman"/>
                <w:sz w:val="22"/>
                <w:szCs w:val="22"/>
              </w:rPr>
            </w:pPr>
            <w:r w:rsidRPr="00691EFE">
              <w:rPr>
                <w:rFonts w:cs="Times New Roman"/>
                <w:sz w:val="22"/>
                <w:szCs w:val="22"/>
              </w:rPr>
              <w:t>5</w:t>
            </w:r>
          </w:p>
        </w:tc>
      </w:tr>
      <w:tr w:rsidR="00031DBD" w:rsidRPr="00691EFE" w14:paraId="30D2581C" w14:textId="77777777" w:rsidTr="005E1ACF">
        <w:trPr>
          <w:cantSplit/>
        </w:trPr>
        <w:tc>
          <w:tcPr>
            <w:tcW w:w="244" w:type="pct"/>
          </w:tcPr>
          <w:p w14:paraId="396FAD17" w14:textId="77777777" w:rsidR="009F152E" w:rsidRPr="00691EFE" w:rsidRDefault="009F152E" w:rsidP="008223CA">
            <w:pPr>
              <w:ind w:left="25" w:right="-8"/>
              <w:rPr>
                <w:rFonts w:cs="Times New Roman"/>
                <w:sz w:val="22"/>
                <w:szCs w:val="22"/>
              </w:rPr>
            </w:pPr>
          </w:p>
        </w:tc>
        <w:tc>
          <w:tcPr>
            <w:tcW w:w="975" w:type="pct"/>
          </w:tcPr>
          <w:p w14:paraId="0C501922" w14:textId="77777777" w:rsidR="009F152E" w:rsidRPr="00691EFE" w:rsidRDefault="009F152E" w:rsidP="008223CA">
            <w:pPr>
              <w:ind w:left="25" w:right="-8"/>
              <w:rPr>
                <w:rFonts w:cs="Times New Roman"/>
                <w:sz w:val="22"/>
                <w:szCs w:val="22"/>
              </w:rPr>
            </w:pPr>
          </w:p>
        </w:tc>
        <w:tc>
          <w:tcPr>
            <w:tcW w:w="508" w:type="pct"/>
          </w:tcPr>
          <w:p w14:paraId="77E0F5A7" w14:textId="77777777" w:rsidR="009F152E" w:rsidRPr="00691EFE" w:rsidRDefault="009F152E" w:rsidP="008223CA">
            <w:pPr>
              <w:ind w:left="25" w:right="-8"/>
              <w:rPr>
                <w:rFonts w:cs="Times New Roman"/>
                <w:sz w:val="22"/>
                <w:szCs w:val="22"/>
              </w:rPr>
            </w:pPr>
          </w:p>
        </w:tc>
        <w:tc>
          <w:tcPr>
            <w:tcW w:w="1889" w:type="pct"/>
          </w:tcPr>
          <w:p w14:paraId="0C3D12BD" w14:textId="77777777" w:rsidR="009F152E" w:rsidRPr="00691EFE" w:rsidRDefault="009F152E" w:rsidP="008223CA">
            <w:pPr>
              <w:ind w:left="25" w:right="-8"/>
              <w:rPr>
                <w:rFonts w:cs="Times New Roman"/>
                <w:sz w:val="22"/>
                <w:szCs w:val="22"/>
              </w:rPr>
            </w:pPr>
          </w:p>
        </w:tc>
        <w:tc>
          <w:tcPr>
            <w:tcW w:w="1384" w:type="pct"/>
          </w:tcPr>
          <w:p w14:paraId="1E0494EF" w14:textId="77777777" w:rsidR="009F152E" w:rsidRPr="00691EFE" w:rsidRDefault="009F152E" w:rsidP="008223CA">
            <w:pPr>
              <w:ind w:left="25" w:right="-8"/>
              <w:rPr>
                <w:rFonts w:cs="Times New Roman"/>
                <w:sz w:val="22"/>
                <w:szCs w:val="22"/>
              </w:rPr>
            </w:pPr>
          </w:p>
        </w:tc>
      </w:tr>
      <w:tr w:rsidR="00031DBD" w:rsidRPr="00691EFE" w14:paraId="293BC82C" w14:textId="77777777" w:rsidTr="005E1ACF">
        <w:trPr>
          <w:cantSplit/>
        </w:trPr>
        <w:tc>
          <w:tcPr>
            <w:tcW w:w="244" w:type="pct"/>
          </w:tcPr>
          <w:p w14:paraId="108B085C" w14:textId="77777777" w:rsidR="009F152E" w:rsidRPr="00691EFE" w:rsidRDefault="009F152E" w:rsidP="008223CA">
            <w:pPr>
              <w:ind w:left="25" w:right="-8"/>
              <w:rPr>
                <w:rFonts w:cs="Times New Roman"/>
                <w:sz w:val="22"/>
                <w:szCs w:val="22"/>
              </w:rPr>
            </w:pPr>
          </w:p>
        </w:tc>
        <w:tc>
          <w:tcPr>
            <w:tcW w:w="975" w:type="pct"/>
          </w:tcPr>
          <w:p w14:paraId="40CC7143" w14:textId="77777777" w:rsidR="009F152E" w:rsidRPr="00691EFE" w:rsidRDefault="009F152E" w:rsidP="008223CA">
            <w:pPr>
              <w:ind w:left="25" w:right="-8"/>
              <w:rPr>
                <w:rFonts w:cs="Times New Roman"/>
                <w:sz w:val="22"/>
                <w:szCs w:val="22"/>
              </w:rPr>
            </w:pPr>
          </w:p>
        </w:tc>
        <w:tc>
          <w:tcPr>
            <w:tcW w:w="508" w:type="pct"/>
          </w:tcPr>
          <w:p w14:paraId="7E21E7E2" w14:textId="77777777" w:rsidR="009F152E" w:rsidRPr="00691EFE" w:rsidRDefault="009F152E" w:rsidP="008223CA">
            <w:pPr>
              <w:ind w:left="25" w:right="-8"/>
              <w:rPr>
                <w:rFonts w:cs="Times New Roman"/>
                <w:sz w:val="22"/>
                <w:szCs w:val="22"/>
              </w:rPr>
            </w:pPr>
          </w:p>
        </w:tc>
        <w:tc>
          <w:tcPr>
            <w:tcW w:w="1889" w:type="pct"/>
          </w:tcPr>
          <w:p w14:paraId="75C9D36B" w14:textId="77777777" w:rsidR="009F152E" w:rsidRPr="00691EFE" w:rsidRDefault="009F152E" w:rsidP="008223CA">
            <w:pPr>
              <w:ind w:left="25" w:right="-8"/>
              <w:rPr>
                <w:rFonts w:cs="Times New Roman"/>
                <w:sz w:val="22"/>
                <w:szCs w:val="22"/>
              </w:rPr>
            </w:pPr>
          </w:p>
        </w:tc>
        <w:tc>
          <w:tcPr>
            <w:tcW w:w="1384" w:type="pct"/>
          </w:tcPr>
          <w:p w14:paraId="5AC095B3" w14:textId="77777777" w:rsidR="009F152E" w:rsidRPr="00691EFE" w:rsidRDefault="009F152E" w:rsidP="008223CA">
            <w:pPr>
              <w:ind w:left="25" w:right="-8"/>
              <w:rPr>
                <w:rFonts w:cs="Times New Roman"/>
                <w:sz w:val="22"/>
                <w:szCs w:val="22"/>
              </w:rPr>
            </w:pPr>
          </w:p>
        </w:tc>
      </w:tr>
      <w:tr w:rsidR="00031DBD" w:rsidRPr="00691EFE" w14:paraId="1F67C764" w14:textId="77777777" w:rsidTr="005E1ACF">
        <w:trPr>
          <w:cantSplit/>
        </w:trPr>
        <w:tc>
          <w:tcPr>
            <w:tcW w:w="244" w:type="pct"/>
          </w:tcPr>
          <w:p w14:paraId="757B1925" w14:textId="77777777" w:rsidR="009F152E" w:rsidRPr="00691EFE" w:rsidRDefault="009F152E" w:rsidP="008223CA">
            <w:pPr>
              <w:ind w:left="25" w:right="-8"/>
              <w:rPr>
                <w:rFonts w:cs="Times New Roman"/>
                <w:sz w:val="22"/>
                <w:szCs w:val="22"/>
              </w:rPr>
            </w:pPr>
          </w:p>
        </w:tc>
        <w:tc>
          <w:tcPr>
            <w:tcW w:w="975" w:type="pct"/>
          </w:tcPr>
          <w:p w14:paraId="0E80A67E" w14:textId="77777777" w:rsidR="009F152E" w:rsidRPr="00691EFE" w:rsidRDefault="009F152E" w:rsidP="008223CA">
            <w:pPr>
              <w:ind w:left="25" w:right="-8"/>
              <w:rPr>
                <w:rFonts w:cs="Times New Roman"/>
                <w:sz w:val="22"/>
                <w:szCs w:val="22"/>
              </w:rPr>
            </w:pPr>
          </w:p>
        </w:tc>
        <w:tc>
          <w:tcPr>
            <w:tcW w:w="508" w:type="pct"/>
          </w:tcPr>
          <w:p w14:paraId="787FE199" w14:textId="77777777" w:rsidR="009F152E" w:rsidRPr="00691EFE" w:rsidRDefault="009F152E" w:rsidP="008223CA">
            <w:pPr>
              <w:ind w:left="25" w:right="-8"/>
              <w:rPr>
                <w:rFonts w:cs="Times New Roman"/>
                <w:sz w:val="22"/>
                <w:szCs w:val="22"/>
              </w:rPr>
            </w:pPr>
          </w:p>
        </w:tc>
        <w:tc>
          <w:tcPr>
            <w:tcW w:w="1889" w:type="pct"/>
          </w:tcPr>
          <w:p w14:paraId="5CFEA2C4" w14:textId="77777777" w:rsidR="009F152E" w:rsidRPr="00691EFE" w:rsidRDefault="009F152E" w:rsidP="008223CA">
            <w:pPr>
              <w:ind w:left="25" w:right="-8"/>
              <w:rPr>
                <w:rFonts w:cs="Times New Roman"/>
                <w:sz w:val="22"/>
                <w:szCs w:val="22"/>
              </w:rPr>
            </w:pPr>
          </w:p>
        </w:tc>
        <w:tc>
          <w:tcPr>
            <w:tcW w:w="1384" w:type="pct"/>
          </w:tcPr>
          <w:p w14:paraId="2FB72088" w14:textId="77777777" w:rsidR="009F152E" w:rsidRPr="00691EFE" w:rsidRDefault="009F152E" w:rsidP="008223CA">
            <w:pPr>
              <w:ind w:left="25" w:right="-8"/>
              <w:rPr>
                <w:rFonts w:cs="Times New Roman"/>
                <w:sz w:val="22"/>
                <w:szCs w:val="22"/>
              </w:rPr>
            </w:pPr>
          </w:p>
        </w:tc>
      </w:tr>
      <w:tr w:rsidR="00031DBD" w:rsidRPr="00691EFE" w14:paraId="525AB877" w14:textId="77777777" w:rsidTr="005E1ACF">
        <w:trPr>
          <w:cantSplit/>
        </w:trPr>
        <w:tc>
          <w:tcPr>
            <w:tcW w:w="244" w:type="pct"/>
          </w:tcPr>
          <w:p w14:paraId="6B5913D4" w14:textId="77777777" w:rsidR="009F152E" w:rsidRPr="00691EFE" w:rsidRDefault="009F152E" w:rsidP="008223CA">
            <w:pPr>
              <w:ind w:left="25" w:right="-8"/>
              <w:rPr>
                <w:rFonts w:cs="Times New Roman"/>
                <w:sz w:val="22"/>
                <w:szCs w:val="22"/>
              </w:rPr>
            </w:pPr>
          </w:p>
        </w:tc>
        <w:tc>
          <w:tcPr>
            <w:tcW w:w="975" w:type="pct"/>
          </w:tcPr>
          <w:p w14:paraId="535A9750" w14:textId="77777777" w:rsidR="009F152E" w:rsidRPr="00691EFE" w:rsidRDefault="009F152E" w:rsidP="008223CA">
            <w:pPr>
              <w:ind w:left="25" w:right="-8"/>
              <w:rPr>
                <w:rFonts w:cs="Times New Roman"/>
                <w:sz w:val="22"/>
                <w:szCs w:val="22"/>
              </w:rPr>
            </w:pPr>
          </w:p>
        </w:tc>
        <w:tc>
          <w:tcPr>
            <w:tcW w:w="508" w:type="pct"/>
          </w:tcPr>
          <w:p w14:paraId="556BB619" w14:textId="77777777" w:rsidR="009F152E" w:rsidRPr="00691EFE" w:rsidRDefault="009F152E" w:rsidP="008223CA">
            <w:pPr>
              <w:ind w:left="25" w:right="-8"/>
              <w:rPr>
                <w:rFonts w:cs="Times New Roman"/>
                <w:sz w:val="22"/>
                <w:szCs w:val="22"/>
              </w:rPr>
            </w:pPr>
          </w:p>
        </w:tc>
        <w:tc>
          <w:tcPr>
            <w:tcW w:w="1889" w:type="pct"/>
          </w:tcPr>
          <w:p w14:paraId="2035B55A" w14:textId="77777777" w:rsidR="009F152E" w:rsidRPr="00691EFE" w:rsidRDefault="009F152E" w:rsidP="008223CA">
            <w:pPr>
              <w:ind w:left="25" w:right="-8"/>
              <w:rPr>
                <w:rFonts w:cs="Times New Roman"/>
                <w:sz w:val="22"/>
                <w:szCs w:val="22"/>
              </w:rPr>
            </w:pPr>
          </w:p>
        </w:tc>
        <w:tc>
          <w:tcPr>
            <w:tcW w:w="1384" w:type="pct"/>
          </w:tcPr>
          <w:p w14:paraId="477AF01F" w14:textId="77777777" w:rsidR="009F152E" w:rsidRPr="00691EFE" w:rsidRDefault="009F152E" w:rsidP="008223CA">
            <w:pPr>
              <w:ind w:left="25" w:right="-8"/>
              <w:rPr>
                <w:rFonts w:cs="Times New Roman"/>
                <w:sz w:val="22"/>
                <w:szCs w:val="22"/>
              </w:rPr>
            </w:pPr>
          </w:p>
        </w:tc>
      </w:tr>
      <w:tr w:rsidR="00031DBD" w:rsidRPr="00691EFE" w14:paraId="2378FF56" w14:textId="77777777" w:rsidTr="005E1ACF">
        <w:trPr>
          <w:cantSplit/>
        </w:trPr>
        <w:tc>
          <w:tcPr>
            <w:tcW w:w="244" w:type="pct"/>
          </w:tcPr>
          <w:p w14:paraId="7D6399F3" w14:textId="77777777" w:rsidR="009F152E" w:rsidRPr="00691EFE" w:rsidRDefault="009F152E" w:rsidP="008223CA">
            <w:pPr>
              <w:ind w:left="25" w:right="-8"/>
              <w:rPr>
                <w:rFonts w:cs="Times New Roman"/>
                <w:sz w:val="22"/>
                <w:szCs w:val="22"/>
              </w:rPr>
            </w:pPr>
          </w:p>
        </w:tc>
        <w:tc>
          <w:tcPr>
            <w:tcW w:w="975" w:type="pct"/>
          </w:tcPr>
          <w:p w14:paraId="7115EE9E" w14:textId="77777777" w:rsidR="009F152E" w:rsidRPr="00691EFE" w:rsidRDefault="009F152E" w:rsidP="008223CA">
            <w:pPr>
              <w:ind w:left="25" w:right="-8"/>
              <w:rPr>
                <w:rFonts w:cs="Times New Roman"/>
                <w:sz w:val="22"/>
                <w:szCs w:val="22"/>
              </w:rPr>
            </w:pPr>
          </w:p>
        </w:tc>
        <w:tc>
          <w:tcPr>
            <w:tcW w:w="508" w:type="pct"/>
          </w:tcPr>
          <w:p w14:paraId="7170209A" w14:textId="77777777" w:rsidR="009F152E" w:rsidRPr="00691EFE" w:rsidRDefault="009F152E" w:rsidP="008223CA">
            <w:pPr>
              <w:ind w:left="25" w:right="-8"/>
              <w:rPr>
                <w:rFonts w:cs="Times New Roman"/>
                <w:sz w:val="22"/>
                <w:szCs w:val="22"/>
              </w:rPr>
            </w:pPr>
          </w:p>
        </w:tc>
        <w:tc>
          <w:tcPr>
            <w:tcW w:w="1889" w:type="pct"/>
          </w:tcPr>
          <w:p w14:paraId="759FA1DD" w14:textId="77777777" w:rsidR="009F152E" w:rsidRPr="00691EFE" w:rsidRDefault="009F152E" w:rsidP="008223CA">
            <w:pPr>
              <w:ind w:left="25" w:right="-8"/>
              <w:rPr>
                <w:rFonts w:cs="Times New Roman"/>
                <w:sz w:val="22"/>
                <w:szCs w:val="22"/>
              </w:rPr>
            </w:pPr>
          </w:p>
        </w:tc>
        <w:tc>
          <w:tcPr>
            <w:tcW w:w="1384" w:type="pct"/>
          </w:tcPr>
          <w:p w14:paraId="0811871C" w14:textId="77777777" w:rsidR="009F152E" w:rsidRPr="00691EFE" w:rsidRDefault="009F152E" w:rsidP="008223CA">
            <w:pPr>
              <w:ind w:left="25" w:right="-8"/>
              <w:rPr>
                <w:rFonts w:cs="Times New Roman"/>
                <w:sz w:val="22"/>
                <w:szCs w:val="22"/>
              </w:rPr>
            </w:pPr>
          </w:p>
        </w:tc>
      </w:tr>
      <w:tr w:rsidR="00031DBD" w:rsidRPr="00691EFE" w14:paraId="7396D6EE" w14:textId="77777777" w:rsidTr="005E1ACF">
        <w:trPr>
          <w:cantSplit/>
        </w:trPr>
        <w:tc>
          <w:tcPr>
            <w:tcW w:w="244" w:type="pct"/>
          </w:tcPr>
          <w:p w14:paraId="73E848A0" w14:textId="77777777" w:rsidR="009F152E" w:rsidRPr="00691EFE" w:rsidRDefault="009F152E" w:rsidP="008223CA">
            <w:pPr>
              <w:ind w:left="25" w:right="-8"/>
              <w:rPr>
                <w:rFonts w:cs="Times New Roman"/>
                <w:sz w:val="22"/>
                <w:szCs w:val="22"/>
              </w:rPr>
            </w:pPr>
          </w:p>
        </w:tc>
        <w:tc>
          <w:tcPr>
            <w:tcW w:w="975" w:type="pct"/>
          </w:tcPr>
          <w:p w14:paraId="31371FC8" w14:textId="77777777" w:rsidR="009F152E" w:rsidRPr="00691EFE" w:rsidRDefault="009F152E" w:rsidP="008223CA">
            <w:pPr>
              <w:ind w:left="25" w:right="-8"/>
              <w:rPr>
                <w:rFonts w:cs="Times New Roman"/>
                <w:sz w:val="22"/>
                <w:szCs w:val="22"/>
              </w:rPr>
            </w:pPr>
          </w:p>
        </w:tc>
        <w:tc>
          <w:tcPr>
            <w:tcW w:w="508" w:type="pct"/>
          </w:tcPr>
          <w:p w14:paraId="2ACB06A9" w14:textId="77777777" w:rsidR="009F152E" w:rsidRPr="00691EFE" w:rsidRDefault="009F152E" w:rsidP="008223CA">
            <w:pPr>
              <w:ind w:left="25" w:right="-8"/>
              <w:rPr>
                <w:rFonts w:cs="Times New Roman"/>
                <w:sz w:val="22"/>
                <w:szCs w:val="22"/>
              </w:rPr>
            </w:pPr>
          </w:p>
        </w:tc>
        <w:tc>
          <w:tcPr>
            <w:tcW w:w="1889" w:type="pct"/>
          </w:tcPr>
          <w:p w14:paraId="49CB546A" w14:textId="77777777" w:rsidR="009F152E" w:rsidRPr="00691EFE" w:rsidRDefault="009F152E" w:rsidP="008223CA">
            <w:pPr>
              <w:ind w:left="25" w:right="-8"/>
              <w:rPr>
                <w:rFonts w:cs="Times New Roman"/>
                <w:sz w:val="22"/>
                <w:szCs w:val="22"/>
              </w:rPr>
            </w:pPr>
          </w:p>
        </w:tc>
        <w:tc>
          <w:tcPr>
            <w:tcW w:w="1384" w:type="pct"/>
          </w:tcPr>
          <w:p w14:paraId="18724A3D" w14:textId="77777777" w:rsidR="009F152E" w:rsidRPr="00691EFE" w:rsidRDefault="009F152E" w:rsidP="008223CA">
            <w:pPr>
              <w:ind w:left="25" w:right="-8"/>
              <w:rPr>
                <w:rFonts w:cs="Times New Roman"/>
                <w:sz w:val="22"/>
                <w:szCs w:val="22"/>
              </w:rPr>
            </w:pPr>
          </w:p>
        </w:tc>
      </w:tr>
    </w:tbl>
    <w:p w14:paraId="7CC06151" w14:textId="77777777" w:rsidR="009F152E" w:rsidRPr="00691EFE" w:rsidRDefault="009F152E" w:rsidP="009F152E">
      <w:pPr>
        <w:ind w:right="-8"/>
        <w:rPr>
          <w:rFonts w:cs="Times New Roman"/>
          <w:sz w:val="22"/>
          <w:szCs w:val="22"/>
        </w:rPr>
      </w:pPr>
    </w:p>
    <w:p w14:paraId="7B62602D" w14:textId="77777777" w:rsidR="00FC39C9" w:rsidRPr="00691EFE" w:rsidRDefault="00FC39C9" w:rsidP="00FC39C9">
      <w:pPr>
        <w:keepNext/>
        <w:keepLines/>
        <w:widowControl w:val="0"/>
        <w:suppressLineNumbers/>
        <w:autoSpaceDE w:val="0"/>
        <w:autoSpaceDN w:val="0"/>
        <w:adjustRightInd w:val="0"/>
        <w:ind w:right="283"/>
        <w:rPr>
          <w:rFonts w:cs="Times New Roman"/>
          <w:b/>
          <w:sz w:val="22"/>
          <w:szCs w:val="22"/>
        </w:rPr>
      </w:pPr>
      <w:r w:rsidRPr="00691EFE">
        <w:rPr>
          <w:rFonts w:cs="Times New Roman"/>
          <w:b/>
          <w:sz w:val="22"/>
          <w:szCs w:val="22"/>
        </w:rPr>
        <w:t>Должность руководителя (уполномоченного лица)</w:t>
      </w:r>
    </w:p>
    <w:p w14:paraId="0DE62FD4" w14:textId="50B9FCF4" w:rsidR="00BB29B7" w:rsidRPr="00691EFE" w:rsidRDefault="00FC39C9" w:rsidP="00FC39C9">
      <w:pPr>
        <w:rPr>
          <w:rFonts w:cs="Times New Roman"/>
          <w:b/>
          <w:sz w:val="22"/>
          <w:szCs w:val="22"/>
        </w:rPr>
      </w:pPr>
      <w:r w:rsidRPr="00691EFE">
        <w:rPr>
          <w:rFonts w:cs="Times New Roman"/>
          <w:b/>
          <w:sz w:val="22"/>
          <w:szCs w:val="22"/>
        </w:rPr>
        <w:t>участника конкурса</w:t>
      </w:r>
    </w:p>
    <w:p w14:paraId="60E270E4" w14:textId="77777777" w:rsidR="00BB29B7" w:rsidRPr="00691EFE" w:rsidRDefault="00BB29B7" w:rsidP="00FC39C9">
      <w:pPr>
        <w:rPr>
          <w:rFonts w:cs="Times New Roman"/>
          <w:b/>
          <w:sz w:val="22"/>
          <w:szCs w:val="22"/>
        </w:rPr>
      </w:pPr>
    </w:p>
    <w:p w14:paraId="08109304" w14:textId="0A367E89" w:rsidR="00FC39C9" w:rsidRPr="00691EFE" w:rsidRDefault="00BB29B7" w:rsidP="00FC39C9">
      <w:pPr>
        <w:rPr>
          <w:rFonts w:cs="Times New Roman"/>
          <w:sz w:val="22"/>
          <w:szCs w:val="22"/>
        </w:rPr>
      </w:pPr>
      <w:r w:rsidRPr="00691EFE">
        <w:rPr>
          <w:rFonts w:cs="Times New Roman"/>
          <w:b/>
          <w:sz w:val="22"/>
          <w:szCs w:val="22"/>
        </w:rPr>
        <w:tab/>
      </w:r>
      <w:r w:rsidRPr="00691EFE">
        <w:rPr>
          <w:rFonts w:cs="Times New Roman"/>
          <w:b/>
          <w:sz w:val="22"/>
          <w:szCs w:val="22"/>
        </w:rPr>
        <w:tab/>
      </w:r>
      <w:r w:rsidRPr="00691EFE">
        <w:rPr>
          <w:rFonts w:cs="Times New Roman"/>
          <w:b/>
          <w:sz w:val="22"/>
          <w:szCs w:val="22"/>
        </w:rPr>
        <w:tab/>
      </w:r>
      <w:r w:rsidR="00FC39C9" w:rsidRPr="00691EFE">
        <w:rPr>
          <w:rFonts w:cs="Times New Roman"/>
          <w:b/>
          <w:sz w:val="22"/>
          <w:szCs w:val="22"/>
        </w:rPr>
        <w:t xml:space="preserve">  </w:t>
      </w:r>
      <w:r w:rsidR="00FC39C9" w:rsidRPr="00691EFE">
        <w:rPr>
          <w:rFonts w:cs="Times New Roman"/>
          <w:sz w:val="22"/>
          <w:szCs w:val="22"/>
        </w:rPr>
        <w:t xml:space="preserve">                     _______________                           __________</w:t>
      </w:r>
    </w:p>
    <w:p w14:paraId="7EE4ACE2" w14:textId="77777777" w:rsidR="00FC39C9" w:rsidRPr="00691EFE" w:rsidRDefault="00FC39C9" w:rsidP="00FC39C9">
      <w:pPr>
        <w:jc w:val="center"/>
        <w:rPr>
          <w:rFonts w:cs="Times New Roman"/>
          <w:i/>
          <w:iCs/>
          <w:sz w:val="22"/>
          <w:szCs w:val="22"/>
        </w:rPr>
      </w:pPr>
      <w:r w:rsidRPr="00691EFE">
        <w:rPr>
          <w:rFonts w:cs="Times New Roman"/>
          <w:i/>
          <w:iCs/>
          <w:sz w:val="22"/>
          <w:szCs w:val="22"/>
        </w:rPr>
        <w:t xml:space="preserve">                                                                (</w:t>
      </w:r>
      <w:proofErr w:type="gramStart"/>
      <w:r w:rsidRPr="00691EFE">
        <w:rPr>
          <w:rFonts w:cs="Times New Roman"/>
          <w:i/>
          <w:iCs/>
          <w:sz w:val="22"/>
          <w:szCs w:val="22"/>
        </w:rPr>
        <w:t xml:space="preserve">подпись)   </w:t>
      </w:r>
      <w:proofErr w:type="gramEnd"/>
      <w:r w:rsidRPr="00691EFE">
        <w:rPr>
          <w:rFonts w:cs="Times New Roman"/>
          <w:i/>
          <w:iCs/>
          <w:sz w:val="22"/>
          <w:szCs w:val="22"/>
        </w:rPr>
        <w:t xml:space="preserve">                                                      (Ф.И.О.)</w:t>
      </w:r>
    </w:p>
    <w:p w14:paraId="25C94F4B" w14:textId="77777777" w:rsidR="00FC39C9" w:rsidRPr="00691EFE" w:rsidRDefault="00FC39C9" w:rsidP="00FC39C9">
      <w:pPr>
        <w:widowControl w:val="0"/>
        <w:autoSpaceDE w:val="0"/>
        <w:autoSpaceDN w:val="0"/>
        <w:adjustRightInd w:val="0"/>
        <w:ind w:left="480" w:right="800"/>
        <w:rPr>
          <w:rFonts w:cs="Times New Roman"/>
          <w:sz w:val="22"/>
          <w:szCs w:val="22"/>
        </w:rPr>
      </w:pPr>
    </w:p>
    <w:p w14:paraId="36F3A705" w14:textId="77777777" w:rsidR="00A94B1A" w:rsidRPr="00691EFE" w:rsidRDefault="00FC39C9" w:rsidP="00E113CC">
      <w:pPr>
        <w:widowControl w:val="0"/>
        <w:autoSpaceDE w:val="0"/>
        <w:autoSpaceDN w:val="0"/>
        <w:adjustRightInd w:val="0"/>
        <w:ind w:left="480" w:right="800"/>
        <w:rPr>
          <w:rFonts w:cs="Times New Roman"/>
          <w:b/>
          <w:sz w:val="22"/>
        </w:rPr>
      </w:pPr>
      <w:r w:rsidRPr="00691EFE">
        <w:rPr>
          <w:rFonts w:cs="Times New Roman"/>
          <w:sz w:val="22"/>
          <w:szCs w:val="22"/>
        </w:rPr>
        <w:t>М.П. (</w:t>
      </w:r>
      <w:r w:rsidRPr="00691EFE">
        <w:rPr>
          <w:rFonts w:eastAsiaTheme="minorHAnsi" w:cs="Times New Roman"/>
          <w:sz w:val="22"/>
          <w:szCs w:val="22"/>
          <w:lang w:eastAsia="en-US"/>
        </w:rPr>
        <w:t>при наличии печати</w:t>
      </w:r>
      <w:r w:rsidRPr="00691EFE">
        <w:rPr>
          <w:rFonts w:cs="Times New Roman"/>
          <w:sz w:val="22"/>
          <w:szCs w:val="22"/>
        </w:rPr>
        <w:t>)</w:t>
      </w:r>
    </w:p>
    <w:sectPr w:rsidR="00A94B1A" w:rsidRPr="00691EFE" w:rsidSect="00496730">
      <w:footerReference w:type="default" r:id="rId3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4C177" w14:textId="77777777" w:rsidR="007D39E6" w:rsidRDefault="007D39E6" w:rsidP="004B3174">
      <w:r>
        <w:separator/>
      </w:r>
    </w:p>
  </w:endnote>
  <w:endnote w:type="continuationSeparator" w:id="0">
    <w:p w14:paraId="6A897CEB" w14:textId="77777777" w:rsidR="007D39E6" w:rsidRDefault="007D39E6" w:rsidP="004B3174">
      <w:r>
        <w:continuationSeparator/>
      </w:r>
    </w:p>
  </w:endnote>
  <w:endnote w:type="continuationNotice" w:id="1">
    <w:p w14:paraId="4D5DBAF0" w14:textId="77777777" w:rsidR="007D39E6" w:rsidRDefault="007D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54C4" w14:textId="77777777" w:rsidR="007D39E6" w:rsidRPr="0069417B" w:rsidRDefault="007D39E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4928A776" w14:textId="7497C8C2" w:rsidR="007D39E6" w:rsidRPr="00A32686" w:rsidRDefault="007D39E6"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5E6786">
      <w:rPr>
        <w:rFonts w:cs="Times New Roman"/>
        <w:b/>
        <w:bCs/>
        <w:noProof/>
        <w:sz w:val="20"/>
        <w:szCs w:val="20"/>
        <w:lang w:val="en-AU" w:eastAsia="en-US"/>
      </w:rPr>
      <w:t>12</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5E6786">
      <w:rPr>
        <w:rFonts w:cs="Times New Roman"/>
        <w:b/>
        <w:bCs/>
        <w:noProof/>
        <w:sz w:val="20"/>
        <w:szCs w:val="20"/>
        <w:lang w:val="en-AU" w:eastAsia="en-US"/>
      </w:rPr>
      <w:t>54</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32161"/>
      <w:docPartObj>
        <w:docPartGallery w:val="Page Numbers (Bottom of Page)"/>
        <w:docPartUnique/>
      </w:docPartObj>
    </w:sdtPr>
    <w:sdtEndPr/>
    <w:sdtContent>
      <w:p w14:paraId="5C482720" w14:textId="77777777" w:rsidR="007D39E6" w:rsidRDefault="007D39E6">
        <w:pPr>
          <w:pStyle w:val="af2"/>
          <w:jc w:val="right"/>
        </w:pPr>
      </w:p>
      <w:p w14:paraId="5711E6CB" w14:textId="77777777" w:rsidR="007D39E6" w:rsidRPr="007B662C" w:rsidRDefault="007D39E6"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5E6786">
          <w:rPr>
            <w:b/>
            <w:bCs/>
            <w:noProof/>
            <w:sz w:val="18"/>
            <w:szCs w:val="18"/>
            <w:lang w:val="en-AU"/>
          </w:rPr>
          <w:t>22</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5E6786">
          <w:rPr>
            <w:b/>
            <w:bCs/>
            <w:noProof/>
            <w:sz w:val="18"/>
            <w:szCs w:val="18"/>
            <w:lang w:val="en-AU"/>
          </w:rPr>
          <w:t>54</w:t>
        </w:r>
        <w:r w:rsidRPr="00054979">
          <w:rPr>
            <w:b/>
            <w:bCs/>
            <w:sz w:val="18"/>
            <w:szCs w:val="18"/>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5855C722" w14:textId="77777777" w:rsidR="007D39E6" w:rsidRDefault="007D39E6">
        <w:pPr>
          <w:pStyle w:val="af2"/>
          <w:jc w:val="right"/>
        </w:pPr>
      </w:p>
      <w:p w14:paraId="6DC541FC" w14:textId="172295F4" w:rsidR="007D39E6" w:rsidRPr="007B662C" w:rsidRDefault="007D39E6"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5E6786">
          <w:rPr>
            <w:b/>
            <w:bCs/>
            <w:noProof/>
            <w:sz w:val="18"/>
            <w:szCs w:val="18"/>
            <w:lang w:val="en-AU"/>
          </w:rPr>
          <w:t>54</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5E6786">
          <w:rPr>
            <w:b/>
            <w:bCs/>
            <w:noProof/>
            <w:sz w:val="18"/>
            <w:szCs w:val="18"/>
            <w:lang w:val="en-AU"/>
          </w:rPr>
          <w:t>54</w:t>
        </w:r>
        <w:r w:rsidRPr="00054979">
          <w:rPr>
            <w:b/>
            <w:bCs/>
            <w:sz w:val="18"/>
            <w:szCs w:val="18"/>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8598" w14:textId="77777777" w:rsidR="007D39E6" w:rsidRDefault="007D39E6" w:rsidP="004B3174">
      <w:r>
        <w:separator/>
      </w:r>
    </w:p>
  </w:footnote>
  <w:footnote w:type="continuationSeparator" w:id="0">
    <w:p w14:paraId="03525760" w14:textId="77777777" w:rsidR="007D39E6" w:rsidRDefault="007D39E6" w:rsidP="004B3174">
      <w:r>
        <w:continuationSeparator/>
      </w:r>
    </w:p>
  </w:footnote>
  <w:footnote w:type="continuationNotice" w:id="1">
    <w:p w14:paraId="475BC3C7" w14:textId="77777777" w:rsidR="007D39E6" w:rsidRDefault="007D39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6"/>
    <w:multiLevelType w:val="singleLevel"/>
    <w:tmpl w:val="00000000"/>
    <w:lvl w:ilvl="0">
      <w:start w:val="1"/>
      <w:numFmt w:val="bullet"/>
      <w:suff w:val="space"/>
      <w:lvlText w:val="-"/>
      <w:lvlJc w:val="left"/>
      <w:pPr>
        <w:ind w:left="0" w:firstLine="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E4B0D63"/>
    <w:multiLevelType w:val="multilevel"/>
    <w:tmpl w:val="A77C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7936A7"/>
    <w:multiLevelType w:val="hybridMultilevel"/>
    <w:tmpl w:val="B4B4F966"/>
    <w:lvl w:ilvl="0" w:tplc="324623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11CC6BEA"/>
    <w:multiLevelType w:val="hybridMultilevel"/>
    <w:tmpl w:val="F6C69436"/>
    <w:lvl w:ilvl="0" w:tplc="7ADA8B68">
      <w:start w:val="1"/>
      <w:numFmt w:val="decimal"/>
      <w:lvlText w:val="%1."/>
      <w:lvlJc w:val="left"/>
      <w:pPr>
        <w:tabs>
          <w:tab w:val="num" w:pos="720"/>
        </w:tabs>
        <w:ind w:left="720" w:hanging="360"/>
      </w:pPr>
      <w:rPr>
        <w:b/>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5A48B3"/>
    <w:multiLevelType w:val="hybridMultilevel"/>
    <w:tmpl w:val="6CDE1916"/>
    <w:lvl w:ilvl="0" w:tplc="324623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42A53A3"/>
    <w:multiLevelType w:val="hybridMultilevel"/>
    <w:tmpl w:val="E5188528"/>
    <w:lvl w:ilvl="0" w:tplc="E12CD72C">
      <w:start w:val="1"/>
      <w:numFmt w:val="decimal"/>
      <w:lvlText w:val="%1."/>
      <w:lvlJc w:val="left"/>
      <w:pPr>
        <w:ind w:left="1353" w:hanging="360"/>
      </w:pPr>
      <w:rPr>
        <w:b w:val="0"/>
      </w:rPr>
    </w:lvl>
    <w:lvl w:ilvl="1" w:tplc="04190019">
      <w:start w:val="1"/>
      <w:numFmt w:val="lowerLetter"/>
      <w:lvlText w:val="%2."/>
      <w:lvlJc w:val="left"/>
      <w:pPr>
        <w:ind w:left="2014" w:hanging="360"/>
      </w:pPr>
    </w:lvl>
    <w:lvl w:ilvl="2" w:tplc="0419001B">
      <w:start w:val="1"/>
      <w:numFmt w:val="lowerRoman"/>
      <w:lvlText w:val="%3."/>
      <w:lvlJc w:val="right"/>
      <w:pPr>
        <w:ind w:left="2734" w:hanging="180"/>
      </w:pPr>
    </w:lvl>
    <w:lvl w:ilvl="3" w:tplc="0419000F">
      <w:start w:val="1"/>
      <w:numFmt w:val="decimal"/>
      <w:lvlText w:val="%4."/>
      <w:lvlJc w:val="left"/>
      <w:pPr>
        <w:ind w:left="3454" w:hanging="360"/>
      </w:pPr>
    </w:lvl>
    <w:lvl w:ilvl="4" w:tplc="04190019">
      <w:start w:val="1"/>
      <w:numFmt w:val="lowerLetter"/>
      <w:lvlText w:val="%5."/>
      <w:lvlJc w:val="left"/>
      <w:pPr>
        <w:ind w:left="4174" w:hanging="360"/>
      </w:pPr>
    </w:lvl>
    <w:lvl w:ilvl="5" w:tplc="0419001B">
      <w:start w:val="1"/>
      <w:numFmt w:val="lowerRoman"/>
      <w:lvlText w:val="%6."/>
      <w:lvlJc w:val="right"/>
      <w:pPr>
        <w:ind w:left="4894" w:hanging="180"/>
      </w:pPr>
    </w:lvl>
    <w:lvl w:ilvl="6" w:tplc="0419000F">
      <w:start w:val="1"/>
      <w:numFmt w:val="decimal"/>
      <w:lvlText w:val="%7."/>
      <w:lvlJc w:val="left"/>
      <w:pPr>
        <w:ind w:left="5614" w:hanging="360"/>
      </w:pPr>
    </w:lvl>
    <w:lvl w:ilvl="7" w:tplc="04190019">
      <w:start w:val="1"/>
      <w:numFmt w:val="lowerLetter"/>
      <w:lvlText w:val="%8."/>
      <w:lvlJc w:val="left"/>
      <w:pPr>
        <w:ind w:left="6334" w:hanging="360"/>
      </w:pPr>
    </w:lvl>
    <w:lvl w:ilvl="8" w:tplc="0419001B">
      <w:start w:val="1"/>
      <w:numFmt w:val="lowerRoman"/>
      <w:lvlText w:val="%9."/>
      <w:lvlJc w:val="right"/>
      <w:pPr>
        <w:ind w:left="7054" w:hanging="180"/>
      </w:pPr>
    </w:lvl>
  </w:abstractNum>
  <w:abstractNum w:abstractNumId="17">
    <w:nsid w:val="145B0C55"/>
    <w:multiLevelType w:val="hybridMultilevel"/>
    <w:tmpl w:val="90EAEE24"/>
    <w:lvl w:ilvl="0" w:tplc="EF100130">
      <w:start w:val="1"/>
      <w:numFmt w:val="decimal"/>
      <w:lvlText w:val="%1."/>
      <w:lvlJc w:val="left"/>
      <w:pPr>
        <w:ind w:left="1003" w:hanging="360"/>
      </w:p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8">
    <w:nsid w:val="1B583EB8"/>
    <w:multiLevelType w:val="hybridMultilevel"/>
    <w:tmpl w:val="D3E69DE8"/>
    <w:lvl w:ilvl="0" w:tplc="324623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F4D7DB9"/>
    <w:multiLevelType w:val="hybridMultilevel"/>
    <w:tmpl w:val="F3DCC022"/>
    <w:lvl w:ilvl="0" w:tplc="32462398">
      <w:start w:val="1"/>
      <w:numFmt w:val="bullet"/>
      <w:lvlText w:val=""/>
      <w:lvlJc w:val="left"/>
      <w:pPr>
        <w:ind w:left="1287" w:hanging="360"/>
      </w:pPr>
      <w:rPr>
        <w:rFonts w:ascii="Symbol" w:hAnsi="Symbol" w:hint="default"/>
      </w:rPr>
    </w:lvl>
    <w:lvl w:ilvl="1" w:tplc="3246239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08138F1"/>
    <w:multiLevelType w:val="hybridMultilevel"/>
    <w:tmpl w:val="8312B212"/>
    <w:lvl w:ilvl="0" w:tplc="324623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2AA70743"/>
    <w:multiLevelType w:val="hybridMultilevel"/>
    <w:tmpl w:val="A16E6B92"/>
    <w:lvl w:ilvl="0" w:tplc="EF100130">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3">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B371C50"/>
    <w:multiLevelType w:val="hybridMultilevel"/>
    <w:tmpl w:val="A7224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D4D2B37"/>
    <w:multiLevelType w:val="hybridMultilevel"/>
    <w:tmpl w:val="3EE8D0E2"/>
    <w:lvl w:ilvl="0" w:tplc="5BBA49A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6">
    <w:nsid w:val="363D7296"/>
    <w:multiLevelType w:val="hybridMultilevel"/>
    <w:tmpl w:val="67906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7AC7E39"/>
    <w:multiLevelType w:val="hybridMultilevel"/>
    <w:tmpl w:val="7EC84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8820419"/>
    <w:multiLevelType w:val="hybridMultilevel"/>
    <w:tmpl w:val="C538975C"/>
    <w:lvl w:ilvl="0" w:tplc="3246239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3ED24CDE"/>
    <w:multiLevelType w:val="hybridMultilevel"/>
    <w:tmpl w:val="2D30FDCC"/>
    <w:lvl w:ilvl="0" w:tplc="06B24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nsid w:val="4376467A"/>
    <w:multiLevelType w:val="hybridMultilevel"/>
    <w:tmpl w:val="07604C90"/>
    <w:lvl w:ilvl="0" w:tplc="324623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4D26222"/>
    <w:multiLevelType w:val="hybridMultilevel"/>
    <w:tmpl w:val="0722E8B8"/>
    <w:lvl w:ilvl="0" w:tplc="3246239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4">
    <w:nsid w:val="455815A7"/>
    <w:multiLevelType w:val="hybridMultilevel"/>
    <w:tmpl w:val="A0103320"/>
    <w:lvl w:ilvl="0" w:tplc="9A622FB4">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BCA4FBD"/>
    <w:multiLevelType w:val="hybridMultilevel"/>
    <w:tmpl w:val="8FE6D58A"/>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EA29BE"/>
    <w:multiLevelType w:val="hybridMultilevel"/>
    <w:tmpl w:val="0B4E121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FE011D3"/>
    <w:multiLevelType w:val="hybridMultilevel"/>
    <w:tmpl w:val="182A441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55561BB"/>
    <w:multiLevelType w:val="hybridMultilevel"/>
    <w:tmpl w:val="4D02C3AE"/>
    <w:lvl w:ilvl="0" w:tplc="A02E91B0">
      <w:start w:val="1"/>
      <w:numFmt w:val="decimal"/>
      <w:lvlText w:val="%1."/>
      <w:lvlJc w:val="left"/>
      <w:pPr>
        <w:tabs>
          <w:tab w:val="num" w:pos="720"/>
        </w:tabs>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75B05E6"/>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95F60BD"/>
    <w:multiLevelType w:val="hybridMultilevel"/>
    <w:tmpl w:val="59B87F0A"/>
    <w:lvl w:ilvl="0" w:tplc="04190011">
      <w:start w:val="1"/>
      <w:numFmt w:val="decimal"/>
      <w:lvlText w:val="%1)"/>
      <w:lvlJc w:val="left"/>
      <w:pPr>
        <w:ind w:left="720" w:hanging="360"/>
      </w:pPr>
    </w:lvl>
    <w:lvl w:ilvl="1" w:tplc="073AAD6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0A6A4E"/>
    <w:multiLevelType w:val="hybridMultilevel"/>
    <w:tmpl w:val="DED64126"/>
    <w:lvl w:ilvl="0" w:tplc="EF100130">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5">
    <w:nsid w:val="6E6B4786"/>
    <w:multiLevelType w:val="hybridMultilevel"/>
    <w:tmpl w:val="4A701520"/>
    <w:lvl w:ilvl="0" w:tplc="3246239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7414022E"/>
    <w:multiLevelType w:val="hybridMultilevel"/>
    <w:tmpl w:val="917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6E86933"/>
    <w:multiLevelType w:val="multilevel"/>
    <w:tmpl w:val="3E88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2D417C"/>
    <w:multiLevelType w:val="hybridMultilevel"/>
    <w:tmpl w:val="8DAC965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7EB941FB"/>
    <w:multiLevelType w:val="multilevel"/>
    <w:tmpl w:val="F0CA028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rPr>
    </w:lvl>
    <w:lvl w:ilvl="2">
      <w:start w:val="1"/>
      <w:numFmt w:val="decimal"/>
      <w:lvlText w:val="7.%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40"/>
  </w:num>
  <w:num w:numId="3">
    <w:abstractNumId w:val="42"/>
  </w:num>
  <w:num w:numId="4">
    <w:abstractNumId w:val="43"/>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3"/>
  </w:num>
  <w:num w:numId="9">
    <w:abstractNumId w:val="11"/>
  </w:num>
  <w:num w:numId="10">
    <w:abstractNumId w:val="1"/>
  </w:num>
  <w:num w:numId="11">
    <w:abstractNumId w:val="7"/>
  </w:num>
  <w:num w:numId="12">
    <w:abstractNumId w:val="5"/>
  </w:num>
  <w:num w:numId="13">
    <w:abstractNumId w:val="4"/>
  </w:num>
  <w:num w:numId="14">
    <w:abstractNumId w:val="3"/>
  </w:num>
  <w:num w:numId="15">
    <w:abstractNumId w:val="2"/>
  </w:num>
  <w:num w:numId="16">
    <w:abstractNumId w:val="6"/>
  </w:num>
  <w:num w:numId="17">
    <w:abstractNumId w:val="0"/>
  </w:num>
  <w:num w:numId="18">
    <w:abstractNumId w:val="38"/>
  </w:num>
  <w:num w:numId="19">
    <w:abstractNumId w:val="47"/>
  </w:num>
  <w:num w:numId="20">
    <w:abstractNumId w:val="19"/>
  </w:num>
  <w:num w:numId="21">
    <w:abstractNumId w:val="10"/>
  </w:num>
  <w:num w:numId="22">
    <w:abstractNumId w:val="25"/>
  </w:num>
  <w:num w:numId="23">
    <w:abstractNumId w:val="8"/>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9"/>
    <w:lvlOverride w:ilvl="0">
      <w:startOverride w:val="1"/>
    </w:lvlOverride>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36"/>
  </w:num>
  <w:num w:numId="39">
    <w:abstractNumId w:val="14"/>
  </w:num>
  <w:num w:numId="40">
    <w:abstractNumId w:val="12"/>
  </w:num>
  <w:num w:numId="41">
    <w:abstractNumId w:val="46"/>
  </w:num>
  <w:num w:numId="42">
    <w:abstractNumId w:val="48"/>
  </w:num>
  <w:num w:numId="43">
    <w:abstractNumId w:val="32"/>
  </w:num>
  <w:num w:numId="44">
    <w:abstractNumId w:val="20"/>
  </w:num>
  <w:num w:numId="45">
    <w:abstractNumId w:val="33"/>
  </w:num>
  <w:num w:numId="46">
    <w:abstractNumId w:val="13"/>
  </w:num>
  <w:num w:numId="47">
    <w:abstractNumId w:val="18"/>
  </w:num>
  <w:num w:numId="48">
    <w:abstractNumId w:val="35"/>
  </w:num>
  <w:num w:numId="49">
    <w:abstractNumId w:val="45"/>
  </w:num>
  <w:num w:numId="50">
    <w:abstractNumId w:val="28"/>
  </w:num>
  <w:num w:numId="51">
    <w:abstractNumId w:val="21"/>
  </w:num>
  <w:num w:numId="52">
    <w:abstractNumId w:val="15"/>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1CF9"/>
    <w:rsid w:val="000058E2"/>
    <w:rsid w:val="00007548"/>
    <w:rsid w:val="000075B6"/>
    <w:rsid w:val="00007CE3"/>
    <w:rsid w:val="00022CBD"/>
    <w:rsid w:val="000236B4"/>
    <w:rsid w:val="00024B60"/>
    <w:rsid w:val="000272EF"/>
    <w:rsid w:val="00031DBD"/>
    <w:rsid w:val="00040427"/>
    <w:rsid w:val="00040E0B"/>
    <w:rsid w:val="000421B6"/>
    <w:rsid w:val="00043101"/>
    <w:rsid w:val="00045FBD"/>
    <w:rsid w:val="000526EB"/>
    <w:rsid w:val="00052737"/>
    <w:rsid w:val="00052D56"/>
    <w:rsid w:val="00054082"/>
    <w:rsid w:val="0006591F"/>
    <w:rsid w:val="00071167"/>
    <w:rsid w:val="0007626E"/>
    <w:rsid w:val="00080A08"/>
    <w:rsid w:val="000826AE"/>
    <w:rsid w:val="00082AB0"/>
    <w:rsid w:val="00082DAF"/>
    <w:rsid w:val="0008433F"/>
    <w:rsid w:val="00085E5B"/>
    <w:rsid w:val="00095AF9"/>
    <w:rsid w:val="000A1D6F"/>
    <w:rsid w:val="000A3186"/>
    <w:rsid w:val="000A3ABC"/>
    <w:rsid w:val="000A49FE"/>
    <w:rsid w:val="000A556A"/>
    <w:rsid w:val="000B61B8"/>
    <w:rsid w:val="000C4E6B"/>
    <w:rsid w:val="000D0620"/>
    <w:rsid w:val="000D3441"/>
    <w:rsid w:val="000D53EA"/>
    <w:rsid w:val="000E04CA"/>
    <w:rsid w:val="000E3485"/>
    <w:rsid w:val="000E787A"/>
    <w:rsid w:val="000F0E42"/>
    <w:rsid w:val="00112193"/>
    <w:rsid w:val="0011357A"/>
    <w:rsid w:val="00120579"/>
    <w:rsid w:val="001207F3"/>
    <w:rsid w:val="001306EF"/>
    <w:rsid w:val="00131F57"/>
    <w:rsid w:val="00134A73"/>
    <w:rsid w:val="00134ACD"/>
    <w:rsid w:val="00153597"/>
    <w:rsid w:val="00165411"/>
    <w:rsid w:val="001727DB"/>
    <w:rsid w:val="00176DDF"/>
    <w:rsid w:val="001773F5"/>
    <w:rsid w:val="00185328"/>
    <w:rsid w:val="0018628B"/>
    <w:rsid w:val="00186C77"/>
    <w:rsid w:val="001931A9"/>
    <w:rsid w:val="001957BE"/>
    <w:rsid w:val="0019793F"/>
    <w:rsid w:val="001A2815"/>
    <w:rsid w:val="001A6984"/>
    <w:rsid w:val="001A7749"/>
    <w:rsid w:val="001B0749"/>
    <w:rsid w:val="001B2D36"/>
    <w:rsid w:val="001B2F32"/>
    <w:rsid w:val="001B51C0"/>
    <w:rsid w:val="001C30A6"/>
    <w:rsid w:val="001D0035"/>
    <w:rsid w:val="001D3748"/>
    <w:rsid w:val="001D68FF"/>
    <w:rsid w:val="001E403F"/>
    <w:rsid w:val="001E7610"/>
    <w:rsid w:val="001F68BC"/>
    <w:rsid w:val="00201DBB"/>
    <w:rsid w:val="002100DE"/>
    <w:rsid w:val="0021061D"/>
    <w:rsid w:val="002152FE"/>
    <w:rsid w:val="00224032"/>
    <w:rsid w:val="0022479A"/>
    <w:rsid w:val="0022729D"/>
    <w:rsid w:val="00227A23"/>
    <w:rsid w:val="00235265"/>
    <w:rsid w:val="002360EE"/>
    <w:rsid w:val="002453C3"/>
    <w:rsid w:val="00245688"/>
    <w:rsid w:val="0025039A"/>
    <w:rsid w:val="002525BB"/>
    <w:rsid w:val="0025310D"/>
    <w:rsid w:val="00254D76"/>
    <w:rsid w:val="00257EAF"/>
    <w:rsid w:val="0026560C"/>
    <w:rsid w:val="00275042"/>
    <w:rsid w:val="00275560"/>
    <w:rsid w:val="00280102"/>
    <w:rsid w:val="00292B5D"/>
    <w:rsid w:val="00293557"/>
    <w:rsid w:val="002979D7"/>
    <w:rsid w:val="002A0758"/>
    <w:rsid w:val="002A1EDA"/>
    <w:rsid w:val="002A2545"/>
    <w:rsid w:val="002A736F"/>
    <w:rsid w:val="002B2546"/>
    <w:rsid w:val="002B49A0"/>
    <w:rsid w:val="002C2CB0"/>
    <w:rsid w:val="002C589F"/>
    <w:rsid w:val="002D20B4"/>
    <w:rsid w:val="002D5C22"/>
    <w:rsid w:val="002E13F1"/>
    <w:rsid w:val="002F4062"/>
    <w:rsid w:val="002F51D2"/>
    <w:rsid w:val="00303C05"/>
    <w:rsid w:val="00303F28"/>
    <w:rsid w:val="003055C3"/>
    <w:rsid w:val="00311BF8"/>
    <w:rsid w:val="00314486"/>
    <w:rsid w:val="00321C95"/>
    <w:rsid w:val="00324896"/>
    <w:rsid w:val="00326DD4"/>
    <w:rsid w:val="003312BB"/>
    <w:rsid w:val="00331A4A"/>
    <w:rsid w:val="0034239E"/>
    <w:rsid w:val="0034526D"/>
    <w:rsid w:val="0034545A"/>
    <w:rsid w:val="003513A3"/>
    <w:rsid w:val="003563FE"/>
    <w:rsid w:val="00356D4B"/>
    <w:rsid w:val="003725CB"/>
    <w:rsid w:val="0037565E"/>
    <w:rsid w:val="00391B67"/>
    <w:rsid w:val="00391ED5"/>
    <w:rsid w:val="0039727A"/>
    <w:rsid w:val="00397EEB"/>
    <w:rsid w:val="003A0C5C"/>
    <w:rsid w:val="003B00C0"/>
    <w:rsid w:val="003B7B7F"/>
    <w:rsid w:val="003C3E93"/>
    <w:rsid w:val="003D2B3F"/>
    <w:rsid w:val="003D3DC8"/>
    <w:rsid w:val="003E083C"/>
    <w:rsid w:val="003E0EC6"/>
    <w:rsid w:val="003E19CF"/>
    <w:rsid w:val="003E514D"/>
    <w:rsid w:val="003E61C8"/>
    <w:rsid w:val="003F1F3D"/>
    <w:rsid w:val="003F4DC4"/>
    <w:rsid w:val="003F5302"/>
    <w:rsid w:val="003F7D80"/>
    <w:rsid w:val="004023C8"/>
    <w:rsid w:val="00405071"/>
    <w:rsid w:val="00407575"/>
    <w:rsid w:val="00407B7C"/>
    <w:rsid w:val="00420627"/>
    <w:rsid w:val="00423212"/>
    <w:rsid w:val="00430592"/>
    <w:rsid w:val="00433028"/>
    <w:rsid w:val="00436C02"/>
    <w:rsid w:val="00443758"/>
    <w:rsid w:val="004521E1"/>
    <w:rsid w:val="00457866"/>
    <w:rsid w:val="0046130A"/>
    <w:rsid w:val="00474313"/>
    <w:rsid w:val="00475A01"/>
    <w:rsid w:val="00477E7F"/>
    <w:rsid w:val="00487DF4"/>
    <w:rsid w:val="00496730"/>
    <w:rsid w:val="004A264F"/>
    <w:rsid w:val="004A67C0"/>
    <w:rsid w:val="004B3174"/>
    <w:rsid w:val="004B585A"/>
    <w:rsid w:val="004C5D6A"/>
    <w:rsid w:val="004D38EA"/>
    <w:rsid w:val="004E1EBC"/>
    <w:rsid w:val="004F1D0B"/>
    <w:rsid w:val="004F4026"/>
    <w:rsid w:val="004F4104"/>
    <w:rsid w:val="004F5F31"/>
    <w:rsid w:val="005030FF"/>
    <w:rsid w:val="00505E7C"/>
    <w:rsid w:val="005128AB"/>
    <w:rsid w:val="005139F7"/>
    <w:rsid w:val="00515C7E"/>
    <w:rsid w:val="00515EEF"/>
    <w:rsid w:val="00516530"/>
    <w:rsid w:val="005168C5"/>
    <w:rsid w:val="005177D6"/>
    <w:rsid w:val="005219E7"/>
    <w:rsid w:val="00523690"/>
    <w:rsid w:val="00531EBF"/>
    <w:rsid w:val="00532742"/>
    <w:rsid w:val="00536E34"/>
    <w:rsid w:val="0053700B"/>
    <w:rsid w:val="00537536"/>
    <w:rsid w:val="00544C56"/>
    <w:rsid w:val="0054779B"/>
    <w:rsid w:val="00556105"/>
    <w:rsid w:val="00572C92"/>
    <w:rsid w:val="005814A6"/>
    <w:rsid w:val="00582267"/>
    <w:rsid w:val="0058253D"/>
    <w:rsid w:val="00591233"/>
    <w:rsid w:val="00592161"/>
    <w:rsid w:val="00594B01"/>
    <w:rsid w:val="00594F12"/>
    <w:rsid w:val="00596AC7"/>
    <w:rsid w:val="005B1749"/>
    <w:rsid w:val="005B2699"/>
    <w:rsid w:val="005B7CF1"/>
    <w:rsid w:val="005B7E15"/>
    <w:rsid w:val="005C08D6"/>
    <w:rsid w:val="005C5291"/>
    <w:rsid w:val="005D3E62"/>
    <w:rsid w:val="005E1ACF"/>
    <w:rsid w:val="005E6786"/>
    <w:rsid w:val="005F3B1F"/>
    <w:rsid w:val="005F5D80"/>
    <w:rsid w:val="005F6D91"/>
    <w:rsid w:val="00601C9D"/>
    <w:rsid w:val="00602753"/>
    <w:rsid w:val="006030F4"/>
    <w:rsid w:val="00606E1F"/>
    <w:rsid w:val="0062417F"/>
    <w:rsid w:val="00625615"/>
    <w:rsid w:val="006335BE"/>
    <w:rsid w:val="006359CC"/>
    <w:rsid w:val="006376DF"/>
    <w:rsid w:val="00637AC8"/>
    <w:rsid w:val="00656A72"/>
    <w:rsid w:val="00657B99"/>
    <w:rsid w:val="006601D8"/>
    <w:rsid w:val="00663767"/>
    <w:rsid w:val="00664524"/>
    <w:rsid w:val="00667C1F"/>
    <w:rsid w:val="006702AE"/>
    <w:rsid w:val="00672443"/>
    <w:rsid w:val="00676495"/>
    <w:rsid w:val="006874F8"/>
    <w:rsid w:val="00690654"/>
    <w:rsid w:val="00691EFE"/>
    <w:rsid w:val="00694160"/>
    <w:rsid w:val="00697404"/>
    <w:rsid w:val="00697C28"/>
    <w:rsid w:val="006A0AA5"/>
    <w:rsid w:val="006A550D"/>
    <w:rsid w:val="006B1772"/>
    <w:rsid w:val="006B61A1"/>
    <w:rsid w:val="006C0E27"/>
    <w:rsid w:val="006C55D2"/>
    <w:rsid w:val="006C58D3"/>
    <w:rsid w:val="006C5FF0"/>
    <w:rsid w:val="006C6ABC"/>
    <w:rsid w:val="006D2F2D"/>
    <w:rsid w:val="006E2AAA"/>
    <w:rsid w:val="006E33B6"/>
    <w:rsid w:val="006F16A6"/>
    <w:rsid w:val="006F299D"/>
    <w:rsid w:val="0070275C"/>
    <w:rsid w:val="00705BE9"/>
    <w:rsid w:val="00713961"/>
    <w:rsid w:val="00717E4C"/>
    <w:rsid w:val="00721539"/>
    <w:rsid w:val="00722AC4"/>
    <w:rsid w:val="007377AF"/>
    <w:rsid w:val="007459DB"/>
    <w:rsid w:val="0075398A"/>
    <w:rsid w:val="00753E1C"/>
    <w:rsid w:val="00763A92"/>
    <w:rsid w:val="007662A8"/>
    <w:rsid w:val="00767A90"/>
    <w:rsid w:val="00771836"/>
    <w:rsid w:val="007811F9"/>
    <w:rsid w:val="00783116"/>
    <w:rsid w:val="0079296D"/>
    <w:rsid w:val="007976A4"/>
    <w:rsid w:val="00797ABF"/>
    <w:rsid w:val="007A647A"/>
    <w:rsid w:val="007A6773"/>
    <w:rsid w:val="007A6F04"/>
    <w:rsid w:val="007B0BED"/>
    <w:rsid w:val="007B3EC4"/>
    <w:rsid w:val="007B7565"/>
    <w:rsid w:val="007D39E6"/>
    <w:rsid w:val="007D76BD"/>
    <w:rsid w:val="007E414C"/>
    <w:rsid w:val="00803C2D"/>
    <w:rsid w:val="008100BB"/>
    <w:rsid w:val="0081039A"/>
    <w:rsid w:val="00811A23"/>
    <w:rsid w:val="00812D37"/>
    <w:rsid w:val="00814C9E"/>
    <w:rsid w:val="0082234F"/>
    <w:rsid w:val="008223CA"/>
    <w:rsid w:val="008226F6"/>
    <w:rsid w:val="00827250"/>
    <w:rsid w:val="008307A1"/>
    <w:rsid w:val="00835C21"/>
    <w:rsid w:val="00846316"/>
    <w:rsid w:val="00847F14"/>
    <w:rsid w:val="00853CE2"/>
    <w:rsid w:val="00856F0D"/>
    <w:rsid w:val="00860E66"/>
    <w:rsid w:val="0088531D"/>
    <w:rsid w:val="0088553A"/>
    <w:rsid w:val="00886FE1"/>
    <w:rsid w:val="0088743F"/>
    <w:rsid w:val="00890318"/>
    <w:rsid w:val="008948EB"/>
    <w:rsid w:val="00894A19"/>
    <w:rsid w:val="00897DE4"/>
    <w:rsid w:val="008A70BD"/>
    <w:rsid w:val="008A74E5"/>
    <w:rsid w:val="008A7F92"/>
    <w:rsid w:val="008B0BE0"/>
    <w:rsid w:val="008B355C"/>
    <w:rsid w:val="008B49EB"/>
    <w:rsid w:val="008B7D12"/>
    <w:rsid w:val="008C02B5"/>
    <w:rsid w:val="008C0341"/>
    <w:rsid w:val="008C30C7"/>
    <w:rsid w:val="008C35B0"/>
    <w:rsid w:val="008C7AEC"/>
    <w:rsid w:val="008C7F87"/>
    <w:rsid w:val="008D22F4"/>
    <w:rsid w:val="008D6680"/>
    <w:rsid w:val="008E1461"/>
    <w:rsid w:val="008E3F78"/>
    <w:rsid w:val="008E564E"/>
    <w:rsid w:val="008F7005"/>
    <w:rsid w:val="00900EAF"/>
    <w:rsid w:val="00904942"/>
    <w:rsid w:val="00913E7C"/>
    <w:rsid w:val="00913FA1"/>
    <w:rsid w:val="0091523A"/>
    <w:rsid w:val="009171AA"/>
    <w:rsid w:val="00921096"/>
    <w:rsid w:val="00924E3F"/>
    <w:rsid w:val="0093135F"/>
    <w:rsid w:val="00932535"/>
    <w:rsid w:val="00937FCA"/>
    <w:rsid w:val="00940164"/>
    <w:rsid w:val="009417DD"/>
    <w:rsid w:val="00943955"/>
    <w:rsid w:val="0094492C"/>
    <w:rsid w:val="0094609D"/>
    <w:rsid w:val="00950F84"/>
    <w:rsid w:val="00961741"/>
    <w:rsid w:val="00965DF2"/>
    <w:rsid w:val="009747CA"/>
    <w:rsid w:val="00975178"/>
    <w:rsid w:val="00977F2F"/>
    <w:rsid w:val="00985E3C"/>
    <w:rsid w:val="0098781D"/>
    <w:rsid w:val="009921AB"/>
    <w:rsid w:val="0099296E"/>
    <w:rsid w:val="00993639"/>
    <w:rsid w:val="009B12EE"/>
    <w:rsid w:val="009B5D7D"/>
    <w:rsid w:val="009B74BA"/>
    <w:rsid w:val="009C19C0"/>
    <w:rsid w:val="009C40A7"/>
    <w:rsid w:val="009C4D31"/>
    <w:rsid w:val="009C53FC"/>
    <w:rsid w:val="009D1743"/>
    <w:rsid w:val="009D2951"/>
    <w:rsid w:val="009E1D1A"/>
    <w:rsid w:val="009E49BB"/>
    <w:rsid w:val="009E59C3"/>
    <w:rsid w:val="009F0D88"/>
    <w:rsid w:val="009F152E"/>
    <w:rsid w:val="009F4C75"/>
    <w:rsid w:val="00A12FB6"/>
    <w:rsid w:val="00A169CD"/>
    <w:rsid w:val="00A20166"/>
    <w:rsid w:val="00A25300"/>
    <w:rsid w:val="00A308C8"/>
    <w:rsid w:val="00A34D80"/>
    <w:rsid w:val="00A402DE"/>
    <w:rsid w:val="00A4285F"/>
    <w:rsid w:val="00A52479"/>
    <w:rsid w:val="00A52FB0"/>
    <w:rsid w:val="00A5695D"/>
    <w:rsid w:val="00A66D51"/>
    <w:rsid w:val="00A70BE7"/>
    <w:rsid w:val="00A7257C"/>
    <w:rsid w:val="00A7277A"/>
    <w:rsid w:val="00A72E26"/>
    <w:rsid w:val="00A81BE4"/>
    <w:rsid w:val="00A90713"/>
    <w:rsid w:val="00A93B75"/>
    <w:rsid w:val="00A94B1A"/>
    <w:rsid w:val="00A97A72"/>
    <w:rsid w:val="00AA488A"/>
    <w:rsid w:val="00AA5153"/>
    <w:rsid w:val="00AA7AAB"/>
    <w:rsid w:val="00AB1588"/>
    <w:rsid w:val="00AB3353"/>
    <w:rsid w:val="00AB3D25"/>
    <w:rsid w:val="00AB5EA9"/>
    <w:rsid w:val="00AB6B27"/>
    <w:rsid w:val="00AC1DEE"/>
    <w:rsid w:val="00AC2467"/>
    <w:rsid w:val="00AC3E56"/>
    <w:rsid w:val="00AC5BC6"/>
    <w:rsid w:val="00AC74FF"/>
    <w:rsid w:val="00AD1E5F"/>
    <w:rsid w:val="00AD5C1E"/>
    <w:rsid w:val="00AE0ED8"/>
    <w:rsid w:val="00AE0F82"/>
    <w:rsid w:val="00AE3AA0"/>
    <w:rsid w:val="00AE6A85"/>
    <w:rsid w:val="00AF3ECB"/>
    <w:rsid w:val="00AF596D"/>
    <w:rsid w:val="00B00752"/>
    <w:rsid w:val="00B06F5C"/>
    <w:rsid w:val="00B20A83"/>
    <w:rsid w:val="00B21FC6"/>
    <w:rsid w:val="00B30E19"/>
    <w:rsid w:val="00B369AB"/>
    <w:rsid w:val="00B640F8"/>
    <w:rsid w:val="00B6552A"/>
    <w:rsid w:val="00B665D3"/>
    <w:rsid w:val="00B73AAE"/>
    <w:rsid w:val="00B73E7C"/>
    <w:rsid w:val="00B778EC"/>
    <w:rsid w:val="00B9214F"/>
    <w:rsid w:val="00B92439"/>
    <w:rsid w:val="00B92B0A"/>
    <w:rsid w:val="00BA5357"/>
    <w:rsid w:val="00BA5846"/>
    <w:rsid w:val="00BB0FCA"/>
    <w:rsid w:val="00BB29B7"/>
    <w:rsid w:val="00BC15B3"/>
    <w:rsid w:val="00BD59C0"/>
    <w:rsid w:val="00BD5EFD"/>
    <w:rsid w:val="00BE2326"/>
    <w:rsid w:val="00BE4E62"/>
    <w:rsid w:val="00BF5159"/>
    <w:rsid w:val="00BF52F2"/>
    <w:rsid w:val="00C111CD"/>
    <w:rsid w:val="00C24D7C"/>
    <w:rsid w:val="00C26480"/>
    <w:rsid w:val="00C3695D"/>
    <w:rsid w:val="00C45D9E"/>
    <w:rsid w:val="00C57555"/>
    <w:rsid w:val="00C623D2"/>
    <w:rsid w:val="00C639D9"/>
    <w:rsid w:val="00C646DA"/>
    <w:rsid w:val="00C64D3A"/>
    <w:rsid w:val="00C71742"/>
    <w:rsid w:val="00C818D0"/>
    <w:rsid w:val="00C8540D"/>
    <w:rsid w:val="00C85FE4"/>
    <w:rsid w:val="00C876E3"/>
    <w:rsid w:val="00C96543"/>
    <w:rsid w:val="00CA0871"/>
    <w:rsid w:val="00CA6F40"/>
    <w:rsid w:val="00CB4327"/>
    <w:rsid w:val="00CC40EC"/>
    <w:rsid w:val="00CC4212"/>
    <w:rsid w:val="00CC4847"/>
    <w:rsid w:val="00CC7CB8"/>
    <w:rsid w:val="00CD1E1D"/>
    <w:rsid w:val="00CD2930"/>
    <w:rsid w:val="00CD3ACC"/>
    <w:rsid w:val="00CE6744"/>
    <w:rsid w:val="00CE6B2F"/>
    <w:rsid w:val="00CF1DB5"/>
    <w:rsid w:val="00CF6520"/>
    <w:rsid w:val="00D00283"/>
    <w:rsid w:val="00D04CA8"/>
    <w:rsid w:val="00D07207"/>
    <w:rsid w:val="00D0753F"/>
    <w:rsid w:val="00D14BFE"/>
    <w:rsid w:val="00D14ECE"/>
    <w:rsid w:val="00D22916"/>
    <w:rsid w:val="00D27FF9"/>
    <w:rsid w:val="00D30A8B"/>
    <w:rsid w:val="00D34736"/>
    <w:rsid w:val="00D34B8F"/>
    <w:rsid w:val="00D419BA"/>
    <w:rsid w:val="00D43DBE"/>
    <w:rsid w:val="00D503EF"/>
    <w:rsid w:val="00D50A6E"/>
    <w:rsid w:val="00D51E5F"/>
    <w:rsid w:val="00D52CB3"/>
    <w:rsid w:val="00D56B3B"/>
    <w:rsid w:val="00D574C1"/>
    <w:rsid w:val="00D64295"/>
    <w:rsid w:val="00D67678"/>
    <w:rsid w:val="00D67AF5"/>
    <w:rsid w:val="00D71CB9"/>
    <w:rsid w:val="00D87895"/>
    <w:rsid w:val="00D90FA5"/>
    <w:rsid w:val="00D95BCE"/>
    <w:rsid w:val="00D97D70"/>
    <w:rsid w:val="00DA0FC8"/>
    <w:rsid w:val="00DA290B"/>
    <w:rsid w:val="00DA3A71"/>
    <w:rsid w:val="00DB4291"/>
    <w:rsid w:val="00DC0841"/>
    <w:rsid w:val="00DC3819"/>
    <w:rsid w:val="00DC3CB9"/>
    <w:rsid w:val="00DC602F"/>
    <w:rsid w:val="00DD0FEA"/>
    <w:rsid w:val="00DD57F1"/>
    <w:rsid w:val="00DE41C8"/>
    <w:rsid w:val="00DF4990"/>
    <w:rsid w:val="00E113CC"/>
    <w:rsid w:val="00E2030B"/>
    <w:rsid w:val="00E26654"/>
    <w:rsid w:val="00E370DB"/>
    <w:rsid w:val="00E428A4"/>
    <w:rsid w:val="00E44618"/>
    <w:rsid w:val="00E45BBA"/>
    <w:rsid w:val="00E507F9"/>
    <w:rsid w:val="00E60AB8"/>
    <w:rsid w:val="00E61844"/>
    <w:rsid w:val="00E62A0F"/>
    <w:rsid w:val="00E66FFC"/>
    <w:rsid w:val="00E736E6"/>
    <w:rsid w:val="00E85B7A"/>
    <w:rsid w:val="00E93F82"/>
    <w:rsid w:val="00EA4BAB"/>
    <w:rsid w:val="00EB3265"/>
    <w:rsid w:val="00EB38B0"/>
    <w:rsid w:val="00EB5D81"/>
    <w:rsid w:val="00EC7507"/>
    <w:rsid w:val="00ED30F7"/>
    <w:rsid w:val="00ED4BAA"/>
    <w:rsid w:val="00EE1E5C"/>
    <w:rsid w:val="00EE6DB1"/>
    <w:rsid w:val="00EF2E8D"/>
    <w:rsid w:val="00F048F5"/>
    <w:rsid w:val="00F0639A"/>
    <w:rsid w:val="00F1035E"/>
    <w:rsid w:val="00F13B30"/>
    <w:rsid w:val="00F211BB"/>
    <w:rsid w:val="00F250C0"/>
    <w:rsid w:val="00F25896"/>
    <w:rsid w:val="00F262EA"/>
    <w:rsid w:val="00F26480"/>
    <w:rsid w:val="00F51926"/>
    <w:rsid w:val="00F527B2"/>
    <w:rsid w:val="00F56DB7"/>
    <w:rsid w:val="00F6138F"/>
    <w:rsid w:val="00F77B7E"/>
    <w:rsid w:val="00F811E9"/>
    <w:rsid w:val="00F847F7"/>
    <w:rsid w:val="00F87ED1"/>
    <w:rsid w:val="00F947B5"/>
    <w:rsid w:val="00F96F47"/>
    <w:rsid w:val="00FA0C66"/>
    <w:rsid w:val="00FA1D3D"/>
    <w:rsid w:val="00FB09F3"/>
    <w:rsid w:val="00FB3CFB"/>
    <w:rsid w:val="00FB4FB8"/>
    <w:rsid w:val="00FC39C9"/>
    <w:rsid w:val="00FE0A4D"/>
    <w:rsid w:val="00FE2A49"/>
    <w:rsid w:val="00FE3693"/>
    <w:rsid w:val="00FF1B48"/>
    <w:rsid w:val="00FF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02DD"/>
  <w15:docId w15:val="{2DA53CCB-B4D9-41FE-B8E5-1DAF117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0FC8"/>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8"/>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8"/>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8"/>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8"/>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8"/>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basedOn w:val="a1"/>
    <w:link w:val="af1"/>
    <w:unhideWhenUsed/>
    <w:rsid w:val="004B3174"/>
    <w:pPr>
      <w:tabs>
        <w:tab w:val="clear" w:pos="708"/>
        <w:tab w:val="center" w:pos="4677"/>
        <w:tab w:val="right" w:pos="9355"/>
      </w:tabs>
    </w:pPr>
  </w:style>
  <w:style w:type="character" w:customStyle="1" w:styleId="af1">
    <w:name w:val="Верхний колонтитул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semiHidden/>
    <w:unhideWhenUsed/>
    <w:rsid w:val="00697C28"/>
    <w:rPr>
      <w:sz w:val="16"/>
      <w:szCs w:val="16"/>
    </w:rPr>
  </w:style>
  <w:style w:type="paragraph" w:styleId="af5">
    <w:name w:val="annotation text"/>
    <w:basedOn w:val="a1"/>
    <w:link w:val="af6"/>
    <w:uiPriority w:val="99"/>
    <w:semiHidden/>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semiHidden/>
    <w:unhideWhenUsed/>
    <w:rsid w:val="00697C28"/>
    <w:rPr>
      <w:rFonts w:ascii="Segoe UI" w:hAnsi="Segoe UI" w:cs="Segoe UI"/>
      <w:sz w:val="18"/>
      <w:szCs w:val="18"/>
    </w:rPr>
  </w:style>
  <w:style w:type="character" w:customStyle="1" w:styleId="af8">
    <w:name w:val="Текст выноски Знак"/>
    <w:basedOn w:val="a2"/>
    <w:link w:val="af7"/>
    <w:semiHidden/>
    <w:rsid w:val="00697C28"/>
    <w:rPr>
      <w:rFonts w:ascii="Segoe UI" w:eastAsia="Times New Roman" w:hAnsi="Segoe UI" w:cs="Segoe UI"/>
      <w:sz w:val="18"/>
      <w:szCs w:val="18"/>
      <w:lang w:eastAsia="ar-SA"/>
    </w:rPr>
  </w:style>
  <w:style w:type="paragraph" w:styleId="af9">
    <w:name w:val="annotation subject"/>
    <w:basedOn w:val="af5"/>
    <w:next w:val="af5"/>
    <w:link w:val="afa"/>
    <w:semiHidden/>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w:basedOn w:val="a1"/>
    <w:link w:val="aff2"/>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w:basedOn w:val="a2"/>
    <w:link w:val="aff1"/>
    <w:rsid w:val="009C40A7"/>
    <w:rPr>
      <w:rFonts w:ascii="Verdana" w:hAnsi="Verdana" w:cs="Verdana"/>
    </w:rPr>
  </w:style>
  <w:style w:type="paragraph" w:styleId="23">
    <w:name w:val="Body Text Indent 2"/>
    <w:aliases w:val="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20"/>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10"/>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11"/>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2"/>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3"/>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4"/>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5"/>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6"/>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7"/>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9"/>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21"/>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semiHidden/>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semiHidden/>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3"/>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10714421">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495846914">
      <w:bodyDiv w:val="1"/>
      <w:marLeft w:val="0"/>
      <w:marRight w:val="0"/>
      <w:marTop w:val="0"/>
      <w:marBottom w:val="0"/>
      <w:divBdr>
        <w:top w:val="none" w:sz="0" w:space="0" w:color="auto"/>
        <w:left w:val="none" w:sz="0" w:space="0" w:color="auto"/>
        <w:bottom w:val="none" w:sz="0" w:space="0" w:color="auto"/>
        <w:right w:val="none" w:sz="0" w:space="0" w:color="auto"/>
      </w:divBdr>
    </w:div>
    <w:div w:id="665978872">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03624000">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171827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199010420">
      <w:bodyDiv w:val="1"/>
      <w:marLeft w:val="0"/>
      <w:marRight w:val="0"/>
      <w:marTop w:val="0"/>
      <w:marBottom w:val="0"/>
      <w:divBdr>
        <w:top w:val="none" w:sz="0" w:space="0" w:color="auto"/>
        <w:left w:val="none" w:sz="0" w:space="0" w:color="auto"/>
        <w:bottom w:val="none" w:sz="0" w:space="0" w:color="auto"/>
        <w:right w:val="none" w:sz="0" w:space="0" w:color="auto"/>
      </w:divBdr>
    </w:div>
    <w:div w:id="1222592664">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501969294">
      <w:bodyDiv w:val="1"/>
      <w:marLeft w:val="0"/>
      <w:marRight w:val="0"/>
      <w:marTop w:val="0"/>
      <w:marBottom w:val="0"/>
      <w:divBdr>
        <w:top w:val="none" w:sz="0" w:space="0" w:color="auto"/>
        <w:left w:val="none" w:sz="0" w:space="0" w:color="auto"/>
        <w:bottom w:val="none" w:sz="0" w:space="0" w:color="auto"/>
        <w:right w:val="none" w:sz="0" w:space="0" w:color="auto"/>
      </w:divBdr>
    </w:div>
    <w:div w:id="1519853167">
      <w:bodyDiv w:val="1"/>
      <w:marLeft w:val="0"/>
      <w:marRight w:val="0"/>
      <w:marTop w:val="0"/>
      <w:marBottom w:val="0"/>
      <w:divBdr>
        <w:top w:val="none" w:sz="0" w:space="0" w:color="auto"/>
        <w:left w:val="none" w:sz="0" w:space="0" w:color="auto"/>
        <w:bottom w:val="none" w:sz="0" w:space="0" w:color="auto"/>
        <w:right w:val="none" w:sz="0" w:space="0" w:color="auto"/>
      </w:divBdr>
    </w:div>
    <w:div w:id="1561744787">
      <w:bodyDiv w:val="1"/>
      <w:marLeft w:val="0"/>
      <w:marRight w:val="0"/>
      <w:marTop w:val="0"/>
      <w:marBottom w:val="0"/>
      <w:divBdr>
        <w:top w:val="none" w:sz="0" w:space="0" w:color="auto"/>
        <w:left w:val="none" w:sz="0" w:space="0" w:color="auto"/>
        <w:bottom w:val="none" w:sz="0" w:space="0" w:color="auto"/>
        <w:right w:val="none" w:sz="0" w:space="0" w:color="auto"/>
      </w:divBdr>
    </w:div>
    <w:div w:id="1677224662">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867671301">
      <w:bodyDiv w:val="1"/>
      <w:marLeft w:val="0"/>
      <w:marRight w:val="0"/>
      <w:marTop w:val="0"/>
      <w:marBottom w:val="0"/>
      <w:divBdr>
        <w:top w:val="none" w:sz="0" w:space="0" w:color="auto"/>
        <w:left w:val="none" w:sz="0" w:space="0" w:color="auto"/>
        <w:bottom w:val="none" w:sz="0" w:space="0" w:color="auto"/>
        <w:right w:val="none" w:sz="0" w:space="0" w:color="auto"/>
      </w:divBdr>
    </w:div>
    <w:div w:id="1949777814">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6782306">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 w:id="2104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D11A6AD389D672C202C7978D7DD282B3FFDB0hE16L" TargetMode="External"/><Relationship Id="rId18" Type="http://schemas.openxmlformats.org/officeDocument/2006/relationships/hyperlink" Target="consultantplus://offline/ref=50CA071A518F5BDD78DB84A4E1B2D2EC705ACE14A0A6389D672C202C7978D7DD282B3FFAB1E3hD18L" TargetMode="External"/><Relationship Id="rId26" Type="http://schemas.openxmlformats.org/officeDocument/2006/relationships/hyperlink" Target="consultantplus://offline/ref=50CA071A518F5BDD78DB84A4E1B2D2EC705ACE14A0A6389D672C202C7978D7DD282B3FFAB1E1hD1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D01CCC47D089C4AC419A028BD3DE91C2F3E010F1013FB2A63808EB0C0C01E502B795C68EBB3B840A4i3H"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moscow.reception@cpcpipe.ru" TargetMode="External"/><Relationship Id="rId17" Type="http://schemas.openxmlformats.org/officeDocument/2006/relationships/hyperlink" Target="consultantplus://offline/ref=50CA071A518F5BDD78DB84A4E1B2D2EC705ACE14A0A6389D672C202C7978D7DD282B3FFAB1E1hD1EL" TargetMode="External"/><Relationship Id="rId25" Type="http://schemas.openxmlformats.org/officeDocument/2006/relationships/hyperlink" Target="consultantplus://offline/ref=50CA071A518F5BDD78DB84A4E1B2D2EC705ACE14A0A6389D672C202C7978D7DD282B3FF9B1E5D2A5hC11L" TargetMode="External"/><Relationship Id="rId33" Type="http://schemas.openxmlformats.org/officeDocument/2006/relationships/image" Target="media/image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9B1E5D2A5hC11L" TargetMode="External"/><Relationship Id="rId20" Type="http://schemas.openxmlformats.org/officeDocument/2006/relationships/hyperlink" Target="consultantplus://offline/ref=50CA071A518F5BDD78DB84A4E1B2D2EC705ACD11A6AD389D672C202C7978D7DD282B3FFAB7E6hD1AL" TargetMode="External"/><Relationship Id="rId29" Type="http://schemas.openxmlformats.org/officeDocument/2006/relationships/hyperlink" Target="consultantplus://offline/ref=50CA071A518F5BDD78DB84A4E1B2D2EC705ACD11A6AD389D672C202C7978D7DD282B3FFAB7E6hD1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mo-novorossiysk.ru" TargetMode="External"/><Relationship Id="rId24" Type="http://schemas.openxmlformats.org/officeDocument/2006/relationships/hyperlink" Target="consultantplus://offline/ref=50CA071A518F5BDD78DB84A4E1B2D2EC705ACE14A2AD389D672C202C7978D7DD282B3FF9B0E4hD1EL" TargetMode="External"/><Relationship Id="rId32" Type="http://schemas.openxmlformats.org/officeDocument/2006/relationships/footer" Target="footer2.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2AD389D672C202C7978D7DD282B3FF9B0E4hD1EL" TargetMode="External"/><Relationship Id="rId23" Type="http://schemas.openxmlformats.org/officeDocument/2006/relationships/hyperlink" Target="consultantplus://offline/ref=50CA071A518F5BDD78DB84A4E1B2D2EC705ACE14A2AD389D672C202C7978D7DD282B3FF9B0E6hD19L" TargetMode="External"/><Relationship Id="rId28" Type="http://schemas.openxmlformats.org/officeDocument/2006/relationships/hyperlink" Target="consultantplus://offline/ref=50CA071A518F5BDD78DB84A4E1B2D2EC705ACE14A0A6389D672C202C7978D7DD282B3FFAB1EChD1CL" TargetMode="External"/><Relationship Id="rId36" Type="http://schemas.openxmlformats.org/officeDocument/2006/relationships/image" Target="media/image4.wmf"/><Relationship Id="rId10" Type="http://schemas.openxmlformats.org/officeDocument/2006/relationships/hyperlink" Target="http://www.admnvrsk.ru" TargetMode="External"/><Relationship Id="rId19" Type="http://schemas.openxmlformats.org/officeDocument/2006/relationships/hyperlink" Target="consultantplus://offline/ref=50CA071A518F5BDD78DB84A4E1B2D2EC705ACE14A0A6389D672C202C7978D7DD282B3FFAB1EChD1CL" TargetMode="External"/><Relationship Id="rId31" Type="http://schemas.openxmlformats.org/officeDocument/2006/relationships/hyperlink" Target="mailto:Accounts.Payable@cpcpipe.ru" TargetMode="External"/><Relationship Id="rId4" Type="http://schemas.openxmlformats.org/officeDocument/2006/relationships/settings" Target="settings.xml"/><Relationship Id="rId9" Type="http://schemas.openxmlformats.org/officeDocument/2006/relationships/hyperlink" Target="mailto:umz@mo-novorossiysk.ru" TargetMode="External"/><Relationship Id="rId14" Type="http://schemas.openxmlformats.org/officeDocument/2006/relationships/hyperlink" Target="consultantplus://offline/ref=50CA071A518F5BDD78DB84A4E1B2D2EC705ACE14A2AD389D672C202C7978D7DD282B3FF9B0E6hD19L" TargetMode="External"/><Relationship Id="rId22" Type="http://schemas.openxmlformats.org/officeDocument/2006/relationships/hyperlink" Target="consultantplus://offline/ref=50CA071A518F5BDD78DB84A4E1B2D2EC705ACD11A6AD389D672C202C7978D7DD282B3FFDB0hE16L" TargetMode="External"/><Relationship Id="rId27" Type="http://schemas.openxmlformats.org/officeDocument/2006/relationships/hyperlink" Target="consultantplus://offline/ref=50CA071A518F5BDD78DB84A4E1B2D2EC705ACE14A0A6389D672C202C7978D7DD282B3FFAB1E3hD18L" TargetMode="External"/><Relationship Id="rId30" Type="http://schemas.openxmlformats.org/officeDocument/2006/relationships/hyperlink" Target="consultantplus://offline/ref=0D01CCC47D089C4AC419A028BD3DE91C2F3E010F1013FB2A63808EB0C0C01E502B795C68EBB3B840A4i3H"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7610-0B2E-4E6B-A6C0-B33A6CB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54</Pages>
  <Words>22600</Words>
  <Characters>128825</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Д.Г.</dc:creator>
  <cp:keywords/>
  <dc:description/>
  <cp:lastModifiedBy>Ерылкин Г.В.</cp:lastModifiedBy>
  <cp:revision>7</cp:revision>
  <dcterms:created xsi:type="dcterms:W3CDTF">2021-07-23T12:28:00Z</dcterms:created>
  <dcterms:modified xsi:type="dcterms:W3CDTF">2021-08-10T12:36:00Z</dcterms:modified>
</cp:coreProperties>
</file>