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70" w:rsidRPr="00E925CB" w:rsidRDefault="00E76A24" w:rsidP="003F0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08F">
        <w:rPr>
          <w:rFonts w:ascii="Times New Roman" w:hAnsi="Times New Roman" w:cs="Times New Roman"/>
          <w:sz w:val="24"/>
          <w:szCs w:val="24"/>
        </w:rPr>
        <w:t>Конкурсн</w:t>
      </w:r>
      <w:r w:rsidR="00A1293B" w:rsidRPr="00D4208F">
        <w:rPr>
          <w:rFonts w:ascii="Times New Roman" w:hAnsi="Times New Roman" w:cs="Times New Roman"/>
          <w:sz w:val="24"/>
          <w:szCs w:val="24"/>
        </w:rPr>
        <w:t>ая</w:t>
      </w:r>
      <w:r w:rsidRPr="00D4208F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D26409" w:rsidRPr="00D4208F">
        <w:rPr>
          <w:rFonts w:ascii="Times New Roman" w:hAnsi="Times New Roman" w:cs="Times New Roman"/>
          <w:sz w:val="24"/>
          <w:szCs w:val="24"/>
        </w:rPr>
        <w:t>и</w:t>
      </w:r>
      <w:r w:rsidR="007345D2" w:rsidRPr="00D4208F">
        <w:rPr>
          <w:rFonts w:ascii="Times New Roman" w:hAnsi="Times New Roman" w:cs="Times New Roman"/>
          <w:sz w:val="24"/>
          <w:szCs w:val="24"/>
        </w:rPr>
        <w:t xml:space="preserve"> к извещению </w:t>
      </w:r>
      <w:r w:rsidR="003C61FD" w:rsidRPr="00D4208F">
        <w:rPr>
          <w:rFonts w:ascii="Times New Roman" w:hAnsi="Times New Roman" w:cs="Times New Roman"/>
          <w:sz w:val="24"/>
          <w:szCs w:val="24"/>
        </w:rPr>
        <w:t xml:space="preserve">№ </w:t>
      </w:r>
      <w:r w:rsidR="00783A71" w:rsidRPr="00D4208F">
        <w:rPr>
          <w:rFonts w:ascii="Times New Roman" w:hAnsi="Times New Roman" w:cs="Times New Roman"/>
          <w:sz w:val="24"/>
          <w:szCs w:val="24"/>
        </w:rPr>
        <w:t>2</w:t>
      </w:r>
      <w:r w:rsidR="000A165E" w:rsidRPr="00D4208F">
        <w:rPr>
          <w:rFonts w:ascii="Times New Roman" w:hAnsi="Times New Roman" w:cs="Times New Roman"/>
          <w:sz w:val="24"/>
          <w:szCs w:val="24"/>
        </w:rPr>
        <w:t>-2024</w:t>
      </w:r>
      <w:r w:rsidR="00295CB5" w:rsidRPr="00D4208F">
        <w:rPr>
          <w:rFonts w:ascii="Times New Roman" w:hAnsi="Times New Roman" w:cs="Times New Roman"/>
          <w:sz w:val="24"/>
          <w:szCs w:val="24"/>
        </w:rPr>
        <w:t xml:space="preserve"> от </w:t>
      </w:r>
      <w:r w:rsidR="00E064E9" w:rsidRPr="00D4208F">
        <w:rPr>
          <w:rFonts w:ascii="Times New Roman" w:hAnsi="Times New Roman" w:cs="Times New Roman"/>
          <w:sz w:val="24"/>
          <w:szCs w:val="24"/>
        </w:rPr>
        <w:t>20 марта 2024 года</w:t>
      </w:r>
    </w:p>
    <w:p w:rsidR="00E064E9" w:rsidRDefault="00E76A24" w:rsidP="00E064E9">
      <w:pPr>
        <w:jc w:val="center"/>
        <w:rPr>
          <w:sz w:val="24"/>
          <w:szCs w:val="24"/>
        </w:rPr>
      </w:pPr>
      <w:r w:rsidRPr="00E925CB">
        <w:rPr>
          <w:sz w:val="24"/>
          <w:szCs w:val="24"/>
        </w:rPr>
        <w:t>о проведении конкурса по</w:t>
      </w:r>
      <w:r w:rsidR="00031890" w:rsidRPr="00E925CB">
        <w:rPr>
          <w:sz w:val="24"/>
          <w:szCs w:val="24"/>
        </w:rPr>
        <w:t xml:space="preserve"> предоставлени</w:t>
      </w:r>
      <w:r w:rsidRPr="00E925CB">
        <w:rPr>
          <w:sz w:val="24"/>
          <w:szCs w:val="24"/>
        </w:rPr>
        <w:t>ю</w:t>
      </w:r>
      <w:r w:rsidR="00031890" w:rsidRPr="00E925CB">
        <w:rPr>
          <w:sz w:val="24"/>
          <w:szCs w:val="24"/>
        </w:rPr>
        <w:t xml:space="preserve"> права на размещение нестационарных торговых объектов на территории муниципального образования </w:t>
      </w:r>
    </w:p>
    <w:p w:rsidR="00E064E9" w:rsidRDefault="00E064E9" w:rsidP="00E064E9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Новороссийск</w:t>
      </w:r>
    </w:p>
    <w:p w:rsidR="00E064E9" w:rsidRDefault="00E064E9" w:rsidP="00E064E9">
      <w:pPr>
        <w:jc w:val="center"/>
        <w:rPr>
          <w:sz w:val="24"/>
          <w:szCs w:val="24"/>
        </w:rPr>
      </w:pPr>
    </w:p>
    <w:p w:rsidR="00E064E9" w:rsidRPr="00E064E9" w:rsidRDefault="00E064E9" w:rsidP="00E064E9">
      <w:pPr>
        <w:jc w:val="center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sz w:val="24"/>
          <w:szCs w:val="24"/>
          <w:lang w:eastAsia="en-US"/>
        </w:rPr>
        <w:t>Общие положения</w:t>
      </w:r>
    </w:p>
    <w:p w:rsidR="00E064E9" w:rsidRPr="00E064E9" w:rsidRDefault="00E064E9" w:rsidP="00E064E9">
      <w:pPr>
        <w:jc w:val="center"/>
        <w:rPr>
          <w:rFonts w:eastAsiaTheme="minorHAnsi"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Организатор Конкурса:</w:t>
      </w:r>
      <w:r w:rsidRPr="00E064E9">
        <w:rPr>
          <w:rFonts w:eastAsiaTheme="minorHAnsi"/>
          <w:sz w:val="24"/>
          <w:szCs w:val="24"/>
          <w:lang w:eastAsia="en-US"/>
        </w:rPr>
        <w:t xml:space="preserve"> администрация муниципального образования город Новороссийск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Орган, обеспечивающий выполнение функций организатора Конкурса:</w:t>
      </w:r>
      <w:r w:rsidRPr="00E064E9">
        <w:rPr>
          <w:rFonts w:eastAsiaTheme="minorHAnsi"/>
          <w:sz w:val="24"/>
          <w:szCs w:val="24"/>
          <w:lang w:eastAsia="en-US"/>
        </w:rPr>
        <w:t xml:space="preserve"> управление торговли и потребительского рынка администрации муниципального образования город Новороссийск.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 xml:space="preserve">Место нахождения, почтовый адрес организатора Конкурса: </w:t>
      </w:r>
      <w:r w:rsidRPr="00E064E9">
        <w:rPr>
          <w:rFonts w:eastAsiaTheme="minorHAnsi"/>
          <w:sz w:val="24"/>
          <w:szCs w:val="24"/>
          <w:lang w:eastAsia="en-US"/>
        </w:rPr>
        <w:t>353900 Россия, Краснодарский край, г. Новороссийск, ул. Советов, 18.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 xml:space="preserve">Адрес электронной почты: </w:t>
      </w:r>
      <w:r w:rsidRPr="00E064E9">
        <w:rPr>
          <w:rFonts w:eastAsiaTheme="minorHAnsi"/>
          <w:sz w:val="24"/>
          <w:szCs w:val="24"/>
          <w:lang w:val="en-US" w:eastAsia="en-US"/>
        </w:rPr>
        <w:t>torg</w:t>
      </w:r>
      <w:r w:rsidRPr="00E064E9">
        <w:rPr>
          <w:rFonts w:eastAsiaTheme="minorHAnsi"/>
          <w:sz w:val="24"/>
          <w:szCs w:val="24"/>
          <w:lang w:eastAsia="en-US"/>
        </w:rPr>
        <w:t>@</w:t>
      </w:r>
      <w:r w:rsidRPr="00E064E9">
        <w:rPr>
          <w:rFonts w:eastAsiaTheme="minorHAnsi"/>
          <w:sz w:val="24"/>
          <w:szCs w:val="24"/>
          <w:lang w:val="en-US" w:eastAsia="en-US"/>
        </w:rPr>
        <w:t>mo</w:t>
      </w:r>
      <w:r w:rsidRPr="00E064E9">
        <w:rPr>
          <w:rFonts w:eastAsiaTheme="minorHAnsi"/>
          <w:sz w:val="24"/>
          <w:szCs w:val="24"/>
          <w:lang w:eastAsia="en-US"/>
        </w:rPr>
        <w:t>-</w:t>
      </w:r>
      <w:r w:rsidRPr="00E064E9">
        <w:rPr>
          <w:rFonts w:eastAsiaTheme="minorHAnsi"/>
          <w:sz w:val="24"/>
          <w:szCs w:val="24"/>
          <w:lang w:val="en-US" w:eastAsia="en-US"/>
        </w:rPr>
        <w:t>novorossiysk</w:t>
      </w:r>
      <w:r w:rsidRPr="00E064E9">
        <w:rPr>
          <w:rFonts w:eastAsiaTheme="minorHAnsi"/>
          <w:sz w:val="24"/>
          <w:szCs w:val="24"/>
          <w:lang w:eastAsia="en-US"/>
        </w:rPr>
        <w:t>.</w:t>
      </w:r>
      <w:r w:rsidRPr="00E064E9">
        <w:rPr>
          <w:rFonts w:eastAsiaTheme="minorHAnsi"/>
          <w:sz w:val="24"/>
          <w:szCs w:val="24"/>
          <w:lang w:val="en-US" w:eastAsia="en-US"/>
        </w:rPr>
        <w:t>ru</w:t>
      </w:r>
      <w:r w:rsidRPr="00E064E9">
        <w:rPr>
          <w:rFonts w:eastAsiaTheme="minorHAnsi"/>
          <w:sz w:val="24"/>
          <w:szCs w:val="24"/>
          <w:lang w:eastAsia="en-US"/>
        </w:rPr>
        <w:t>.</w:t>
      </w:r>
      <w:r w:rsidRPr="00E064E9">
        <w:rPr>
          <w:rFonts w:eastAsiaTheme="minorHAnsi"/>
          <w:b/>
          <w:sz w:val="24"/>
          <w:szCs w:val="24"/>
          <w:lang w:eastAsia="en-US"/>
        </w:rPr>
        <w:t xml:space="preserve"> Телефон:</w:t>
      </w:r>
      <w:r w:rsidRPr="00E064E9">
        <w:rPr>
          <w:rFonts w:eastAsiaTheme="minorHAnsi"/>
          <w:sz w:val="24"/>
          <w:szCs w:val="24"/>
          <w:lang w:eastAsia="en-US"/>
        </w:rPr>
        <w:t xml:space="preserve"> 8 (8617) 646377, 646743.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Реквизиты решения организатора Конкурса о проведении Конкурса:</w:t>
      </w:r>
      <w:r w:rsidRPr="00E064E9">
        <w:rPr>
          <w:rFonts w:eastAsiaTheme="minorHAnsi"/>
          <w:sz w:val="24"/>
          <w:szCs w:val="24"/>
          <w:lang w:eastAsia="en-US"/>
        </w:rPr>
        <w:t xml:space="preserve"> постановление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Срок приема заявок на участие в Конкурсе (далее – заявка):</w:t>
      </w:r>
      <w:r w:rsidRPr="00E064E9">
        <w:rPr>
          <w:rFonts w:eastAsiaTheme="minorHAnsi"/>
          <w:sz w:val="24"/>
          <w:szCs w:val="24"/>
          <w:lang w:eastAsia="en-US"/>
        </w:rPr>
        <w:t xml:space="preserve"> с 1 по 10 апреля 2024 года.</w:t>
      </w:r>
    </w:p>
    <w:p w:rsidR="00E064E9" w:rsidRPr="00E064E9" w:rsidRDefault="00E064E9" w:rsidP="00E064E9">
      <w:pPr>
        <w:widowControl w:val="0"/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widowControl w:val="0"/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Место и время подачи заявок:</w:t>
      </w:r>
      <w:r w:rsidRPr="00E064E9">
        <w:rPr>
          <w:rFonts w:eastAsiaTheme="minorHAnsi"/>
          <w:sz w:val="24"/>
          <w:szCs w:val="24"/>
          <w:lang w:eastAsia="en-US"/>
        </w:rPr>
        <w:t xml:space="preserve"> Управление торговли и потребительского рынка администрации муниципального образования город Новороссийск, адрес: г. Новороссийск, ул. Свободы, 35, телефон 8 (8617)64-63-77, адрес электронной почты </w:t>
      </w:r>
      <w:r w:rsidRPr="00E064E9">
        <w:rPr>
          <w:rFonts w:eastAsiaTheme="minorHAnsi"/>
          <w:sz w:val="24"/>
          <w:szCs w:val="24"/>
          <w:lang w:val="en-US" w:eastAsia="en-US"/>
        </w:rPr>
        <w:t>torg</w:t>
      </w:r>
      <w:r w:rsidRPr="00E064E9">
        <w:rPr>
          <w:rFonts w:eastAsiaTheme="minorHAnsi"/>
          <w:sz w:val="24"/>
          <w:szCs w:val="24"/>
          <w:lang w:eastAsia="en-US"/>
        </w:rPr>
        <w:t>@</w:t>
      </w:r>
      <w:r w:rsidRPr="00E064E9">
        <w:rPr>
          <w:rFonts w:eastAsiaTheme="minorHAnsi"/>
          <w:sz w:val="24"/>
          <w:szCs w:val="24"/>
          <w:lang w:val="en-US" w:eastAsia="en-US"/>
        </w:rPr>
        <w:t>mo</w:t>
      </w:r>
      <w:r w:rsidRPr="00E064E9">
        <w:rPr>
          <w:rFonts w:eastAsiaTheme="minorHAnsi"/>
          <w:sz w:val="24"/>
          <w:szCs w:val="24"/>
          <w:lang w:eastAsia="en-US"/>
        </w:rPr>
        <w:t>-</w:t>
      </w:r>
      <w:r w:rsidRPr="00E064E9">
        <w:rPr>
          <w:rFonts w:eastAsiaTheme="minorHAnsi"/>
          <w:sz w:val="24"/>
          <w:szCs w:val="24"/>
          <w:lang w:val="en-US" w:eastAsia="en-US"/>
        </w:rPr>
        <w:t>novorossiysk</w:t>
      </w:r>
      <w:r w:rsidRPr="00E064E9">
        <w:rPr>
          <w:rFonts w:eastAsiaTheme="minorHAnsi"/>
          <w:sz w:val="24"/>
          <w:szCs w:val="24"/>
          <w:lang w:eastAsia="en-US"/>
        </w:rPr>
        <w:t>.</w:t>
      </w:r>
      <w:r w:rsidRPr="00E064E9">
        <w:rPr>
          <w:rFonts w:eastAsiaTheme="minorHAnsi"/>
          <w:sz w:val="24"/>
          <w:szCs w:val="24"/>
          <w:lang w:val="en-US" w:eastAsia="en-US"/>
        </w:rPr>
        <w:t>ru</w:t>
      </w:r>
      <w:r w:rsidRPr="00E064E9">
        <w:rPr>
          <w:rFonts w:eastAsiaTheme="minorHAnsi"/>
          <w:sz w:val="24"/>
          <w:szCs w:val="24"/>
          <w:lang w:eastAsia="en-US"/>
        </w:rPr>
        <w:t xml:space="preserve">.  График работы: понедельник – четверг с 09.00 до 18.00 часов, пятница с 09.00 до 17.00 часов, перерыв с 13.00 до 14.00 часов, суббота и воскресенье – выходной. Адрес сайта - </w:t>
      </w:r>
      <w:r w:rsidRPr="00E064E9">
        <w:rPr>
          <w:rFonts w:eastAsiaTheme="minorHAnsi"/>
          <w:sz w:val="24"/>
          <w:szCs w:val="24"/>
          <w:lang w:val="en-US" w:eastAsia="en-US"/>
        </w:rPr>
        <w:t>http</w:t>
      </w:r>
      <w:r w:rsidRPr="00E064E9">
        <w:rPr>
          <w:rFonts w:eastAsiaTheme="minorHAnsi"/>
          <w:sz w:val="24"/>
          <w:szCs w:val="24"/>
          <w:lang w:eastAsia="en-US"/>
        </w:rPr>
        <w:t>://</w:t>
      </w:r>
      <w:r w:rsidRPr="00E064E9">
        <w:rPr>
          <w:rFonts w:eastAsiaTheme="minorHAnsi"/>
          <w:sz w:val="24"/>
          <w:szCs w:val="24"/>
          <w:lang w:val="en-US" w:eastAsia="en-US"/>
        </w:rPr>
        <w:t>admnvrsk</w:t>
      </w:r>
      <w:r w:rsidRPr="00E064E9">
        <w:rPr>
          <w:rFonts w:eastAsiaTheme="minorHAnsi"/>
          <w:sz w:val="24"/>
          <w:szCs w:val="24"/>
          <w:lang w:eastAsia="en-US"/>
        </w:rPr>
        <w:t>.</w:t>
      </w:r>
      <w:r w:rsidRPr="00E064E9">
        <w:rPr>
          <w:rFonts w:eastAsiaTheme="minorHAnsi"/>
          <w:sz w:val="24"/>
          <w:szCs w:val="24"/>
          <w:lang w:val="en-US" w:eastAsia="en-US"/>
        </w:rPr>
        <w:t>ru</w:t>
      </w:r>
      <w:r w:rsidRPr="00E064E9">
        <w:rPr>
          <w:rFonts w:eastAsiaTheme="minorHAnsi"/>
          <w:sz w:val="24"/>
          <w:szCs w:val="24"/>
          <w:lang w:eastAsia="en-US"/>
        </w:rPr>
        <w:t>.</w:t>
      </w:r>
    </w:p>
    <w:p w:rsidR="00E064E9" w:rsidRPr="00E064E9" w:rsidRDefault="00E064E9" w:rsidP="00E064E9">
      <w:pPr>
        <w:widowControl w:val="0"/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Место, дата и время вскрытия конвертов с заявками на участие в Конкурсе:</w:t>
      </w:r>
      <w:r w:rsidRPr="00E064E9">
        <w:rPr>
          <w:rFonts w:eastAsiaTheme="minorHAnsi"/>
          <w:sz w:val="24"/>
          <w:szCs w:val="24"/>
          <w:lang w:eastAsia="en-US"/>
        </w:rPr>
        <w:t xml:space="preserve"> г. Новороссийск, ул. Советов, 18, каб.23, 12 апреля 2024 г., 11.00.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 xml:space="preserve">Место, дата и время проведения Конкурса </w:t>
      </w:r>
      <w:r w:rsidRPr="00E064E9">
        <w:rPr>
          <w:rFonts w:eastAsiaTheme="minorHAnsi"/>
          <w:sz w:val="24"/>
          <w:szCs w:val="24"/>
          <w:lang w:eastAsia="en-US"/>
        </w:rPr>
        <w:t>(рассмотрение и оценка и сопоставление заявок на участие в Конкурсе): г. Новороссийск, ул. Советов, 18, каб.23, 23 апреля 2024 г., 11.00.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sz w:val="24"/>
          <w:szCs w:val="24"/>
          <w:lang w:eastAsia="en-US"/>
        </w:rPr>
        <w:lastRenderedPageBreak/>
        <w:t xml:space="preserve">Извещение о проведении Конкурса и конкурсная документация о проведении Конкурса доступны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E064E9">
        <w:rPr>
          <w:rFonts w:eastAsiaTheme="minorHAnsi"/>
          <w:sz w:val="24"/>
          <w:szCs w:val="24"/>
          <w:lang w:val="en-US" w:eastAsia="en-US"/>
        </w:rPr>
        <w:t>www</w:t>
      </w:r>
      <w:r w:rsidRPr="00E064E9">
        <w:rPr>
          <w:rFonts w:eastAsiaTheme="minorHAnsi"/>
          <w:sz w:val="24"/>
          <w:szCs w:val="24"/>
          <w:lang w:eastAsia="en-US"/>
        </w:rPr>
        <w:t>.admnvrsk.ru в разделе «подразделения – управления – Управление торговли и потребительского рынка – Конкурсы по предоставлению права на размещение НТО – Информация о проведении Конкурса»,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 xml:space="preserve">Ответственное должностное лицо организатора Конкурса: </w:t>
      </w:r>
      <w:r w:rsidRPr="00E064E9">
        <w:rPr>
          <w:rFonts w:eastAsiaTheme="minorHAnsi"/>
          <w:sz w:val="24"/>
          <w:szCs w:val="24"/>
          <w:lang w:eastAsia="en-US"/>
        </w:rPr>
        <w:t>заместитель главы муниципального образования город Новороссийск Э.А. Кальченко.</w:t>
      </w: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14742"/>
        </w:tabs>
        <w:jc w:val="both"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Секретарь комиссии, контактное лицо:</w:t>
      </w:r>
      <w:r w:rsidRPr="00E064E9">
        <w:rPr>
          <w:rFonts w:eastAsiaTheme="minorHAnsi"/>
          <w:sz w:val="24"/>
          <w:szCs w:val="24"/>
          <w:lang w:eastAsia="en-US"/>
        </w:rPr>
        <w:t xml:space="preserve"> главный специалист управления торговли и потребительского рынка Зирко О.В</w:t>
      </w: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064E9" w:rsidRPr="00E064E9" w:rsidRDefault="00E064E9" w:rsidP="00E064E9">
      <w:pPr>
        <w:tabs>
          <w:tab w:val="left" w:pos="3780"/>
        </w:tabs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E064E9">
        <w:rPr>
          <w:rFonts w:eastAsiaTheme="minorHAnsi"/>
          <w:sz w:val="24"/>
          <w:szCs w:val="24"/>
          <w:lang w:eastAsia="en-US"/>
        </w:rPr>
        <w:tab/>
      </w:r>
    </w:p>
    <w:p w:rsidR="00E064E9" w:rsidRPr="00E064E9" w:rsidRDefault="00E064E9" w:rsidP="00E064E9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064E9">
        <w:rPr>
          <w:rFonts w:eastAsiaTheme="minorHAnsi"/>
          <w:b/>
          <w:sz w:val="24"/>
          <w:szCs w:val="24"/>
          <w:lang w:eastAsia="en-US"/>
        </w:rPr>
        <w:t>Предмет Конкурса.</w:t>
      </w:r>
    </w:p>
    <w:p w:rsidR="00E064E9" w:rsidRPr="00E064E9" w:rsidRDefault="00E064E9" w:rsidP="00E064E9">
      <w:pPr>
        <w:rPr>
          <w:rFonts w:eastAsiaTheme="minorHAnsi"/>
          <w:lang w:eastAsia="en-US"/>
        </w:rPr>
      </w:pPr>
    </w:p>
    <w:p w:rsidR="00E064E9" w:rsidRPr="00E064E9" w:rsidRDefault="00E064E9" w:rsidP="00E064E9">
      <w:pPr>
        <w:rPr>
          <w:rFonts w:eastAsiaTheme="minorHAnsi"/>
          <w:lang w:eastAsia="en-US"/>
        </w:rPr>
      </w:pPr>
    </w:p>
    <w:p w:rsidR="00E064E9" w:rsidRPr="00E064E9" w:rsidRDefault="00E064E9" w:rsidP="00E064E9">
      <w:pPr>
        <w:rPr>
          <w:rFonts w:eastAsiaTheme="minorHAnsi"/>
          <w:lang w:eastAsia="en-US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E064E9" w:rsidRPr="00E064E9" w:rsidTr="006A07C3">
        <w:trPr>
          <w:trHeight w:val="2645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Площадь земельного участка/</w:t>
            </w: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торгового объекта/</w:t>
            </w:r>
          </w:p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(с __ по__)</w:t>
            </w:r>
            <w:r w:rsidR="001C17A3"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Субъект малого или среднего предпринимательства, физическое лицо </w:t>
            </w:r>
          </w:p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064E9" w:rsidRPr="00E064E9" w:rsidRDefault="00E064E9" w:rsidP="00E064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Примечание</w:t>
            </w:r>
          </w:p>
        </w:tc>
      </w:tr>
      <w:tr w:rsidR="00E064E9" w:rsidRPr="00E064E9" w:rsidTr="006A07C3">
        <w:trPr>
          <w:trHeight w:val="174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10</w:t>
            </w:r>
          </w:p>
        </w:tc>
      </w:tr>
      <w:tr w:rsidR="00E064E9" w:rsidRPr="00E064E9" w:rsidTr="006A07C3">
        <w:trPr>
          <w:trHeight w:val="110"/>
        </w:trPr>
        <w:tc>
          <w:tcPr>
            <w:tcW w:w="15026" w:type="dxa"/>
            <w:gridSpan w:val="10"/>
          </w:tcPr>
          <w:p w:rsidR="00E064E9" w:rsidRPr="00E064E9" w:rsidRDefault="00E064E9" w:rsidP="00E064E9">
            <w:pPr>
              <w:ind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БАХЧЕВЫЕ КУЛЬТУРЫ</w:t>
            </w:r>
          </w:p>
        </w:tc>
      </w:tr>
      <w:tr w:rsidR="00E064E9" w:rsidRPr="00E064E9" w:rsidTr="006A07C3">
        <w:trPr>
          <w:trHeight w:val="315"/>
        </w:trPr>
        <w:tc>
          <w:tcPr>
            <w:tcW w:w="15026" w:type="dxa"/>
            <w:gridSpan w:val="10"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ЦЕНТРАЛЬНЫЙ ВНУТРИГОРОДСКОЙ РАЙОН</w:t>
            </w:r>
          </w:p>
        </w:tc>
      </w:tr>
      <w:tr w:rsidR="00E064E9" w:rsidRPr="00E064E9" w:rsidTr="006A07C3">
        <w:trPr>
          <w:trHeight w:val="510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ул. Клары Цеткин / </w:t>
            </w:r>
          </w:p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ул. Гладкова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255"/>
        </w:trPr>
        <w:tc>
          <w:tcPr>
            <w:tcW w:w="850" w:type="dxa"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ЮЖНЫЙ ВНУТРИГОРОДСКОЙ РАЙОН</w:t>
            </w:r>
          </w:p>
        </w:tc>
      </w:tr>
      <w:tr w:rsidR="00E064E9" w:rsidRPr="00E064E9" w:rsidTr="006A07C3">
        <w:trPr>
          <w:trHeight w:val="765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2.16.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Мысхакское шоссе, 54 (район магазина «Дегустатор Плюс»)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270"/>
        </w:trPr>
        <w:tc>
          <w:tcPr>
            <w:tcW w:w="15026" w:type="dxa"/>
            <w:gridSpan w:val="10"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ПРИМОРСКИЙ ВНУТРИГОРОДСКОЙ РАЙОН</w:t>
            </w:r>
          </w:p>
        </w:tc>
      </w:tr>
      <w:tr w:rsidR="00E064E9" w:rsidRPr="00E064E9" w:rsidTr="006A07C3">
        <w:trPr>
          <w:trHeight w:val="510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2.18.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ул. Московская,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510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2.20.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ул. Камская / </w:t>
            </w:r>
          </w:p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ул. Герцена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70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2.22.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Анапское шоссе, 27-29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270"/>
        </w:trPr>
        <w:tc>
          <w:tcPr>
            <w:tcW w:w="15026" w:type="dxa"/>
            <w:gridSpan w:val="10"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E064E9" w:rsidRPr="00E064E9" w:rsidTr="006A07C3">
        <w:trPr>
          <w:trHeight w:val="765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2.35.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 xml:space="preserve">п. Верхнебаканский, </w:t>
            </w:r>
          </w:p>
          <w:p w:rsidR="00E064E9" w:rsidRPr="00E064E9" w:rsidRDefault="00E064E9" w:rsidP="00E064E9">
            <w:pPr>
              <w:jc w:val="both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ул. Титан, 1-6 (дворовая территория)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left="-79"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</w:tc>
      </w:tr>
      <w:tr w:rsidR="00E064E9" w:rsidRPr="00E064E9" w:rsidTr="006A07C3">
        <w:trPr>
          <w:trHeight w:val="499"/>
        </w:trPr>
        <w:tc>
          <w:tcPr>
            <w:tcW w:w="850" w:type="dxa"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2.36.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с. Гайдук, Новороссийское шоссе,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ind w:right="-23"/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jc w:val="center"/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64E9" w:rsidRPr="00E064E9" w:rsidRDefault="00E064E9" w:rsidP="00E064E9">
            <w:pPr>
              <w:rPr>
                <w:sz w:val="24"/>
                <w:szCs w:val="24"/>
              </w:rPr>
            </w:pPr>
            <w:r w:rsidRPr="00E064E9">
              <w:rPr>
                <w:sz w:val="24"/>
                <w:szCs w:val="24"/>
              </w:rPr>
              <w:t> </w:t>
            </w:r>
          </w:p>
          <w:p w:rsidR="00E064E9" w:rsidRPr="00E064E9" w:rsidRDefault="00E064E9" w:rsidP="00E064E9">
            <w:pPr>
              <w:rPr>
                <w:sz w:val="24"/>
                <w:szCs w:val="24"/>
              </w:rPr>
            </w:pPr>
          </w:p>
          <w:p w:rsidR="00E064E9" w:rsidRPr="00E064E9" w:rsidRDefault="00E064E9" w:rsidP="00E064E9">
            <w:pPr>
              <w:rPr>
                <w:sz w:val="24"/>
                <w:szCs w:val="24"/>
              </w:rPr>
            </w:pPr>
          </w:p>
        </w:tc>
      </w:tr>
    </w:tbl>
    <w:p w:rsidR="00E064E9" w:rsidRPr="00E064E9" w:rsidRDefault="00E064E9" w:rsidP="00E064E9">
      <w:pPr>
        <w:rPr>
          <w:rFonts w:eastAsiaTheme="minorHAnsi"/>
          <w:lang w:eastAsia="en-US"/>
        </w:rPr>
      </w:pPr>
    </w:p>
    <w:p w:rsidR="00E064E9" w:rsidRPr="00E064E9" w:rsidRDefault="00E064E9" w:rsidP="00E064E9">
      <w:pPr>
        <w:rPr>
          <w:rFonts w:eastAsiaTheme="minorHAnsi"/>
          <w:lang w:eastAsia="en-US"/>
        </w:rPr>
      </w:pPr>
    </w:p>
    <w:p w:rsidR="00E064E9" w:rsidRPr="00E064E9" w:rsidRDefault="00E064E9" w:rsidP="00E064E9">
      <w:pPr>
        <w:rPr>
          <w:rFonts w:eastAsiaTheme="minorHAnsi"/>
          <w:lang w:eastAsia="en-US"/>
        </w:rPr>
      </w:pPr>
    </w:p>
    <w:p w:rsidR="00E925CB" w:rsidRPr="00E925CB" w:rsidRDefault="00E925CB" w:rsidP="003F0A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45D2" w:rsidRPr="00B9615E" w:rsidRDefault="00E064E9" w:rsidP="00B9615E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D2" w:rsidRPr="00B9615E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E064E9" w:rsidRPr="00B9615E" w:rsidRDefault="007345D2" w:rsidP="00E064E9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 xml:space="preserve">1.1. </w:t>
      </w:r>
      <w:r w:rsidR="00E064E9" w:rsidRPr="00B9615E">
        <w:rPr>
          <w:sz w:val="24"/>
          <w:szCs w:val="24"/>
        </w:rPr>
        <w:t xml:space="preserve">. Участником Конкурса является </w:t>
      </w:r>
      <w:r w:rsidR="00E064E9">
        <w:rPr>
          <w:sz w:val="24"/>
          <w:szCs w:val="24"/>
        </w:rPr>
        <w:t xml:space="preserve">субъект малого и среднего предпринимательства: </w:t>
      </w:r>
      <w:r w:rsidR="00E064E9" w:rsidRPr="00B9615E">
        <w:rPr>
          <w:sz w:val="24"/>
          <w:szCs w:val="24"/>
        </w:rPr>
        <w:t>юридическое лицо независимо от организационно-правовой формы, формы собственности, места нахождения, индивидуальный предприниматель,</w:t>
      </w:r>
      <w:r w:rsidR="00E064E9">
        <w:rPr>
          <w:sz w:val="24"/>
          <w:szCs w:val="24"/>
        </w:rPr>
        <w:t xml:space="preserve"> физическое лицо</w:t>
      </w:r>
      <w:r w:rsidR="00E064E9" w:rsidRPr="00B9615E">
        <w:rPr>
          <w:sz w:val="24"/>
          <w:szCs w:val="24"/>
        </w:rPr>
        <w:t xml:space="preserve"> </w:t>
      </w:r>
      <w:r w:rsidR="00E064E9">
        <w:rPr>
          <w:sz w:val="24"/>
          <w:szCs w:val="24"/>
        </w:rPr>
        <w:t xml:space="preserve">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</w:t>
      </w:r>
      <w:r w:rsidR="00E064E9" w:rsidRPr="00B9615E">
        <w:rPr>
          <w:sz w:val="24"/>
          <w:szCs w:val="24"/>
        </w:rPr>
        <w:t>допущенные к участию в Конкурсе.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 xml:space="preserve">1.2. Перечень документов и сведений, подтверждающих соответствие заявителя конкурсным условиям, которые должны быть представлены заявителем на участие в Конкурсе в соответствии с разделом 3 </w:t>
      </w:r>
      <w:r w:rsidR="00057E0C" w:rsidRPr="00B9615E">
        <w:rPr>
          <w:sz w:val="24"/>
          <w:szCs w:val="24"/>
        </w:rPr>
        <w:t>«</w:t>
      </w:r>
      <w:r w:rsidRPr="00B9615E">
        <w:rPr>
          <w:sz w:val="24"/>
          <w:szCs w:val="24"/>
        </w:rPr>
        <w:t xml:space="preserve">Положения </w:t>
      </w:r>
      <w:r w:rsidR="00057E0C" w:rsidRPr="00B9615E">
        <w:rPr>
          <w:sz w:val="24"/>
          <w:szCs w:val="24"/>
        </w:rPr>
        <w:t>об организации и проведении конкурса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  <w:r w:rsidRPr="00B9615E">
        <w:rPr>
          <w:sz w:val="24"/>
          <w:szCs w:val="24"/>
        </w:rPr>
        <w:t>:</w:t>
      </w:r>
    </w:p>
    <w:p w:rsidR="007345D2" w:rsidRPr="00B9615E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1.2.1. участник Конкурса не должен находиться в процессе ликвидации или процедуры признания неплатежеспособным (банкротом);</w:t>
      </w:r>
    </w:p>
    <w:p w:rsidR="007345D2" w:rsidRPr="00B9615E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 xml:space="preserve">1.2.2. деятельность участника на момент подачи и рассмотрения заявки на участие в Конкурсе не должна быть приостановлена (в порядке, предусмотренном </w:t>
      </w:r>
      <w:hyperlink r:id="rId8" w:history="1">
        <w:r w:rsidRPr="00B961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615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7345D2" w:rsidRPr="00B9615E" w:rsidRDefault="007345D2" w:rsidP="00B9615E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5E">
        <w:rPr>
          <w:rFonts w:ascii="Times New Roman" w:hAnsi="Times New Roman" w:cs="Times New Roman"/>
          <w:b/>
          <w:sz w:val="24"/>
          <w:szCs w:val="24"/>
        </w:rPr>
        <w:t>Описание предложения участника Конкурса к форме, составу заявки на участие в Конкурсе.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2.1. Для участия в Конкурсе заявитель направляет или представляет в ГАУ КК «МФЦ КК» или Управление заявку, содержащую информацию, указанную организатором Конкурса в конкурсной документации (наименование, фирменное наименование (при наличии), место нахождения, почтовый адрес, фамилия, имя, отчество, номер контактного телефона) с приложением документов: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 xml:space="preserve">2.1.1. Выписки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реестра индивидуальных предпринимателей или заверенную копию такой выписки (для индивидуального </w:t>
      </w:r>
      <w:r w:rsidRPr="00B9615E">
        <w:rPr>
          <w:sz w:val="24"/>
          <w:szCs w:val="24"/>
        </w:rPr>
        <w:lastRenderedPageBreak/>
        <w:t>предпринимателя).</w:t>
      </w:r>
      <w:r w:rsidR="00574B9E">
        <w:rPr>
          <w:sz w:val="24"/>
          <w:szCs w:val="24"/>
        </w:rPr>
        <w:t xml:space="preserve"> Для физических лиц, не являющихся  индивидуальными предпринимателями и применяющих специальный налоговый режим «Налог на профессиональный доход» справку о постановке</w:t>
      </w:r>
      <w:r w:rsidR="00B64A7A">
        <w:rPr>
          <w:sz w:val="24"/>
          <w:szCs w:val="24"/>
        </w:rPr>
        <w:t xml:space="preserve"> на учет</w:t>
      </w:r>
      <w:r w:rsidR="00574B9E">
        <w:rPr>
          <w:sz w:val="24"/>
          <w:szCs w:val="24"/>
        </w:rPr>
        <w:t xml:space="preserve"> физического лица в качестве налогоплательщика налога на профессиональный доход.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2.1.2.Документов, подтверждающих полномочия лица на осуществление действий от имени заявителя (для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 удостоверяющего личность; для индивидуального предпринимателя</w:t>
      </w:r>
      <w:r w:rsidR="00B64A7A">
        <w:rPr>
          <w:sz w:val="24"/>
          <w:szCs w:val="24"/>
        </w:rPr>
        <w:t xml:space="preserve">, физического лица, не являющихся  индивидуальными предпринимателями и применяющих специальный налоговый режим «Налог на профессиональный доход» </w:t>
      </w:r>
      <w:r w:rsidRPr="00B9615E">
        <w:rPr>
          <w:sz w:val="24"/>
          <w:szCs w:val="24"/>
        </w:rPr>
        <w:t>– копии документа, удостоверяющего личность, или копии доверенности уполномоченного представителя и копии документа, удостов</w:t>
      </w:r>
      <w:r w:rsidR="00B64A7A">
        <w:rPr>
          <w:sz w:val="24"/>
          <w:szCs w:val="24"/>
        </w:rPr>
        <w:t>еряющего личность представителя</w:t>
      </w:r>
      <w:r w:rsidRPr="00B9615E">
        <w:rPr>
          <w:sz w:val="24"/>
          <w:szCs w:val="24"/>
        </w:rPr>
        <w:t xml:space="preserve">. 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2.1.3. Копии учредительных документов (для юридических лиц).</w:t>
      </w:r>
    </w:p>
    <w:p w:rsidR="0002475A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2.1.4.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</w:t>
      </w:r>
      <w:r w:rsidR="00B64A7A">
        <w:rPr>
          <w:sz w:val="24"/>
          <w:szCs w:val="24"/>
        </w:rPr>
        <w:t xml:space="preserve">, физического лица, не являющихся  индивидуальными предпринимателями и применяющих специальный налоговый режим «Налог на профессиональный доход» </w:t>
      </w:r>
      <w:r w:rsidRPr="00B9615E">
        <w:rPr>
          <w:sz w:val="24"/>
          <w:szCs w:val="24"/>
        </w:rPr>
        <w:t>банкротом и об открытии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345D2" w:rsidRPr="00B9615E" w:rsidRDefault="007345D2" w:rsidP="00B9615E">
      <w:pPr>
        <w:ind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2.1.5. Документов, содержащих сведения, позволяющие оценить заявку по критериям, в соответствии с пунктом 4 настоящего Проекта конкурсной документации.</w:t>
      </w:r>
    </w:p>
    <w:p w:rsidR="007345D2" w:rsidRPr="00B9615E" w:rsidRDefault="007345D2" w:rsidP="00B9615E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5E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Конкурсе, порядок возврата заявок на участие в Конкурсе.</w:t>
      </w:r>
    </w:p>
    <w:p w:rsidR="00A25FBB" w:rsidRPr="00B9615E" w:rsidRDefault="00A25FBB" w:rsidP="00B9615E">
      <w:pPr>
        <w:pStyle w:val="ab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B9615E">
        <w:rPr>
          <w:sz w:val="24"/>
          <w:szCs w:val="24"/>
        </w:rPr>
        <w:t>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7345D2" w:rsidRPr="00B9615E" w:rsidRDefault="007345D2" w:rsidP="00B9615E">
      <w:pPr>
        <w:pStyle w:val="ab"/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 w:rsidRPr="00B9615E">
        <w:rPr>
          <w:b/>
          <w:sz w:val="24"/>
          <w:szCs w:val="24"/>
        </w:rPr>
        <w:t>Критерии оценки заявок на участие в Конкурсе, величины значимости этих критериев.</w:t>
      </w:r>
    </w:p>
    <w:p w:rsidR="007345D2" w:rsidRPr="00B9615E" w:rsidRDefault="007345D2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 Для оценки заявок участников Конкурса устанавливаются следующие критерии:</w:t>
      </w:r>
    </w:p>
    <w:p w:rsidR="003F0A44" w:rsidRPr="00B9615E" w:rsidRDefault="003F0A44" w:rsidP="00B9615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4.1.1</w:t>
      </w:r>
      <w:r w:rsidR="00B64A7A">
        <w:rPr>
          <w:rFonts w:ascii="Times New Roman" w:hAnsi="Times New Roman" w:cs="Times New Roman"/>
          <w:sz w:val="24"/>
          <w:szCs w:val="24"/>
        </w:rPr>
        <w:t xml:space="preserve">. </w:t>
      </w:r>
      <w:r w:rsidRPr="00B9615E">
        <w:rPr>
          <w:rFonts w:ascii="Times New Roman" w:hAnsi="Times New Roman" w:cs="Times New Roman"/>
          <w:sz w:val="24"/>
          <w:szCs w:val="24"/>
        </w:rPr>
        <w:t>предложения по внешнему виду нестационарного торгового объекта и прилегающей территории в едином архитектурно-дизайнерском стиле, в соответствии с утвержденным настоящим Постановлением Перечнем видов конструкций, рекомендуемых для использования при организации нестационарной торговли, нестационарных объектов по оказанию услуг либо,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Новороссийск;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4.1.2. предложение о повышении уровня культуры и качества обслуживания населения (наличие форменной одежды у продавца, фасовки, наличие рекламной продукции (информационных материалов об оказываемых услугах);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4.1.3. квалификация участников: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4.1.3.1. сведения об опыте работы участника в сфере нестационарной мелкорозничной торговли (копии договоров, справка о предоставлении права на размещение НТО на территории муниципального образования город Новороссийск</w:t>
      </w:r>
      <w:r w:rsidR="00B64A7A">
        <w:rPr>
          <w:rFonts w:ascii="Times New Roman" w:hAnsi="Times New Roman" w:cs="Times New Roman"/>
          <w:sz w:val="24"/>
          <w:szCs w:val="24"/>
        </w:rPr>
        <w:t>)</w:t>
      </w:r>
      <w:r w:rsidRPr="00B9615E">
        <w:rPr>
          <w:rFonts w:ascii="Times New Roman" w:hAnsi="Times New Roman" w:cs="Times New Roman"/>
          <w:sz w:val="24"/>
          <w:szCs w:val="24"/>
        </w:rPr>
        <w:t>;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4.1.3.2. наличие у участника, рабочего персонала, документов, подтверждающих квалификацию (диплом, аттестат, грамоты, сертификаты прохождения обучения);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 xml:space="preserve">4.1.4 Использование поверенных средств измерения, наличие сертификатов соответствия технических средств (документы подтверждающие использование поверенных технических средств – весов, мерных емкостей, мерной линейки); </w:t>
      </w: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lastRenderedPageBreak/>
        <w:t>4.1.5. цена предмета Конкурса (сведения о предполагаемом финансовом предложении за право размещения НТО, нестационарного объекта по оказанию услуг).</w:t>
      </w:r>
    </w:p>
    <w:p w:rsidR="00B9615E" w:rsidRDefault="003F0A44" w:rsidP="00B64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4.2. Сумма величин значимости всех критериев составляет 100 процентов. Сумма величин значимости критериев, указанных в пунктах 2, 3 таблицы «Оценка заявок (предложений) по каждому критерию оценки» не должна превышать величину значимости критерия, указанного в пункте 4 данной таблицы.</w:t>
      </w:r>
    </w:p>
    <w:p w:rsidR="00B9615E" w:rsidRPr="00B9615E" w:rsidRDefault="00B9615E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0A44" w:rsidRPr="00B9615E" w:rsidRDefault="003F0A44" w:rsidP="00B9615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Таблица - Оценка заявок (предложений) по каждому критерию оценки</w:t>
      </w:r>
    </w:p>
    <w:p w:rsidR="003F0A44" w:rsidRPr="00B9615E" w:rsidRDefault="003F0A44" w:rsidP="00B9615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0377"/>
      </w:tblGrid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Величина значимости критерия (%)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оценки</w:t>
            </w:r>
          </w:p>
        </w:tc>
      </w:tr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1. Предложения по внешнему виду НТО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Значение, выраженное в количестве процентов, присуждаемых по данному критерию (ФА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</m:den>
              </m:f>
            </m:oMath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где: Ф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– значение 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-го члена конкурсной комиссии в процентах по заявке, учитывая основной критерий;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– общее количество членов комиссии, принимающие участие в заседании.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Основной критерий: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внешнему виду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нестационарного торгового объекта, нестационарного объекта по оказанию услуг в форме эскиза или дизайн-проекта выполненного в </w:t>
            </w:r>
            <w:r w:rsidRPr="00B40F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утвержденным Постановлением </w:t>
            </w:r>
            <w:r w:rsidR="00B40F50" w:rsidRPr="00B40F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муниципального образования город Новороссийск от 28 октября 2021 года № 6650</w:t>
            </w:r>
            <w:r w:rsidR="00B40F50" w:rsidRPr="00B40F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0F50">
              <w:rPr>
                <w:rFonts w:ascii="Times New Roman" w:hAnsi="Times New Roman" w:cs="Times New Roman"/>
                <w:sz w:val="24"/>
                <w:szCs w:val="24"/>
              </w:rPr>
              <w:t>Перечнем видов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рекомендуемых для использования при организации нестационарной торговли, нестационарных объектов по оказанию услуг на территории муниципального образования город</w:t>
            </w:r>
            <w:bookmarkStart w:id="0" w:name="_GoBack"/>
            <w:bookmarkEnd w:id="0"/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либо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 (в процентах):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- 40 % - при наличии эскиза или дизайн-проекта в соответствии с утвержденным Перечнем видов конструкций, либо при наличии согласованного эскиза или дизайн-проекта с управлением архитектуры и градостроительства администрации муниципального образования город Новороссийск;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- 0 - при отсутствии согласования проекта по внешнему виду. </w:t>
            </w:r>
          </w:p>
        </w:tc>
      </w:tr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культуры и 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обслуживания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Значение, выраженное в количестве процентов, присуждаемых по данному критерию (УА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по формуле: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</m:den>
              </m:f>
            </m:oMath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где: У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-го члена конкурсной комиссии в процентах по заявке, учитывая установленные показатели;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общее количество членов комиссии, принимающие участие в заседании.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Установлены следующие показатели: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1. Наличие форменной одежды у продавца по оказанию услуг (фотоматериал):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наличии данного показателя – 5 %;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отсутствии данного показателя – 0.</w:t>
            </w:r>
          </w:p>
          <w:p w:rsidR="003F0A44" w:rsidRPr="00B9615E" w:rsidRDefault="003F0A44" w:rsidP="001C17A3">
            <w:pPr>
              <w:pStyle w:val="ac"/>
              <w:spacing w:before="0" w:beforeAutospacing="0" w:after="0" w:afterAutospacing="0" w:line="288" w:lineRule="atLeast"/>
              <w:jc w:val="both"/>
            </w:pPr>
            <w:r w:rsidRPr="00B9615E">
              <w:t xml:space="preserve">2. </w:t>
            </w:r>
            <w:r w:rsidR="00F545BE">
              <w:t xml:space="preserve"> </w:t>
            </w:r>
            <w:r w:rsidR="001C17A3">
              <w:t>Наличие информационных материалов об оказываемых услугах (рекламная продукция):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наличии данного показателя – 5 %;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отсутствии данного показателя – 0.</w:t>
            </w:r>
          </w:p>
        </w:tc>
      </w:tr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Квалификация участников конкурса 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опыт работы в сфере нестационарной мелкорозничной торговли на территории муниципального образования город Новороссийск;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наличие у участника, рабочего персонала, документов, подтверждающих квалификацию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Значение, выраженное в количестве процентов, присуждаемых по данному критерию (КА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</m:den>
              </m:f>
            </m:oMath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где: К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-го члена конкурсной комиссии в процентах по заявке, учитывая установленные показатели;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общее количество членов комиссии, принимающие участие в заседании.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Установлены следующие показатели: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1. Наличие опыта и стажа работы в области, связанной с предметом конкурса (копии договоров о предоставлении права на размещение НТО, нестационарных объектов по оказанию услуг на территории муниципального образования город Новороссийск, справка о ранее заключенных договорах):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с опытом работы до 3 лет – 3;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с опытом работы от 3 до 5 лет – 5;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с опытом работы свыше 5 лет – 10;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без опыта работы – 0;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отрицательный опыт – минус 30.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2. Наличие  у участника, рабочего персонала дипломов, аттестатов, грамот, сертификатов прохождения обучения, подтверждающих квалификацию: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наличии данного показателя – 5 %;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отсутствии данного показателя – 0.</w:t>
            </w:r>
          </w:p>
        </w:tc>
      </w:tr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Использование поверенных технических средств измерения (весов, мерных емкостей, мерной линейки)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технического средства требованиям нормативных документов (использование поверенных технических средств измерений – весов, мерных емкостей, мерной линейки)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наличии данного показателя – 5 %;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- при отсутствии данного показателя – 0.</w:t>
            </w:r>
          </w:p>
        </w:tc>
      </w:tr>
      <w:tr w:rsidR="003F0A44" w:rsidRPr="00B9615E" w:rsidTr="003F0A44">
        <w:tc>
          <w:tcPr>
            <w:tcW w:w="2694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5. Цена предмета конкурса (финансовое предложение за право на размещение нестационарного торгового объекта, нестационарного объекта по оказанию услуг)</w:t>
            </w:r>
          </w:p>
        </w:tc>
        <w:tc>
          <w:tcPr>
            <w:tcW w:w="1842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7" w:type="dxa"/>
            <w:shd w:val="clear" w:color="auto" w:fill="auto"/>
          </w:tcPr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Цена предмета конкурса, под которой понимается размер платы по договору о предоставлении права на размещение нестационарного торгового объекта, нестационарного объекта по оказанию услуг за определенный промежуток времени (месяц, год).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критериям оценки «цена предмета конкурса» (ЦБ), определяется по формуле: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*30</m:t>
              </m:r>
            </m:oMath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– ценовое предложение участника конкурса, заявка которого оценивается;</w:t>
            </w:r>
          </w:p>
          <w:p w:rsidR="003F0A44" w:rsidRPr="00B9615E" w:rsidRDefault="003F0A44" w:rsidP="00B9615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96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9615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ценовое предложение из предложений, сделанных участниками конкурса.</w:t>
            </w:r>
          </w:p>
        </w:tc>
      </w:tr>
    </w:tbl>
    <w:p w:rsidR="00B9615E" w:rsidRDefault="00B9615E" w:rsidP="00B9615E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45D2" w:rsidRPr="00B9615E" w:rsidRDefault="007345D2" w:rsidP="00B9615E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Порядок рассмотрения, оценка и сопоставление заявок на участие в Конкурсе.</w:t>
      </w:r>
    </w:p>
    <w:p w:rsidR="007345D2" w:rsidRPr="00B9615E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5.1. Участник Конкурса вправе подать только одну заявку на участие в Конкурсе в отношении каждого предмета Конкурса.</w:t>
      </w:r>
    </w:p>
    <w:p w:rsidR="007345D2" w:rsidRPr="00B9615E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5.2. Конкурсная комиссия определяет победителей в день проведения Конкурса путем сопоставления и оценки заявок на участие в Конкурсе, которые не отклонены, для выявления победителя Конкурса на основе критериев, указанных в конкурсной документации.</w:t>
      </w:r>
    </w:p>
    <w:p w:rsidR="007345D2" w:rsidRPr="00B9615E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>5.3. Победителем Конкурса признается участник, который по решению Конкурсной комиссии набрал максимальное количество баллов, в соответствии с критериями, указанных в конкурсной документации. В случае если выявлены одинаковые условия у двух и более участников, лучшими условиями признается заявка, поданная раньше.</w:t>
      </w:r>
    </w:p>
    <w:p w:rsidR="00B0301C" w:rsidRDefault="007345D2" w:rsidP="00B961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 xml:space="preserve">5.4. Участник Конкурса </w:t>
      </w:r>
      <w:r w:rsidRPr="001C17A3">
        <w:rPr>
          <w:rFonts w:ascii="Times New Roman" w:hAnsi="Times New Roman" w:cs="Times New Roman"/>
          <w:sz w:val="24"/>
          <w:szCs w:val="24"/>
          <w:u w:val="thick" w:color="FF0000"/>
        </w:rPr>
        <w:t>единоразово</w:t>
      </w:r>
      <w:r w:rsidRPr="001C17A3">
        <w:rPr>
          <w:rFonts w:ascii="Times New Roman" w:hAnsi="Times New Roman" w:cs="Times New Roman"/>
          <w:sz w:val="24"/>
          <w:szCs w:val="24"/>
        </w:rPr>
        <w:t>/ежеквартально</w:t>
      </w:r>
      <w:r w:rsidRPr="00B9615E">
        <w:rPr>
          <w:rFonts w:ascii="Times New Roman" w:hAnsi="Times New Roman" w:cs="Times New Roman"/>
          <w:sz w:val="24"/>
          <w:szCs w:val="24"/>
        </w:rPr>
        <w:t xml:space="preserve"> осуществляет оплату за право размещения нестационарного торгового объекта в течение трех дней с момента заключения соответствующего договора, форма которого установлена Постановлением</w:t>
      </w:r>
      <w:r w:rsidR="00863669" w:rsidRPr="00B9615E">
        <w:rPr>
          <w:rFonts w:ascii="Times New Roman" w:hAnsi="Times New Roman" w:cs="Times New Roman"/>
          <w:sz w:val="24"/>
          <w:szCs w:val="24"/>
        </w:rPr>
        <w:t xml:space="preserve"> администрации МО г. Новороссийск от </w:t>
      </w:r>
      <w:r w:rsidR="00FC7786" w:rsidRPr="00B9615E">
        <w:rPr>
          <w:rFonts w:ascii="Times New Roman" w:hAnsi="Times New Roman" w:cs="Times New Roman"/>
          <w:sz w:val="24"/>
          <w:szCs w:val="24"/>
        </w:rPr>
        <w:t>28.10.2021 №6</w:t>
      </w:r>
      <w:r w:rsidR="00FC2481" w:rsidRPr="00B9615E">
        <w:rPr>
          <w:rFonts w:ascii="Times New Roman" w:hAnsi="Times New Roman" w:cs="Times New Roman"/>
          <w:sz w:val="24"/>
          <w:szCs w:val="24"/>
        </w:rPr>
        <w:t>650</w:t>
      </w:r>
      <w:r w:rsidRPr="00B9615E">
        <w:rPr>
          <w:rFonts w:ascii="Times New Roman" w:hAnsi="Times New Roman" w:cs="Times New Roman"/>
          <w:sz w:val="24"/>
          <w:szCs w:val="24"/>
        </w:rPr>
        <w:t>,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Новороссийск.</w:t>
      </w:r>
    </w:p>
    <w:p w:rsidR="00D26409" w:rsidRDefault="00D26409" w:rsidP="00D2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26409" w:rsidSect="00DA57AE"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EC" w:rsidRDefault="00DA5EEC" w:rsidP="004A03AA">
      <w:r>
        <w:separator/>
      </w:r>
    </w:p>
  </w:endnote>
  <w:endnote w:type="continuationSeparator" w:id="0">
    <w:p w:rsidR="00DA5EEC" w:rsidRDefault="00DA5EEC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EC" w:rsidRDefault="00DA5EEC" w:rsidP="004A03AA">
      <w:r>
        <w:separator/>
      </w:r>
    </w:p>
  </w:footnote>
  <w:footnote w:type="continuationSeparator" w:id="0">
    <w:p w:rsidR="00DA5EEC" w:rsidRDefault="00DA5EEC" w:rsidP="004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41DC"/>
    <w:rsid w:val="00013C81"/>
    <w:rsid w:val="000178EB"/>
    <w:rsid w:val="0002475A"/>
    <w:rsid w:val="00031523"/>
    <w:rsid w:val="00031890"/>
    <w:rsid w:val="00037C5D"/>
    <w:rsid w:val="00037D56"/>
    <w:rsid w:val="00040093"/>
    <w:rsid w:val="00057E0C"/>
    <w:rsid w:val="00066695"/>
    <w:rsid w:val="00080161"/>
    <w:rsid w:val="000820C2"/>
    <w:rsid w:val="00086CCF"/>
    <w:rsid w:val="00093117"/>
    <w:rsid w:val="000A165E"/>
    <w:rsid w:val="000B1B45"/>
    <w:rsid w:val="000D3715"/>
    <w:rsid w:val="000E082D"/>
    <w:rsid w:val="000E4486"/>
    <w:rsid w:val="000E6D4B"/>
    <w:rsid w:val="000F0C65"/>
    <w:rsid w:val="000F37D6"/>
    <w:rsid w:val="000F68BB"/>
    <w:rsid w:val="00101E2B"/>
    <w:rsid w:val="001260E2"/>
    <w:rsid w:val="001363E1"/>
    <w:rsid w:val="00145619"/>
    <w:rsid w:val="00146D83"/>
    <w:rsid w:val="001511E0"/>
    <w:rsid w:val="0016074B"/>
    <w:rsid w:val="001761FE"/>
    <w:rsid w:val="0018351C"/>
    <w:rsid w:val="00185FCC"/>
    <w:rsid w:val="001B35E9"/>
    <w:rsid w:val="001B7025"/>
    <w:rsid w:val="001C17A3"/>
    <w:rsid w:val="001D657F"/>
    <w:rsid w:val="001E224B"/>
    <w:rsid w:val="001E2521"/>
    <w:rsid w:val="001F77AC"/>
    <w:rsid w:val="0020283D"/>
    <w:rsid w:val="00204186"/>
    <w:rsid w:val="00205B00"/>
    <w:rsid w:val="00212368"/>
    <w:rsid w:val="00214F0E"/>
    <w:rsid w:val="00215A59"/>
    <w:rsid w:val="00221C6A"/>
    <w:rsid w:val="002228E6"/>
    <w:rsid w:val="00225FF2"/>
    <w:rsid w:val="002275F8"/>
    <w:rsid w:val="002306F8"/>
    <w:rsid w:val="0023177C"/>
    <w:rsid w:val="002353B0"/>
    <w:rsid w:val="0023731B"/>
    <w:rsid w:val="002455F2"/>
    <w:rsid w:val="00255FFE"/>
    <w:rsid w:val="00260A72"/>
    <w:rsid w:val="00262A0F"/>
    <w:rsid w:val="0026331F"/>
    <w:rsid w:val="00265814"/>
    <w:rsid w:val="00271FCF"/>
    <w:rsid w:val="00281B9F"/>
    <w:rsid w:val="00281D7E"/>
    <w:rsid w:val="00292500"/>
    <w:rsid w:val="0029460C"/>
    <w:rsid w:val="00294C40"/>
    <w:rsid w:val="00295CB5"/>
    <w:rsid w:val="002A1A61"/>
    <w:rsid w:val="002A1CC7"/>
    <w:rsid w:val="002A4A99"/>
    <w:rsid w:val="002C4BF0"/>
    <w:rsid w:val="002E3C0A"/>
    <w:rsid w:val="002F7B72"/>
    <w:rsid w:val="003024B7"/>
    <w:rsid w:val="00317F6A"/>
    <w:rsid w:val="00326106"/>
    <w:rsid w:val="00342E77"/>
    <w:rsid w:val="003477CE"/>
    <w:rsid w:val="00350ABA"/>
    <w:rsid w:val="00350F8F"/>
    <w:rsid w:val="00351446"/>
    <w:rsid w:val="00353E0B"/>
    <w:rsid w:val="00357E2E"/>
    <w:rsid w:val="00370220"/>
    <w:rsid w:val="00376F25"/>
    <w:rsid w:val="00387EF3"/>
    <w:rsid w:val="00393262"/>
    <w:rsid w:val="003A1302"/>
    <w:rsid w:val="003A361A"/>
    <w:rsid w:val="003A7016"/>
    <w:rsid w:val="003B0E10"/>
    <w:rsid w:val="003B3E30"/>
    <w:rsid w:val="003B4599"/>
    <w:rsid w:val="003B52F2"/>
    <w:rsid w:val="003C4D2E"/>
    <w:rsid w:val="003C61FD"/>
    <w:rsid w:val="003C7D93"/>
    <w:rsid w:val="003E0F2D"/>
    <w:rsid w:val="003E1700"/>
    <w:rsid w:val="003E60B8"/>
    <w:rsid w:val="003F0A44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53BC"/>
    <w:rsid w:val="004C1517"/>
    <w:rsid w:val="004C41D3"/>
    <w:rsid w:val="004D21B4"/>
    <w:rsid w:val="004D25F2"/>
    <w:rsid w:val="004D3EB2"/>
    <w:rsid w:val="004D5A2B"/>
    <w:rsid w:val="004E03B7"/>
    <w:rsid w:val="004F0548"/>
    <w:rsid w:val="004F7CC7"/>
    <w:rsid w:val="0050550C"/>
    <w:rsid w:val="00532E43"/>
    <w:rsid w:val="0053300E"/>
    <w:rsid w:val="00542E11"/>
    <w:rsid w:val="00545820"/>
    <w:rsid w:val="0055186B"/>
    <w:rsid w:val="00552B84"/>
    <w:rsid w:val="00554596"/>
    <w:rsid w:val="00554621"/>
    <w:rsid w:val="00574B9E"/>
    <w:rsid w:val="00581C88"/>
    <w:rsid w:val="00587A99"/>
    <w:rsid w:val="00590AFB"/>
    <w:rsid w:val="00590CE2"/>
    <w:rsid w:val="005A515A"/>
    <w:rsid w:val="005C6E87"/>
    <w:rsid w:val="005D0900"/>
    <w:rsid w:val="005D555E"/>
    <w:rsid w:val="005D747D"/>
    <w:rsid w:val="005E086A"/>
    <w:rsid w:val="005E627B"/>
    <w:rsid w:val="005F48B1"/>
    <w:rsid w:val="006100DC"/>
    <w:rsid w:val="0061682B"/>
    <w:rsid w:val="0062577C"/>
    <w:rsid w:val="00634089"/>
    <w:rsid w:val="00641E85"/>
    <w:rsid w:val="00644A4A"/>
    <w:rsid w:val="00646B0E"/>
    <w:rsid w:val="006527FB"/>
    <w:rsid w:val="00664282"/>
    <w:rsid w:val="006643D8"/>
    <w:rsid w:val="00667124"/>
    <w:rsid w:val="0069411A"/>
    <w:rsid w:val="006A5DE6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3F25"/>
    <w:rsid w:val="007345D2"/>
    <w:rsid w:val="007352FE"/>
    <w:rsid w:val="00745C11"/>
    <w:rsid w:val="0074655F"/>
    <w:rsid w:val="00780BBA"/>
    <w:rsid w:val="00783A71"/>
    <w:rsid w:val="00787AEC"/>
    <w:rsid w:val="0079339A"/>
    <w:rsid w:val="007B73F9"/>
    <w:rsid w:val="007C1596"/>
    <w:rsid w:val="007D454B"/>
    <w:rsid w:val="007E1708"/>
    <w:rsid w:val="007E1B89"/>
    <w:rsid w:val="007F6F59"/>
    <w:rsid w:val="00803807"/>
    <w:rsid w:val="00817E9C"/>
    <w:rsid w:val="0082009F"/>
    <w:rsid w:val="00820B77"/>
    <w:rsid w:val="0082276E"/>
    <w:rsid w:val="00824153"/>
    <w:rsid w:val="008424AC"/>
    <w:rsid w:val="00845BB3"/>
    <w:rsid w:val="008477D4"/>
    <w:rsid w:val="00847EB9"/>
    <w:rsid w:val="0085216B"/>
    <w:rsid w:val="00856F0B"/>
    <w:rsid w:val="00863669"/>
    <w:rsid w:val="008816FC"/>
    <w:rsid w:val="00884420"/>
    <w:rsid w:val="0088481A"/>
    <w:rsid w:val="0088513E"/>
    <w:rsid w:val="008909F3"/>
    <w:rsid w:val="00896743"/>
    <w:rsid w:val="008A310D"/>
    <w:rsid w:val="008A3D80"/>
    <w:rsid w:val="008A4F88"/>
    <w:rsid w:val="008A5179"/>
    <w:rsid w:val="008D0B69"/>
    <w:rsid w:val="008D0C08"/>
    <w:rsid w:val="008D237D"/>
    <w:rsid w:val="008E0F1A"/>
    <w:rsid w:val="008F2D43"/>
    <w:rsid w:val="008F595B"/>
    <w:rsid w:val="00902794"/>
    <w:rsid w:val="00906A45"/>
    <w:rsid w:val="00906E76"/>
    <w:rsid w:val="009120B0"/>
    <w:rsid w:val="00920D29"/>
    <w:rsid w:val="0096664E"/>
    <w:rsid w:val="009725C4"/>
    <w:rsid w:val="009820B8"/>
    <w:rsid w:val="00991C01"/>
    <w:rsid w:val="00997CD4"/>
    <w:rsid w:val="009A2251"/>
    <w:rsid w:val="009A6459"/>
    <w:rsid w:val="009C3E7F"/>
    <w:rsid w:val="009D6E0D"/>
    <w:rsid w:val="009E2BB6"/>
    <w:rsid w:val="009E4219"/>
    <w:rsid w:val="00A00633"/>
    <w:rsid w:val="00A03FBF"/>
    <w:rsid w:val="00A1293B"/>
    <w:rsid w:val="00A17CFD"/>
    <w:rsid w:val="00A24D97"/>
    <w:rsid w:val="00A256AE"/>
    <w:rsid w:val="00A25FBB"/>
    <w:rsid w:val="00A332EE"/>
    <w:rsid w:val="00A37669"/>
    <w:rsid w:val="00A5043C"/>
    <w:rsid w:val="00A50F6C"/>
    <w:rsid w:val="00A51168"/>
    <w:rsid w:val="00A57227"/>
    <w:rsid w:val="00A57804"/>
    <w:rsid w:val="00A60882"/>
    <w:rsid w:val="00A64CC0"/>
    <w:rsid w:val="00A66670"/>
    <w:rsid w:val="00A70DE6"/>
    <w:rsid w:val="00A82749"/>
    <w:rsid w:val="00A8691E"/>
    <w:rsid w:val="00A86A91"/>
    <w:rsid w:val="00AA537F"/>
    <w:rsid w:val="00AA6EAE"/>
    <w:rsid w:val="00AA6F29"/>
    <w:rsid w:val="00AB14C0"/>
    <w:rsid w:val="00AC11C8"/>
    <w:rsid w:val="00AC6D85"/>
    <w:rsid w:val="00AD2325"/>
    <w:rsid w:val="00AE1275"/>
    <w:rsid w:val="00B0301C"/>
    <w:rsid w:val="00B128F1"/>
    <w:rsid w:val="00B154A6"/>
    <w:rsid w:val="00B2071C"/>
    <w:rsid w:val="00B21C5B"/>
    <w:rsid w:val="00B22F22"/>
    <w:rsid w:val="00B40F50"/>
    <w:rsid w:val="00B432C3"/>
    <w:rsid w:val="00B554CA"/>
    <w:rsid w:val="00B619BB"/>
    <w:rsid w:val="00B62A0F"/>
    <w:rsid w:val="00B64A7A"/>
    <w:rsid w:val="00B87740"/>
    <w:rsid w:val="00B91D8D"/>
    <w:rsid w:val="00B9435E"/>
    <w:rsid w:val="00B94408"/>
    <w:rsid w:val="00B9615E"/>
    <w:rsid w:val="00BA3903"/>
    <w:rsid w:val="00BB209C"/>
    <w:rsid w:val="00BC0468"/>
    <w:rsid w:val="00BC1D93"/>
    <w:rsid w:val="00BD790C"/>
    <w:rsid w:val="00BE205F"/>
    <w:rsid w:val="00BE6799"/>
    <w:rsid w:val="00BF07CC"/>
    <w:rsid w:val="00BF12BB"/>
    <w:rsid w:val="00C11F18"/>
    <w:rsid w:val="00C12D3A"/>
    <w:rsid w:val="00C16160"/>
    <w:rsid w:val="00C16EE3"/>
    <w:rsid w:val="00C363A6"/>
    <w:rsid w:val="00C60FE8"/>
    <w:rsid w:val="00C664A0"/>
    <w:rsid w:val="00C709B9"/>
    <w:rsid w:val="00C70FEF"/>
    <w:rsid w:val="00C747EF"/>
    <w:rsid w:val="00C763FA"/>
    <w:rsid w:val="00C778F1"/>
    <w:rsid w:val="00C823A5"/>
    <w:rsid w:val="00C83378"/>
    <w:rsid w:val="00C87BCD"/>
    <w:rsid w:val="00C94657"/>
    <w:rsid w:val="00C94DD8"/>
    <w:rsid w:val="00C9601D"/>
    <w:rsid w:val="00CA21CC"/>
    <w:rsid w:val="00CB0438"/>
    <w:rsid w:val="00CB2407"/>
    <w:rsid w:val="00CC1E2B"/>
    <w:rsid w:val="00CC6E8A"/>
    <w:rsid w:val="00CD19D4"/>
    <w:rsid w:val="00CE0107"/>
    <w:rsid w:val="00CE626F"/>
    <w:rsid w:val="00CF6D46"/>
    <w:rsid w:val="00D030EF"/>
    <w:rsid w:val="00D14BE2"/>
    <w:rsid w:val="00D26409"/>
    <w:rsid w:val="00D273B3"/>
    <w:rsid w:val="00D27B31"/>
    <w:rsid w:val="00D33B0F"/>
    <w:rsid w:val="00D40CD3"/>
    <w:rsid w:val="00D4208F"/>
    <w:rsid w:val="00D52535"/>
    <w:rsid w:val="00D52F1B"/>
    <w:rsid w:val="00D65889"/>
    <w:rsid w:val="00D7415D"/>
    <w:rsid w:val="00D815CB"/>
    <w:rsid w:val="00D8743E"/>
    <w:rsid w:val="00D93B89"/>
    <w:rsid w:val="00D94521"/>
    <w:rsid w:val="00D96F40"/>
    <w:rsid w:val="00DA0641"/>
    <w:rsid w:val="00DA3DE8"/>
    <w:rsid w:val="00DA57AE"/>
    <w:rsid w:val="00DA5EEC"/>
    <w:rsid w:val="00DB4329"/>
    <w:rsid w:val="00DB5A58"/>
    <w:rsid w:val="00DB5EB5"/>
    <w:rsid w:val="00DC054E"/>
    <w:rsid w:val="00DC5D17"/>
    <w:rsid w:val="00DC7BDF"/>
    <w:rsid w:val="00DD5049"/>
    <w:rsid w:val="00DE1E76"/>
    <w:rsid w:val="00E064E9"/>
    <w:rsid w:val="00E11B45"/>
    <w:rsid w:val="00E12F36"/>
    <w:rsid w:val="00E2031F"/>
    <w:rsid w:val="00E22923"/>
    <w:rsid w:val="00E22F76"/>
    <w:rsid w:val="00E450D5"/>
    <w:rsid w:val="00E46E26"/>
    <w:rsid w:val="00E52E01"/>
    <w:rsid w:val="00E537DB"/>
    <w:rsid w:val="00E74C2C"/>
    <w:rsid w:val="00E76A24"/>
    <w:rsid w:val="00E80FBF"/>
    <w:rsid w:val="00E83503"/>
    <w:rsid w:val="00E86DA2"/>
    <w:rsid w:val="00E913A8"/>
    <w:rsid w:val="00E9179F"/>
    <w:rsid w:val="00E925CB"/>
    <w:rsid w:val="00EA2F7E"/>
    <w:rsid w:val="00EB4D1E"/>
    <w:rsid w:val="00ED198D"/>
    <w:rsid w:val="00EE0C75"/>
    <w:rsid w:val="00EF2770"/>
    <w:rsid w:val="00EF77B7"/>
    <w:rsid w:val="00F01E34"/>
    <w:rsid w:val="00F03C12"/>
    <w:rsid w:val="00F13BC2"/>
    <w:rsid w:val="00F16AC2"/>
    <w:rsid w:val="00F36F45"/>
    <w:rsid w:val="00F4646F"/>
    <w:rsid w:val="00F545BE"/>
    <w:rsid w:val="00F5571C"/>
    <w:rsid w:val="00F57710"/>
    <w:rsid w:val="00F62C3B"/>
    <w:rsid w:val="00F676A1"/>
    <w:rsid w:val="00F728CC"/>
    <w:rsid w:val="00F73888"/>
    <w:rsid w:val="00F758C6"/>
    <w:rsid w:val="00F77E63"/>
    <w:rsid w:val="00F82932"/>
    <w:rsid w:val="00F903BD"/>
    <w:rsid w:val="00FB077D"/>
    <w:rsid w:val="00FB4E36"/>
    <w:rsid w:val="00FB7DC1"/>
    <w:rsid w:val="00FC2481"/>
    <w:rsid w:val="00FC7786"/>
    <w:rsid w:val="00FC7833"/>
    <w:rsid w:val="00FE693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1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DC6038546582F95DD178F86E98CD971A7E786061A2B7FDD0F8C8F87DC5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4071-2554-4727-A74F-451D2660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46</cp:revision>
  <cp:lastPrinted>2024-03-14T14:16:00Z</cp:lastPrinted>
  <dcterms:created xsi:type="dcterms:W3CDTF">2019-08-28T16:37:00Z</dcterms:created>
  <dcterms:modified xsi:type="dcterms:W3CDTF">2024-03-19T07:53:00Z</dcterms:modified>
</cp:coreProperties>
</file>