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5D" w:rsidRDefault="0032005D">
      <w:pPr>
        <w:pStyle w:val="ConsPlusTitle"/>
        <w:jc w:val="center"/>
        <w:outlineLvl w:val="0"/>
      </w:pPr>
      <w:bookmarkStart w:id="0" w:name="_GoBack"/>
      <w:bookmarkEnd w:id="0"/>
      <w:r>
        <w:t>ГОРОДСКАЯ ДУМА МУНИЦИПАЛЬНОГО ОБРАЗОВАНИЯ</w:t>
      </w:r>
    </w:p>
    <w:p w:rsidR="0032005D" w:rsidRDefault="0032005D">
      <w:pPr>
        <w:pStyle w:val="ConsPlusTitle"/>
        <w:jc w:val="center"/>
      </w:pPr>
      <w:r>
        <w:t>ГОРОД НОВОРОССИЙСК</w:t>
      </w:r>
    </w:p>
    <w:p w:rsidR="0032005D" w:rsidRDefault="0032005D">
      <w:pPr>
        <w:pStyle w:val="ConsPlusTitle"/>
        <w:jc w:val="center"/>
      </w:pPr>
    </w:p>
    <w:p w:rsidR="0032005D" w:rsidRDefault="0032005D">
      <w:pPr>
        <w:pStyle w:val="ConsPlusTitle"/>
        <w:jc w:val="center"/>
      </w:pPr>
      <w:r>
        <w:t>РЕШЕНИЕ</w:t>
      </w:r>
    </w:p>
    <w:p w:rsidR="0032005D" w:rsidRDefault="0032005D">
      <w:pPr>
        <w:pStyle w:val="ConsPlusTitle"/>
        <w:jc w:val="center"/>
      </w:pPr>
      <w:r>
        <w:t>от 21 ноября 2017 г. N 253</w:t>
      </w:r>
    </w:p>
    <w:p w:rsidR="0032005D" w:rsidRDefault="0032005D">
      <w:pPr>
        <w:pStyle w:val="ConsPlusTitle"/>
        <w:jc w:val="center"/>
      </w:pPr>
    </w:p>
    <w:p w:rsidR="0032005D" w:rsidRDefault="0032005D">
      <w:pPr>
        <w:pStyle w:val="ConsPlusTitle"/>
        <w:jc w:val="center"/>
      </w:pPr>
      <w:r>
        <w:t>О ПОРЯДКЕ</w:t>
      </w:r>
    </w:p>
    <w:p w:rsidR="0032005D" w:rsidRDefault="0032005D">
      <w:pPr>
        <w:pStyle w:val="ConsPlusTitle"/>
        <w:jc w:val="center"/>
      </w:pPr>
      <w:r>
        <w:t xml:space="preserve">ПРЕДОСТАВЛЕНИЯ СВЕДЕНИЙ </w:t>
      </w:r>
      <w:proofErr w:type="gramStart"/>
      <w:r>
        <w:t>О</w:t>
      </w:r>
      <w:proofErr w:type="gramEnd"/>
      <w:r>
        <w:t xml:space="preserve"> СВОИХ</w:t>
      </w:r>
    </w:p>
    <w:p w:rsidR="0032005D" w:rsidRDefault="0032005D">
      <w:pPr>
        <w:pStyle w:val="ConsPlusTitle"/>
        <w:jc w:val="center"/>
      </w:pPr>
      <w:proofErr w:type="gramStart"/>
      <w:r>
        <w:t>ДОХОДАХ</w:t>
      </w:r>
      <w:proofErr w:type="gramEnd"/>
      <w:r>
        <w:t>, РАСХОДАХ, ОБ ИМУЩЕСТВЕ И ОБЯЗАТЕЛЬСТВАХ</w:t>
      </w:r>
    </w:p>
    <w:p w:rsidR="0032005D" w:rsidRDefault="0032005D">
      <w:pPr>
        <w:pStyle w:val="ConsPlusTitle"/>
        <w:jc w:val="center"/>
      </w:pPr>
      <w:r>
        <w:t>ИМУЩЕСТВЕННОГО ХАРАКТЕРА, А ТАКЖЕ СВЕДЕНИЙ О ДОХОДАХ,</w:t>
      </w:r>
    </w:p>
    <w:p w:rsidR="0032005D" w:rsidRDefault="0032005D">
      <w:pPr>
        <w:pStyle w:val="ConsPlusTitle"/>
        <w:jc w:val="center"/>
      </w:pPr>
      <w:r>
        <w:t xml:space="preserve">РАСХОДАХ, ОБ ИМУЩЕСТВЕ И ОБЯЗАТЕЛЬСТВАХ </w:t>
      </w:r>
      <w:proofErr w:type="gramStart"/>
      <w:r>
        <w:t>ИМУЩЕСТВЕННОГО</w:t>
      </w:r>
      <w:proofErr w:type="gramEnd"/>
    </w:p>
    <w:p w:rsidR="0032005D" w:rsidRDefault="0032005D">
      <w:pPr>
        <w:pStyle w:val="ConsPlusTitle"/>
        <w:jc w:val="center"/>
      </w:pPr>
      <w:r>
        <w:t>ХАРАКТЕРА СВОИХ СУПРУГИ (СУПРУГА) И НЕСОВЕРШЕННОЛЕТНИХ ДЕТЕЙ</w:t>
      </w:r>
    </w:p>
    <w:p w:rsidR="0032005D" w:rsidRDefault="0032005D">
      <w:pPr>
        <w:pStyle w:val="ConsPlusTitle"/>
        <w:jc w:val="center"/>
      </w:pPr>
      <w:r>
        <w:t xml:space="preserve">ГРАЖДАНАМИ, ПРЕТЕНДУЮЩИМИ НА ЗАМЕЩЕНИЕ </w:t>
      </w:r>
      <w:proofErr w:type="gramStart"/>
      <w:r>
        <w:t>МУНИЦИПАЛЬНЫХ</w:t>
      </w:r>
      <w:proofErr w:type="gramEnd"/>
    </w:p>
    <w:p w:rsidR="0032005D" w:rsidRDefault="0032005D">
      <w:pPr>
        <w:pStyle w:val="ConsPlusTitle"/>
        <w:jc w:val="center"/>
      </w:pPr>
      <w:r>
        <w:t>ДОЛЖНОСТЕЙ И ДОЛЖНОСТЕЙ МУНИЦИПАЛЬНОЙ СЛУЖБЫ, А ТАКЖЕ</w:t>
      </w:r>
    </w:p>
    <w:p w:rsidR="0032005D" w:rsidRDefault="0032005D">
      <w:pPr>
        <w:pStyle w:val="ConsPlusTitle"/>
        <w:jc w:val="center"/>
      </w:pPr>
      <w:r>
        <w:t>ЛИЦАМИ, ЗАМЕЩАЮЩИМИ МУНИЦИПАЛЬНЫЕ ДОЛЖНОСТИ, ДОЛЖНОСТИ</w:t>
      </w:r>
    </w:p>
    <w:p w:rsidR="0032005D" w:rsidRDefault="0032005D">
      <w:pPr>
        <w:pStyle w:val="ConsPlusTitle"/>
        <w:jc w:val="center"/>
      </w:pPr>
      <w:r>
        <w:t>МУНИЦИПАЛЬНОЙ СЛУЖБЫ В МУНИЦИПАЛЬНОМ ОБРАЗОВАНИИ</w:t>
      </w:r>
    </w:p>
    <w:p w:rsidR="0032005D" w:rsidRDefault="0032005D">
      <w:pPr>
        <w:pStyle w:val="ConsPlusTitle"/>
        <w:jc w:val="center"/>
      </w:pPr>
      <w:r>
        <w:t>ГОРОД НОВОРОССИЙСК</w:t>
      </w:r>
    </w:p>
    <w:p w:rsidR="0032005D" w:rsidRDefault="0032005D">
      <w:pPr>
        <w:pStyle w:val="ConsPlusNormal"/>
        <w:jc w:val="both"/>
      </w:pPr>
    </w:p>
    <w:p w:rsidR="0032005D" w:rsidRDefault="0032005D">
      <w:pPr>
        <w:pStyle w:val="ConsPlusNormal"/>
        <w:ind w:firstLine="540"/>
        <w:jc w:val="both"/>
      </w:pPr>
      <w:proofErr w:type="gramStart"/>
      <w:r>
        <w:t xml:space="preserve">Руководствуясь Федеральными законами от 25 декабря 2008 года </w:t>
      </w:r>
      <w:hyperlink r:id="rId5" w:history="1">
        <w:r>
          <w:rPr>
            <w:color w:val="0000FF"/>
          </w:rPr>
          <w:t>N 273-ФЗ</w:t>
        </w:r>
      </w:hyperlink>
      <w:r>
        <w:t xml:space="preserve"> "О противодействии коррупции", Федеральным </w:t>
      </w:r>
      <w:hyperlink r:id="rId6" w:history="1">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 от 3 декабря 2012 года </w:t>
      </w:r>
      <w:hyperlink r:id="rId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8" w:history="1">
        <w:r>
          <w:rPr>
            <w:color w:val="0000FF"/>
          </w:rPr>
          <w:t>Указом</w:t>
        </w:r>
      </w:hyperlink>
      <w:r>
        <w:t xml:space="preserve"> Президента Российской Федерации от 8 июля 2013</w:t>
      </w:r>
      <w:proofErr w:type="gramEnd"/>
      <w:r>
        <w:t xml:space="preserve"> </w:t>
      </w:r>
      <w:proofErr w:type="gramStart"/>
      <w:r>
        <w:t xml:space="preserve">года N 613 "Вопросы противодействия коррупции", </w:t>
      </w:r>
      <w:hyperlink r:id="rId9" w:history="1">
        <w:r>
          <w:rPr>
            <w:color w:val="0000FF"/>
          </w:rPr>
          <w:t>Законом</w:t>
        </w:r>
      </w:hyperlink>
      <w:r>
        <w:t xml:space="preserve"> Краснодарского края от 25 июля 2017 года N 3653-КЗ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и лицами, замещающими муниципальные должности", </w:t>
      </w:r>
      <w:hyperlink r:id="rId10" w:history="1">
        <w:r>
          <w:rPr>
            <w:color w:val="0000FF"/>
          </w:rPr>
          <w:t>Законом</w:t>
        </w:r>
      </w:hyperlink>
      <w:r>
        <w:t xml:space="preserve"> Краснодарского края от 25 июля 2017 года N 3655-КЗ "О порядке представления гражданами, претендующими</w:t>
      </w:r>
      <w:proofErr w:type="gramEnd"/>
      <w:r>
        <w:t xml:space="preserve">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hyperlink r:id="rId11" w:history="1">
        <w:r>
          <w:rPr>
            <w:color w:val="0000FF"/>
          </w:rPr>
          <w:t>Уставом</w:t>
        </w:r>
      </w:hyperlink>
      <w:r>
        <w:t xml:space="preserve"> муниципального образования город Новороссийск, городская Дума муниципального образования город Новороссийск решила:</w:t>
      </w:r>
    </w:p>
    <w:p w:rsidR="0032005D" w:rsidRDefault="0032005D">
      <w:pPr>
        <w:pStyle w:val="ConsPlusNormal"/>
        <w:spacing w:before="220"/>
        <w:ind w:firstLine="540"/>
        <w:jc w:val="both"/>
      </w:pPr>
      <w:r>
        <w:t xml:space="preserve">1. </w:t>
      </w:r>
      <w:proofErr w:type="gramStart"/>
      <w:r>
        <w:t xml:space="preserve">Протест </w:t>
      </w:r>
      <w:proofErr w:type="spellStart"/>
      <w:r>
        <w:t>и.о</w:t>
      </w:r>
      <w:proofErr w:type="spellEnd"/>
      <w:r>
        <w:t xml:space="preserve">. прокурора города Новороссийска О.В. Сушкова от 13 октября 2017 года N 7/2-5769-2017 на </w:t>
      </w:r>
      <w:hyperlink r:id="rId12" w:history="1">
        <w:r>
          <w:rPr>
            <w:color w:val="0000FF"/>
          </w:rPr>
          <w:t>решение</w:t>
        </w:r>
      </w:hyperlink>
      <w:r>
        <w:t xml:space="preserve"> городской Думы муниципального образования город Новороссийск от 27 января 2015 N 446 "О порядке предоставления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t>) и несовершеннолетних детей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должности муниципальной службы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 удовлетворить.</w:t>
      </w:r>
    </w:p>
    <w:p w:rsidR="0032005D" w:rsidRDefault="0032005D">
      <w:pPr>
        <w:pStyle w:val="ConsPlusNormal"/>
        <w:spacing w:before="220"/>
        <w:ind w:firstLine="540"/>
        <w:jc w:val="both"/>
      </w:pPr>
      <w:r>
        <w:t xml:space="preserve">2. </w:t>
      </w:r>
      <w:proofErr w:type="gramStart"/>
      <w:r>
        <w:t xml:space="preserve">Утвердить </w:t>
      </w:r>
      <w:hyperlink w:anchor="P49" w:history="1">
        <w:r>
          <w:rPr>
            <w:color w:val="0000FF"/>
          </w:rPr>
          <w:t>Положение</w:t>
        </w:r>
      </w:hyperlink>
      <w:r>
        <w:t xml:space="preserve"> о порядке предоставления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должности муниципальной службы в муниципальном образовании город Новороссийск (прилагается).</w:t>
      </w:r>
      <w:proofErr w:type="gramEnd"/>
    </w:p>
    <w:p w:rsidR="0032005D" w:rsidRDefault="0032005D">
      <w:pPr>
        <w:pStyle w:val="ConsPlusNormal"/>
        <w:spacing w:before="220"/>
        <w:ind w:firstLine="540"/>
        <w:jc w:val="both"/>
      </w:pPr>
      <w:r>
        <w:lastRenderedPageBreak/>
        <w:t xml:space="preserve">3. </w:t>
      </w:r>
      <w:hyperlink r:id="rId13" w:history="1">
        <w:proofErr w:type="gramStart"/>
        <w:r>
          <w:rPr>
            <w:color w:val="0000FF"/>
          </w:rPr>
          <w:t>Решение</w:t>
        </w:r>
      </w:hyperlink>
      <w:r>
        <w:t xml:space="preserve"> городской Думы муниципального образования город Новороссийск от 27 января 2015 N 446 "О порядке предоставления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муниципальных должностей и должностей муниципальной службы, а также лицами, замещающими муниципальные</w:t>
      </w:r>
      <w:proofErr w:type="gramEnd"/>
      <w:r>
        <w:t xml:space="preserve"> должности, должности муниципальной службы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 признать утратившим силу.</w:t>
      </w:r>
    </w:p>
    <w:p w:rsidR="0032005D" w:rsidRDefault="0032005D">
      <w:pPr>
        <w:pStyle w:val="ConsPlusNormal"/>
        <w:spacing w:before="220"/>
        <w:ind w:firstLine="540"/>
        <w:jc w:val="both"/>
      </w:pPr>
      <w:r>
        <w:t xml:space="preserve">4. </w:t>
      </w:r>
      <w:hyperlink r:id="rId14" w:history="1">
        <w:proofErr w:type="gramStart"/>
        <w:r>
          <w:rPr>
            <w:color w:val="0000FF"/>
          </w:rPr>
          <w:t>Решение</w:t>
        </w:r>
      </w:hyperlink>
      <w:r>
        <w:t xml:space="preserve"> городской Думы муниципального образования город Новороссийск от 19 апреля 2016 года N 76 "О внесении изменений в Положение о порядке предоставления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муниципальных должностей и должностей муниципальной</w:t>
      </w:r>
      <w:proofErr w:type="gramEnd"/>
      <w:r>
        <w:t xml:space="preserve"> </w:t>
      </w:r>
      <w:proofErr w:type="gramStart"/>
      <w:r>
        <w:t>службы, а также лицами, замещающими муниципальные должности, должности муниципальной службы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 утвержденное решением городской Думы муниципального образования город Новороссийск от 27 января 2015 года N 446" признать утратившим силу.</w:t>
      </w:r>
      <w:proofErr w:type="gramEnd"/>
    </w:p>
    <w:p w:rsidR="0032005D" w:rsidRDefault="0032005D">
      <w:pPr>
        <w:pStyle w:val="ConsPlusNormal"/>
        <w:spacing w:before="220"/>
        <w:ind w:firstLine="540"/>
        <w:jc w:val="both"/>
      </w:pPr>
      <w:r>
        <w:t xml:space="preserve">5. </w:t>
      </w:r>
      <w:hyperlink r:id="rId15" w:history="1">
        <w:proofErr w:type="gramStart"/>
        <w:r>
          <w:rPr>
            <w:color w:val="0000FF"/>
          </w:rPr>
          <w:t>Решение</w:t>
        </w:r>
      </w:hyperlink>
      <w:r>
        <w:t xml:space="preserve"> городской Думы муниципального образования город Новороссийск от 21 июня 2016 года N 88 "О внесении изменений в Положение о порядке предоставления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муниципальных должностей и должностей муниципальной</w:t>
      </w:r>
      <w:proofErr w:type="gramEnd"/>
      <w:r>
        <w:t xml:space="preserve"> </w:t>
      </w:r>
      <w:proofErr w:type="gramStart"/>
      <w:r>
        <w:t>службы, а также лицами, замещающими муниципальные должности, должности муниципальной службы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 утвержденное решением городской Думы муниципального образования город Новороссийск от 27 января 2015 года N 446" признать утратившим силу.</w:t>
      </w:r>
      <w:proofErr w:type="gramEnd"/>
    </w:p>
    <w:p w:rsidR="0032005D" w:rsidRDefault="0032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05D">
        <w:trPr>
          <w:jc w:val="center"/>
        </w:trPr>
        <w:tc>
          <w:tcPr>
            <w:tcW w:w="9294" w:type="dxa"/>
            <w:tcBorders>
              <w:top w:val="nil"/>
              <w:left w:val="single" w:sz="24" w:space="0" w:color="CED3F1"/>
              <w:bottom w:val="nil"/>
              <w:right w:val="single" w:sz="24" w:space="0" w:color="F4F3F8"/>
            </w:tcBorders>
            <w:shd w:val="clear" w:color="auto" w:fill="F4F3F8"/>
          </w:tcPr>
          <w:p w:rsidR="0032005D" w:rsidRDefault="0032005D">
            <w:pPr>
              <w:pStyle w:val="ConsPlusNormal"/>
              <w:jc w:val="both"/>
            </w:pPr>
            <w:r>
              <w:rPr>
                <w:color w:val="392C69"/>
              </w:rPr>
              <w:t>Пункт 6 вступил в силу с 21 ноября 2017 года (</w:t>
            </w:r>
            <w:hyperlink w:anchor="P29" w:history="1">
              <w:r>
                <w:rPr>
                  <w:color w:val="0000FF"/>
                </w:rPr>
                <w:t>пункт 8</w:t>
              </w:r>
            </w:hyperlink>
            <w:r>
              <w:rPr>
                <w:color w:val="392C69"/>
              </w:rPr>
              <w:t xml:space="preserve"> данного документа).</w:t>
            </w:r>
          </w:p>
        </w:tc>
      </w:tr>
    </w:tbl>
    <w:p w:rsidR="0032005D" w:rsidRDefault="0032005D">
      <w:pPr>
        <w:pStyle w:val="ConsPlusNormal"/>
        <w:spacing w:before="280"/>
        <w:ind w:firstLine="540"/>
        <w:jc w:val="both"/>
      </w:pPr>
      <w:bookmarkStart w:id="1" w:name="P26"/>
      <w:bookmarkEnd w:id="1"/>
      <w:r>
        <w:t>6. Поручить администрации муниципального образования город Новороссийск опубликовать настоящее решение в средствах массовой информации.</w:t>
      </w:r>
    </w:p>
    <w:p w:rsidR="0032005D" w:rsidRDefault="0032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05D">
        <w:trPr>
          <w:jc w:val="center"/>
        </w:trPr>
        <w:tc>
          <w:tcPr>
            <w:tcW w:w="9294" w:type="dxa"/>
            <w:tcBorders>
              <w:top w:val="nil"/>
              <w:left w:val="single" w:sz="24" w:space="0" w:color="CED3F1"/>
              <w:bottom w:val="nil"/>
              <w:right w:val="single" w:sz="24" w:space="0" w:color="F4F3F8"/>
            </w:tcBorders>
            <w:shd w:val="clear" w:color="auto" w:fill="F4F3F8"/>
          </w:tcPr>
          <w:p w:rsidR="0032005D" w:rsidRDefault="0032005D">
            <w:pPr>
              <w:pStyle w:val="ConsPlusNormal"/>
              <w:jc w:val="both"/>
            </w:pPr>
            <w:r>
              <w:rPr>
                <w:color w:val="392C69"/>
              </w:rPr>
              <w:t>Пункт 7 вступил в силу с 21 ноября 2017 года (</w:t>
            </w:r>
            <w:hyperlink w:anchor="P29" w:history="1">
              <w:r>
                <w:rPr>
                  <w:color w:val="0000FF"/>
                </w:rPr>
                <w:t>пункт 8</w:t>
              </w:r>
            </w:hyperlink>
            <w:r>
              <w:rPr>
                <w:color w:val="392C69"/>
              </w:rPr>
              <w:t xml:space="preserve"> данного документа).</w:t>
            </w:r>
          </w:p>
        </w:tc>
      </w:tr>
    </w:tbl>
    <w:p w:rsidR="0032005D" w:rsidRDefault="0032005D">
      <w:pPr>
        <w:pStyle w:val="ConsPlusNormal"/>
        <w:spacing w:before="280"/>
        <w:ind w:firstLine="540"/>
        <w:jc w:val="both"/>
      </w:pPr>
      <w:bookmarkStart w:id="2" w:name="P28"/>
      <w:bookmarkEnd w:id="2"/>
      <w:r>
        <w:t xml:space="preserve">7. </w:t>
      </w:r>
      <w:proofErr w:type="gramStart"/>
      <w:r>
        <w:t>Контроль за</w:t>
      </w:r>
      <w:proofErr w:type="gramEnd"/>
      <w:r>
        <w:t xml:space="preserve"> выполнением настоящего решения возложить на постоянный комитет городской Думы по законности, правопорядку и правовой защите граждан (А.П. Антонов), главу муниципального образования город Новороссийск И.А. Дяченко, председателя избирательной комиссии муниципального образования город Новороссийск А.Б. Титова, председателя Контрольно-счетной палаты муниципального образования город Новороссийск К.С. Пивень.</w:t>
      </w:r>
    </w:p>
    <w:p w:rsidR="0032005D" w:rsidRDefault="0032005D">
      <w:pPr>
        <w:pStyle w:val="ConsPlusNormal"/>
        <w:spacing w:before="220"/>
        <w:ind w:firstLine="540"/>
        <w:jc w:val="both"/>
      </w:pPr>
      <w:bookmarkStart w:id="3" w:name="P29"/>
      <w:bookmarkEnd w:id="3"/>
      <w:r>
        <w:t xml:space="preserve">8. Настоящее решение вступает в силу со дня его официального опубликования, за исключением </w:t>
      </w:r>
      <w:hyperlink w:anchor="P26" w:history="1">
        <w:r>
          <w:rPr>
            <w:color w:val="0000FF"/>
          </w:rPr>
          <w:t>пунктов 6</w:t>
        </w:r>
      </w:hyperlink>
      <w:r>
        <w:t xml:space="preserve"> - </w:t>
      </w:r>
      <w:hyperlink w:anchor="P28" w:history="1">
        <w:r>
          <w:rPr>
            <w:color w:val="0000FF"/>
          </w:rPr>
          <w:t>7</w:t>
        </w:r>
      </w:hyperlink>
      <w:r>
        <w:t>, вступающих в силу со дня его подписания.</w:t>
      </w:r>
    </w:p>
    <w:p w:rsidR="0032005D" w:rsidRDefault="0032005D">
      <w:pPr>
        <w:pStyle w:val="ConsPlusNormal"/>
        <w:jc w:val="both"/>
      </w:pPr>
    </w:p>
    <w:p w:rsidR="0032005D" w:rsidRDefault="0032005D">
      <w:pPr>
        <w:pStyle w:val="ConsPlusNormal"/>
        <w:jc w:val="right"/>
      </w:pPr>
      <w:r>
        <w:t xml:space="preserve">Глава </w:t>
      </w:r>
      <w:proofErr w:type="gramStart"/>
      <w:r>
        <w:t>муниципального</w:t>
      </w:r>
      <w:proofErr w:type="gramEnd"/>
    </w:p>
    <w:p w:rsidR="0032005D" w:rsidRDefault="0032005D">
      <w:pPr>
        <w:pStyle w:val="ConsPlusNormal"/>
        <w:jc w:val="right"/>
      </w:pPr>
      <w:r>
        <w:t>образования город Новороссийск</w:t>
      </w:r>
    </w:p>
    <w:p w:rsidR="0032005D" w:rsidRDefault="0032005D">
      <w:pPr>
        <w:pStyle w:val="ConsPlusNormal"/>
        <w:jc w:val="right"/>
      </w:pPr>
      <w:r>
        <w:lastRenderedPageBreak/>
        <w:t>И.А.ДЯЧЕНКО</w:t>
      </w:r>
    </w:p>
    <w:p w:rsidR="0032005D" w:rsidRDefault="0032005D">
      <w:pPr>
        <w:pStyle w:val="ConsPlusNormal"/>
        <w:jc w:val="both"/>
      </w:pPr>
    </w:p>
    <w:p w:rsidR="0032005D" w:rsidRDefault="0032005D">
      <w:pPr>
        <w:pStyle w:val="ConsPlusNormal"/>
        <w:jc w:val="right"/>
      </w:pPr>
      <w:r>
        <w:t>Председатель городской Думы</w:t>
      </w:r>
    </w:p>
    <w:p w:rsidR="0032005D" w:rsidRDefault="0032005D">
      <w:pPr>
        <w:pStyle w:val="ConsPlusNormal"/>
        <w:jc w:val="right"/>
      </w:pPr>
      <w:r>
        <w:t>А.В.ШАТАЛОВ</w:t>
      </w:r>
    </w:p>
    <w:p w:rsidR="0032005D" w:rsidRDefault="0032005D">
      <w:pPr>
        <w:pStyle w:val="ConsPlusNormal"/>
        <w:jc w:val="both"/>
      </w:pPr>
    </w:p>
    <w:p w:rsidR="0032005D" w:rsidRDefault="0032005D">
      <w:pPr>
        <w:pStyle w:val="ConsPlusNormal"/>
        <w:jc w:val="both"/>
      </w:pPr>
    </w:p>
    <w:p w:rsidR="0032005D" w:rsidRDefault="0032005D">
      <w:pPr>
        <w:pStyle w:val="ConsPlusNormal"/>
        <w:jc w:val="both"/>
      </w:pPr>
    </w:p>
    <w:p w:rsidR="0032005D" w:rsidRDefault="0032005D">
      <w:pPr>
        <w:pStyle w:val="ConsPlusNormal"/>
        <w:jc w:val="both"/>
      </w:pPr>
    </w:p>
    <w:p w:rsidR="0032005D" w:rsidRDefault="0032005D">
      <w:pPr>
        <w:pStyle w:val="ConsPlusNormal"/>
        <w:jc w:val="both"/>
      </w:pPr>
    </w:p>
    <w:p w:rsidR="0032005D" w:rsidRDefault="0032005D">
      <w:pPr>
        <w:pStyle w:val="ConsPlusNormal"/>
        <w:jc w:val="right"/>
        <w:outlineLvl w:val="0"/>
      </w:pPr>
      <w:r>
        <w:t>Приложение</w:t>
      </w:r>
    </w:p>
    <w:p w:rsidR="0032005D" w:rsidRDefault="0032005D">
      <w:pPr>
        <w:pStyle w:val="ConsPlusNormal"/>
        <w:jc w:val="right"/>
      </w:pPr>
      <w:r>
        <w:t>к решению</w:t>
      </w:r>
    </w:p>
    <w:p w:rsidR="0032005D" w:rsidRDefault="0032005D">
      <w:pPr>
        <w:pStyle w:val="ConsPlusNormal"/>
        <w:jc w:val="right"/>
      </w:pPr>
      <w:r>
        <w:t>городской Думы</w:t>
      </w:r>
    </w:p>
    <w:p w:rsidR="0032005D" w:rsidRDefault="0032005D">
      <w:pPr>
        <w:pStyle w:val="ConsPlusNormal"/>
        <w:jc w:val="right"/>
      </w:pPr>
      <w:r>
        <w:t>муниципального образования</w:t>
      </w:r>
    </w:p>
    <w:p w:rsidR="0032005D" w:rsidRDefault="0032005D">
      <w:pPr>
        <w:pStyle w:val="ConsPlusNormal"/>
        <w:jc w:val="right"/>
      </w:pPr>
      <w:r>
        <w:t>город Новороссийск</w:t>
      </w:r>
    </w:p>
    <w:p w:rsidR="0032005D" w:rsidRDefault="0032005D">
      <w:pPr>
        <w:pStyle w:val="ConsPlusNormal"/>
        <w:jc w:val="right"/>
      </w:pPr>
      <w:r>
        <w:t>от 21 ноября 2017 г. N 253</w:t>
      </w:r>
    </w:p>
    <w:p w:rsidR="0032005D" w:rsidRDefault="0032005D">
      <w:pPr>
        <w:pStyle w:val="ConsPlusNormal"/>
        <w:jc w:val="both"/>
      </w:pPr>
    </w:p>
    <w:p w:rsidR="0032005D" w:rsidRDefault="0032005D">
      <w:pPr>
        <w:pStyle w:val="ConsPlusTitle"/>
        <w:jc w:val="center"/>
      </w:pPr>
      <w:bookmarkStart w:id="4" w:name="P49"/>
      <w:bookmarkEnd w:id="4"/>
      <w:r>
        <w:t>ПОЛОЖЕНИЕ</w:t>
      </w:r>
    </w:p>
    <w:p w:rsidR="0032005D" w:rsidRDefault="0032005D">
      <w:pPr>
        <w:pStyle w:val="ConsPlusTitle"/>
        <w:jc w:val="center"/>
      </w:pPr>
      <w:r>
        <w:t>О ПОРЯДКЕ ПРЕДОСТАВЛЕНИЯ ГРАЖДАНАМИ, ПРЕТЕНДУЮЩИМИ</w:t>
      </w:r>
    </w:p>
    <w:p w:rsidR="0032005D" w:rsidRDefault="0032005D">
      <w:pPr>
        <w:pStyle w:val="ConsPlusTitle"/>
        <w:jc w:val="center"/>
      </w:pPr>
      <w:r>
        <w:t>НА ЗАМЕЩЕНИЕ МУНИЦИПАЛЬНЫХ ДОЛЖНОСТЕЙ И ДОЛЖНОСТЕЙ</w:t>
      </w:r>
    </w:p>
    <w:p w:rsidR="0032005D" w:rsidRDefault="0032005D">
      <w:pPr>
        <w:pStyle w:val="ConsPlusTitle"/>
        <w:jc w:val="center"/>
      </w:pPr>
      <w:proofErr w:type="gramStart"/>
      <w:r>
        <w:t>МУНИЦИПАЛЬНОЙ СЛУЖБЫ, И ЛИЦАМИ, ЗАМЕЩАЮЩИМИ МУНИЦИПАЛЬНЫЕ</w:t>
      </w:r>
      <w:proofErr w:type="gramEnd"/>
    </w:p>
    <w:p w:rsidR="0032005D" w:rsidRDefault="0032005D">
      <w:pPr>
        <w:pStyle w:val="ConsPlusTitle"/>
        <w:jc w:val="center"/>
      </w:pPr>
      <w:r>
        <w:t xml:space="preserve">ДОЛЖНОСТИ, ДОЛЖНОСТИ МУНИЦИПАЛЬНОЙ СЛУЖБЫ В </w:t>
      </w:r>
      <w:proofErr w:type="gramStart"/>
      <w:r>
        <w:t>МУНИЦИПАЛЬНОМ</w:t>
      </w:r>
      <w:proofErr w:type="gramEnd"/>
    </w:p>
    <w:p w:rsidR="0032005D" w:rsidRDefault="0032005D">
      <w:pPr>
        <w:pStyle w:val="ConsPlusTitle"/>
        <w:jc w:val="center"/>
      </w:pPr>
      <w:proofErr w:type="gramStart"/>
      <w:r>
        <w:t>ОБРАЗОВАНИИ</w:t>
      </w:r>
      <w:proofErr w:type="gramEnd"/>
      <w:r>
        <w:t xml:space="preserve"> ГОРОД НОВОРОССИЙСК, СВЕДЕНИЙ О СВОИХ ДОХОДАХ,</w:t>
      </w:r>
    </w:p>
    <w:p w:rsidR="0032005D" w:rsidRDefault="0032005D">
      <w:pPr>
        <w:pStyle w:val="ConsPlusTitle"/>
        <w:jc w:val="center"/>
      </w:pPr>
      <w:r>
        <w:t xml:space="preserve">РАСХОДАХ, ОБ ИМУЩЕСТВЕ И ОБЯЗАТЕЛЬСТВАХ </w:t>
      </w:r>
      <w:proofErr w:type="gramStart"/>
      <w:r>
        <w:t>ИМУЩЕСТВЕННОГО</w:t>
      </w:r>
      <w:proofErr w:type="gramEnd"/>
    </w:p>
    <w:p w:rsidR="0032005D" w:rsidRDefault="0032005D">
      <w:pPr>
        <w:pStyle w:val="ConsPlusTitle"/>
        <w:jc w:val="center"/>
      </w:pPr>
      <w:r>
        <w:t xml:space="preserve">ХАРАКТЕРА, А ТАКЖЕ СВЕДЕНИЙ О ДОХОДАХ, РАСХОДАХ, </w:t>
      </w:r>
      <w:proofErr w:type="gramStart"/>
      <w:r>
        <w:t>ОБ</w:t>
      </w:r>
      <w:proofErr w:type="gramEnd"/>
    </w:p>
    <w:p w:rsidR="0032005D" w:rsidRDefault="0032005D">
      <w:pPr>
        <w:pStyle w:val="ConsPlusTitle"/>
        <w:jc w:val="center"/>
      </w:pPr>
      <w:proofErr w:type="gramStart"/>
      <w:r>
        <w:t>ИМУЩЕСТВЕ</w:t>
      </w:r>
      <w:proofErr w:type="gramEnd"/>
      <w:r>
        <w:t xml:space="preserve"> И ОБЯЗАТЕЛЬСТВАХ ИМУЩЕСТВЕННОГО ХАРАКТЕРА</w:t>
      </w:r>
    </w:p>
    <w:p w:rsidR="0032005D" w:rsidRDefault="0032005D">
      <w:pPr>
        <w:pStyle w:val="ConsPlusTitle"/>
        <w:jc w:val="center"/>
      </w:pPr>
      <w:r>
        <w:t>СВОИХ СУПРУГ (СУПРУГОВ) И НЕСОВЕРШЕННОЛЕТНИХ ДЕТЕЙ</w:t>
      </w:r>
    </w:p>
    <w:p w:rsidR="0032005D" w:rsidRDefault="0032005D">
      <w:pPr>
        <w:pStyle w:val="ConsPlusNormal"/>
        <w:jc w:val="both"/>
      </w:pPr>
    </w:p>
    <w:p w:rsidR="0032005D" w:rsidRDefault="0032005D">
      <w:pPr>
        <w:pStyle w:val="ConsPlusNormal"/>
        <w:ind w:firstLine="540"/>
        <w:jc w:val="both"/>
      </w:pPr>
      <w:r>
        <w:t xml:space="preserve">1. </w:t>
      </w:r>
      <w:proofErr w:type="gramStart"/>
      <w:r>
        <w:t xml:space="preserve">Настоящее Положение разработано в соответствии с Федеральным </w:t>
      </w:r>
      <w:hyperlink r:id="rId16" w:history="1">
        <w:r>
          <w:rPr>
            <w:color w:val="0000FF"/>
          </w:rPr>
          <w:t>законом</w:t>
        </w:r>
      </w:hyperlink>
      <w:r>
        <w:t xml:space="preserve"> от 25 декабря 2008 года N 273-ФЗ "О противодействии коррупции", Федеральным </w:t>
      </w:r>
      <w:hyperlink r:id="rId17" w:history="1">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 Федеральным </w:t>
      </w:r>
      <w:hyperlink r:id="rId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9" w:history="1">
        <w:r>
          <w:rPr>
            <w:color w:val="0000FF"/>
          </w:rPr>
          <w:t>Указом</w:t>
        </w:r>
        <w:proofErr w:type="gramEnd"/>
      </w:hyperlink>
      <w:r>
        <w:t xml:space="preserve"> </w:t>
      </w:r>
      <w:proofErr w:type="gramStart"/>
      <w:r>
        <w:t xml:space="preserve">Президента Российской Федерации от 23 июня 2014 г. N 460 "Об утверждении формы справки о доходах, расходах, об имуществе и обязательстве имущественного характера и внесении изменений в некоторые акты Президента Российской Федерации", </w:t>
      </w:r>
      <w:hyperlink r:id="rId20" w:history="1">
        <w:r>
          <w:rPr>
            <w:color w:val="0000FF"/>
          </w:rPr>
          <w:t>Законом</w:t>
        </w:r>
      </w:hyperlink>
      <w:r>
        <w:t xml:space="preserve"> Краснодарского края от 25 июля 2017 года N 3655-КЗ "О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w:t>
      </w:r>
      <w:proofErr w:type="gramEnd"/>
      <w:r>
        <w:t xml:space="preserve">, </w:t>
      </w:r>
      <w:proofErr w:type="gramStart"/>
      <w:r>
        <w:t xml:space="preserve">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hyperlink r:id="rId21" w:history="1">
        <w:r>
          <w:rPr>
            <w:color w:val="0000FF"/>
          </w:rPr>
          <w:t>Законом</w:t>
        </w:r>
      </w:hyperlink>
      <w:r>
        <w:t xml:space="preserve"> Краснодарского края от 25 июля 2017 года N 3653-КЗ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и лицами</w:t>
      </w:r>
      <w:proofErr w:type="gramEnd"/>
      <w:r>
        <w:t xml:space="preserve">, замещающими муниципальные должности", </w:t>
      </w:r>
      <w:hyperlink r:id="rId22" w:history="1">
        <w:r>
          <w:rPr>
            <w:color w:val="0000FF"/>
          </w:rPr>
          <w:t>постановлением</w:t>
        </w:r>
      </w:hyperlink>
      <w:r>
        <w:t xml:space="preserve"> Законодательного Собрания Краснодарского края от 15 июля 2009 год N 1504-П "О представлении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rsidR="0032005D" w:rsidRDefault="0032005D">
      <w:pPr>
        <w:pStyle w:val="ConsPlusNormal"/>
        <w:spacing w:before="220"/>
        <w:ind w:firstLine="540"/>
        <w:jc w:val="both"/>
      </w:pPr>
      <w:bookmarkStart w:id="5" w:name="P61"/>
      <w:bookmarkEnd w:id="5"/>
      <w:r>
        <w:t>2. Настоящее Положение в целях противодействия коррупции устанавливает порядок представления:</w:t>
      </w:r>
    </w:p>
    <w:p w:rsidR="0032005D" w:rsidRDefault="0032005D">
      <w:pPr>
        <w:pStyle w:val="ConsPlusNormal"/>
        <w:spacing w:before="220"/>
        <w:ind w:firstLine="540"/>
        <w:jc w:val="both"/>
      </w:pPr>
      <w:r>
        <w:t xml:space="preserve">2.1. гражданами, претендующими на замещение муниципальных должностей и должностей </w:t>
      </w:r>
      <w:r>
        <w:lastRenderedPageBreak/>
        <w:t>муниципальной службы в муниципальном образовании город Новороссийск, сведений о своих доходах, об имуществе и обязательствах имущественного характера, а также о доходах, об имуществе обязательствах имущественного характера своих супруг (супругов) и несовершеннолетних детей.</w:t>
      </w:r>
    </w:p>
    <w:p w:rsidR="0032005D" w:rsidRDefault="0032005D">
      <w:pPr>
        <w:pStyle w:val="ConsPlusNormal"/>
        <w:spacing w:before="220"/>
        <w:ind w:firstLine="540"/>
        <w:jc w:val="both"/>
      </w:pPr>
      <w:bookmarkStart w:id="6" w:name="P63"/>
      <w:bookmarkEnd w:id="6"/>
      <w:r>
        <w:t>2.2. лицами, замещающими муниципальные должности и должности муниципальной службы в муниципальном образовании город Новороссийск,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2005D" w:rsidRDefault="0032005D">
      <w:pPr>
        <w:pStyle w:val="ConsPlusNormal"/>
        <w:spacing w:before="220"/>
        <w:ind w:firstLine="540"/>
        <w:jc w:val="both"/>
      </w:pPr>
      <w:bookmarkStart w:id="7" w:name="P64"/>
      <w:bookmarkEnd w:id="7"/>
      <w:r>
        <w:t xml:space="preserve">3. </w:t>
      </w:r>
      <w:proofErr w:type="gramStart"/>
      <w:r>
        <w:t xml:space="preserve">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должности муниципальной службы в муниципальном образования город Новороссийск, предусмотренные Реестром муниципальных должностей и Реестром должностей муниципальной службы, указанных в </w:t>
      </w:r>
      <w:hyperlink r:id="rId23" w:history="1">
        <w:r>
          <w:rPr>
            <w:color w:val="0000FF"/>
          </w:rPr>
          <w:t>статьях 1</w:t>
        </w:r>
      </w:hyperlink>
      <w:r>
        <w:t xml:space="preserve"> и </w:t>
      </w:r>
      <w:hyperlink r:id="rId24" w:history="1">
        <w:r>
          <w:rPr>
            <w:color w:val="0000FF"/>
          </w:rPr>
          <w:t>2</w:t>
        </w:r>
      </w:hyperlink>
      <w:r>
        <w:t xml:space="preserve"> Закона Краснодарского края от 8 июня 2007 года N 1243-КЗ "О</w:t>
      </w:r>
      <w:proofErr w:type="gramEnd"/>
      <w:r>
        <w:t xml:space="preserve"> </w:t>
      </w:r>
      <w:proofErr w:type="gramStart"/>
      <w:r>
        <w:t>Реестре</w:t>
      </w:r>
      <w:proofErr w:type="gramEnd"/>
      <w:r>
        <w:t xml:space="preserve"> муниципальных должностей и Реестре должностей муниципальной службы в Краснодарском крае", для которых нормативными правовыми актами Российской Федерации не установлено иное.</w:t>
      </w:r>
    </w:p>
    <w:p w:rsidR="0032005D" w:rsidRDefault="0032005D">
      <w:pPr>
        <w:pStyle w:val="ConsPlusNormal"/>
        <w:spacing w:before="220"/>
        <w:ind w:firstLine="540"/>
        <w:jc w:val="both"/>
      </w:pPr>
      <w:r>
        <w:t xml:space="preserve">4. Сведения о расходах представляются лицами, замещающими муниципальные должности, должности муниципальной службы, указанные в </w:t>
      </w:r>
      <w:hyperlink w:anchor="P64" w:history="1">
        <w:r>
          <w:rPr>
            <w:color w:val="0000FF"/>
          </w:rPr>
          <w:t>пункте 3</w:t>
        </w:r>
      </w:hyperlink>
      <w:r>
        <w:t xml:space="preserve"> настоящего Положения.</w:t>
      </w:r>
    </w:p>
    <w:p w:rsidR="0032005D" w:rsidRDefault="0032005D">
      <w:pPr>
        <w:pStyle w:val="ConsPlusNormal"/>
        <w:spacing w:before="220"/>
        <w:ind w:firstLine="540"/>
        <w:jc w:val="both"/>
      </w:pPr>
      <w:r>
        <w:t xml:space="preserve">5. Сведения, указанные в </w:t>
      </w:r>
      <w:hyperlink w:anchor="P61" w:history="1">
        <w:r>
          <w:rPr>
            <w:color w:val="0000FF"/>
          </w:rPr>
          <w:t>пункте 2</w:t>
        </w:r>
      </w:hyperlink>
      <w:r>
        <w:t xml:space="preserve"> настоящего Положения, предоставляются по утвержденной Президентом Российской Федерации форме справки:</w:t>
      </w:r>
    </w:p>
    <w:p w:rsidR="0032005D" w:rsidRDefault="0032005D">
      <w:pPr>
        <w:pStyle w:val="ConsPlusNormal"/>
        <w:spacing w:before="220"/>
        <w:ind w:firstLine="540"/>
        <w:jc w:val="both"/>
      </w:pPr>
      <w:bookmarkStart w:id="8" w:name="P67"/>
      <w:bookmarkEnd w:id="8"/>
      <w:r>
        <w:t>5.1. гражданами, претендующими на замещение муниципальных должностей, должностей муниципальной службы в муниципальном образовании город Новороссийск, при наделении полномочиями по должности (назначении, избрании на должность);</w:t>
      </w:r>
    </w:p>
    <w:p w:rsidR="0032005D" w:rsidRDefault="0032005D">
      <w:pPr>
        <w:pStyle w:val="ConsPlusNormal"/>
        <w:spacing w:before="220"/>
        <w:ind w:firstLine="540"/>
        <w:jc w:val="both"/>
      </w:pPr>
      <w:bookmarkStart w:id="9" w:name="P68"/>
      <w:bookmarkEnd w:id="9"/>
      <w:r>
        <w:t xml:space="preserve">5.2. лицами, замещающими муниципальные должности, должности муниципальной службы в муниципальном образовании город Новороссийск, - ежегодно, не позднее 30 апреля года, следующего за </w:t>
      </w:r>
      <w:proofErr w:type="gramStart"/>
      <w:r>
        <w:t>отчетным</w:t>
      </w:r>
      <w:proofErr w:type="gramEnd"/>
      <w:r>
        <w:t>.</w:t>
      </w:r>
    </w:p>
    <w:p w:rsidR="0032005D" w:rsidRDefault="0032005D">
      <w:pPr>
        <w:pStyle w:val="ConsPlusNormal"/>
        <w:spacing w:before="220"/>
        <w:ind w:firstLine="540"/>
        <w:jc w:val="both"/>
      </w:pPr>
      <w:bookmarkStart w:id="10" w:name="P69"/>
      <w:bookmarkEnd w:id="10"/>
      <w:r>
        <w:t>6. Гражданин, претендующий на замещение муниципальной должности, должности муниципальной службы в муниципальном образовании город Новороссийск, представляет при наделении полномочиями по должности (назначении, избрании на должность):</w:t>
      </w:r>
    </w:p>
    <w:p w:rsidR="0032005D" w:rsidRDefault="0032005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муниципальной должности и должности муниципальной службы (на отчетную дату);</w:t>
      </w:r>
    </w:p>
    <w:p w:rsidR="0032005D" w:rsidRDefault="0032005D">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муниципальной должности и должности муниципальной службы (на отчетную </w:t>
      </w:r>
      <w:r>
        <w:lastRenderedPageBreak/>
        <w:t>дату).</w:t>
      </w:r>
    </w:p>
    <w:p w:rsidR="0032005D" w:rsidRDefault="0032005D">
      <w:pPr>
        <w:pStyle w:val="ConsPlusNormal"/>
        <w:spacing w:before="220"/>
        <w:ind w:firstLine="540"/>
        <w:jc w:val="both"/>
      </w:pPr>
      <w:bookmarkStart w:id="11" w:name="P72"/>
      <w:bookmarkEnd w:id="11"/>
      <w:r>
        <w:t>7. Лицо, замещающее муниципальную должность, должность муниципальной службы в муниципальном образовании город Новороссийск, представляет ежегодно:</w:t>
      </w:r>
    </w:p>
    <w:p w:rsidR="0032005D" w:rsidRDefault="0032005D">
      <w:pPr>
        <w:pStyle w:val="ConsPlusNormal"/>
        <w:spacing w:before="220"/>
        <w:ind w:firstLine="540"/>
        <w:jc w:val="both"/>
      </w:pPr>
      <w:r>
        <w:t>7.1.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005D" w:rsidRDefault="0032005D">
      <w:pPr>
        <w:pStyle w:val="ConsPlusNormal"/>
        <w:spacing w:before="220"/>
        <w:ind w:firstLine="540"/>
        <w:jc w:val="both"/>
      </w:pPr>
      <w:r>
        <w:t>7.2.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2005D" w:rsidRDefault="0032005D">
      <w:pPr>
        <w:pStyle w:val="ConsPlusNormal"/>
        <w:spacing w:before="220"/>
        <w:ind w:firstLine="540"/>
        <w:jc w:val="both"/>
      </w:pPr>
      <w:r>
        <w:t xml:space="preserve">7.3.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w:t>
      </w:r>
      <w:proofErr w:type="gramEnd"/>
      <w:r>
        <w:t xml:space="preserve"> общий доход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2005D" w:rsidRDefault="0032005D">
      <w:pPr>
        <w:pStyle w:val="ConsPlusNormal"/>
        <w:spacing w:before="220"/>
        <w:ind w:firstLine="540"/>
        <w:jc w:val="both"/>
      </w:pPr>
      <w:r>
        <w:t xml:space="preserve">8. </w:t>
      </w:r>
      <w:proofErr w:type="gramStart"/>
      <w:r>
        <w:t xml:space="preserve">Сведения, указанные в </w:t>
      </w:r>
      <w:hyperlink w:anchor="P69" w:history="1">
        <w:r>
          <w:rPr>
            <w:color w:val="0000FF"/>
          </w:rPr>
          <w:t>пунктах 6</w:t>
        </w:r>
      </w:hyperlink>
      <w:r>
        <w:t xml:space="preserve"> и </w:t>
      </w:r>
      <w:hyperlink w:anchor="P72" w:history="1">
        <w:r>
          <w:rPr>
            <w:color w:val="0000FF"/>
          </w:rPr>
          <w:t>7</w:t>
        </w:r>
      </w:hyperlink>
      <w:r>
        <w:t xml:space="preserve"> настоящего Положения, представляются гражданами, претендующими на замещение должностей муниципальной службы, а также лицами, замещающими должности муниципальной службы в муниципальном образовании город Новороссийск, руководителю соответствующего органа местного самоуправления муниципального образования город Новороссийск, если нормативными правовыми актами Российской Федерации для гражданина, претендующего на замещение должности муниципальной службы, а также для лица, замещающего должность муниципальной службы</w:t>
      </w:r>
      <w:proofErr w:type="gramEnd"/>
      <w:r>
        <w:t>, не установлен иной порядок предоставления указанных сведений.</w:t>
      </w:r>
    </w:p>
    <w:p w:rsidR="0032005D" w:rsidRDefault="0032005D">
      <w:pPr>
        <w:pStyle w:val="ConsPlusNormal"/>
        <w:spacing w:before="220"/>
        <w:ind w:firstLine="540"/>
        <w:jc w:val="both"/>
      </w:pPr>
      <w:r>
        <w:t xml:space="preserve">9. </w:t>
      </w:r>
      <w:proofErr w:type="gramStart"/>
      <w:r>
        <w:t xml:space="preserve">Сведения, указанные в </w:t>
      </w:r>
      <w:hyperlink w:anchor="P69" w:history="1">
        <w:r>
          <w:rPr>
            <w:color w:val="0000FF"/>
          </w:rPr>
          <w:t>пунктах 6</w:t>
        </w:r>
      </w:hyperlink>
      <w:r>
        <w:t xml:space="preserve"> и </w:t>
      </w:r>
      <w:hyperlink w:anchor="P72" w:history="1">
        <w:r>
          <w:rPr>
            <w:color w:val="0000FF"/>
          </w:rPr>
          <w:t>7</w:t>
        </w:r>
      </w:hyperlink>
      <w:r>
        <w:t xml:space="preserve"> настоящего Положения, представляются гражданами, претендующими на замещение муниципальных должностей, а также лицами, замещающими муниципальные должности в муниципальном образовании город Новороссийск, главе администрации (губернатору) Краснодарского края, в порядке, установленном </w:t>
      </w:r>
      <w:hyperlink r:id="rId25" w:history="1">
        <w:r>
          <w:rPr>
            <w:color w:val="0000FF"/>
          </w:rPr>
          <w:t>Законом</w:t>
        </w:r>
      </w:hyperlink>
      <w:r>
        <w:t xml:space="preserve"> Краснодарского края от 25 июля 2017 года N 3655-КЗ "О порядке представления гражданами, претендующими на замещение муниципальных должностей, и лицами, замещающими муниципальные должности, сведений</w:t>
      </w:r>
      <w:proofErr w:type="gramEnd"/>
      <w: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2005D" w:rsidRDefault="0032005D">
      <w:pPr>
        <w:pStyle w:val="ConsPlusNormal"/>
        <w:spacing w:before="220"/>
        <w:ind w:firstLine="540"/>
        <w:jc w:val="both"/>
      </w:pPr>
      <w:r>
        <w:t xml:space="preserve">10. </w:t>
      </w:r>
      <w:proofErr w:type="gramStart"/>
      <w:r>
        <w:t xml:space="preserve">В случае если гражданин, претендующий на замещение муниципальной должности, должности муниципальной службы, или лицо, замещающее муниципальную должность, должность муниципальной службы в муниципальном образовании город Новороссийск, обнаружили, что в представленных ими сведениях, указанных в </w:t>
      </w:r>
      <w:hyperlink w:anchor="P61" w:history="1">
        <w:r>
          <w:rPr>
            <w:color w:val="0000FF"/>
          </w:rPr>
          <w:t>пункте 2</w:t>
        </w:r>
      </w:hyperlink>
      <w:r>
        <w:t xml:space="preserve"> настоящего Положения,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2005D" w:rsidRDefault="0032005D">
      <w:pPr>
        <w:pStyle w:val="ConsPlusNormal"/>
        <w:spacing w:before="220"/>
        <w:ind w:firstLine="540"/>
        <w:jc w:val="both"/>
      </w:pPr>
      <w:r>
        <w:t xml:space="preserve">11. </w:t>
      </w:r>
      <w:proofErr w:type="gramStart"/>
      <w:r>
        <w:t xml:space="preserve">Гражданин, претендующий на замещение муниципальной должности, должности муниципальной службы в муниципальном образовании город Новороссийск, может представить уточненные сведения в течение одного месяца со дня представления сведений в соответствии с </w:t>
      </w:r>
      <w:hyperlink w:anchor="P67" w:history="1">
        <w:r>
          <w:rPr>
            <w:color w:val="0000FF"/>
          </w:rPr>
          <w:t>пунктом 5.1 пункта 5</w:t>
        </w:r>
      </w:hyperlink>
      <w:r>
        <w:t xml:space="preserve"> настоящего Положения, но при этом не позднее даты наделения полномочиями по муниципальной должности (назначения, избрания на указанную должность).</w:t>
      </w:r>
      <w:proofErr w:type="gramEnd"/>
    </w:p>
    <w:p w:rsidR="0032005D" w:rsidRDefault="0032005D">
      <w:pPr>
        <w:pStyle w:val="ConsPlusNormal"/>
        <w:spacing w:before="220"/>
        <w:ind w:firstLine="540"/>
        <w:jc w:val="both"/>
      </w:pPr>
      <w:r>
        <w:t xml:space="preserve">12. Лицо, замещающее муниципальную должность, должность муниципальной службы в муниципальном образовании город Новороссийск, может представить уточненные сведения в течение одного месяца после окончания срока, указанного в </w:t>
      </w:r>
      <w:hyperlink w:anchor="P68" w:history="1">
        <w:r>
          <w:rPr>
            <w:color w:val="0000FF"/>
          </w:rPr>
          <w:t>подпункте 5.2 пункта 5</w:t>
        </w:r>
      </w:hyperlink>
      <w:r>
        <w:t xml:space="preserve"> настоящего Положения.</w:t>
      </w:r>
    </w:p>
    <w:p w:rsidR="0032005D" w:rsidRDefault="0032005D">
      <w:pPr>
        <w:pStyle w:val="ConsPlusNormal"/>
        <w:spacing w:before="220"/>
        <w:ind w:firstLine="540"/>
        <w:jc w:val="both"/>
      </w:pPr>
      <w:r>
        <w:t xml:space="preserve">13. В случае непредставления или представления заведомо недостоверных или неполных сведений, указанных в </w:t>
      </w:r>
      <w:hyperlink w:anchor="P63" w:history="1">
        <w:r>
          <w:rPr>
            <w:color w:val="0000FF"/>
          </w:rPr>
          <w:t>подпункте 2.2 пункта 2</w:t>
        </w:r>
      </w:hyperlink>
      <w:r>
        <w:t xml:space="preserve"> настоящего Положения, лицом, замещающим должность муниципальной службы, данный факт подлежит рассмотрению комиссией, созданной руководителем соответствующего органа местного самоуправления, в котором лицо замещает должность муниципальной службы.</w:t>
      </w:r>
    </w:p>
    <w:p w:rsidR="0032005D" w:rsidRDefault="0032005D">
      <w:pPr>
        <w:pStyle w:val="ConsPlusNormal"/>
        <w:spacing w:before="220"/>
        <w:ind w:firstLine="540"/>
        <w:jc w:val="both"/>
      </w:pPr>
      <w:r>
        <w:t xml:space="preserve">14. В случае непредставления или представления заведомо недостоверных или неполных сведений, указанных в </w:t>
      </w:r>
      <w:hyperlink w:anchor="P63" w:history="1">
        <w:r>
          <w:rPr>
            <w:color w:val="0000FF"/>
          </w:rPr>
          <w:t>подпункте 2.2 пункта 2</w:t>
        </w:r>
      </w:hyperlink>
      <w:r>
        <w:t xml:space="preserve"> настоящего Положения, лицо, замещающее муниципальную должность, несет ответственность в соответствии с законодательством Российской Федерации.</w:t>
      </w:r>
    </w:p>
    <w:p w:rsidR="0032005D" w:rsidRDefault="0032005D">
      <w:pPr>
        <w:pStyle w:val="ConsPlusNormal"/>
        <w:spacing w:before="220"/>
        <w:ind w:firstLine="540"/>
        <w:jc w:val="both"/>
      </w:pPr>
      <w:r>
        <w:t xml:space="preserve">15. </w:t>
      </w:r>
      <w:proofErr w:type="gramStart"/>
      <w:r>
        <w:t xml:space="preserve">Проверка достоверности и полноты сведений,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представленных лицом, замещающим муниципальную должность, осуществляется по решению высшего должностного лица Краснодарского края (руководителя высшего исполнительного органа государственной власти субъекта Российской Федерации) в порядке, установленном </w:t>
      </w:r>
      <w:hyperlink r:id="rId26" w:history="1">
        <w:r>
          <w:rPr>
            <w:color w:val="0000FF"/>
          </w:rPr>
          <w:t>Законом</w:t>
        </w:r>
      </w:hyperlink>
      <w:r>
        <w:t xml:space="preserve"> Краснодарского края от 25 июля 2017 года N 3653-КЗ</w:t>
      </w:r>
      <w:proofErr w:type="gramEnd"/>
      <w:r>
        <w:t xml:space="preserve">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и лицами, замещающими муниципальные должности".</w:t>
      </w:r>
    </w:p>
    <w:p w:rsidR="0032005D" w:rsidRDefault="0032005D">
      <w:pPr>
        <w:pStyle w:val="ConsPlusNormal"/>
        <w:spacing w:before="220"/>
        <w:ind w:firstLine="540"/>
        <w:jc w:val="both"/>
      </w:pPr>
      <w:r>
        <w:t>16. Проверка достоверности и полноты сведений, представленных в соответствии с настоящим Положением гражданином, претендующим на замещение должности муниципальной службы, равно как и проверка достоверности и полноты сведений, представленных лицом, замещающим должность муниципальной службы в муниципальном образовании город Новороссийск, осуществляется в соответствии с законодательством Российской Федерации.</w:t>
      </w:r>
    </w:p>
    <w:p w:rsidR="0032005D" w:rsidRDefault="0032005D">
      <w:pPr>
        <w:pStyle w:val="ConsPlusNormal"/>
        <w:spacing w:before="220"/>
        <w:ind w:firstLine="540"/>
        <w:jc w:val="both"/>
      </w:pPr>
      <w:r>
        <w:t xml:space="preserve">17. </w:t>
      </w:r>
      <w:proofErr w:type="gramStart"/>
      <w:r>
        <w:t xml:space="preserve">Сведения, указанные в </w:t>
      </w:r>
      <w:hyperlink w:anchor="P61" w:history="1">
        <w:r>
          <w:rPr>
            <w:color w:val="0000FF"/>
          </w:rPr>
          <w:t>пункте 2</w:t>
        </w:r>
      </w:hyperlink>
      <w:r>
        <w:t xml:space="preserve"> настоящего Положения, представляемые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должности муниципальной службы в муниципальном образовании город Новороссийск, относятся к информации ограниченного доступа.</w:t>
      </w:r>
      <w:proofErr w:type="gramEnd"/>
      <w:r>
        <w:t xml:space="preserve">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2005D" w:rsidRDefault="0032005D">
      <w:pPr>
        <w:pStyle w:val="ConsPlusNormal"/>
        <w:spacing w:before="220"/>
        <w:ind w:firstLine="540"/>
        <w:jc w:val="both"/>
      </w:pPr>
      <w:r>
        <w:t>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2005D" w:rsidRDefault="0032005D">
      <w:pPr>
        <w:pStyle w:val="ConsPlusNormal"/>
        <w:spacing w:before="220"/>
        <w:ind w:firstLine="540"/>
        <w:jc w:val="both"/>
      </w:pPr>
      <w:r>
        <w:t>19. В случае</w:t>
      </w:r>
      <w:proofErr w:type="gramStart"/>
      <w:r>
        <w:t>,</w:t>
      </w:r>
      <w:proofErr w:type="gramEnd"/>
      <w:r>
        <w:t xml:space="preserve"> если гражданин, претендующий на замещение должности муниципальной службы в муниципальном образовании город Новороссийск, представивший в соответствии с настоящим Положением по утвержденной Президентом Российской Федерации форме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должности муниципальной </w:t>
      </w:r>
      <w:r>
        <w:lastRenderedPageBreak/>
        <w:t>службы (</w:t>
      </w:r>
      <w:proofErr w:type="gramStart"/>
      <w:r>
        <w:t>назначен</w:t>
      </w:r>
      <w:proofErr w:type="gramEnd"/>
      <w:r>
        <w:t xml:space="preserve"> на указанную должность), эти справки возвращаются ему по его письменному заявлению вместе с другими документами.</w:t>
      </w:r>
    </w:p>
    <w:p w:rsidR="0032005D" w:rsidRDefault="0032005D">
      <w:pPr>
        <w:pStyle w:val="ConsPlusNormal"/>
        <w:spacing w:before="220"/>
        <w:ind w:firstLine="540"/>
        <w:jc w:val="both"/>
      </w:pPr>
      <w:r>
        <w:t xml:space="preserve">20. Контроль за соответствием расходов лиц, замещающих муниципальные должности и должности муниципальной службы в муниципальном образовании город Новороссийск, в том числе проверка достоверности и </w:t>
      </w:r>
      <w:proofErr w:type="gramStart"/>
      <w:r>
        <w:t>полноты</w:t>
      </w:r>
      <w:proofErr w:type="gramEnd"/>
      <w:r>
        <w:t xml:space="preserve"> предоставленных ими сведений, осуществляется в порядке, определенном Федеральным </w:t>
      </w:r>
      <w:hyperlink r:id="rId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32005D" w:rsidRDefault="0032005D">
      <w:pPr>
        <w:pStyle w:val="ConsPlusNormal"/>
        <w:spacing w:before="220"/>
        <w:ind w:firstLine="540"/>
        <w:jc w:val="both"/>
      </w:pPr>
      <w:r>
        <w:t xml:space="preserve">21. Лицо, ответственное за ведение кадровой работы соответствующего органа местного </w:t>
      </w:r>
      <w:proofErr w:type="gramStart"/>
      <w:r>
        <w:t>самоуправления</w:t>
      </w:r>
      <w:proofErr w:type="gramEnd"/>
      <w:r>
        <w:t xml:space="preserve"> с соблюдением установленных законодательством Российской Федерации требований о защите персональных данных, размещает на официальном сайте администрации и городской Думы муниципального образования город Новороссийск в сети "Интернет" (www.admnvrsk.ru) в специальном подразделе, посвященном противодействию коррупции, сведения о доходах, расходах, об имуществе и обязательствах имущественного характера в </w:t>
      </w:r>
      <w:hyperlink r:id="rId28" w:history="1">
        <w:r>
          <w:rPr>
            <w:color w:val="0000FF"/>
          </w:rPr>
          <w:t>порядке</w:t>
        </w:r>
      </w:hyperlink>
      <w:r>
        <w:t xml:space="preserve">, установленном решением городской </w:t>
      </w:r>
      <w:proofErr w:type="gramStart"/>
      <w:r>
        <w:t>Думы муниципального образования город Новороссийск от 26 ноября 2013 года N 354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32005D" w:rsidRDefault="0032005D">
      <w:pPr>
        <w:pStyle w:val="ConsPlusNormal"/>
        <w:spacing w:before="220"/>
        <w:ind w:firstLine="540"/>
        <w:jc w:val="both"/>
      </w:pPr>
      <w:r>
        <w:t xml:space="preserve">22. </w:t>
      </w:r>
      <w:proofErr w:type="gramStart"/>
      <w:r>
        <w:t>Лицо, ответственное за ведение кадровой работы соответствующего органа местного самоуправления муниципального образования город Новороссийск, ежегодно приобщает к личному делу лица, замещающего должность муниципальной службы, подлинники справок о доходах,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этих сведений.</w:t>
      </w:r>
      <w:proofErr w:type="gramEnd"/>
    </w:p>
    <w:p w:rsidR="0032005D" w:rsidRDefault="0032005D">
      <w:pPr>
        <w:pStyle w:val="ConsPlusNormal"/>
        <w:jc w:val="both"/>
      </w:pPr>
    </w:p>
    <w:p w:rsidR="0032005D" w:rsidRDefault="0032005D">
      <w:pPr>
        <w:pStyle w:val="ConsPlusNormal"/>
        <w:jc w:val="right"/>
      </w:pPr>
      <w:r>
        <w:t xml:space="preserve">Заместитель главы </w:t>
      </w:r>
      <w:proofErr w:type="gramStart"/>
      <w:r>
        <w:t>муниципального</w:t>
      </w:r>
      <w:proofErr w:type="gramEnd"/>
    </w:p>
    <w:p w:rsidR="0032005D" w:rsidRDefault="0032005D">
      <w:pPr>
        <w:pStyle w:val="ConsPlusNormal"/>
        <w:jc w:val="right"/>
      </w:pPr>
      <w:r>
        <w:t>образования, управляющий делами</w:t>
      </w:r>
    </w:p>
    <w:p w:rsidR="0032005D" w:rsidRDefault="0032005D">
      <w:pPr>
        <w:pStyle w:val="ConsPlusNormal"/>
        <w:jc w:val="right"/>
      </w:pPr>
      <w:r>
        <w:t>Н.А.ГАЛКИНА</w:t>
      </w:r>
    </w:p>
    <w:p w:rsidR="0032005D" w:rsidRDefault="0032005D">
      <w:pPr>
        <w:pStyle w:val="ConsPlusNormal"/>
        <w:jc w:val="both"/>
      </w:pPr>
    </w:p>
    <w:p w:rsidR="0032005D" w:rsidRDefault="0032005D">
      <w:pPr>
        <w:pStyle w:val="ConsPlusNormal"/>
        <w:jc w:val="both"/>
      </w:pPr>
    </w:p>
    <w:p w:rsidR="0032005D" w:rsidRDefault="0032005D">
      <w:pPr>
        <w:pStyle w:val="ConsPlusNormal"/>
        <w:pBdr>
          <w:top w:val="single" w:sz="6" w:space="0" w:color="auto"/>
        </w:pBdr>
        <w:spacing w:before="100" w:after="100"/>
        <w:jc w:val="both"/>
        <w:rPr>
          <w:sz w:val="2"/>
          <w:szCs w:val="2"/>
        </w:rPr>
      </w:pPr>
    </w:p>
    <w:p w:rsidR="002315B5" w:rsidRDefault="002315B5"/>
    <w:sectPr w:rsidR="002315B5" w:rsidSect="007C3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5D"/>
    <w:rsid w:val="00182CB7"/>
    <w:rsid w:val="002315B5"/>
    <w:rsid w:val="0032005D"/>
    <w:rsid w:val="004727B7"/>
    <w:rsid w:val="006F3ABB"/>
    <w:rsid w:val="009A2601"/>
    <w:rsid w:val="00B478F4"/>
    <w:rsid w:val="00CA1951"/>
    <w:rsid w:val="00E07E0C"/>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05D"/>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32005D"/>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32005D"/>
    <w:pPr>
      <w:widowControl w:val="0"/>
      <w:autoSpaceDE w:val="0"/>
      <w:autoSpaceDN w:val="0"/>
      <w:spacing w:after="0" w:line="240" w:lineRule="auto"/>
    </w:pPr>
    <w:rPr>
      <w:rFonts w:ascii="Tahom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05D"/>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32005D"/>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32005D"/>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07C27B2351D92AAF11D37E62A593E774E308B55A87204FEA2AA6500BD1455E92B82F14F75EE2F8F7AB6D76EC2A4A86B84498B62175C90g4c1L" TargetMode="External"/><Relationship Id="rId13" Type="http://schemas.openxmlformats.org/officeDocument/2006/relationships/hyperlink" Target="consultantplus://offline/ref=0EA07C27B2351D92AAF1033AF0460634714D6D8657AC7957A5FEAC325FED1200A96B84A41E31BB268C76FC862989ABA86Dg9c3L" TargetMode="External"/><Relationship Id="rId18" Type="http://schemas.openxmlformats.org/officeDocument/2006/relationships/hyperlink" Target="consultantplus://offline/ref=0EA07C27B2351D92AAF11D37E62A593E744F3A8E52AE7204FEA2AA6500BD1455E92B82F14F75EF29847AB6D76EC2A4A86B84498B62175C90g4c1L" TargetMode="External"/><Relationship Id="rId26" Type="http://schemas.openxmlformats.org/officeDocument/2006/relationships/hyperlink" Target="consultantplus://offline/ref=0EA07C27B2351D92AAF1033AF0460634714D6D8657AE7D56AAF1AC325FED1200A96B84A41E31BB268C76FC862989ABA86Dg9c3L" TargetMode="External"/><Relationship Id="rId3" Type="http://schemas.openxmlformats.org/officeDocument/2006/relationships/settings" Target="settings.xml"/><Relationship Id="rId21" Type="http://schemas.openxmlformats.org/officeDocument/2006/relationships/hyperlink" Target="consultantplus://offline/ref=0EA07C27B2351D92AAF1033AF0460634714D6D8657AE7D56AAF1AC325FED1200A96B84A41E31BB268C76FC862989ABA86Dg9c3L" TargetMode="External"/><Relationship Id="rId7" Type="http://schemas.openxmlformats.org/officeDocument/2006/relationships/hyperlink" Target="consultantplus://offline/ref=0EA07C27B2351D92AAF11D37E62A593E744F3A8E52AE7204FEA2AA6500BD1455E92B82F14F75EF29847AB6D76EC2A4A86B84498B62175C90g4c1L" TargetMode="External"/><Relationship Id="rId12" Type="http://schemas.openxmlformats.org/officeDocument/2006/relationships/hyperlink" Target="consultantplus://offline/ref=0EA07C27B2351D92AAF1033AF0460634714D6D8657AC7957A5FEAC325FED1200A96B84A41E31BB268C76FC862989ABA86Dg9c3L" TargetMode="External"/><Relationship Id="rId17" Type="http://schemas.openxmlformats.org/officeDocument/2006/relationships/hyperlink" Target="consultantplus://offline/ref=0EA07C27B2351D92AAF11D37E62A593E7547348D50AB7204FEA2AA6500BD1455FB2BDAFD4F72F02B8F6FE0862Bg9cEL" TargetMode="External"/><Relationship Id="rId25" Type="http://schemas.openxmlformats.org/officeDocument/2006/relationships/hyperlink" Target="consultantplus://offline/ref=0EA07C27B2351D92AAF1033AF0460634714D6D8657AE7D56AAF0AC325FED1200A96B84A41E31BB268C76FC862989ABA86Dg9c3L" TargetMode="External"/><Relationship Id="rId2" Type="http://schemas.microsoft.com/office/2007/relationships/stylesWithEffects" Target="stylesWithEffects.xml"/><Relationship Id="rId16" Type="http://schemas.openxmlformats.org/officeDocument/2006/relationships/hyperlink" Target="consultantplus://offline/ref=0EA07C27B2351D92AAF11D37E62A593E7547338A55AC7204FEA2AA6500BD1455E92B82F14F75EF288D7AB6D76EC2A4A86B84498B62175C90g4c1L" TargetMode="External"/><Relationship Id="rId20" Type="http://schemas.openxmlformats.org/officeDocument/2006/relationships/hyperlink" Target="consultantplus://offline/ref=0EA07C27B2351D92AAF1033AF0460634714D6D8657AE7D56AAF0AC325FED1200A96B84A40C31E32A8C71E2872F9CFDF928CF44887B0B5C9256658468gDc0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A07C27B2351D92AAF11D37E62A593E7547348D50AB7204FEA2AA6500BD1455FB2BDAFD4F72F02B8F6FE0862Bg9cEL" TargetMode="External"/><Relationship Id="rId11" Type="http://schemas.openxmlformats.org/officeDocument/2006/relationships/hyperlink" Target="consultantplus://offline/ref=0EA07C27B2351D92AAF1033AF0460634714D6D8657AF7E5BA4F2AC325FED1200A96B84A40C31E32A8C71EB852E9CFDF928CF44887B0B5C9256658468gDc0L" TargetMode="External"/><Relationship Id="rId24" Type="http://schemas.openxmlformats.org/officeDocument/2006/relationships/hyperlink" Target="consultantplus://offline/ref=0EA07C27B2351D92AAF1033AF0460634714D6D8657AA7C51A4FEAC325FED1200A96B84A40C31E32A8C71E2872D9CFDF928CF44887B0B5C9256658468gDc0L" TargetMode="External"/><Relationship Id="rId5" Type="http://schemas.openxmlformats.org/officeDocument/2006/relationships/hyperlink" Target="consultantplus://offline/ref=0EA07C27B2351D92AAF11D37E62A593E7547338A55AC7204FEA2AA6500BD1455E92B82F14F75EF288D7AB6D76EC2A4A86B84498B62175C90g4c1L" TargetMode="External"/><Relationship Id="rId15" Type="http://schemas.openxmlformats.org/officeDocument/2006/relationships/hyperlink" Target="consultantplus://offline/ref=0EA07C27B2351D92AAF1033AF0460634714D6D8657AC7957A0F1AC325FED1200A96B84A41E31BB268C76FC862989ABA86Dg9c3L" TargetMode="External"/><Relationship Id="rId23" Type="http://schemas.openxmlformats.org/officeDocument/2006/relationships/hyperlink" Target="consultantplus://offline/ref=0EA07C27B2351D92AAF1033AF0460634714D6D8657AA7C51A4FEAC325FED1200A96B84A40C31E32A8C71E2862D9CFDF928CF44887B0B5C9256658468gDc0L" TargetMode="External"/><Relationship Id="rId28" Type="http://schemas.openxmlformats.org/officeDocument/2006/relationships/hyperlink" Target="consultantplus://offline/ref=0EA07C27B2351D92AAF1033AF0460634714D6D8657AD7052A3F7AC325FED1200A96B84A40C31E32A8C71E2852E9CFDF928CF44887B0B5C9256658468gDc0L" TargetMode="External"/><Relationship Id="rId10" Type="http://schemas.openxmlformats.org/officeDocument/2006/relationships/hyperlink" Target="consultantplus://offline/ref=0EA07C27B2351D92AAF1033AF0460634714D6D8657AE7D56AAF0AC325FED1200A96B84A40C31E32A8C71E2872F9CFDF928CF44887B0B5C9256658468gDc0L" TargetMode="External"/><Relationship Id="rId19" Type="http://schemas.openxmlformats.org/officeDocument/2006/relationships/hyperlink" Target="consultantplus://offline/ref=0EA07C27B2351D92AAF11D37E62A593E74413A8354AD7204FEA2AA6500BD1455E92B82F14F75EE2B847AB6D76EC2A4A86B84498B62175C90g4c1L" TargetMode="External"/><Relationship Id="rId4" Type="http://schemas.openxmlformats.org/officeDocument/2006/relationships/webSettings" Target="webSettings.xml"/><Relationship Id="rId9" Type="http://schemas.openxmlformats.org/officeDocument/2006/relationships/hyperlink" Target="consultantplus://offline/ref=0EA07C27B2351D92AAF1033AF0460634714D6D8657AE7D56AAF1AC325FED1200A96B84A41E31BB268C76FC862989ABA86Dg9c3L" TargetMode="External"/><Relationship Id="rId14" Type="http://schemas.openxmlformats.org/officeDocument/2006/relationships/hyperlink" Target="consultantplus://offline/ref=0EA07C27B2351D92AAF1033AF0460634714D6D8657AD7153ABF6AC325FED1200A96B84A41E31BB268C76FC862989ABA86Dg9c3L" TargetMode="External"/><Relationship Id="rId22" Type="http://schemas.openxmlformats.org/officeDocument/2006/relationships/hyperlink" Target="consultantplus://offline/ref=0EA07C27B2351D92AAF1033AF0460634714D6D8653AD7150AAFDF13857B41E02AE64DBB30B78EF2F8725B3C27F9AA9AF729A4A967E155Dg9c8L" TargetMode="External"/><Relationship Id="rId27" Type="http://schemas.openxmlformats.org/officeDocument/2006/relationships/hyperlink" Target="consultantplus://offline/ref=0EA07C27B2351D92AAF11D37E62A593E744F3A8E52AE7204FEA2AA6500BD1455FB2BDAFD4F72F02B8F6FE0862Bg9cE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3963</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Пивень</dc:creator>
  <cp:lastModifiedBy>Пивень</cp:lastModifiedBy>
  <cp:revision>1</cp:revision>
  <dcterms:created xsi:type="dcterms:W3CDTF">2019-03-07T11:28:00Z</dcterms:created>
  <dcterms:modified xsi:type="dcterms:W3CDTF">2019-03-07T11:30:00Z</dcterms:modified>
</cp:coreProperties>
</file>