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758E" w:rsidRDefault="007F65A5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58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</w:t>
      </w:r>
    </w:p>
    <w:p w:rsidR="00177FFB" w:rsidRPr="00177FFB" w:rsidRDefault="0004758E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BC" w:rsidRPr="00AA30BC">
        <w:rPr>
          <w:rFonts w:ascii="Times New Roman" w:hAnsi="Times New Roman" w:cs="Times New Roman"/>
          <w:b/>
          <w:sz w:val="28"/>
          <w:szCs w:val="28"/>
        </w:rPr>
        <w:t>от 10.08.2021</w:t>
      </w:r>
      <w:r w:rsidR="00AA30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4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BC" w:rsidRPr="00AA30BC">
        <w:rPr>
          <w:rFonts w:ascii="Times New Roman" w:hAnsi="Times New Roman" w:cs="Times New Roman"/>
          <w:b/>
          <w:sz w:val="28"/>
          <w:szCs w:val="28"/>
        </w:rPr>
        <w:t xml:space="preserve">№ 4804 </w:t>
      </w:r>
      <w:r w:rsidR="00AA30BC">
        <w:rPr>
          <w:rFonts w:ascii="Times New Roman" w:hAnsi="Times New Roman" w:cs="Times New Roman"/>
          <w:b/>
          <w:sz w:val="28"/>
          <w:szCs w:val="28"/>
        </w:rPr>
        <w:t>«</w:t>
      </w:r>
      <w:r w:rsidR="00AA30BC" w:rsidRPr="00AA30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ноября 2014 года № 8800 «Об утверждении административного регламента по предоставлению муниципальной услуги: «Выдача разрешений на установку и эксплуатацию рекламных конструкций на соответствующей территории, аннулирование таких разрешений» и об утрате силы некоторых постановлений администрации муниципального образования город Новороссийск</w:t>
      </w:r>
      <w:r w:rsidRPr="0004758E">
        <w:rPr>
          <w:rFonts w:ascii="Times New Roman" w:hAnsi="Times New Roman" w:cs="Times New Roman"/>
          <w:b/>
          <w:sz w:val="28"/>
          <w:szCs w:val="28"/>
        </w:rPr>
        <w:t>»</w:t>
      </w:r>
      <w:r w:rsidR="00B92614" w:rsidRPr="00B92614">
        <w:rPr>
          <w:rFonts w:ascii="Times New Roman" w:hAnsi="Times New Roman" w:cs="Times New Roman"/>
          <w:b/>
          <w:sz w:val="28"/>
          <w:szCs w:val="28"/>
        </w:rPr>
        <w:t>.</w:t>
      </w:r>
    </w:p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6A6096" w:rsidRPr="006A6096">
        <w:rPr>
          <w:rFonts w:ascii="Times New Roman" w:eastAsia="Calibri" w:hAnsi="Times New Roman"/>
          <w:sz w:val="28"/>
          <w:szCs w:val="28"/>
        </w:rPr>
        <w:t>от 10.08.2021 г. № 4804 «О внесении изменений в постановление администрации муниципального образования город Новороссийск от 12 ноября 2014 года № 8800 «Об утверждении административного регламента по предоставлению муниципальной услуги: «Выдача разрешений на установку и эксплуатацию рекламных конструкций на соответствующей территории, аннулирование таких разрешений» и об утрате силы некоторых постановлений администрации муниципального образования город Новороссийск»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987C9B">
        <w:rPr>
          <w:rFonts w:ascii="Times New Roman" w:hAnsi="Times New Roman" w:cs="Times New Roman"/>
          <w:sz w:val="28"/>
          <w:szCs w:val="28"/>
        </w:rPr>
        <w:t xml:space="preserve">17 </w:t>
      </w:r>
      <w:r w:rsidR="006A6096">
        <w:rPr>
          <w:rFonts w:ascii="Times New Roman" w:hAnsi="Times New Roman" w:cs="Times New Roman"/>
          <w:sz w:val="28"/>
          <w:szCs w:val="28"/>
        </w:rPr>
        <w:t>февраля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B92614">
        <w:rPr>
          <w:rFonts w:ascii="Times New Roman" w:hAnsi="Times New Roman" w:cs="Times New Roman"/>
          <w:sz w:val="28"/>
          <w:szCs w:val="28"/>
        </w:rPr>
        <w:t>1</w:t>
      </w:r>
      <w:r w:rsidR="00987C9B">
        <w:rPr>
          <w:rFonts w:ascii="Times New Roman" w:hAnsi="Times New Roman" w:cs="Times New Roman"/>
          <w:sz w:val="28"/>
          <w:szCs w:val="28"/>
        </w:rPr>
        <w:t>7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6A6096">
        <w:rPr>
          <w:rFonts w:ascii="Times New Roman" w:hAnsi="Times New Roman" w:cs="Times New Roman"/>
          <w:sz w:val="28"/>
          <w:szCs w:val="28"/>
        </w:rPr>
        <w:t>марта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70F54"/>
    <w:rsid w:val="00C87393"/>
    <w:rsid w:val="00CF18D8"/>
    <w:rsid w:val="00D1788A"/>
    <w:rsid w:val="00D40226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8</cp:revision>
  <cp:lastPrinted>2020-08-26T12:07:00Z</cp:lastPrinted>
  <dcterms:created xsi:type="dcterms:W3CDTF">2021-02-05T06:18:00Z</dcterms:created>
  <dcterms:modified xsi:type="dcterms:W3CDTF">2022-05-06T13:43:00Z</dcterms:modified>
</cp:coreProperties>
</file>