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E2" w:rsidRPr="0016536E" w:rsidRDefault="00D562F1" w:rsidP="004D71D7">
      <w:pPr>
        <w:jc w:val="center"/>
        <w:outlineLvl w:val="0"/>
        <w:rPr>
          <w:b/>
          <w:szCs w:val="28"/>
        </w:rPr>
      </w:pPr>
      <w:r w:rsidRPr="00D562F1">
        <w:rPr>
          <w:b/>
        </w:rPr>
        <w:t>Состоялось заседани</w:t>
      </w:r>
      <w:r w:rsidR="00374BF7">
        <w:rPr>
          <w:b/>
        </w:rPr>
        <w:t xml:space="preserve">е </w:t>
      </w:r>
      <w:r w:rsidR="00F841E2">
        <w:rPr>
          <w:b/>
        </w:rPr>
        <w:t xml:space="preserve">Антитеррористической </w:t>
      </w:r>
      <w:r w:rsidR="004D71D7">
        <w:rPr>
          <w:b/>
        </w:rPr>
        <w:t xml:space="preserve">комиссии, </w:t>
      </w:r>
      <w:r w:rsidR="004D71D7" w:rsidRPr="004D71D7">
        <w:rPr>
          <w:b/>
        </w:rPr>
        <w:t xml:space="preserve">постоянно действующего координационного совещания по обеспечению правопорядка </w:t>
      </w:r>
      <w:r w:rsidR="004D71D7" w:rsidRPr="00B50D5B">
        <w:rPr>
          <w:b/>
        </w:rPr>
        <w:t>в</w:t>
      </w:r>
      <w:r w:rsidR="00B50D5B" w:rsidRPr="00B50D5B">
        <w:rPr>
          <w:b/>
        </w:rPr>
        <w:t xml:space="preserve"> Краснодарском крае</w:t>
      </w:r>
      <w:r w:rsidR="00F841E2" w:rsidRPr="00F841E2">
        <w:rPr>
          <w:b/>
          <w:szCs w:val="28"/>
        </w:rPr>
        <w:t xml:space="preserve"> </w:t>
      </w:r>
      <w:r w:rsidR="00F841E2" w:rsidRPr="0016536E">
        <w:rPr>
          <w:b/>
          <w:szCs w:val="28"/>
        </w:rPr>
        <w:t>под председательством главы администрации (губернатора) Краснодарского края Кондратьева В.И.</w:t>
      </w:r>
    </w:p>
    <w:p w:rsidR="00D562F1" w:rsidRPr="00D562F1" w:rsidRDefault="00D562F1" w:rsidP="00374BF7">
      <w:pPr>
        <w:spacing w:before="0" w:after="0"/>
        <w:jc w:val="center"/>
        <w:rPr>
          <w:b/>
        </w:rPr>
      </w:pPr>
    </w:p>
    <w:p w:rsidR="00F841E2" w:rsidRPr="005652AC" w:rsidRDefault="004D71D7" w:rsidP="004D71D7">
      <w:pPr>
        <w:suppressAutoHyphens/>
        <w:spacing w:before="0" w:after="0"/>
        <w:ind w:firstLine="709"/>
        <w:jc w:val="both"/>
        <w:rPr>
          <w:rFonts w:eastAsia="Times New Roman" w:cs="Times New Roman"/>
          <w:b/>
          <w:i/>
          <w:szCs w:val="26"/>
          <w:lang w:eastAsia="zh-CN"/>
        </w:rPr>
      </w:pPr>
      <w:bookmarkStart w:id="0" w:name="_GoBack"/>
      <w:r w:rsidRPr="005652AC">
        <w:rPr>
          <w:rFonts w:eastAsia="Times New Roman" w:cs="Times New Roman"/>
          <w:b/>
          <w:i/>
          <w:szCs w:val="26"/>
          <w:lang w:eastAsia="zh-CN"/>
        </w:rPr>
        <w:t>11 ноября</w:t>
      </w:r>
      <w:r w:rsidR="00F841E2" w:rsidRPr="005652AC">
        <w:rPr>
          <w:rFonts w:eastAsia="Times New Roman" w:cs="Times New Roman"/>
          <w:b/>
          <w:i/>
          <w:szCs w:val="26"/>
          <w:lang w:eastAsia="zh-CN"/>
        </w:rPr>
        <w:t xml:space="preserve"> 2021 года </w:t>
      </w:r>
      <w:r w:rsidR="008F7765" w:rsidRPr="005652AC">
        <w:rPr>
          <w:rFonts w:eastAsia="Times New Roman" w:cs="Times New Roman"/>
          <w:b/>
          <w:i/>
          <w:szCs w:val="26"/>
          <w:lang w:eastAsia="zh-CN"/>
        </w:rPr>
        <w:t>состоялось</w:t>
      </w:r>
      <w:r w:rsidR="00F841E2" w:rsidRPr="005652AC">
        <w:rPr>
          <w:rFonts w:eastAsia="Times New Roman" w:cs="Times New Roman"/>
          <w:b/>
          <w:i/>
          <w:szCs w:val="26"/>
          <w:lang w:eastAsia="zh-CN"/>
        </w:rPr>
        <w:t xml:space="preserve"> совместное заседание Антитеррористической комиссии</w:t>
      </w:r>
      <w:r w:rsidRPr="005652AC">
        <w:rPr>
          <w:rFonts w:eastAsia="Times New Roman" w:cs="Times New Roman"/>
          <w:b/>
          <w:i/>
          <w:szCs w:val="26"/>
          <w:lang w:eastAsia="zh-CN"/>
        </w:rPr>
        <w:t>,</w:t>
      </w:r>
      <w:r w:rsidR="00F841E2" w:rsidRPr="005652AC">
        <w:rPr>
          <w:rFonts w:eastAsia="Times New Roman" w:cs="Times New Roman"/>
          <w:b/>
          <w:i/>
          <w:szCs w:val="26"/>
          <w:lang w:eastAsia="zh-CN"/>
        </w:rPr>
        <w:t xml:space="preserve"> </w:t>
      </w:r>
      <w:r w:rsidRPr="005652AC">
        <w:rPr>
          <w:rFonts w:eastAsia="Times New Roman" w:cs="Times New Roman"/>
          <w:b/>
          <w:i/>
          <w:szCs w:val="26"/>
          <w:lang w:eastAsia="zh-CN"/>
        </w:rPr>
        <w:t xml:space="preserve">постоянно действующего координационного совещания по обеспечению правопорядка </w:t>
      </w:r>
      <w:r w:rsidR="00F841E2" w:rsidRPr="005652AC">
        <w:rPr>
          <w:rFonts w:eastAsia="Times New Roman" w:cs="Times New Roman"/>
          <w:b/>
          <w:i/>
          <w:szCs w:val="26"/>
          <w:lang w:eastAsia="zh-CN"/>
        </w:rPr>
        <w:t>в Краснодарском крае, в режиме видеоконференции под председательством главы администрации (губернатора) Краснодарского края Кондратьева В.И.</w:t>
      </w:r>
    </w:p>
    <w:bookmarkEnd w:id="0"/>
    <w:p w:rsidR="00F841E2" w:rsidRPr="00F841E2" w:rsidRDefault="00F841E2" w:rsidP="00F841E2">
      <w:pPr>
        <w:suppressAutoHyphens/>
        <w:spacing w:before="0" w:after="0"/>
        <w:ind w:firstLine="709"/>
        <w:jc w:val="both"/>
        <w:rPr>
          <w:rFonts w:eastAsia="Times New Roman" w:cs="Times New Roman"/>
          <w:szCs w:val="26"/>
          <w:lang w:eastAsia="zh-CN"/>
        </w:rPr>
      </w:pPr>
      <w:r>
        <w:rPr>
          <w:rFonts w:eastAsia="Times New Roman" w:cs="Times New Roman"/>
          <w:szCs w:val="26"/>
          <w:lang w:eastAsia="zh-CN"/>
        </w:rPr>
        <w:t>В заседании приняли участие руководители органов исполнительной власти</w:t>
      </w:r>
      <w:r w:rsidR="00D71279">
        <w:rPr>
          <w:rFonts w:eastAsia="Times New Roman" w:cs="Times New Roman"/>
          <w:szCs w:val="26"/>
          <w:lang w:eastAsia="zh-CN"/>
        </w:rPr>
        <w:t xml:space="preserve"> Краснодарского края</w:t>
      </w:r>
      <w:r>
        <w:rPr>
          <w:rFonts w:eastAsia="Times New Roman" w:cs="Times New Roman"/>
          <w:szCs w:val="26"/>
          <w:lang w:eastAsia="zh-CN"/>
        </w:rPr>
        <w:t xml:space="preserve">, территориальных органов федеральных органов исполнительной власти, руководители муниципальных образований Краснодарского края, </w:t>
      </w:r>
      <w:r w:rsidR="00D71279">
        <w:rPr>
          <w:rFonts w:eastAsia="Times New Roman" w:cs="Times New Roman"/>
          <w:szCs w:val="26"/>
          <w:lang w:eastAsia="zh-CN"/>
        </w:rPr>
        <w:t>председатель и члены Антитеррористической комиссии муниципального образования город Новороссийск.</w:t>
      </w:r>
    </w:p>
    <w:p w:rsidR="004D71D7" w:rsidRDefault="00D71279" w:rsidP="00F841E2">
      <w:pPr>
        <w:spacing w:before="0" w:after="0"/>
        <w:ind w:firstLine="709"/>
        <w:jc w:val="both"/>
      </w:pPr>
      <w:r>
        <w:t>В ходе заседания</w:t>
      </w:r>
      <w:r w:rsidR="00B50D5B">
        <w:t xml:space="preserve"> был рассмотрен вопрос</w:t>
      </w:r>
      <w:r w:rsidR="00F841E2">
        <w:t xml:space="preserve">: </w:t>
      </w:r>
      <w:r w:rsidR="004D71D7" w:rsidRPr="004D71D7">
        <w:t>«О мерах по совершенствованию взаимодействия контрольно-надзорных и правоохранительных органов с органами исполнительной власти и органами местного самоуправления Краснодарского края в ходе противодействия правонарушениям в сфере природопользования».</w:t>
      </w:r>
    </w:p>
    <w:p w:rsidR="004D71D7" w:rsidRDefault="004D71D7" w:rsidP="00127945">
      <w:pPr>
        <w:spacing w:before="0" w:after="0"/>
        <w:ind w:firstLine="709"/>
        <w:jc w:val="both"/>
      </w:pPr>
      <w:r>
        <w:t xml:space="preserve">На заседании обсуждалась важность сохранения лесного фонда. </w:t>
      </w:r>
      <w:r w:rsidR="008F7765">
        <w:t>Так, в</w:t>
      </w:r>
      <w:r>
        <w:t xml:space="preserve"> текущем году несмотря на снижение объёмов незаконной рубки на треть, чёрные лесорубы продолжают наносить огромный ущерб бюджету и экологии. Из всех фактов незаконной рубки деревьев возбуждены дела только по трети случаев.</w:t>
      </w:r>
    </w:p>
    <w:p w:rsidR="004D71D7" w:rsidRDefault="004D71D7" w:rsidP="00127945">
      <w:pPr>
        <w:spacing w:before="0" w:after="0"/>
        <w:ind w:firstLine="709"/>
        <w:jc w:val="both"/>
      </w:pPr>
      <w:r>
        <w:t>В Новороссийске на контроле города и следственных органов находится на расследовании 23 уголовных дела. В основном преступления совершаются по таким статьям УК РФ: ст.256 «Незаконная добыча (вылов) водных биологических ресурсов», ст.258 «Незаконная охота», ст. 260 «Незаконная рубка лесных насаждений», ст.262 «Нарушения режима ООПТ и природных объектов».</w:t>
      </w:r>
    </w:p>
    <w:p w:rsidR="00FA7C71" w:rsidRDefault="004D71D7" w:rsidP="00127945">
      <w:pPr>
        <w:spacing w:before="0" w:after="0"/>
        <w:ind w:firstLine="709"/>
        <w:jc w:val="both"/>
      </w:pPr>
      <w:r>
        <w:t>Вопрос сохранения лесных территорий стоит на особом контроле главы муниципального образования город Новороссийск Игоря Алексеевича Дяченко.</w:t>
      </w:r>
    </w:p>
    <w:p w:rsidR="004D71D7" w:rsidRDefault="004D71D7" w:rsidP="00127945">
      <w:pPr>
        <w:spacing w:before="0" w:after="0"/>
        <w:ind w:firstLine="709"/>
        <w:jc w:val="both"/>
      </w:pPr>
      <w:r>
        <w:t>В выполнении данной важнейшей задачи в городе задействованы все силы, город проводит активную работу совместно с лесничеством, правоохранительными органами и профильными ведомствами.</w:t>
      </w:r>
    </w:p>
    <w:p w:rsidR="00651D0D" w:rsidRDefault="00651D0D" w:rsidP="00127945">
      <w:pPr>
        <w:spacing w:before="0" w:after="0"/>
        <w:ind w:firstLine="709"/>
        <w:jc w:val="both"/>
      </w:pPr>
    </w:p>
    <w:p w:rsidR="00651D0D" w:rsidRDefault="00651D0D" w:rsidP="00127945">
      <w:pPr>
        <w:spacing w:before="0" w:after="0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210300" cy="4144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940a4a22228d189d721be825283a0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14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D0D" w:rsidSect="0012794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67"/>
    <w:rsid w:val="00127945"/>
    <w:rsid w:val="001C156F"/>
    <w:rsid w:val="002A7367"/>
    <w:rsid w:val="002E09AB"/>
    <w:rsid w:val="00357F9C"/>
    <w:rsid w:val="00374BF7"/>
    <w:rsid w:val="00386C4B"/>
    <w:rsid w:val="004D71D7"/>
    <w:rsid w:val="00540E0C"/>
    <w:rsid w:val="005652AC"/>
    <w:rsid w:val="0063192A"/>
    <w:rsid w:val="00651D0D"/>
    <w:rsid w:val="00730862"/>
    <w:rsid w:val="008633D3"/>
    <w:rsid w:val="008F7765"/>
    <w:rsid w:val="00A54A46"/>
    <w:rsid w:val="00A70F29"/>
    <w:rsid w:val="00AD5B8C"/>
    <w:rsid w:val="00B50D5B"/>
    <w:rsid w:val="00B875D2"/>
    <w:rsid w:val="00BC39AB"/>
    <w:rsid w:val="00BE18FF"/>
    <w:rsid w:val="00D04F9A"/>
    <w:rsid w:val="00D245C1"/>
    <w:rsid w:val="00D562F1"/>
    <w:rsid w:val="00D71279"/>
    <w:rsid w:val="00D847A4"/>
    <w:rsid w:val="00F53279"/>
    <w:rsid w:val="00F841E2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6"/>
    <w:pPr>
      <w:spacing w:before="120" w:after="28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562F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8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6"/>
    <w:pPr>
      <w:spacing w:before="120" w:after="28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562F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8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3</cp:revision>
  <cp:lastPrinted>2020-12-23T13:31:00Z</cp:lastPrinted>
  <dcterms:created xsi:type="dcterms:W3CDTF">2021-11-19T14:59:00Z</dcterms:created>
  <dcterms:modified xsi:type="dcterms:W3CDTF">2021-11-19T14:59:00Z</dcterms:modified>
</cp:coreProperties>
</file>