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3" w:rsidRPr="00650CE3" w:rsidRDefault="00650CE3" w:rsidP="0065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E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650CE3" w:rsidRPr="00650CE3" w:rsidRDefault="00220E4A" w:rsidP="0065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разрешения на право организации розничного рынка»</w:t>
      </w:r>
    </w:p>
    <w:p w:rsidR="00650CE3" w:rsidRPr="00650CE3" w:rsidRDefault="00650CE3" w:rsidP="00650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CE3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E3">
        <w:rPr>
          <w:rFonts w:ascii="Times New Roman" w:hAnsi="Times New Roman" w:cs="Times New Roman"/>
          <w:sz w:val="28"/>
          <w:szCs w:val="28"/>
        </w:rPr>
        <w:t>Конституция Российской Федерации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текст документа опубликован в «</w:t>
      </w:r>
      <w:r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25 декабря 1993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E3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3D6D">
        <w:rPr>
          <w:rFonts w:ascii="Times New Roman" w:hAnsi="Times New Roman" w:cs="Times New Roman"/>
          <w:sz w:val="28"/>
          <w:szCs w:val="28"/>
        </w:rPr>
        <w:t xml:space="preserve"> 181</w:t>
      </w:r>
      <w:r w:rsidRPr="00650CE3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24 ноября 1995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234; в Собрании законодательства Российской Федерации от 27 ноября 1995 года </w:t>
      </w:r>
      <w:r w:rsidR="00AE3D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48 ст. 4563);</w:t>
      </w: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E3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202;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8 октября 2003 года </w:t>
      </w:r>
      <w:r w:rsidR="00AE3D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186; в Собрании законодательства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40 ст. 3822);</w:t>
      </w: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E3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AE3D6D"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AE3D6D"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29 июля 2006 года </w:t>
      </w:r>
      <w:r w:rsidR="00AE3D6D"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165;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Парламентской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3 августа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126-127; в Собрании законодательства Российской Федерации от 31 июля 2006 года </w:t>
      </w:r>
      <w:r w:rsidR="00AE3D6D"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31 (часть 1) ст. 3451);</w:t>
      </w: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E3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30 июля 2010 года </w:t>
      </w:r>
      <w:r w:rsidR="00AE3D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168; в Собрании законодательства Российской Федерации от 2 августа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31 ст. 4179);</w:t>
      </w:r>
    </w:p>
    <w:p w:rsidR="00650CE3" w:rsidRPr="00650CE3" w:rsidRDefault="00650CE3" w:rsidP="0065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CE3">
        <w:rPr>
          <w:rFonts w:ascii="Times New Roman" w:hAnsi="Times New Roman" w:cs="Times New Roman"/>
          <w:sz w:val="28"/>
          <w:szCs w:val="28"/>
        </w:rPr>
        <w:t xml:space="preserve">Федеральный закон от 6 апреля 2011 года </w:t>
      </w:r>
      <w:r w:rsidR="001D6DD9"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63-ФЗ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Pr="00650CE3">
        <w:rPr>
          <w:rFonts w:ascii="Times New Roman" w:hAnsi="Times New Roman" w:cs="Times New Roman"/>
          <w:sz w:val="28"/>
          <w:szCs w:val="28"/>
        </w:rPr>
        <w:t xml:space="preserve"> от 8 апреля 2011 года </w:t>
      </w:r>
      <w:r w:rsidR="001D6DD9"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</w:t>
      </w:r>
      <w:r w:rsidR="001D6DD9">
        <w:rPr>
          <w:rFonts w:ascii="Times New Roman" w:hAnsi="Times New Roman" w:cs="Times New Roman"/>
          <w:sz w:val="28"/>
          <w:szCs w:val="28"/>
        </w:rPr>
        <w:t>11</w:t>
      </w:r>
      <w:r w:rsidRPr="00650CE3">
        <w:rPr>
          <w:rFonts w:ascii="Times New Roman" w:hAnsi="Times New Roman" w:cs="Times New Roman"/>
          <w:sz w:val="28"/>
          <w:szCs w:val="28"/>
        </w:rPr>
        <w:t xml:space="preserve"> апреля 2011 года, </w:t>
      </w:r>
      <w:r w:rsidR="001D6DD9">
        <w:rPr>
          <w:rFonts w:ascii="Times New Roman" w:hAnsi="Times New Roman" w:cs="Times New Roman"/>
          <w:sz w:val="28"/>
          <w:szCs w:val="28"/>
        </w:rPr>
        <w:t>№</w:t>
      </w:r>
      <w:r w:rsidRPr="00650CE3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та опубликован в Собрании законодательства Российской Федерации от 7 мая 2012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19, ст. 2338;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(www.pravo.gov.ru) 7 мая 2012 года; в Собрании законодательства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19 ст. 2338);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>№ 373 «</w:t>
      </w:r>
      <w:r w:rsidR="00650CE3" w:rsidRPr="00650CE3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7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опубликовал в Собрании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8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29 ст. 4479);</w:t>
      </w:r>
    </w:p>
    <w:p w:rsidR="00650CE3" w:rsidRPr="00DE0F15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 видах</w:t>
      </w:r>
      <w:r>
        <w:rPr>
          <w:rFonts w:ascii="Times New Roman" w:hAnsi="Times New Roman" w:cs="Times New Roman"/>
          <w:sz w:val="28"/>
          <w:szCs w:val="28"/>
        </w:rPr>
        <w:t xml:space="preserve"> эле</w:t>
      </w:r>
      <w:r w:rsidR="00650CE3" w:rsidRPr="00650CE3">
        <w:rPr>
          <w:rFonts w:ascii="Times New Roman" w:hAnsi="Times New Roman" w:cs="Times New Roman"/>
          <w:sz w:val="28"/>
          <w:szCs w:val="28"/>
        </w:rPr>
        <w:t>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от 2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148; в Собрании законодательства Российской Федерации от 2 июля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27, ст. </w:t>
      </w:r>
      <w:r w:rsidR="00650CE3" w:rsidRPr="00DE0F15">
        <w:rPr>
          <w:rFonts w:ascii="Times New Roman" w:hAnsi="Times New Roman" w:cs="Times New Roman"/>
          <w:sz w:val="28"/>
          <w:szCs w:val="28"/>
        </w:rPr>
        <w:t>3744)</w:t>
      </w:r>
      <w:r w:rsidR="00DE0F15" w:rsidRPr="00DE0F15">
        <w:rPr>
          <w:rFonts w:ascii="Times New Roman" w:hAnsi="Times New Roman" w:cs="Times New Roman"/>
          <w:sz w:val="28"/>
          <w:szCs w:val="28"/>
        </w:rPr>
        <w:t xml:space="preserve"> </w:t>
      </w:r>
      <w:r w:rsidR="00DE0F15" w:rsidRPr="00DE0F15">
        <w:rPr>
          <w:rFonts w:ascii="Times New Roman" w:hAnsi="Times New Roman" w:cs="Times New Roman"/>
          <w:sz w:val="28"/>
          <w:szCs w:val="28"/>
        </w:rPr>
        <w:t>в ред. от 13.03.2023</w:t>
      </w:r>
      <w:r w:rsidR="00650CE3" w:rsidRPr="00DE0F15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августа 2012 года 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840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27 июля 2010 года 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от 22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192, в Собрании законодательства Российской Федерации от 27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35 ст. 4829)</w:t>
      </w:r>
      <w:r w:rsidR="00DE0F15">
        <w:rPr>
          <w:rFonts w:ascii="Times New Roman" w:hAnsi="Times New Roman" w:cs="Times New Roman"/>
          <w:sz w:val="28"/>
          <w:szCs w:val="28"/>
        </w:rPr>
        <w:t xml:space="preserve"> в ред. от 13.06.2018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852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>06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от 31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200; в Собрании законодательства Российской Федерации от 3 сентября 2012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</w:t>
      </w:r>
      <w:r>
        <w:rPr>
          <w:rFonts w:ascii="Times New Roman" w:hAnsi="Times New Roman" w:cs="Times New Roman"/>
          <w:sz w:val="28"/>
          <w:szCs w:val="28"/>
        </w:rPr>
        <w:t>«Российской газете»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от 23 ноября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271; в Собрании </w:t>
      </w:r>
      <w:r w:rsidR="00650CE3" w:rsidRPr="00650CE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от 26 ноября 2012 года 48 ст. 6706)</w:t>
      </w:r>
      <w:r w:rsidR="00DE0F15">
        <w:rPr>
          <w:rFonts w:ascii="Times New Roman" w:hAnsi="Times New Roman" w:cs="Times New Roman"/>
          <w:sz w:val="28"/>
          <w:szCs w:val="28"/>
        </w:rPr>
        <w:t xml:space="preserve"> в ред. от 20.11.2018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 января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использовании простой электронной подписи при оказании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Собрании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4 февраля 2013 года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5 ст. 377)</w:t>
      </w:r>
      <w:r w:rsidR="00DE0F15">
        <w:rPr>
          <w:rFonts w:ascii="Times New Roman" w:hAnsi="Times New Roman" w:cs="Times New Roman"/>
          <w:sz w:val="28"/>
          <w:szCs w:val="28"/>
        </w:rPr>
        <w:t xml:space="preserve"> в ред. от 13.03.2023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DE0F15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2016 года </w:t>
      </w:r>
      <w:r w:rsidR="001D6DD9">
        <w:rPr>
          <w:rFonts w:ascii="Times New Roman" w:hAnsi="Times New Roman" w:cs="Times New Roman"/>
          <w:sz w:val="28"/>
          <w:szCs w:val="28"/>
        </w:rPr>
        <w:t xml:space="preserve">№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236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на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http://www.pravo.gov.ru 5 апреля 2016 года, в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от 8 апреля 2016 года </w:t>
      </w:r>
      <w:r w:rsidR="001D6DD9"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75; в Собрании законодательства Российской Федерации от 11 апреля 2016 года N 15 ст. 2084)</w:t>
      </w:r>
      <w:r>
        <w:rPr>
          <w:rFonts w:ascii="Times New Roman" w:hAnsi="Times New Roman" w:cs="Times New Roman"/>
          <w:sz w:val="28"/>
          <w:szCs w:val="28"/>
        </w:rPr>
        <w:t xml:space="preserve"> в ред. от 15.08.2022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DE0F15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 марта 2012 года </w:t>
      </w:r>
      <w:r w:rsidR="001D6DD9"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2446-КЗ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06 отдельных вопросах организации предоставления государственных и муниципальных услуг на </w:t>
      </w:r>
      <w:bookmarkStart w:id="0" w:name="_GoBack"/>
      <w:bookmarkEnd w:id="0"/>
      <w:r w:rsidR="00650CE3" w:rsidRPr="00650CE3">
        <w:rPr>
          <w:rFonts w:ascii="Times New Roman" w:hAnsi="Times New Roman" w:cs="Times New Roman"/>
          <w:sz w:val="28"/>
          <w:szCs w:val="28"/>
        </w:rPr>
        <w:t>территории Краснодарского края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(первоначальный текст документа опубликован в газете </w:t>
      </w:r>
      <w:r w:rsidR="001D6DD9">
        <w:rPr>
          <w:rFonts w:ascii="Times New Roman" w:hAnsi="Times New Roman" w:cs="Times New Roman"/>
          <w:sz w:val="28"/>
          <w:szCs w:val="28"/>
        </w:rPr>
        <w:t>«</w:t>
      </w:r>
      <w:r w:rsidR="00650CE3" w:rsidRPr="00650CE3">
        <w:rPr>
          <w:rFonts w:ascii="Times New Roman" w:hAnsi="Times New Roman" w:cs="Times New Roman"/>
          <w:sz w:val="28"/>
          <w:szCs w:val="28"/>
        </w:rPr>
        <w:t>Кубанские новости</w:t>
      </w:r>
      <w:r w:rsidR="001D6DD9">
        <w:rPr>
          <w:rFonts w:ascii="Times New Roman" w:hAnsi="Times New Roman" w:cs="Times New Roman"/>
          <w:sz w:val="28"/>
          <w:szCs w:val="28"/>
        </w:rPr>
        <w:t>»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от 12 марта 2012 года</w:t>
      </w:r>
      <w:r w:rsidR="001D6DD9">
        <w:rPr>
          <w:rFonts w:ascii="Times New Roman" w:hAnsi="Times New Roman" w:cs="Times New Roman"/>
          <w:sz w:val="28"/>
          <w:szCs w:val="28"/>
        </w:rPr>
        <w:t xml:space="preserve"> 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43; в Информационном бюллетене Законодательного Собрания Краснодарского края от 1 марта 2012 года </w:t>
      </w:r>
      <w:r w:rsidR="001D6DD9">
        <w:rPr>
          <w:rFonts w:ascii="Times New Roman" w:hAnsi="Times New Roman" w:cs="Times New Roman"/>
          <w:sz w:val="28"/>
          <w:szCs w:val="28"/>
        </w:rPr>
        <w:t xml:space="preserve">№ </w:t>
      </w:r>
      <w:r w:rsidR="00650CE3" w:rsidRPr="00650CE3">
        <w:rPr>
          <w:rFonts w:ascii="Times New Roman" w:hAnsi="Times New Roman" w:cs="Times New Roman"/>
          <w:sz w:val="28"/>
          <w:szCs w:val="28"/>
        </w:rPr>
        <w:t>52, стр. 78)</w:t>
      </w:r>
      <w:r>
        <w:rPr>
          <w:rFonts w:ascii="Times New Roman" w:hAnsi="Times New Roman" w:cs="Times New Roman"/>
          <w:sz w:val="28"/>
          <w:szCs w:val="28"/>
        </w:rPr>
        <w:t xml:space="preserve"> в ред. от 18.07.2022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1D6DD9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февраля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4BFE">
        <w:rPr>
          <w:rFonts w:ascii="Times New Roman" w:hAnsi="Times New Roman" w:cs="Times New Roman"/>
          <w:sz w:val="28"/>
          <w:szCs w:val="28"/>
        </w:rPr>
        <w:t xml:space="preserve"> в ред. от 20.11.2020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650CE3" w:rsidRPr="00650CE3" w:rsidRDefault="00011A41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Новороссийск, утвержденный решен</w:t>
      </w:r>
      <w:r w:rsidR="001D6DD9">
        <w:rPr>
          <w:rFonts w:ascii="Times New Roman" w:hAnsi="Times New Roman" w:cs="Times New Roman"/>
          <w:sz w:val="28"/>
          <w:szCs w:val="28"/>
        </w:rPr>
        <w:t>ие</w:t>
      </w:r>
      <w:r w:rsidR="00650CE3" w:rsidRPr="00650CE3">
        <w:rPr>
          <w:rFonts w:ascii="Times New Roman" w:hAnsi="Times New Roman" w:cs="Times New Roman"/>
          <w:sz w:val="28"/>
          <w:szCs w:val="28"/>
        </w:rPr>
        <w:t>м гор</w:t>
      </w:r>
      <w:r w:rsidR="001D6DD9">
        <w:rPr>
          <w:rFonts w:ascii="Times New Roman" w:hAnsi="Times New Roman" w:cs="Times New Roman"/>
          <w:sz w:val="28"/>
          <w:szCs w:val="28"/>
        </w:rPr>
        <w:t>одской Думы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19 февраля 2019 года </w:t>
      </w:r>
      <w:r w:rsidR="001D6DD9">
        <w:rPr>
          <w:rFonts w:ascii="Times New Roman" w:hAnsi="Times New Roman" w:cs="Times New Roman"/>
          <w:sz w:val="28"/>
          <w:szCs w:val="28"/>
        </w:rPr>
        <w:t xml:space="preserve">№ </w:t>
      </w:r>
      <w:r w:rsidR="00650CE3" w:rsidRPr="00650CE3">
        <w:rPr>
          <w:rFonts w:ascii="Times New Roman" w:hAnsi="Times New Roman" w:cs="Times New Roman"/>
          <w:sz w:val="28"/>
          <w:szCs w:val="28"/>
        </w:rPr>
        <w:t>392</w:t>
      </w:r>
      <w:r w:rsidR="001D6DD9">
        <w:rPr>
          <w:rFonts w:ascii="Times New Roman" w:hAnsi="Times New Roman" w:cs="Times New Roman"/>
          <w:sz w:val="28"/>
          <w:szCs w:val="28"/>
        </w:rPr>
        <w:t xml:space="preserve"> (в ред.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6DD9">
        <w:rPr>
          <w:rFonts w:ascii="Times New Roman" w:hAnsi="Times New Roman" w:cs="Times New Roman"/>
          <w:sz w:val="28"/>
          <w:szCs w:val="28"/>
        </w:rPr>
        <w:t>.11.2022)</w:t>
      </w:r>
      <w:r w:rsidR="00650CE3" w:rsidRPr="00650CE3">
        <w:rPr>
          <w:rFonts w:ascii="Times New Roman" w:hAnsi="Times New Roman" w:cs="Times New Roman"/>
          <w:sz w:val="28"/>
          <w:szCs w:val="28"/>
        </w:rPr>
        <w:t>;</w:t>
      </w:r>
    </w:p>
    <w:p w:rsidR="00011A41" w:rsidRPr="00011A41" w:rsidRDefault="00011A41" w:rsidP="0001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Новороссийск от 14.07.2021 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2550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650CE3" w:rsidRPr="00650CE3">
        <w:rPr>
          <w:rFonts w:ascii="Times New Roman" w:hAnsi="Times New Roman" w:cs="Times New Roman"/>
          <w:sz w:val="28"/>
          <w:szCs w:val="28"/>
        </w:rPr>
        <w:t xml:space="preserve"> утверждении положения об управлении торговли и потребите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50CE3" w:rsidRPr="00650CE3">
        <w:rPr>
          <w:rFonts w:ascii="Times New Roman" w:hAnsi="Times New Roman" w:cs="Times New Roman"/>
          <w:sz w:val="28"/>
          <w:szCs w:val="28"/>
        </w:rPr>
        <w:t>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 признании утратившими силу некоторых постановлений администрации муниципального об</w:t>
      </w:r>
      <w:r w:rsidR="00830EEA">
        <w:rPr>
          <w:rFonts w:ascii="Times New Roman" w:hAnsi="Times New Roman" w:cs="Times New Roman"/>
          <w:sz w:val="28"/>
          <w:szCs w:val="28"/>
        </w:rPr>
        <w:t>разования город Новороссийск» (</w:t>
      </w:r>
      <w:r>
        <w:rPr>
          <w:rFonts w:ascii="Times New Roman" w:hAnsi="Times New Roman" w:cs="Times New Roman"/>
          <w:sz w:val="28"/>
          <w:szCs w:val="28"/>
        </w:rPr>
        <w:t>в ред.</w:t>
      </w:r>
      <w:r w:rsidRPr="00011A41">
        <w:t xml:space="preserve"> </w:t>
      </w:r>
      <w:r w:rsidRPr="00011A41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41">
        <w:rPr>
          <w:rFonts w:ascii="Times New Roman" w:hAnsi="Times New Roman" w:cs="Times New Roman"/>
          <w:sz w:val="28"/>
          <w:szCs w:val="28"/>
        </w:rPr>
        <w:t xml:space="preserve">Новороссийск от 18.06.2021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1A41">
        <w:rPr>
          <w:rFonts w:ascii="Times New Roman" w:hAnsi="Times New Roman" w:cs="Times New Roman"/>
          <w:sz w:val="28"/>
          <w:szCs w:val="28"/>
        </w:rPr>
        <w:t xml:space="preserve"> 3510, от 14.07.2021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1A41">
        <w:rPr>
          <w:rFonts w:ascii="Times New Roman" w:hAnsi="Times New Roman" w:cs="Times New Roman"/>
          <w:sz w:val="28"/>
          <w:szCs w:val="28"/>
        </w:rPr>
        <w:t xml:space="preserve"> 4230,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A41">
        <w:rPr>
          <w:rFonts w:ascii="Times New Roman" w:hAnsi="Times New Roman" w:cs="Times New Roman"/>
          <w:sz w:val="28"/>
          <w:szCs w:val="28"/>
        </w:rPr>
        <w:t>от 18.01.</w:t>
      </w:r>
      <w:r>
        <w:rPr>
          <w:rFonts w:ascii="Times New Roman" w:hAnsi="Times New Roman" w:cs="Times New Roman"/>
          <w:sz w:val="28"/>
          <w:szCs w:val="28"/>
        </w:rPr>
        <w:t>2022 №</w:t>
      </w:r>
      <w:r w:rsidRPr="00011A41">
        <w:rPr>
          <w:rFonts w:ascii="Times New Roman" w:hAnsi="Times New Roman" w:cs="Times New Roman"/>
          <w:sz w:val="28"/>
          <w:szCs w:val="28"/>
        </w:rPr>
        <w:t xml:space="preserve"> 250, от 17.10.2022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1A41">
        <w:rPr>
          <w:rFonts w:ascii="Times New Roman" w:hAnsi="Times New Roman" w:cs="Times New Roman"/>
          <w:sz w:val="28"/>
          <w:szCs w:val="28"/>
        </w:rPr>
        <w:t xml:space="preserve"> 6068)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E3" w:rsidRPr="00650CE3" w:rsidRDefault="00650CE3" w:rsidP="001D6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C4F" w:rsidRPr="00650CE3" w:rsidRDefault="00814C4F" w:rsidP="0065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4C4F" w:rsidRPr="0065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3F"/>
    <w:rsid w:val="00011A41"/>
    <w:rsid w:val="001D6DD9"/>
    <w:rsid w:val="00220E4A"/>
    <w:rsid w:val="00650CE3"/>
    <w:rsid w:val="00814C4F"/>
    <w:rsid w:val="00830EEA"/>
    <w:rsid w:val="00AE3D6D"/>
    <w:rsid w:val="00BB4BFE"/>
    <w:rsid w:val="00DE0F15"/>
    <w:rsid w:val="00F8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B4060-9010-4AE7-A313-7C6930DC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119F-7213-48F0-A071-42D5A225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5</cp:revision>
  <dcterms:created xsi:type="dcterms:W3CDTF">2023-03-17T08:47:00Z</dcterms:created>
  <dcterms:modified xsi:type="dcterms:W3CDTF">2023-03-23T11:24:00Z</dcterms:modified>
</cp:coreProperties>
</file>