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209" w:rsidRDefault="00045209" w:rsidP="00391386">
      <w:pPr>
        <w:widowControl w:val="0"/>
        <w:tabs>
          <w:tab w:val="right" w:pos="9639"/>
        </w:tabs>
        <w:autoSpaceDE w:val="0"/>
        <w:autoSpaceDN w:val="0"/>
        <w:adjustRightInd w:val="0"/>
        <w:spacing w:after="0" w:line="240" w:lineRule="auto"/>
        <w:rPr>
          <w:rFonts w:ascii="Times New Roman" w:hAnsi="Times New Roman" w:cs="Times New Roman"/>
          <w:b/>
          <w:bCs/>
          <w:sz w:val="28"/>
          <w:szCs w:val="28"/>
          <w:highlight w:val="yellow"/>
        </w:rPr>
      </w:pPr>
      <w:bookmarkStart w:id="0" w:name="Par531"/>
      <w:bookmarkEnd w:id="0"/>
    </w:p>
    <w:p w:rsidR="00045209" w:rsidRPr="00045209" w:rsidRDefault="001B422A"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ФОРМА</w:t>
      </w:r>
      <w:r w:rsidR="00045209" w:rsidRPr="00045209">
        <w:rPr>
          <w:rFonts w:ascii="Times New Roman" w:hAnsi="Times New Roman" w:cs="Times New Roman"/>
          <w:bCs/>
          <w:sz w:val="28"/>
          <w:szCs w:val="28"/>
        </w:rPr>
        <w:t xml:space="preserve"> </w:t>
      </w:r>
    </w:p>
    <w:p w:rsidR="00045209" w:rsidRDefault="00A05A41"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перечня 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629"/>
      </w:tblGrid>
      <w:tr w:rsidR="00045209" w:rsidTr="00045209">
        <w:tc>
          <w:tcPr>
            <w:tcW w:w="9855" w:type="dxa"/>
          </w:tcPr>
          <w:p w:rsidR="00391386" w:rsidRDefault="00391386" w:rsidP="00391386">
            <w:pPr>
              <w:pStyle w:val="ab"/>
              <w:jc w:val="center"/>
              <w:rPr>
                <w:rFonts w:ascii="Times New Roman" w:hAnsi="Times New Roman" w:cs="Times New Roman"/>
                <w:b/>
                <w:sz w:val="28"/>
                <w:szCs w:val="28"/>
              </w:rPr>
            </w:pPr>
          </w:p>
          <w:p w:rsidR="00B819BD" w:rsidRPr="00B819BD" w:rsidRDefault="00E72288" w:rsidP="00B819BD">
            <w:pPr>
              <w:pStyle w:val="ConsPlusNonformat"/>
              <w:jc w:val="center"/>
              <w:rPr>
                <w:rFonts w:ascii="Times New Roman" w:hAnsi="Times New Roman" w:cs="Times New Roman"/>
                <w:color w:val="000000" w:themeColor="text1"/>
                <w:sz w:val="28"/>
                <w:szCs w:val="28"/>
              </w:rPr>
            </w:pPr>
            <w:r w:rsidRPr="00E72288">
              <w:rPr>
                <w:rFonts w:ascii="Times New Roman" w:hAnsi="Times New Roman" w:cs="Times New Roman"/>
                <w:color w:val="000000" w:themeColor="text1"/>
                <w:sz w:val="28"/>
                <w:szCs w:val="28"/>
              </w:rPr>
              <w:t xml:space="preserve">Проект </w:t>
            </w:r>
            <w:r w:rsidR="00B819BD" w:rsidRPr="00B819BD">
              <w:rPr>
                <w:rFonts w:ascii="Times New Roman" w:hAnsi="Times New Roman" w:cs="Times New Roman"/>
                <w:color w:val="000000" w:themeColor="text1"/>
                <w:sz w:val="28"/>
                <w:szCs w:val="28"/>
              </w:rPr>
              <w:t>постановления администрации муниципального</w:t>
            </w:r>
          </w:p>
          <w:p w:rsidR="00E72288" w:rsidRDefault="00B819BD" w:rsidP="00B819BD">
            <w:pPr>
              <w:pStyle w:val="ConsPlusNonformat"/>
              <w:jc w:val="center"/>
              <w:rPr>
                <w:rFonts w:ascii="Times New Roman" w:hAnsi="Times New Roman" w:cs="Times New Roman"/>
                <w:color w:val="000000" w:themeColor="text1"/>
                <w:sz w:val="28"/>
                <w:szCs w:val="28"/>
              </w:rPr>
            </w:pPr>
            <w:r w:rsidRPr="00B819BD">
              <w:rPr>
                <w:rFonts w:ascii="Times New Roman" w:hAnsi="Times New Roman" w:cs="Times New Roman"/>
                <w:color w:val="000000" w:themeColor="text1"/>
                <w:sz w:val="28"/>
                <w:szCs w:val="28"/>
              </w:rPr>
              <w:t>образования город Новороссийск «</w:t>
            </w:r>
            <w:r w:rsidR="00963FBD" w:rsidRPr="00963FBD">
              <w:rPr>
                <w:rFonts w:ascii="Times New Roman" w:hAnsi="Times New Roman" w:cs="Times New Roman"/>
                <w:color w:val="000000" w:themeColor="text1"/>
                <w:sz w:val="28"/>
                <w:szCs w:val="28"/>
              </w:rPr>
              <w:t>Об утверждении Порядка предоставления субсидий на возмещение части затрат, связанных с оказанием поддержки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в муниципальном образовании город Новороссийск</w:t>
            </w:r>
            <w:r w:rsidRPr="00B819BD">
              <w:rPr>
                <w:rFonts w:ascii="Times New Roman" w:hAnsi="Times New Roman" w:cs="Times New Roman"/>
                <w:color w:val="000000" w:themeColor="text1"/>
                <w:sz w:val="28"/>
                <w:szCs w:val="28"/>
              </w:rPr>
              <w:t>»</w:t>
            </w:r>
          </w:p>
          <w:p w:rsidR="00045209" w:rsidRPr="00C95FB5" w:rsidRDefault="00045209" w:rsidP="00E72288">
            <w:pPr>
              <w:pStyle w:val="ConsPlusNonformat"/>
              <w:jc w:val="center"/>
              <w:rPr>
                <w:rFonts w:ascii="Times New Roman" w:hAnsi="Times New Roman" w:cs="Times New Roman"/>
                <w:b/>
                <w:sz w:val="28"/>
                <w:szCs w:val="28"/>
              </w:rPr>
            </w:pPr>
            <w:r w:rsidRPr="00045209">
              <w:rPr>
                <w:rFonts w:ascii="Times New Roman" w:hAnsi="Times New Roman" w:cs="Times New Roman"/>
                <w:sz w:val="24"/>
                <w:szCs w:val="24"/>
              </w:rPr>
              <w:t>Пожалуйста, заполните и направьте данную форму по электронной почте на</w:t>
            </w:r>
          </w:p>
          <w:p w:rsidR="00391386" w:rsidRDefault="00045209" w:rsidP="00391386">
            <w:pPr>
              <w:widowControl w:val="0"/>
              <w:autoSpaceDE w:val="0"/>
              <w:autoSpaceDN w:val="0"/>
              <w:adjustRightInd w:val="0"/>
              <w:ind w:firstLine="708"/>
              <w:jc w:val="center"/>
              <w:outlineLvl w:val="0"/>
              <w:rPr>
                <w:rFonts w:ascii="Times New Roman" w:hAnsi="Times New Roman" w:cs="Times New Roman"/>
                <w:sz w:val="24"/>
                <w:szCs w:val="24"/>
              </w:rPr>
            </w:pPr>
            <w:r w:rsidRPr="00391386">
              <w:rPr>
                <w:rFonts w:ascii="Times New Roman" w:hAnsi="Times New Roman" w:cs="Times New Roman"/>
                <w:sz w:val="24"/>
                <w:szCs w:val="24"/>
              </w:rPr>
              <w:t xml:space="preserve">адрес: </w:t>
            </w:r>
            <w:hyperlink r:id="rId8" w:history="1">
              <w:r w:rsidR="00391386" w:rsidRPr="005250F2">
                <w:rPr>
                  <w:rStyle w:val="ac"/>
                  <w:rFonts w:ascii="Times New Roman" w:hAnsi="Times New Roman" w:cs="Times New Roman"/>
                  <w:sz w:val="24"/>
                  <w:szCs w:val="24"/>
                </w:rPr>
                <w:t>novmsp@yandex.ru</w:t>
              </w:r>
            </w:hyperlink>
            <w:r w:rsidR="00391386">
              <w:rPr>
                <w:rFonts w:ascii="Times New Roman" w:hAnsi="Times New Roman" w:cs="Times New Roman"/>
                <w:sz w:val="24"/>
                <w:szCs w:val="24"/>
              </w:rPr>
              <w:t xml:space="preserve"> не позднее </w:t>
            </w:r>
            <w:r w:rsidR="00963FBD">
              <w:rPr>
                <w:rFonts w:ascii="Times New Roman" w:hAnsi="Times New Roman" w:cs="Times New Roman"/>
                <w:b/>
                <w:sz w:val="24"/>
                <w:szCs w:val="24"/>
              </w:rPr>
              <w:t>09.08</w:t>
            </w:r>
            <w:bookmarkStart w:id="1" w:name="_GoBack"/>
            <w:bookmarkEnd w:id="1"/>
            <w:r w:rsidR="0013237E" w:rsidRPr="00754151">
              <w:rPr>
                <w:rFonts w:ascii="Times New Roman" w:hAnsi="Times New Roman" w:cs="Times New Roman"/>
                <w:b/>
                <w:sz w:val="24"/>
                <w:szCs w:val="24"/>
              </w:rPr>
              <w:t>.2023</w:t>
            </w:r>
            <w:r w:rsidR="00391386" w:rsidRPr="00754151">
              <w:rPr>
                <w:rFonts w:ascii="Times New Roman" w:hAnsi="Times New Roman" w:cs="Times New Roman"/>
                <w:b/>
                <w:sz w:val="24"/>
                <w:szCs w:val="24"/>
              </w:rPr>
              <w:t xml:space="preserve"> г</w:t>
            </w:r>
            <w:r w:rsidRPr="00754151">
              <w:rPr>
                <w:rFonts w:ascii="Times New Roman" w:hAnsi="Times New Roman" w:cs="Times New Roman"/>
                <w:b/>
                <w:sz w:val="24"/>
                <w:szCs w:val="24"/>
              </w:rPr>
              <w:t>.</w:t>
            </w:r>
            <w:r w:rsidRPr="00045209">
              <w:rPr>
                <w:rFonts w:ascii="Times New Roman" w:hAnsi="Times New Roman" w:cs="Times New Roman"/>
                <w:sz w:val="24"/>
                <w:szCs w:val="24"/>
              </w:rPr>
              <w:t xml:space="preserve">  </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З</w:t>
            </w:r>
            <w:r w:rsidR="00391386">
              <w:rPr>
                <w:rFonts w:ascii="Times New Roman" w:hAnsi="Times New Roman" w:cs="Times New Roman"/>
                <w:sz w:val="24"/>
                <w:szCs w:val="24"/>
              </w:rPr>
              <w:t xml:space="preserve">амечания и </w:t>
            </w:r>
            <w:r w:rsidRPr="00045209">
              <w:rPr>
                <w:rFonts w:ascii="Times New Roman" w:hAnsi="Times New Roman" w:cs="Times New Roman"/>
                <w:sz w:val="24"/>
                <w:szCs w:val="24"/>
              </w:rPr>
              <w:t>(или) предложения, направленные</w:t>
            </w:r>
          </w:p>
          <w:p w:rsidR="00045209" w:rsidRPr="00045209" w:rsidRDefault="00391386" w:rsidP="00045209">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после </w:t>
            </w:r>
            <w:r w:rsidR="00045209" w:rsidRPr="00045209">
              <w:rPr>
                <w:rFonts w:ascii="Times New Roman" w:hAnsi="Times New Roman" w:cs="Times New Roman"/>
                <w:sz w:val="24"/>
                <w:szCs w:val="24"/>
              </w:rPr>
              <w:t>указанного</w:t>
            </w:r>
            <w:r>
              <w:rPr>
                <w:rFonts w:ascii="Times New Roman" w:hAnsi="Times New Roman" w:cs="Times New Roman"/>
                <w:sz w:val="24"/>
                <w:szCs w:val="24"/>
              </w:rPr>
              <w:t xml:space="preserve"> срока, а </w:t>
            </w:r>
            <w:r w:rsidR="00045209" w:rsidRPr="00045209">
              <w:rPr>
                <w:rFonts w:ascii="Times New Roman" w:hAnsi="Times New Roman" w:cs="Times New Roman"/>
                <w:sz w:val="24"/>
                <w:szCs w:val="24"/>
              </w:rPr>
              <w:t xml:space="preserve">также направленные </w:t>
            </w:r>
            <w:r>
              <w:rPr>
                <w:rFonts w:ascii="Times New Roman" w:hAnsi="Times New Roman" w:cs="Times New Roman"/>
                <w:sz w:val="24"/>
                <w:szCs w:val="24"/>
              </w:rPr>
              <w:t xml:space="preserve">не в </w:t>
            </w:r>
            <w:r w:rsidR="00045209" w:rsidRPr="00045209">
              <w:rPr>
                <w:rFonts w:ascii="Times New Roman" w:hAnsi="Times New Roman" w:cs="Times New Roman"/>
                <w:sz w:val="24"/>
                <w:szCs w:val="24"/>
              </w:rPr>
              <w:t>соответствии с</w:t>
            </w:r>
          </w:p>
          <w:p w:rsidR="00045209" w:rsidRDefault="00045209" w:rsidP="00045209">
            <w:pPr>
              <w:pStyle w:val="ConsPlusNormal"/>
              <w:jc w:val="center"/>
              <w:rPr>
                <w:rFonts w:ascii="Times New Roman" w:hAnsi="Times New Roman" w:cs="Times New Roman"/>
                <w:bCs/>
                <w:sz w:val="28"/>
                <w:szCs w:val="28"/>
              </w:rPr>
            </w:pP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629"/>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_________________________________________________</w:t>
            </w:r>
            <w:r w:rsidR="00391386">
              <w:rPr>
                <w:rFonts w:ascii="Times New Roman" w:hAnsi="Times New Roman" w:cs="Times New Roman"/>
                <w:sz w:val="24"/>
                <w:szCs w:val="24"/>
              </w:rPr>
              <w:t>_____________________________</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_________________________________________________</w:t>
            </w:r>
            <w:r w:rsidR="00391386">
              <w:rPr>
                <w:rFonts w:ascii="Times New Roman" w:hAnsi="Times New Roman" w:cs="Times New Roman"/>
                <w:sz w:val="24"/>
                <w:szCs w:val="24"/>
              </w:rPr>
              <w:t>_____________________________</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w:t>
            </w:r>
            <w:r w:rsidR="00391386">
              <w:rPr>
                <w:rFonts w:ascii="Times New Roman" w:hAnsi="Times New Roman" w:cs="Times New Roman"/>
                <w:sz w:val="24"/>
                <w:szCs w:val="24"/>
              </w:rPr>
              <w:t>______________________________</w:t>
            </w:r>
            <w:r w:rsidRPr="00045209">
              <w:rPr>
                <w:rFonts w:ascii="Times New Roman" w:hAnsi="Times New Roman" w:cs="Times New Roman"/>
                <w:sz w:val="24"/>
                <w:szCs w:val="24"/>
              </w:rPr>
              <w:t xml:space="preserve">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_________________________________________________</w:t>
            </w:r>
            <w:r w:rsidR="00391386">
              <w:rPr>
                <w:rFonts w:ascii="Times New Roman" w:hAnsi="Times New Roman" w:cs="Times New Roman"/>
                <w:sz w:val="24"/>
                <w:szCs w:val="24"/>
              </w:rPr>
              <w:t>_____________________________</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w:t>
            </w:r>
            <w:r w:rsidR="00391386">
              <w:rPr>
                <w:rFonts w:ascii="Times New Roman" w:hAnsi="Times New Roman" w:cs="Times New Roman"/>
                <w:sz w:val="24"/>
                <w:szCs w:val="24"/>
              </w:rPr>
              <w:t>_________</w:t>
            </w:r>
            <w:r w:rsidRPr="00045209">
              <w:rPr>
                <w:rFonts w:ascii="Times New Roman" w:hAnsi="Times New Roman" w:cs="Times New Roman"/>
                <w:sz w:val="24"/>
                <w:szCs w:val="24"/>
              </w:rPr>
              <w:t>____</w:t>
            </w:r>
            <w:r w:rsidR="00391386">
              <w:rPr>
                <w:rFonts w:ascii="Times New Roman" w:hAnsi="Times New Roman" w:cs="Times New Roman"/>
                <w:sz w:val="24"/>
                <w:szCs w:val="24"/>
              </w:rPr>
              <w:t>_____________________________</w:t>
            </w:r>
          </w:p>
          <w:p w:rsidR="00391386" w:rsidRDefault="00045209" w:rsidP="00D42733">
            <w:pPr>
              <w:pStyle w:val="ConsPlusNormal"/>
              <w:rPr>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p w:rsidR="00045209" w:rsidRPr="00045209" w:rsidRDefault="00045209" w:rsidP="00D42733">
            <w:pPr>
              <w:pStyle w:val="ConsPlusNormal"/>
              <w:rPr>
                <w:rFonts w:ascii="Times New Roman" w:hAnsi="Times New Roman" w:cs="Times New Roman"/>
                <w:bCs/>
                <w:sz w:val="24"/>
                <w:szCs w:val="24"/>
              </w:rPr>
            </w:pPr>
            <w:r w:rsidRPr="00045209">
              <w:rPr>
                <w:sz w:val="24"/>
                <w:szCs w:val="24"/>
              </w:rPr>
              <w:t xml:space="preserve">                   </w:t>
            </w:r>
          </w:p>
        </w:tc>
      </w:tr>
    </w:tbl>
    <w:p w:rsidR="00045209" w:rsidRDefault="00045209" w:rsidP="003C3086">
      <w:pPr>
        <w:pStyle w:val="ConsPlusNormal"/>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Существуют ли иные варианты достижения заявленных целей правового регулирования? Если да - выделите те из них, которые, по Вашему мнению, были </w:t>
      </w:r>
      <w:r w:rsidRPr="0092457C">
        <w:rPr>
          <w:rFonts w:ascii="Times New Roman" w:hAnsi="Times New Roman" w:cs="Times New Roman"/>
          <w:sz w:val="28"/>
          <w:szCs w:val="28"/>
        </w:rPr>
        <w:lastRenderedPageBreak/>
        <w:t xml:space="preserve">бы менее </w:t>
      </w:r>
      <w:proofErr w:type="spellStart"/>
      <w:r w:rsidRPr="0092457C">
        <w:rPr>
          <w:rFonts w:ascii="Times New Roman" w:hAnsi="Times New Roman" w:cs="Times New Roman"/>
          <w:sz w:val="28"/>
          <w:szCs w:val="28"/>
        </w:rPr>
        <w:t>затратны</w:t>
      </w:r>
      <w:proofErr w:type="spellEnd"/>
      <w:r w:rsidRPr="0092457C">
        <w:rPr>
          <w:rFonts w:ascii="Times New Roman" w:hAnsi="Times New Roman" w:cs="Times New Roman"/>
          <w:sz w:val="28"/>
          <w:szCs w:val="28"/>
        </w:rPr>
        <w:t xml:space="preserve">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3C3086">
        <w:rPr>
          <w:rFonts w:ascii="Times New Roman" w:hAnsi="Times New Roman" w:cs="Times New Roman"/>
          <w:sz w:val="28"/>
          <w:szCs w:val="28"/>
        </w:rPr>
        <w:t>город Новороссийск</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и инвестиционной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приводит ли исполнение положений проекта муниципального нормативного </w:t>
      </w:r>
      <w:r w:rsidRPr="0092457C">
        <w:rPr>
          <w:rFonts w:ascii="Times New Roman" w:hAnsi="Times New Roman" w:cs="Times New Roman"/>
          <w:sz w:val="28"/>
          <w:szCs w:val="28"/>
        </w:rPr>
        <w:lastRenderedPageBreak/>
        <w:t>правового акта 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устанавливается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и инвестиционной деятельности существующих или возможных</w:t>
      </w:r>
      <w:r w:rsidR="003C3086">
        <w:rPr>
          <w:rFonts w:ascii="Times New Roman" w:hAnsi="Times New Roman" w:cs="Times New Roman"/>
          <w:sz w:val="28"/>
          <w:szCs w:val="28"/>
        </w:rPr>
        <w:t>,</w:t>
      </w:r>
      <w:r w:rsidRPr="0092457C">
        <w:rPr>
          <w:rFonts w:ascii="Times New Roman" w:hAnsi="Times New Roman" w:cs="Times New Roman"/>
          <w:sz w:val="28"/>
          <w:szCs w:val="28"/>
        </w:rPr>
        <w:t xml:space="preserve">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и инвестиционной деятельности, способствует ли возникновению необоснованных прав органов местного самоуправления муниципального образования </w:t>
      </w:r>
      <w:r w:rsidR="003C3086">
        <w:rPr>
          <w:rFonts w:ascii="Times New Roman" w:hAnsi="Times New Roman" w:cs="Times New Roman"/>
          <w:sz w:val="28"/>
          <w:szCs w:val="28"/>
        </w:rPr>
        <w:t>город Новороссийск</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8. К каким последствиям может привести введение предлагаемого правового регулирования в части невозможности исполнения физическими и юридическими лицами дополнительных обязанностей, возникновения избыточных административных и иных ограничений и обязанностей в сфере предпринимательской и инвестиционной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9. Оцените издержки (упущенную выгоду) физических и юридических лиц в сфере предпринимательской и инвестиционной деятельности, возникающие при введении предлагаемого правового регулирования.</w:t>
      </w:r>
    </w:p>
    <w:p w:rsidR="00895D9D" w:rsidRPr="003C3086" w:rsidRDefault="00895D9D" w:rsidP="003C3086">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физические и юридические лица в сфере предпринимательской и инвестиционной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w:t>
      </w:r>
      <w:r w:rsidRPr="0092457C">
        <w:rPr>
          <w:rFonts w:ascii="Times New Roman" w:hAnsi="Times New Roman" w:cs="Times New Roman"/>
          <w:sz w:val="28"/>
          <w:szCs w:val="28"/>
        </w:rPr>
        <w:lastRenderedPageBreak/>
        <w:t>и прочее).</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060C36" w:rsidRDefault="00895D9D" w:rsidP="00060C36">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CA1F5C" w:rsidP="002611BC">
      <w:pPr>
        <w:pStyle w:val="ConsPlusNormal"/>
        <w:jc w:val="both"/>
        <w:rPr>
          <w:rFonts w:ascii="Times New Roman" w:hAnsi="Times New Roman" w:cs="Times New Roman"/>
          <w:sz w:val="28"/>
          <w:szCs w:val="28"/>
        </w:rPr>
      </w:pPr>
      <w:bookmarkStart w:id="2" w:name="Par633"/>
      <w:bookmarkEnd w:id="2"/>
    </w:p>
    <w:sectPr w:rsidR="00CA1F5C" w:rsidRPr="00895D9D" w:rsidSect="003C3086">
      <w:headerReference w:type="default" r:id="rId9"/>
      <w:pgSz w:w="11905" w:h="16838"/>
      <w:pgMar w:top="851"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C4A" w:rsidRDefault="00AC4C4A" w:rsidP="00840B1E">
      <w:pPr>
        <w:spacing w:after="0" w:line="240" w:lineRule="auto"/>
      </w:pPr>
      <w:r>
        <w:separator/>
      </w:r>
    </w:p>
  </w:endnote>
  <w:endnote w:type="continuationSeparator" w:id="0">
    <w:p w:rsidR="00AC4C4A" w:rsidRDefault="00AC4C4A"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C4A" w:rsidRDefault="00AC4C4A" w:rsidP="00840B1E">
      <w:pPr>
        <w:spacing w:after="0" w:line="240" w:lineRule="auto"/>
      </w:pPr>
      <w:r>
        <w:separator/>
      </w:r>
    </w:p>
  </w:footnote>
  <w:footnote w:type="continuationSeparator" w:id="0">
    <w:p w:rsidR="00AC4C4A" w:rsidRDefault="00AC4C4A"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963FBD">
          <w:rPr>
            <w:noProof/>
          </w:rPr>
          <w:t>4</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7EA"/>
    <w:rsid w:val="000029AB"/>
    <w:rsid w:val="000034B8"/>
    <w:rsid w:val="000074F7"/>
    <w:rsid w:val="00045209"/>
    <w:rsid w:val="00050277"/>
    <w:rsid w:val="00060C36"/>
    <w:rsid w:val="000706D4"/>
    <w:rsid w:val="000754A6"/>
    <w:rsid w:val="00085C33"/>
    <w:rsid w:val="00096D41"/>
    <w:rsid w:val="000A5C71"/>
    <w:rsid w:val="000B3DB2"/>
    <w:rsid w:val="000C0A67"/>
    <w:rsid w:val="000C1A15"/>
    <w:rsid w:val="000C1F19"/>
    <w:rsid w:val="000D02A4"/>
    <w:rsid w:val="000E7BF0"/>
    <w:rsid w:val="000F41C0"/>
    <w:rsid w:val="00101B9C"/>
    <w:rsid w:val="00104F5C"/>
    <w:rsid w:val="001171BA"/>
    <w:rsid w:val="00120834"/>
    <w:rsid w:val="0013237E"/>
    <w:rsid w:val="00136628"/>
    <w:rsid w:val="00174CD8"/>
    <w:rsid w:val="001778AE"/>
    <w:rsid w:val="001A13F7"/>
    <w:rsid w:val="001A2851"/>
    <w:rsid w:val="001B26CA"/>
    <w:rsid w:val="001B2811"/>
    <w:rsid w:val="001B422A"/>
    <w:rsid w:val="001C1B17"/>
    <w:rsid w:val="001E2545"/>
    <w:rsid w:val="001E2783"/>
    <w:rsid w:val="001E581F"/>
    <w:rsid w:val="00202219"/>
    <w:rsid w:val="002142CE"/>
    <w:rsid w:val="0022042D"/>
    <w:rsid w:val="00227152"/>
    <w:rsid w:val="00240607"/>
    <w:rsid w:val="002611BC"/>
    <w:rsid w:val="0026767F"/>
    <w:rsid w:val="00273A6E"/>
    <w:rsid w:val="00283205"/>
    <w:rsid w:val="002943EA"/>
    <w:rsid w:val="002A7755"/>
    <w:rsid w:val="002B394F"/>
    <w:rsid w:val="002B5FC5"/>
    <w:rsid w:val="002C04D6"/>
    <w:rsid w:val="002C6325"/>
    <w:rsid w:val="002D011C"/>
    <w:rsid w:val="002D6297"/>
    <w:rsid w:val="003019C2"/>
    <w:rsid w:val="003238C7"/>
    <w:rsid w:val="0033084A"/>
    <w:rsid w:val="00333FB4"/>
    <w:rsid w:val="003420CF"/>
    <w:rsid w:val="00343B3A"/>
    <w:rsid w:val="00356529"/>
    <w:rsid w:val="00386E4D"/>
    <w:rsid w:val="00391386"/>
    <w:rsid w:val="003C3086"/>
    <w:rsid w:val="003D49AF"/>
    <w:rsid w:val="003D6E71"/>
    <w:rsid w:val="003E62FE"/>
    <w:rsid w:val="0041541F"/>
    <w:rsid w:val="00422B79"/>
    <w:rsid w:val="00425876"/>
    <w:rsid w:val="00426669"/>
    <w:rsid w:val="00442AAE"/>
    <w:rsid w:val="0047469D"/>
    <w:rsid w:val="00485C09"/>
    <w:rsid w:val="004A7B01"/>
    <w:rsid w:val="004F35D1"/>
    <w:rsid w:val="005012C4"/>
    <w:rsid w:val="00510DFF"/>
    <w:rsid w:val="00514F20"/>
    <w:rsid w:val="005224BB"/>
    <w:rsid w:val="005269B2"/>
    <w:rsid w:val="00532521"/>
    <w:rsid w:val="00554425"/>
    <w:rsid w:val="00556179"/>
    <w:rsid w:val="005657EA"/>
    <w:rsid w:val="005741A4"/>
    <w:rsid w:val="00583D0E"/>
    <w:rsid w:val="0059257D"/>
    <w:rsid w:val="00596FC9"/>
    <w:rsid w:val="005A5D7E"/>
    <w:rsid w:val="005C22CF"/>
    <w:rsid w:val="005D42F5"/>
    <w:rsid w:val="00617D1F"/>
    <w:rsid w:val="006470B9"/>
    <w:rsid w:val="0066144C"/>
    <w:rsid w:val="006628E3"/>
    <w:rsid w:val="00676BE4"/>
    <w:rsid w:val="00687560"/>
    <w:rsid w:val="006B3AF8"/>
    <w:rsid w:val="006C0218"/>
    <w:rsid w:val="006C6F11"/>
    <w:rsid w:val="006C78F5"/>
    <w:rsid w:val="006F1D4F"/>
    <w:rsid w:val="006F6D95"/>
    <w:rsid w:val="00707F4D"/>
    <w:rsid w:val="00722783"/>
    <w:rsid w:val="0075347A"/>
    <w:rsid w:val="00754151"/>
    <w:rsid w:val="00756006"/>
    <w:rsid w:val="0076572E"/>
    <w:rsid w:val="0076670F"/>
    <w:rsid w:val="007B066C"/>
    <w:rsid w:val="007B7A14"/>
    <w:rsid w:val="007B7E36"/>
    <w:rsid w:val="007C7D3B"/>
    <w:rsid w:val="007E0242"/>
    <w:rsid w:val="007E1C48"/>
    <w:rsid w:val="007F564A"/>
    <w:rsid w:val="00810FCA"/>
    <w:rsid w:val="008203AA"/>
    <w:rsid w:val="008372D9"/>
    <w:rsid w:val="00840B1E"/>
    <w:rsid w:val="00846A77"/>
    <w:rsid w:val="00870A23"/>
    <w:rsid w:val="008763D1"/>
    <w:rsid w:val="00884822"/>
    <w:rsid w:val="00891F3E"/>
    <w:rsid w:val="00895D9D"/>
    <w:rsid w:val="008A3E73"/>
    <w:rsid w:val="008C00F0"/>
    <w:rsid w:val="008C1B8B"/>
    <w:rsid w:val="008F5925"/>
    <w:rsid w:val="009001D7"/>
    <w:rsid w:val="00923018"/>
    <w:rsid w:val="0092457C"/>
    <w:rsid w:val="00945E42"/>
    <w:rsid w:val="00953814"/>
    <w:rsid w:val="0095513D"/>
    <w:rsid w:val="00963FBD"/>
    <w:rsid w:val="0098062B"/>
    <w:rsid w:val="00982446"/>
    <w:rsid w:val="00991C83"/>
    <w:rsid w:val="009933BC"/>
    <w:rsid w:val="009C3C2D"/>
    <w:rsid w:val="009D31EF"/>
    <w:rsid w:val="009F128C"/>
    <w:rsid w:val="00A05A41"/>
    <w:rsid w:val="00A2055E"/>
    <w:rsid w:val="00A22469"/>
    <w:rsid w:val="00A31A18"/>
    <w:rsid w:val="00A31F08"/>
    <w:rsid w:val="00A45442"/>
    <w:rsid w:val="00A670C2"/>
    <w:rsid w:val="00A7797E"/>
    <w:rsid w:val="00A933DA"/>
    <w:rsid w:val="00AA0803"/>
    <w:rsid w:val="00AB2F9A"/>
    <w:rsid w:val="00AB4ADE"/>
    <w:rsid w:val="00AC0136"/>
    <w:rsid w:val="00AC4C4A"/>
    <w:rsid w:val="00AD5263"/>
    <w:rsid w:val="00B002FC"/>
    <w:rsid w:val="00B00F80"/>
    <w:rsid w:val="00B044AC"/>
    <w:rsid w:val="00B16014"/>
    <w:rsid w:val="00B23F96"/>
    <w:rsid w:val="00B51F58"/>
    <w:rsid w:val="00B606F2"/>
    <w:rsid w:val="00B64B45"/>
    <w:rsid w:val="00B8026F"/>
    <w:rsid w:val="00B819BD"/>
    <w:rsid w:val="00B82BAF"/>
    <w:rsid w:val="00B910CD"/>
    <w:rsid w:val="00BB2176"/>
    <w:rsid w:val="00BF03BC"/>
    <w:rsid w:val="00C67E56"/>
    <w:rsid w:val="00C71498"/>
    <w:rsid w:val="00C868B5"/>
    <w:rsid w:val="00C95FB5"/>
    <w:rsid w:val="00CA1F5C"/>
    <w:rsid w:val="00CC47EA"/>
    <w:rsid w:val="00CC4F5A"/>
    <w:rsid w:val="00CD25B9"/>
    <w:rsid w:val="00CD34F7"/>
    <w:rsid w:val="00CF50BC"/>
    <w:rsid w:val="00D42733"/>
    <w:rsid w:val="00D46B99"/>
    <w:rsid w:val="00D94C19"/>
    <w:rsid w:val="00D96429"/>
    <w:rsid w:val="00D97098"/>
    <w:rsid w:val="00DC086F"/>
    <w:rsid w:val="00DE7E98"/>
    <w:rsid w:val="00E04A90"/>
    <w:rsid w:val="00E10A5F"/>
    <w:rsid w:val="00E12C50"/>
    <w:rsid w:val="00E16FEF"/>
    <w:rsid w:val="00E27428"/>
    <w:rsid w:val="00E659FD"/>
    <w:rsid w:val="00E669E1"/>
    <w:rsid w:val="00E72288"/>
    <w:rsid w:val="00E80251"/>
    <w:rsid w:val="00E81BE7"/>
    <w:rsid w:val="00E82E87"/>
    <w:rsid w:val="00EC603E"/>
    <w:rsid w:val="00ED4B96"/>
    <w:rsid w:val="00F106AC"/>
    <w:rsid w:val="00F31401"/>
    <w:rsid w:val="00F34C4A"/>
    <w:rsid w:val="00F46CFC"/>
    <w:rsid w:val="00F67BE4"/>
    <w:rsid w:val="00F76B16"/>
    <w:rsid w:val="00F77767"/>
    <w:rsid w:val="00F84BD7"/>
    <w:rsid w:val="00F90A43"/>
    <w:rsid w:val="00FC19C8"/>
    <w:rsid w:val="00FC5671"/>
    <w:rsid w:val="00FD0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F5A374-B5DD-495E-8244-474DFEF72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 w:type="paragraph" w:styleId="ab">
    <w:name w:val="No Spacing"/>
    <w:uiPriority w:val="1"/>
    <w:qFormat/>
    <w:rsid w:val="00391386"/>
    <w:pPr>
      <w:spacing w:after="0" w:line="240" w:lineRule="auto"/>
    </w:pPr>
  </w:style>
  <w:style w:type="character" w:styleId="ac">
    <w:name w:val="Hyperlink"/>
    <w:basedOn w:val="a0"/>
    <w:uiPriority w:val="99"/>
    <w:unhideWhenUsed/>
    <w:rsid w:val="003913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603217">
      <w:bodyDiv w:val="1"/>
      <w:marLeft w:val="0"/>
      <w:marRight w:val="0"/>
      <w:marTop w:val="0"/>
      <w:marBottom w:val="0"/>
      <w:divBdr>
        <w:top w:val="none" w:sz="0" w:space="0" w:color="auto"/>
        <w:left w:val="none" w:sz="0" w:space="0" w:color="auto"/>
        <w:bottom w:val="none" w:sz="0" w:space="0" w:color="auto"/>
        <w:right w:val="none" w:sz="0" w:space="0" w:color="auto"/>
      </w:divBdr>
    </w:div>
    <w:div w:id="191451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msp@yandex.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BA378-3D88-4BEE-BEA7-2B96B1555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1141</Words>
  <Characters>6509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Федоренко Н.А.</cp:lastModifiedBy>
  <cp:revision>16</cp:revision>
  <dcterms:created xsi:type="dcterms:W3CDTF">2023-04-12T09:11:00Z</dcterms:created>
  <dcterms:modified xsi:type="dcterms:W3CDTF">2023-07-26T14:29:00Z</dcterms:modified>
</cp:coreProperties>
</file>