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F0D48" w14:textId="77777777" w:rsidR="009468C0" w:rsidRDefault="00E4781A" w:rsidP="009468C0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8AA754" wp14:editId="1057827C">
            <wp:simplePos x="0" y="0"/>
            <wp:positionH relativeFrom="column">
              <wp:posOffset>2734945</wp:posOffset>
            </wp:positionH>
            <wp:positionV relativeFrom="paragraph">
              <wp:posOffset>-368300</wp:posOffset>
            </wp:positionV>
            <wp:extent cx="514350" cy="723301"/>
            <wp:effectExtent l="0" t="0" r="0" b="635"/>
            <wp:wrapNone/>
            <wp:docPr id="4" name="Рисунок 4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E7C42" w14:textId="77777777" w:rsidR="003F1D40" w:rsidRDefault="003F1D40" w:rsidP="009468C0">
      <w:pPr>
        <w:ind w:right="-5"/>
        <w:jc w:val="center"/>
        <w:rPr>
          <w:b/>
          <w:sz w:val="28"/>
          <w:szCs w:val="28"/>
        </w:rPr>
      </w:pPr>
    </w:p>
    <w:p w14:paraId="5F6D7DF6" w14:textId="77777777" w:rsidR="009468C0" w:rsidRPr="00D87EB7" w:rsidRDefault="009468C0" w:rsidP="009468C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06863B7C" w14:textId="77777777" w:rsidR="009468C0" w:rsidRDefault="009468C0" w:rsidP="0094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66A4B3D9" w14:textId="77777777" w:rsidR="009468C0" w:rsidRDefault="009468C0" w:rsidP="009468C0">
      <w:pPr>
        <w:jc w:val="center"/>
        <w:rPr>
          <w:b/>
          <w:sz w:val="28"/>
          <w:szCs w:val="28"/>
        </w:rPr>
      </w:pPr>
    </w:p>
    <w:p w14:paraId="579487B0" w14:textId="77777777" w:rsidR="009468C0" w:rsidRPr="001B4569" w:rsidRDefault="009468C0" w:rsidP="009468C0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78264E70" w14:textId="77777777" w:rsidR="009468C0" w:rsidRPr="00D87EB7" w:rsidRDefault="009468C0" w:rsidP="009468C0">
      <w:pPr>
        <w:jc w:val="center"/>
        <w:rPr>
          <w:b/>
          <w:sz w:val="28"/>
          <w:szCs w:val="28"/>
        </w:rPr>
      </w:pPr>
    </w:p>
    <w:p w14:paraId="709C2747" w14:textId="77777777" w:rsidR="009468C0" w:rsidRDefault="009468C0" w:rsidP="009468C0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319BD417" w14:textId="77777777" w:rsidR="009468C0" w:rsidRPr="004B0BA2" w:rsidRDefault="009468C0" w:rsidP="009468C0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42245597" w14:textId="77777777" w:rsidR="003C4F3B" w:rsidRDefault="003C4F3B" w:rsidP="00AD6469">
      <w:pPr>
        <w:jc w:val="center"/>
        <w:rPr>
          <w:b/>
          <w:bCs/>
          <w:sz w:val="28"/>
          <w:szCs w:val="28"/>
        </w:rPr>
      </w:pPr>
    </w:p>
    <w:p w14:paraId="1A5AED6C" w14:textId="77777777" w:rsidR="00231F0B" w:rsidRDefault="00231F0B" w:rsidP="006F6EE7">
      <w:pPr>
        <w:jc w:val="center"/>
        <w:rPr>
          <w:b/>
          <w:bCs/>
          <w:sz w:val="28"/>
          <w:szCs w:val="28"/>
        </w:rPr>
      </w:pPr>
    </w:p>
    <w:p w14:paraId="54020002" w14:textId="77777777" w:rsidR="00B01F7C" w:rsidRDefault="00B01F7C" w:rsidP="00B01F7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муниципальным бюджетным учреждениям муниципального образования город Новороссийск, подведомственным управлению городского хозяйства администрации муниципального образования город Новороссийск, на иные цели</w:t>
      </w:r>
    </w:p>
    <w:p w14:paraId="6BC73B8B" w14:textId="77777777" w:rsidR="00B01F7C" w:rsidRDefault="00B01F7C" w:rsidP="00B01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443623" w14:textId="77777777" w:rsidR="00B01F7C" w:rsidRPr="00FA1338" w:rsidRDefault="00B01F7C" w:rsidP="00B01F7C">
      <w:pPr>
        <w:pStyle w:val="ConsPlusNormal"/>
        <w:ind w:firstLine="567"/>
        <w:jc w:val="both"/>
        <w:rPr>
          <w:rStyle w:val="23pt"/>
        </w:rPr>
      </w:pPr>
      <w:r w:rsidRPr="00FA1338">
        <w:rPr>
          <w:rFonts w:ascii="Times New Roman" w:hAnsi="Times New Roman" w:cs="Times New Roman"/>
          <w:sz w:val="28"/>
          <w:szCs w:val="28"/>
        </w:rPr>
        <w:t xml:space="preserve">В </w:t>
      </w:r>
      <w:r w:rsidRPr="00B01F7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01F7C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абзацем четвертым пункта 1 статьи 78.1</w:t>
      </w:r>
      <w:r w:rsidRPr="00B01F7C">
        <w:rPr>
          <w:rFonts w:ascii="Times New Roman" w:hAnsi="Times New Roman" w:cs="Times New Roman"/>
          <w:sz w:val="28"/>
          <w:szCs w:val="28"/>
        </w:rPr>
        <w:t xml:space="preserve"> </w:t>
      </w:r>
      <w:r w:rsidRPr="00FA133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A133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</w:t>
      </w:r>
      <w:r w:rsidRPr="00FA1338">
        <w:rPr>
          <w:rFonts w:ascii="Times New Roman" w:hAnsi="Times New Roman" w:cs="Times New Roman"/>
          <w:sz w:val="28"/>
          <w:szCs w:val="28"/>
        </w:rPr>
        <w:t>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Pr="00911561">
        <w:rPr>
          <w:rFonts w:ascii="Times New Roman" w:hAnsi="Times New Roman" w:cs="Times New Roman"/>
          <w:sz w:val="28"/>
          <w:szCs w:val="28"/>
        </w:rPr>
        <w:t xml:space="preserve"> Федеральным законом от 12 января 1996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11561">
        <w:rPr>
          <w:rFonts w:ascii="Times New Roman" w:hAnsi="Times New Roman" w:cs="Times New Roman"/>
          <w:sz w:val="28"/>
          <w:szCs w:val="28"/>
        </w:rPr>
        <w:t>№7-ФЗ «О некоммерческих организациях»,</w:t>
      </w:r>
      <w:r w:rsidRPr="00FA1338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33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34 Устава муниципального образования город Новороссийск, </w:t>
      </w:r>
      <w:r w:rsidRPr="00B01F7C">
        <w:rPr>
          <w:rStyle w:val="23pt"/>
          <w:rFonts w:ascii="Times New Roman" w:hAnsi="Times New Roman" w:cs="Times New Roman"/>
        </w:rPr>
        <w:t>постановляю:</w:t>
      </w:r>
    </w:p>
    <w:p w14:paraId="34DDB342" w14:textId="77777777" w:rsidR="00B01F7C" w:rsidRPr="00FA1338" w:rsidRDefault="00B01F7C" w:rsidP="00B01F7C">
      <w:pPr>
        <w:pStyle w:val="ConsPlusNormal"/>
        <w:spacing w:line="192" w:lineRule="auto"/>
        <w:ind w:firstLine="567"/>
        <w:jc w:val="both"/>
        <w:rPr>
          <w:rStyle w:val="23pt"/>
        </w:rPr>
      </w:pPr>
    </w:p>
    <w:p w14:paraId="3832BCF3" w14:textId="77777777" w:rsidR="00B01F7C" w:rsidRPr="00FA1338" w:rsidRDefault="00B01F7C" w:rsidP="00B01F7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1338"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r w:rsidRPr="00FA1338">
        <w:rPr>
          <w:rFonts w:ascii="Times New Roman" w:eastAsia="Arial" w:hAnsi="Times New Roman" w:cs="Times New Roman"/>
          <w:b w:val="0"/>
          <w:sz w:val="28"/>
          <w:szCs w:val="28"/>
        </w:rPr>
        <w:t xml:space="preserve">Утвердить Порядок </w:t>
      </w:r>
      <w:r w:rsidRPr="00FA1338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условий предоставления субсидий муниципальным бюджетным учреждениям, подведомственным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A1338">
        <w:rPr>
          <w:rFonts w:ascii="Times New Roman" w:hAnsi="Times New Roman" w:cs="Times New Roman"/>
          <w:b w:val="0"/>
          <w:sz w:val="28"/>
          <w:szCs w:val="28"/>
        </w:rPr>
        <w:t xml:space="preserve">правлению городского хозяйства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FA133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A1338">
        <w:rPr>
          <w:rFonts w:ascii="Times New Roman" w:hAnsi="Times New Roman" w:cs="Times New Roman"/>
          <w:b w:val="0"/>
          <w:sz w:val="28"/>
          <w:szCs w:val="28"/>
        </w:rPr>
        <w:t xml:space="preserve"> на иные цели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(прилагается).</w:t>
      </w:r>
    </w:p>
    <w:p w14:paraId="0D87852E" w14:textId="77777777" w:rsidR="00B01F7C" w:rsidRPr="00FA1338" w:rsidRDefault="00B01F7C" w:rsidP="00B01F7C">
      <w:pPr>
        <w:ind w:right="140" w:firstLine="567"/>
        <w:jc w:val="both"/>
        <w:rPr>
          <w:sz w:val="28"/>
          <w:szCs w:val="28"/>
        </w:rPr>
      </w:pPr>
      <w:r w:rsidRPr="00FA1338">
        <w:rPr>
          <w:rFonts w:eastAsia="Calibri"/>
          <w:sz w:val="28"/>
          <w:szCs w:val="28"/>
        </w:rPr>
        <w:t xml:space="preserve">2. </w:t>
      </w:r>
      <w:r w:rsidRPr="00FA1338">
        <w:rPr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230CF374" w14:textId="77777777" w:rsidR="00B01F7C" w:rsidRDefault="00B01F7C" w:rsidP="00B01F7C">
      <w:pPr>
        <w:ind w:right="140" w:firstLine="567"/>
        <w:jc w:val="both"/>
        <w:rPr>
          <w:sz w:val="28"/>
          <w:szCs w:val="28"/>
        </w:rPr>
      </w:pPr>
      <w:r w:rsidRPr="00FA1338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sz w:val="28"/>
          <w:szCs w:val="28"/>
        </w:rPr>
        <w:br/>
        <w:t xml:space="preserve">и. о. </w:t>
      </w:r>
      <w:r w:rsidRPr="00FA1338">
        <w:rPr>
          <w:sz w:val="28"/>
          <w:szCs w:val="28"/>
        </w:rPr>
        <w:t xml:space="preserve">заместителя главы муниципального образования </w:t>
      </w:r>
      <w:r>
        <w:rPr>
          <w:sz w:val="28"/>
          <w:szCs w:val="28"/>
        </w:rPr>
        <w:t>Сычева П. А</w:t>
      </w:r>
      <w:r w:rsidRPr="00FA1338">
        <w:rPr>
          <w:sz w:val="28"/>
          <w:szCs w:val="28"/>
        </w:rPr>
        <w:t>.</w:t>
      </w:r>
    </w:p>
    <w:p w14:paraId="42E47664" w14:textId="77777777" w:rsidR="00B01F7C" w:rsidRPr="00F34406" w:rsidRDefault="00B01F7C" w:rsidP="00B01F7C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4406">
        <w:rPr>
          <w:sz w:val="28"/>
          <w:szCs w:val="28"/>
        </w:rPr>
        <w:t xml:space="preserve">Постановление вступает в силу со дня его официального опубликования и распространяется на правоотношения, возникшие с </w:t>
      </w:r>
      <w:r>
        <w:rPr>
          <w:sz w:val="28"/>
          <w:szCs w:val="28"/>
        </w:rPr>
        <w:br/>
      </w:r>
      <w:r w:rsidRPr="00F34406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</w:t>
      </w:r>
      <w:r w:rsidRPr="00F3440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Pr="00F34406">
        <w:rPr>
          <w:sz w:val="28"/>
          <w:szCs w:val="28"/>
        </w:rPr>
        <w:t>.</w:t>
      </w:r>
    </w:p>
    <w:p w14:paraId="52023551" w14:textId="77777777" w:rsidR="00B01F7C" w:rsidRDefault="00B01F7C" w:rsidP="009720F5">
      <w:pPr>
        <w:spacing w:line="192" w:lineRule="auto"/>
        <w:ind w:firstLine="851"/>
        <w:jc w:val="both"/>
        <w:rPr>
          <w:sz w:val="28"/>
          <w:szCs w:val="28"/>
        </w:rPr>
      </w:pPr>
    </w:p>
    <w:p w14:paraId="08357EC8" w14:textId="77777777" w:rsidR="009720F5" w:rsidRDefault="009720F5" w:rsidP="009720F5">
      <w:pPr>
        <w:spacing w:line="192" w:lineRule="auto"/>
        <w:ind w:firstLine="851"/>
        <w:jc w:val="both"/>
        <w:rPr>
          <w:sz w:val="28"/>
          <w:szCs w:val="28"/>
        </w:rPr>
      </w:pPr>
    </w:p>
    <w:p w14:paraId="39C44070" w14:textId="77777777" w:rsidR="00B01F7C" w:rsidRDefault="00B01F7C" w:rsidP="00B01F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8E8E4A0" w14:textId="77777777" w:rsidR="00B01F7C" w:rsidRDefault="00B01F7C" w:rsidP="00B01F7C">
      <w:pPr>
        <w:jc w:val="both"/>
      </w:pPr>
      <w:r>
        <w:rPr>
          <w:sz w:val="28"/>
          <w:szCs w:val="28"/>
        </w:rPr>
        <w:t>муниципального образования                                                         А. В. Кравченко</w:t>
      </w:r>
    </w:p>
    <w:p w14:paraId="2D5D4232" w14:textId="77777777" w:rsidR="005348B8" w:rsidRDefault="005348B8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0471D2" w14:textId="77777777" w:rsidR="009720F5" w:rsidRDefault="009720F5" w:rsidP="009720F5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348F5696" w14:textId="77777777" w:rsidR="009720F5" w:rsidRPr="00765570" w:rsidRDefault="009720F5" w:rsidP="009720F5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79F99566" w14:textId="77777777" w:rsidR="009720F5" w:rsidRPr="00765570" w:rsidRDefault="009720F5" w:rsidP="009720F5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76E5733F" w14:textId="77777777" w:rsidR="009720F5" w:rsidRPr="00765570" w:rsidRDefault="009720F5" w:rsidP="009720F5">
      <w:pPr>
        <w:pStyle w:val="ConsPlusNormal"/>
        <w:ind w:left="5676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6557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5B832834" w14:textId="77777777" w:rsidR="009720F5" w:rsidRPr="00765570" w:rsidRDefault="009720F5" w:rsidP="009720F5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557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51AA3785" w14:textId="77777777" w:rsidR="009720F5" w:rsidRPr="00765570" w:rsidRDefault="009720F5" w:rsidP="009720F5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55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___________№__________</w:t>
      </w:r>
    </w:p>
    <w:p w14:paraId="0A20C0FC" w14:textId="77777777" w:rsidR="009720F5" w:rsidRPr="00765570" w:rsidRDefault="009720F5" w:rsidP="00972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984AF5" w14:textId="77777777" w:rsidR="009720F5" w:rsidRPr="00911561" w:rsidRDefault="009720F5" w:rsidP="00972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</w:p>
    <w:p w14:paraId="7B9B357F" w14:textId="77777777" w:rsidR="009720F5" w:rsidRPr="00911561" w:rsidRDefault="009720F5" w:rsidP="009720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6054A8" w14:textId="77777777" w:rsidR="009720F5" w:rsidRPr="009720F5" w:rsidRDefault="009720F5" w:rsidP="009720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20F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669C6CE6" w14:textId="77777777" w:rsidR="009720F5" w:rsidRPr="009720F5" w:rsidRDefault="009720F5" w:rsidP="009720F5">
      <w:pPr>
        <w:jc w:val="center"/>
        <w:rPr>
          <w:sz w:val="28"/>
          <w:szCs w:val="28"/>
        </w:rPr>
      </w:pPr>
      <w:r w:rsidRPr="009720F5">
        <w:rPr>
          <w:sz w:val="28"/>
          <w:szCs w:val="28"/>
        </w:rPr>
        <w:t>определения объема и условий предоставления субсидий муниципальным бюджетным учреждениям муниципального образования город Новороссийск, подведомственным управлению городского хозяйства администрации муниципального образования город Новороссийск, на иные цели</w:t>
      </w:r>
    </w:p>
    <w:p w14:paraId="229FC4B3" w14:textId="77777777" w:rsidR="009720F5" w:rsidRDefault="009720F5" w:rsidP="009720F5">
      <w:pPr>
        <w:pStyle w:val="ConsPlusTitle"/>
        <w:rPr>
          <w:sz w:val="28"/>
          <w:szCs w:val="28"/>
        </w:rPr>
      </w:pPr>
    </w:p>
    <w:p w14:paraId="6649D8D9" w14:textId="77777777" w:rsidR="009720F5" w:rsidRPr="00911561" w:rsidRDefault="009720F5" w:rsidP="009720F5">
      <w:pPr>
        <w:pStyle w:val="ConsPlusTitle"/>
        <w:jc w:val="center"/>
        <w:rPr>
          <w:sz w:val="28"/>
          <w:szCs w:val="28"/>
        </w:rPr>
      </w:pPr>
    </w:p>
    <w:p w14:paraId="3A10E429" w14:textId="77777777" w:rsidR="009720F5" w:rsidRPr="009720F5" w:rsidRDefault="009720F5" w:rsidP="009720F5">
      <w:pPr>
        <w:pStyle w:val="ConsPlusTitle"/>
        <w:numPr>
          <w:ilvl w:val="0"/>
          <w:numId w:val="20"/>
        </w:numPr>
        <w:suppressAutoHyphens/>
        <w:overflowPunct w:val="0"/>
        <w:autoSpaceDE/>
        <w:autoSpaceDN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20F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14:paraId="350DBEE1" w14:textId="77777777" w:rsidR="009720F5" w:rsidRDefault="009720F5" w:rsidP="00972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2779DB" w14:textId="77777777" w:rsidR="009720F5" w:rsidRPr="00911561" w:rsidRDefault="009720F5" w:rsidP="00972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B608A3D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1.1. Настоящий порядок определения объема и условий предоставления субсидий муниципальным бюджетным учреждениям муниципального образования город Новороссийск, подведомственным</w:t>
      </w:r>
      <w:r>
        <w:rPr>
          <w:rFonts w:ascii="Times New Roman" w:hAnsi="Times New Roman" w:cs="Times New Roman"/>
          <w:sz w:val="28"/>
          <w:szCs w:val="28"/>
        </w:rPr>
        <w:t xml:space="preserve"> управлению городского хозяйства</w:t>
      </w:r>
      <w:r w:rsidRPr="0091156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(далее – УГХ)</w:t>
      </w:r>
      <w:r w:rsidRPr="00911561">
        <w:rPr>
          <w:rFonts w:ascii="Times New Roman" w:hAnsi="Times New Roman" w:cs="Times New Roman"/>
          <w:sz w:val="28"/>
          <w:szCs w:val="28"/>
        </w:rPr>
        <w:t xml:space="preserve">, на иные цели (далее - Порядок) разработан в соответствии со </w:t>
      </w:r>
      <w:hyperlink r:id="rId8">
        <w:r w:rsidRPr="00911561">
          <w:rPr>
            <w:rFonts w:ascii="Times New Roman" w:hAnsi="Times New Roman" w:cs="Times New Roman"/>
            <w:sz w:val="28"/>
            <w:szCs w:val="28"/>
          </w:rPr>
          <w:t xml:space="preserve"> статьей 78.1</w:t>
        </w:r>
      </w:hyperlink>
      <w:r w:rsidRPr="009115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12 января 1996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11561">
        <w:rPr>
          <w:rFonts w:ascii="Times New Roman" w:hAnsi="Times New Roman" w:cs="Times New Roman"/>
          <w:sz w:val="28"/>
          <w:szCs w:val="28"/>
        </w:rPr>
        <w:t xml:space="preserve">№7-ФЗ «О некоммерческих организациях», постановлением Правительства Российской Федерации от 22 февраля 2020 года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субсидий на иные цели» и устанавливает порядок определения объема и  условий предоставления субсидий муниципальным бюджетным учреждениям муниципального образования город Новороссийск, подведомственным </w:t>
      </w:r>
      <w:r>
        <w:rPr>
          <w:rFonts w:ascii="Times New Roman" w:hAnsi="Times New Roman" w:cs="Times New Roman"/>
          <w:sz w:val="28"/>
          <w:szCs w:val="28"/>
        </w:rPr>
        <w:t>УГХ администрации</w:t>
      </w:r>
      <w:r w:rsidRPr="009115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на иные цели (далее-Субсидии).</w:t>
      </w:r>
    </w:p>
    <w:p w14:paraId="71A43174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1.2. Субсидии муниципальным бюджетным учреждениям муниципального образования город Новороссийск, подведомственным </w:t>
      </w:r>
      <w:r>
        <w:rPr>
          <w:rFonts w:ascii="Times New Roman" w:hAnsi="Times New Roman" w:cs="Times New Roman"/>
          <w:sz w:val="28"/>
          <w:szCs w:val="28"/>
        </w:rPr>
        <w:t xml:space="preserve">УГХ </w:t>
      </w:r>
      <w:r w:rsidRPr="00911561">
        <w:rPr>
          <w:rFonts w:ascii="Times New Roman" w:hAnsi="Times New Roman" w:cs="Times New Roman"/>
          <w:sz w:val="28"/>
          <w:szCs w:val="28"/>
        </w:rPr>
        <w:t>(далее -Учреждения), на цели, указанные в пункте 1.3 раздела 1 настоящего Порядка,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УГХ</w:t>
      </w:r>
      <w:r w:rsidRPr="00911561">
        <w:rPr>
          <w:rFonts w:ascii="Times New Roman" w:hAnsi="Times New Roman" w:cs="Times New Roman"/>
          <w:sz w:val="28"/>
          <w:szCs w:val="28"/>
        </w:rPr>
        <w:t>, главным распорядителем бюджетных средств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11561">
        <w:rPr>
          <w:rFonts w:ascii="Times New Roman" w:hAnsi="Times New Roman" w:cs="Times New Roman"/>
          <w:sz w:val="28"/>
          <w:szCs w:val="28"/>
        </w:rPr>
        <w:t xml:space="preserve"> ГРБС), до которого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14:paraId="430A338A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1.3. Целями предоставления Субсидии являются:</w:t>
      </w:r>
    </w:p>
    <w:p w14:paraId="79680D78" w14:textId="77777777" w:rsidR="009720F5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1.3.1. Р</w:t>
      </w:r>
      <w:r w:rsidRPr="00911561">
        <w:rPr>
          <w:rFonts w:ascii="Times New Roman" w:hAnsi="Times New Roman" w:cs="Times New Roman"/>
          <w:sz w:val="28"/>
          <w:szCs w:val="28"/>
        </w:rPr>
        <w:t xml:space="preserve">еализация отдельных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561">
        <w:rPr>
          <w:rFonts w:ascii="Times New Roman" w:hAnsi="Times New Roman" w:cs="Times New Roman"/>
          <w:sz w:val="28"/>
          <w:szCs w:val="28"/>
        </w:rPr>
        <w:t>Комплексное развитие городского хозяйства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561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том числе в соответствии с п</w:t>
      </w:r>
      <w:r w:rsidRPr="0091156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91156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1156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11561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61">
        <w:rPr>
          <w:rFonts w:ascii="Times New Roman" w:hAnsi="Times New Roman" w:cs="Times New Roman"/>
          <w:sz w:val="28"/>
          <w:szCs w:val="28"/>
        </w:rPr>
        <w:t>№</w:t>
      </w:r>
      <w:r w:rsidRPr="00864428">
        <w:rPr>
          <w:rFonts w:ascii="Times New Roman" w:hAnsi="Times New Roman" w:cs="Times New Roman"/>
          <w:sz w:val="28"/>
          <w:szCs w:val="28"/>
        </w:rPr>
        <w:t xml:space="preserve"> </w:t>
      </w:r>
      <w:r w:rsidRPr="00911561">
        <w:rPr>
          <w:rFonts w:ascii="Times New Roman" w:hAnsi="Times New Roman" w:cs="Times New Roman"/>
          <w:sz w:val="28"/>
          <w:szCs w:val="28"/>
        </w:rPr>
        <w:t>1170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61">
        <w:rPr>
          <w:rFonts w:ascii="Times New Roman" w:hAnsi="Times New Roman" w:cs="Times New Roman"/>
          <w:sz w:val="28"/>
          <w:szCs w:val="28"/>
        </w:rPr>
        <w:t>«Об утверждении Порядка внесения и расходования средств для компенсационного озеленения на территории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9BAB8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3486">
        <w:rPr>
          <w:rFonts w:ascii="Times New Roman" w:hAnsi="Times New Roman" w:cs="Times New Roman"/>
          <w:sz w:val="28"/>
          <w:szCs w:val="28"/>
        </w:rPr>
        <w:t xml:space="preserve">убсидии определяется по формуле 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3486">
        <w:rPr>
          <w:rFonts w:ascii="Times New Roman" w:hAnsi="Times New Roman" w:cs="Times New Roman"/>
          <w:sz w:val="28"/>
          <w:szCs w:val="28"/>
        </w:rPr>
        <w:t xml:space="preserve"> = 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53486">
        <w:rPr>
          <w:rFonts w:ascii="Times New Roman" w:hAnsi="Times New Roman" w:cs="Times New Roman"/>
          <w:sz w:val="28"/>
          <w:szCs w:val="28"/>
        </w:rPr>
        <w:t>+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3486">
        <w:rPr>
          <w:rFonts w:ascii="Times New Roman" w:hAnsi="Times New Roman" w:cs="Times New Roman"/>
          <w:sz w:val="28"/>
          <w:szCs w:val="28"/>
        </w:rPr>
        <w:t>, где:</w:t>
      </w:r>
    </w:p>
    <w:p w14:paraId="66DCDDB6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53486">
        <w:rPr>
          <w:rFonts w:ascii="Times New Roman" w:hAnsi="Times New Roman" w:cs="Times New Roman"/>
          <w:sz w:val="28"/>
          <w:szCs w:val="28"/>
        </w:rPr>
        <w:t xml:space="preserve"> – стоимость приобретения материалов для производства работ (бетон и прочие хоз. материалы);</w:t>
      </w:r>
    </w:p>
    <w:p w14:paraId="42328A26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3486">
        <w:rPr>
          <w:rFonts w:ascii="Times New Roman" w:hAnsi="Times New Roman" w:cs="Times New Roman"/>
          <w:sz w:val="28"/>
          <w:szCs w:val="28"/>
        </w:rPr>
        <w:t xml:space="preserve"> – стоимость проведения работ, включающая в себя расходы на заработную плату сотрудникам. </w:t>
      </w:r>
    </w:p>
    <w:p w14:paraId="27EAB763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>При выполнении работ в рам</w:t>
      </w:r>
      <w:r>
        <w:rPr>
          <w:rFonts w:ascii="Times New Roman" w:hAnsi="Times New Roman" w:cs="Times New Roman"/>
          <w:sz w:val="28"/>
          <w:szCs w:val="28"/>
        </w:rPr>
        <w:t>ках компенсационного озеленения размер С</w:t>
      </w:r>
      <w:r w:rsidRPr="00853486">
        <w:rPr>
          <w:rFonts w:ascii="Times New Roman" w:hAnsi="Times New Roman" w:cs="Times New Roman"/>
          <w:sz w:val="28"/>
          <w:szCs w:val="28"/>
        </w:rPr>
        <w:t xml:space="preserve">убсидии рассчитывается следующим образом 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3486">
        <w:rPr>
          <w:rFonts w:ascii="Times New Roman" w:hAnsi="Times New Roman" w:cs="Times New Roman"/>
          <w:sz w:val="28"/>
          <w:szCs w:val="28"/>
        </w:rPr>
        <w:t xml:space="preserve"> = 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53486">
        <w:rPr>
          <w:rFonts w:ascii="Times New Roman" w:hAnsi="Times New Roman" w:cs="Times New Roman"/>
          <w:sz w:val="28"/>
          <w:szCs w:val="28"/>
        </w:rPr>
        <w:t>+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3486">
        <w:rPr>
          <w:rFonts w:ascii="Times New Roman" w:hAnsi="Times New Roman" w:cs="Times New Roman"/>
          <w:sz w:val="28"/>
          <w:szCs w:val="28"/>
        </w:rPr>
        <w:t>+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3486">
        <w:rPr>
          <w:rFonts w:ascii="Times New Roman" w:hAnsi="Times New Roman" w:cs="Times New Roman"/>
          <w:sz w:val="28"/>
          <w:szCs w:val="28"/>
        </w:rPr>
        <w:t>, где:</w:t>
      </w:r>
    </w:p>
    <w:p w14:paraId="728A13CC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53486">
        <w:rPr>
          <w:rFonts w:ascii="Times New Roman" w:hAnsi="Times New Roman" w:cs="Times New Roman"/>
          <w:sz w:val="28"/>
          <w:szCs w:val="28"/>
        </w:rPr>
        <w:t xml:space="preserve"> – стоимость приобретения материалов для производства работ (саженцы);</w:t>
      </w:r>
    </w:p>
    <w:p w14:paraId="36267A36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3486">
        <w:rPr>
          <w:rFonts w:ascii="Times New Roman" w:hAnsi="Times New Roman" w:cs="Times New Roman"/>
          <w:sz w:val="28"/>
          <w:szCs w:val="28"/>
        </w:rPr>
        <w:t xml:space="preserve"> – стоимость проведения работ, включающая в себя расходы на заработную плату сотрудникам;</w:t>
      </w:r>
    </w:p>
    <w:p w14:paraId="7D2B4241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 xml:space="preserve">С – стоимость проведения уходных работ за зелеными насаждениями.  </w:t>
      </w:r>
    </w:p>
    <w:p w14:paraId="7F99B33E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данной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3486">
        <w:rPr>
          <w:rFonts w:ascii="Times New Roman" w:hAnsi="Times New Roman" w:cs="Times New Roman"/>
          <w:sz w:val="28"/>
          <w:szCs w:val="28"/>
        </w:rPr>
        <w:t>убсидии являются:</w:t>
      </w:r>
    </w:p>
    <w:p w14:paraId="467E46A3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>-количество высаженных в рамках программы компенсационного озеленения насаждений;</w:t>
      </w:r>
    </w:p>
    <w:p w14:paraId="7568B174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>-протяженность устройства ограждений и бордюров, выполненных по наказам депутатам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Pr="00853486">
        <w:rPr>
          <w:rFonts w:ascii="Times New Roman" w:hAnsi="Times New Roman" w:cs="Times New Roman"/>
          <w:sz w:val="28"/>
          <w:szCs w:val="28"/>
        </w:rPr>
        <w:t>;</w:t>
      </w:r>
    </w:p>
    <w:p w14:paraId="4C6CB1F7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>-площадь благоустроенных и забетонир</w:t>
      </w:r>
      <w:r>
        <w:rPr>
          <w:rFonts w:ascii="Times New Roman" w:hAnsi="Times New Roman" w:cs="Times New Roman"/>
          <w:sz w:val="28"/>
          <w:szCs w:val="28"/>
        </w:rPr>
        <w:t>ованных общественных территорий</w:t>
      </w:r>
      <w:r w:rsidRPr="00853486">
        <w:rPr>
          <w:rFonts w:ascii="Times New Roman" w:hAnsi="Times New Roman" w:cs="Times New Roman"/>
          <w:sz w:val="28"/>
          <w:szCs w:val="28"/>
        </w:rPr>
        <w:t xml:space="preserve"> и тротуарных зон, выполненных по наказам депутатам городской Думы</w:t>
      </w:r>
      <w:r w:rsidRPr="005B0E1C">
        <w:t xml:space="preserve"> </w:t>
      </w:r>
      <w:r w:rsidRPr="005B0E1C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B0E1C">
        <w:rPr>
          <w:rFonts w:ascii="Times New Roman" w:hAnsi="Times New Roman" w:cs="Times New Roman"/>
          <w:sz w:val="28"/>
          <w:szCs w:val="28"/>
        </w:rPr>
        <w:t xml:space="preserve"> Новороссийск;</w:t>
      </w:r>
    </w:p>
    <w:p w14:paraId="00F43045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 xml:space="preserve"> -количество установленных по наказам депутатам городской Думы </w:t>
      </w:r>
      <w:r w:rsidRPr="005B0E1C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B0E1C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Pr="00853486">
        <w:rPr>
          <w:rFonts w:ascii="Times New Roman" w:hAnsi="Times New Roman" w:cs="Times New Roman"/>
          <w:sz w:val="28"/>
          <w:szCs w:val="28"/>
        </w:rPr>
        <w:t xml:space="preserve"> урн и лавочек</w:t>
      </w:r>
      <w:r w:rsidRPr="005B0E1C">
        <w:rPr>
          <w:rFonts w:ascii="Times New Roman" w:hAnsi="Times New Roman" w:cs="Times New Roman"/>
          <w:sz w:val="28"/>
          <w:szCs w:val="28"/>
        </w:rPr>
        <w:t>;</w:t>
      </w:r>
    </w:p>
    <w:p w14:paraId="32EC6AE2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 xml:space="preserve"> -количество обустроенных по наказам депутатам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E1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город Новороссийск</w:t>
      </w:r>
      <w:r w:rsidRPr="00853486">
        <w:rPr>
          <w:rFonts w:ascii="Times New Roman" w:hAnsi="Times New Roman" w:cs="Times New Roman"/>
          <w:sz w:val="28"/>
          <w:szCs w:val="28"/>
        </w:rPr>
        <w:t xml:space="preserve"> контейнерных площадок.</w:t>
      </w:r>
    </w:p>
    <w:p w14:paraId="32CD3333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>1.3.2. П</w:t>
      </w:r>
      <w:r>
        <w:rPr>
          <w:rFonts w:ascii="Times New Roman" w:hAnsi="Times New Roman" w:cs="Times New Roman"/>
          <w:sz w:val="28"/>
          <w:szCs w:val="28"/>
        </w:rPr>
        <w:t>риобретение оборудования,</w:t>
      </w:r>
      <w:r w:rsidRPr="00853486">
        <w:rPr>
          <w:rFonts w:ascii="Times New Roman" w:hAnsi="Times New Roman" w:cs="Times New Roman"/>
          <w:sz w:val="28"/>
          <w:szCs w:val="28"/>
        </w:rPr>
        <w:t xml:space="preserve"> спецтехники</w:t>
      </w:r>
      <w:r>
        <w:rPr>
          <w:rFonts w:ascii="Times New Roman" w:hAnsi="Times New Roman" w:cs="Times New Roman"/>
          <w:sz w:val="28"/>
          <w:szCs w:val="28"/>
        </w:rPr>
        <w:t xml:space="preserve"> и туалетных модулей</w:t>
      </w:r>
      <w:r w:rsidRPr="00853486">
        <w:rPr>
          <w:rFonts w:ascii="Times New Roman" w:hAnsi="Times New Roman" w:cs="Times New Roman"/>
          <w:sz w:val="28"/>
          <w:szCs w:val="28"/>
        </w:rPr>
        <w:t>.</w:t>
      </w:r>
    </w:p>
    <w:p w14:paraId="0531FB5E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3486">
        <w:rPr>
          <w:rFonts w:ascii="Times New Roman" w:hAnsi="Times New Roman" w:cs="Times New Roman"/>
          <w:sz w:val="28"/>
          <w:szCs w:val="28"/>
        </w:rPr>
        <w:t xml:space="preserve">убсидии определяется по формуле 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3486">
        <w:rPr>
          <w:rFonts w:ascii="Times New Roman" w:hAnsi="Times New Roman" w:cs="Times New Roman"/>
          <w:sz w:val="28"/>
          <w:szCs w:val="28"/>
        </w:rPr>
        <w:t xml:space="preserve"> = (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3486">
        <w:rPr>
          <w:rFonts w:ascii="Times New Roman" w:hAnsi="Times New Roman" w:cs="Times New Roman"/>
          <w:sz w:val="28"/>
          <w:szCs w:val="28"/>
        </w:rPr>
        <w:t>1+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3486">
        <w:rPr>
          <w:rFonts w:ascii="Times New Roman" w:hAnsi="Times New Roman" w:cs="Times New Roman"/>
          <w:sz w:val="28"/>
          <w:szCs w:val="28"/>
        </w:rPr>
        <w:t>2+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3486">
        <w:rPr>
          <w:rFonts w:ascii="Times New Roman" w:hAnsi="Times New Roman" w:cs="Times New Roman"/>
          <w:sz w:val="28"/>
          <w:szCs w:val="28"/>
        </w:rPr>
        <w:t>3)/3*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53486">
        <w:rPr>
          <w:rFonts w:ascii="Times New Roman" w:hAnsi="Times New Roman" w:cs="Times New Roman"/>
          <w:sz w:val="28"/>
          <w:szCs w:val="28"/>
        </w:rPr>
        <w:t xml:space="preserve">, где: </w:t>
      </w:r>
    </w:p>
    <w:p w14:paraId="6984FA15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3486">
        <w:rPr>
          <w:rFonts w:ascii="Times New Roman" w:hAnsi="Times New Roman" w:cs="Times New Roman"/>
          <w:sz w:val="28"/>
          <w:szCs w:val="28"/>
        </w:rPr>
        <w:t>1 - стоимость поставки одной единицы техники или оборудования в соответствии с коммерческим предложением на поставку техники №1;</w:t>
      </w:r>
    </w:p>
    <w:p w14:paraId="2D7AF147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>А2 – стоимость поставки одной единицы техники или оборудования в соответствии с коммерческим предложением на поставку техники №2;</w:t>
      </w:r>
    </w:p>
    <w:p w14:paraId="6086F354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>А3 – стоимость поставки одной единицы техники или оборудования в соответствии с коммерческим предложением на поставку техники №3;</w:t>
      </w:r>
    </w:p>
    <w:p w14:paraId="3431C2BF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53486">
        <w:rPr>
          <w:rFonts w:ascii="Times New Roman" w:hAnsi="Times New Roman" w:cs="Times New Roman"/>
          <w:sz w:val="28"/>
          <w:szCs w:val="28"/>
        </w:rPr>
        <w:t xml:space="preserve"> – планируемое к закупке количество техники или оборудования.</w:t>
      </w:r>
    </w:p>
    <w:p w14:paraId="7408DC12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853486">
        <w:rPr>
          <w:rFonts w:ascii="Times New Roman" w:hAnsi="Times New Roman" w:cs="Times New Roman"/>
          <w:sz w:val="28"/>
          <w:szCs w:val="28"/>
        </w:rPr>
        <w:t xml:space="preserve"> когда приобретаемая техника или оборудование могут быть поставлены только одним предприятием, 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3486">
        <w:rPr>
          <w:rFonts w:ascii="Times New Roman" w:hAnsi="Times New Roman" w:cs="Times New Roman"/>
          <w:sz w:val="28"/>
          <w:szCs w:val="28"/>
        </w:rPr>
        <w:t xml:space="preserve">убсидии определяется по формуле 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3486">
        <w:rPr>
          <w:rFonts w:ascii="Times New Roman" w:hAnsi="Times New Roman" w:cs="Times New Roman"/>
          <w:sz w:val="28"/>
          <w:szCs w:val="28"/>
        </w:rPr>
        <w:t xml:space="preserve"> = А*</w:t>
      </w:r>
      <w:r w:rsidRPr="0085348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53486">
        <w:rPr>
          <w:rFonts w:ascii="Times New Roman" w:hAnsi="Times New Roman" w:cs="Times New Roman"/>
          <w:sz w:val="28"/>
          <w:szCs w:val="28"/>
        </w:rPr>
        <w:t>, где:</w:t>
      </w:r>
    </w:p>
    <w:p w14:paraId="12EF91B5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3486">
        <w:rPr>
          <w:rFonts w:ascii="Times New Roman" w:hAnsi="Times New Roman" w:cs="Times New Roman"/>
          <w:sz w:val="28"/>
          <w:szCs w:val="28"/>
        </w:rPr>
        <w:t xml:space="preserve"> - стоимость поставки одной единицы техники или оборудования в соответствии с коммерческим предложением на поставку техники;</w:t>
      </w:r>
    </w:p>
    <w:p w14:paraId="0BB58747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8534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3486">
        <w:rPr>
          <w:rFonts w:ascii="Times New Roman" w:hAnsi="Times New Roman" w:cs="Times New Roman"/>
          <w:sz w:val="28"/>
          <w:szCs w:val="28"/>
        </w:rPr>
        <w:t>ланируемое к закупке количество техники, оборудования или материала.</w:t>
      </w:r>
    </w:p>
    <w:p w14:paraId="4E135CF3" w14:textId="77777777" w:rsidR="009720F5" w:rsidRPr="00853486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8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348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3486">
        <w:rPr>
          <w:rFonts w:ascii="Times New Roman" w:hAnsi="Times New Roman" w:cs="Times New Roman"/>
          <w:sz w:val="28"/>
          <w:szCs w:val="28"/>
        </w:rPr>
        <w:t>убсидии являются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приобретенной специализированной техники, оборудования или туалетных модулей.</w:t>
      </w:r>
    </w:p>
    <w:p w14:paraId="57E1ABEB" w14:textId="77777777" w:rsidR="009720F5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71A1">
        <w:rPr>
          <w:rFonts w:ascii="Times New Roman" w:hAnsi="Times New Roman" w:cs="Times New Roman"/>
          <w:sz w:val="28"/>
          <w:szCs w:val="28"/>
        </w:rPr>
        <w:t>. Субсидии Учреждениям предоставляются в пределах лимитов бюджетных обязательств, предусмотренных в бюджете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Новороссийск, на цели, </w:t>
      </w:r>
      <w:r w:rsidRPr="00911561">
        <w:rPr>
          <w:rFonts w:ascii="Times New Roman" w:hAnsi="Times New Roman" w:cs="Times New Roman"/>
          <w:sz w:val="28"/>
          <w:szCs w:val="28"/>
        </w:rPr>
        <w:t>указанные в пункте 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561">
        <w:rPr>
          <w:rFonts w:ascii="Times New Roman" w:hAnsi="Times New Roman" w:cs="Times New Roman"/>
          <w:sz w:val="28"/>
          <w:szCs w:val="28"/>
        </w:rPr>
        <w:t xml:space="preserve"> раздела 1 настоящего Порядка. </w:t>
      </w:r>
    </w:p>
    <w:p w14:paraId="078D47D1" w14:textId="77777777" w:rsidR="009720F5" w:rsidRPr="0031637E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7E">
        <w:rPr>
          <w:rFonts w:ascii="Times New Roman" w:hAnsi="Times New Roman" w:cs="Times New Roman"/>
          <w:sz w:val="28"/>
          <w:szCs w:val="28"/>
        </w:rPr>
        <w:t xml:space="preserve">1.5.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37E">
        <w:rPr>
          <w:rFonts w:ascii="Times New Roman" w:hAnsi="Times New Roman" w:cs="Times New Roman"/>
          <w:sz w:val="28"/>
          <w:szCs w:val="28"/>
        </w:rPr>
        <w:t xml:space="preserve">убсидии может производиться в период с 15 января по 20 декабря года выделения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37E">
        <w:rPr>
          <w:rFonts w:ascii="Times New Roman" w:hAnsi="Times New Roman" w:cs="Times New Roman"/>
          <w:sz w:val="28"/>
          <w:szCs w:val="28"/>
        </w:rPr>
        <w:t>убсидии.</w:t>
      </w:r>
    </w:p>
    <w:p w14:paraId="5208D08D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590D5" w14:textId="77777777" w:rsidR="009720F5" w:rsidRDefault="009720F5" w:rsidP="009720F5">
      <w:pPr>
        <w:pStyle w:val="ConsPlusNormal"/>
        <w:numPr>
          <w:ilvl w:val="0"/>
          <w:numId w:val="20"/>
        </w:numPr>
        <w:suppressAutoHyphens/>
        <w:overflowPunct w:val="0"/>
        <w:autoSpaceDE/>
        <w:autoSpaceDN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Pr="00911561">
        <w:rPr>
          <w:rFonts w:ascii="Times New Roman" w:hAnsi="Times New Roman" w:cs="Times New Roman"/>
          <w:sz w:val="28"/>
          <w:szCs w:val="28"/>
        </w:rPr>
        <w:t>убсидий</w:t>
      </w:r>
    </w:p>
    <w:p w14:paraId="1D020C87" w14:textId="77777777" w:rsidR="009720F5" w:rsidRPr="00864428" w:rsidRDefault="009720F5" w:rsidP="009720F5">
      <w:pPr>
        <w:pStyle w:val="ConsPlusNormal"/>
        <w:suppressAutoHyphens/>
        <w:overflowPunct w:val="0"/>
        <w:autoSpaceDE/>
        <w:autoSpaceDN/>
        <w:ind w:firstLine="709"/>
        <w:rPr>
          <w:rFonts w:ascii="Times New Roman" w:hAnsi="Times New Roman" w:cs="Times New Roman"/>
          <w:sz w:val="28"/>
          <w:szCs w:val="28"/>
        </w:rPr>
      </w:pPr>
    </w:p>
    <w:p w14:paraId="72A76604" w14:textId="77777777" w:rsidR="009720F5" w:rsidRPr="00864428" w:rsidRDefault="009720F5" w:rsidP="009720F5">
      <w:pPr>
        <w:pStyle w:val="ConsPlusNormal"/>
        <w:numPr>
          <w:ilvl w:val="1"/>
          <w:numId w:val="20"/>
        </w:numPr>
        <w:suppressAutoHyphens/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Условиями </w:t>
      </w:r>
      <w:r>
        <w:rPr>
          <w:rFonts w:ascii="Times New Roman" w:hAnsi="Times New Roman" w:cs="Times New Roman"/>
          <w:sz w:val="28"/>
          <w:szCs w:val="28"/>
        </w:rPr>
        <w:t xml:space="preserve">заключения соглашения о предоставлении Субсидии </w:t>
      </w:r>
      <w:r w:rsidRPr="00911561">
        <w:rPr>
          <w:rFonts w:ascii="Times New Roman" w:hAnsi="Times New Roman" w:cs="Times New Roman"/>
          <w:sz w:val="28"/>
          <w:szCs w:val="28"/>
        </w:rPr>
        <w:t>являются:</w:t>
      </w:r>
    </w:p>
    <w:p w14:paraId="1B019287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2.1.1.  Целевое направление использования бюджетных средств.</w:t>
      </w:r>
    </w:p>
    <w:p w14:paraId="265F0E40" w14:textId="77777777" w:rsidR="009720F5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2.1.2.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</w:t>
      </w:r>
      <w:r>
        <w:rPr>
          <w:rFonts w:ascii="Times New Roman" w:hAnsi="Times New Roman" w:cs="Times New Roman"/>
          <w:sz w:val="28"/>
          <w:szCs w:val="28"/>
        </w:rPr>
        <w:t>врату в местный бюджет Субсидий</w:t>
      </w:r>
      <w:r w:rsidRPr="00911561">
        <w:rPr>
          <w:rFonts w:ascii="Times New Roman" w:hAnsi="Times New Roman" w:cs="Times New Roman"/>
          <w:sz w:val="28"/>
          <w:szCs w:val="28"/>
        </w:rPr>
        <w:t xml:space="preserve"> и иной просроченной задолженности перед бюджетом по состоянию на 1-е число месяца, в котором производится прием документов, что подтверждается соответствующими справками (сведениями).</w:t>
      </w:r>
    </w:p>
    <w:p w14:paraId="27B2727C" w14:textId="77777777" w:rsidR="009720F5" w:rsidRPr="0031637E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7E">
        <w:rPr>
          <w:rFonts w:ascii="Times New Roman" w:hAnsi="Times New Roman" w:cs="Times New Roman"/>
          <w:sz w:val="28"/>
          <w:szCs w:val="28"/>
        </w:rPr>
        <w:t xml:space="preserve">2.2. ГРБС размещает информацию о проведении отбора на выделение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37E">
        <w:rPr>
          <w:rFonts w:ascii="Times New Roman" w:hAnsi="Times New Roman" w:cs="Times New Roman"/>
          <w:sz w:val="28"/>
          <w:szCs w:val="28"/>
        </w:rPr>
        <w:t>убсидии на официальном сайте администрации муниципального образования город Новороссийск.</w:t>
      </w:r>
    </w:p>
    <w:p w14:paraId="03DED299" w14:textId="77777777" w:rsidR="009720F5" w:rsidRPr="0031637E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7E">
        <w:rPr>
          <w:rFonts w:ascii="Times New Roman" w:hAnsi="Times New Roman" w:cs="Times New Roman"/>
          <w:sz w:val="28"/>
          <w:szCs w:val="28"/>
        </w:rPr>
        <w:t xml:space="preserve">Информация на сайте должна включать максимально возможный 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37E">
        <w:rPr>
          <w:rFonts w:ascii="Times New Roman" w:hAnsi="Times New Roman" w:cs="Times New Roman"/>
          <w:sz w:val="28"/>
          <w:szCs w:val="28"/>
        </w:rPr>
        <w:t xml:space="preserve">убсидии, исходя из доведенных лимитов бюджетных обязательств, а также данные по общероссийскому классификатору видов экономической деятельности,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37E">
        <w:rPr>
          <w:rFonts w:ascii="Times New Roman" w:hAnsi="Times New Roman" w:cs="Times New Roman"/>
          <w:sz w:val="28"/>
          <w:szCs w:val="28"/>
        </w:rPr>
        <w:t>убсидий на которые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37E">
        <w:rPr>
          <w:rFonts w:ascii="Times New Roman" w:hAnsi="Times New Roman" w:cs="Times New Roman"/>
          <w:sz w:val="28"/>
          <w:szCs w:val="28"/>
        </w:rPr>
        <w:t>.</w:t>
      </w:r>
    </w:p>
    <w:p w14:paraId="1641D901" w14:textId="77777777" w:rsidR="009720F5" w:rsidRPr="0031637E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7E">
        <w:rPr>
          <w:rFonts w:ascii="Times New Roman" w:hAnsi="Times New Roman" w:cs="Times New Roman"/>
          <w:sz w:val="28"/>
          <w:szCs w:val="28"/>
        </w:rPr>
        <w:t xml:space="preserve">Участвовать в отборе могут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637E">
        <w:rPr>
          <w:rFonts w:ascii="Times New Roman" w:hAnsi="Times New Roman" w:cs="Times New Roman"/>
          <w:sz w:val="28"/>
          <w:szCs w:val="28"/>
        </w:rPr>
        <w:t xml:space="preserve">чреждения, подведомственные </w:t>
      </w:r>
      <w:r>
        <w:rPr>
          <w:rFonts w:ascii="Times New Roman" w:hAnsi="Times New Roman" w:cs="Times New Roman"/>
          <w:sz w:val="28"/>
          <w:szCs w:val="28"/>
        </w:rPr>
        <w:t>УГХ,</w:t>
      </w:r>
      <w:r w:rsidRPr="0031637E">
        <w:rPr>
          <w:rFonts w:ascii="Times New Roman" w:hAnsi="Times New Roman" w:cs="Times New Roman"/>
          <w:sz w:val="28"/>
          <w:szCs w:val="28"/>
        </w:rPr>
        <w:t xml:space="preserve"> в соответствии с указанным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37E">
        <w:rPr>
          <w:rFonts w:ascii="Times New Roman" w:hAnsi="Times New Roman" w:cs="Times New Roman"/>
          <w:sz w:val="28"/>
          <w:szCs w:val="28"/>
        </w:rPr>
        <w:t xml:space="preserve"> при объявлении отбора классификаторами видов экономической деятельности.</w:t>
      </w:r>
    </w:p>
    <w:p w14:paraId="772EAF49" w14:textId="77777777" w:rsidR="009720F5" w:rsidRPr="0031637E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7E">
        <w:rPr>
          <w:rFonts w:ascii="Times New Roman" w:hAnsi="Times New Roman" w:cs="Times New Roman"/>
          <w:sz w:val="28"/>
          <w:szCs w:val="28"/>
        </w:rPr>
        <w:t xml:space="preserve">Прием заявок на выделение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37E">
        <w:rPr>
          <w:rFonts w:ascii="Times New Roman" w:hAnsi="Times New Roman" w:cs="Times New Roman"/>
          <w:sz w:val="28"/>
          <w:szCs w:val="28"/>
        </w:rPr>
        <w:t xml:space="preserve">убсидии осуществляется в течение 30 дней с момент размещения информации о проведении отбора на официальном сайте, но не позднее 15 декабря года подачи заявки. </w:t>
      </w:r>
    </w:p>
    <w:p w14:paraId="55077F00" w14:textId="77777777" w:rsidR="009720F5" w:rsidRPr="00037EDF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D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7EDF">
        <w:rPr>
          <w:rFonts w:ascii="Times New Roman" w:hAnsi="Times New Roman" w:cs="Times New Roman"/>
          <w:sz w:val="28"/>
          <w:szCs w:val="28"/>
        </w:rPr>
        <w:t xml:space="preserve">. Для участия в отборе на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7EDF">
        <w:rPr>
          <w:rFonts w:ascii="Times New Roman" w:hAnsi="Times New Roman" w:cs="Times New Roman"/>
          <w:sz w:val="28"/>
          <w:szCs w:val="28"/>
        </w:rPr>
        <w:t>убсидии Учреждение предоставляет в адрес ГРБС следующий перечень документов:</w:t>
      </w:r>
    </w:p>
    <w:p w14:paraId="1BA00A07" w14:textId="77777777" w:rsidR="009720F5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Заявка на получение Субсидии</w:t>
      </w:r>
      <w:r w:rsidRPr="0091156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5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14:paraId="65AD7F04" w14:textId="77777777" w:rsidR="009720F5" w:rsidRPr="00E303DB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3DB">
        <w:rPr>
          <w:rFonts w:ascii="Times New Roman" w:hAnsi="Times New Roman" w:cs="Times New Roman"/>
          <w:sz w:val="28"/>
          <w:szCs w:val="28"/>
        </w:rPr>
        <w:t>.2. Пояснительная записка, содержащая обоснование необходимости предоставления бюджетных средств на цели, установленные пунктом 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3DB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расчет-обоснование суммы Субсидии с наличием подтверждающих документов (коммерческие предложения, локальные сметные расчеты) на выполнение соответствующих работ (оказание </w:t>
      </w:r>
      <w:r w:rsidRPr="00E303DB">
        <w:rPr>
          <w:rFonts w:ascii="Times New Roman" w:hAnsi="Times New Roman" w:cs="Times New Roman"/>
          <w:sz w:val="28"/>
          <w:szCs w:val="28"/>
        </w:rPr>
        <w:lastRenderedPageBreak/>
        <w:t>услуг), проведение мероприятий, приобретение имущества (за исключением недвижимого имущества), а также статистические данные и (или) иную информацию.</w:t>
      </w:r>
    </w:p>
    <w:p w14:paraId="4BEE9970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561">
        <w:rPr>
          <w:rFonts w:ascii="Times New Roman" w:hAnsi="Times New Roman" w:cs="Times New Roman"/>
          <w:sz w:val="28"/>
          <w:szCs w:val="28"/>
        </w:rPr>
        <w:t>.3. Перечень объектов, подлежащих ремонту, акт обследования таких объектов и дефектную ведомость,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предварительную смету расходов в случае, </w:t>
      </w:r>
      <w:r w:rsidRPr="00911561">
        <w:rPr>
          <w:rFonts w:ascii="Times New Roman" w:hAnsi="Times New Roman" w:cs="Times New Roman"/>
          <w:sz w:val="28"/>
          <w:szCs w:val="28"/>
        </w:rPr>
        <w:t>если целью предоставления Субсидии является проведение ремонта (реставрация).</w:t>
      </w:r>
    </w:p>
    <w:p w14:paraId="1B81477D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561">
        <w:rPr>
          <w:rFonts w:ascii="Times New Roman" w:hAnsi="Times New Roman" w:cs="Times New Roman"/>
          <w:sz w:val="28"/>
          <w:szCs w:val="28"/>
        </w:rPr>
        <w:t>.4. Информация о плани</w:t>
      </w:r>
      <w:r>
        <w:rPr>
          <w:rFonts w:ascii="Times New Roman" w:hAnsi="Times New Roman" w:cs="Times New Roman"/>
          <w:sz w:val="28"/>
          <w:szCs w:val="28"/>
        </w:rPr>
        <w:t>руемом к приобретению имуществе</w:t>
      </w:r>
      <w:r w:rsidRPr="00911561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561">
        <w:rPr>
          <w:rFonts w:ascii="Times New Roman" w:hAnsi="Times New Roman" w:cs="Times New Roman"/>
          <w:sz w:val="28"/>
          <w:szCs w:val="28"/>
        </w:rPr>
        <w:t xml:space="preserve"> если целью предоставления Субсидии является приобретение имущества.</w:t>
      </w:r>
    </w:p>
    <w:p w14:paraId="49A04C2B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561">
        <w:rPr>
          <w:rFonts w:ascii="Times New Roman" w:hAnsi="Times New Roman" w:cs="Times New Roman"/>
          <w:sz w:val="28"/>
          <w:szCs w:val="28"/>
        </w:rPr>
        <w:t>.5. Иную информацию в зависимости от цели предоставления Субсидии.</w:t>
      </w:r>
    </w:p>
    <w:p w14:paraId="2596EB95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561">
        <w:rPr>
          <w:rFonts w:ascii="Times New Roman" w:hAnsi="Times New Roman" w:cs="Times New Roman"/>
          <w:sz w:val="28"/>
          <w:szCs w:val="28"/>
        </w:rPr>
        <w:t xml:space="preserve">. Заявка и приложенные к ней документы представляются ГРБС с сопроводительным письмом Учреждения </w:t>
      </w:r>
      <w:r>
        <w:rPr>
          <w:rFonts w:ascii="Times New Roman" w:hAnsi="Times New Roman" w:cs="Times New Roman"/>
          <w:sz w:val="28"/>
          <w:szCs w:val="28"/>
        </w:rPr>
        <w:t>нарочно за живой подписью руководителя Учреждения.</w:t>
      </w:r>
    </w:p>
    <w:p w14:paraId="29D8846E" w14:textId="77777777" w:rsidR="009720F5" w:rsidRPr="0031637E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637E">
        <w:rPr>
          <w:rFonts w:ascii="Times New Roman" w:hAnsi="Times New Roman" w:cs="Times New Roman"/>
          <w:sz w:val="28"/>
          <w:szCs w:val="28"/>
        </w:rPr>
        <w:t xml:space="preserve">. Комиссия, утвержденная приказом руководителя </w:t>
      </w:r>
      <w:r>
        <w:rPr>
          <w:rFonts w:ascii="Times New Roman" w:hAnsi="Times New Roman" w:cs="Times New Roman"/>
          <w:sz w:val="28"/>
          <w:szCs w:val="28"/>
        </w:rPr>
        <w:t>УГХ</w:t>
      </w:r>
      <w:r w:rsidRPr="0031637E">
        <w:rPr>
          <w:rFonts w:ascii="Times New Roman" w:hAnsi="Times New Roman" w:cs="Times New Roman"/>
          <w:sz w:val="28"/>
          <w:szCs w:val="28"/>
        </w:rPr>
        <w:t>, проводит проверку пр</w:t>
      </w:r>
      <w:r>
        <w:rPr>
          <w:rFonts w:ascii="Times New Roman" w:hAnsi="Times New Roman" w:cs="Times New Roman"/>
          <w:sz w:val="28"/>
          <w:szCs w:val="28"/>
        </w:rPr>
        <w:t>авильности и полноты оформления</w:t>
      </w:r>
      <w:r w:rsidRPr="0031637E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ленных в соответствии с пунктом</w:t>
      </w:r>
      <w:r w:rsidRPr="0031637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3. раздела 2 настоящего</w:t>
      </w:r>
      <w:r>
        <w:rPr>
          <w:rFonts w:ascii="Times New Roman" w:hAnsi="Times New Roman" w:cs="Times New Roman"/>
          <w:sz w:val="28"/>
          <w:szCs w:val="28"/>
        </w:rPr>
        <w:br/>
        <w:t xml:space="preserve"> Порядка</w:t>
      </w:r>
      <w:r w:rsidRPr="0031637E">
        <w:rPr>
          <w:rFonts w:ascii="Times New Roman" w:hAnsi="Times New Roman" w:cs="Times New Roman"/>
          <w:sz w:val="28"/>
          <w:szCs w:val="28"/>
        </w:rPr>
        <w:t xml:space="preserve"> документов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637E">
        <w:rPr>
          <w:rFonts w:ascii="Times New Roman" w:hAnsi="Times New Roman" w:cs="Times New Roman"/>
          <w:sz w:val="28"/>
          <w:szCs w:val="28"/>
        </w:rPr>
        <w:t xml:space="preserve"> 7 рабочих дней со дня их поступления.</w:t>
      </w:r>
    </w:p>
    <w:p w14:paraId="725D2682" w14:textId="77777777" w:rsidR="009720F5" w:rsidRPr="0031637E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637E">
        <w:rPr>
          <w:rFonts w:ascii="Times New Roman" w:hAnsi="Times New Roman" w:cs="Times New Roman"/>
          <w:sz w:val="28"/>
          <w:szCs w:val="28"/>
        </w:rPr>
        <w:t>. ГРБС определяет размер Субсидии Учреждению в пределах лимитов бюджетных обязательств, предусмотренных ГРБС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37E">
        <w:rPr>
          <w:rFonts w:ascii="Times New Roman" w:hAnsi="Times New Roman" w:cs="Times New Roman"/>
          <w:sz w:val="28"/>
          <w:szCs w:val="28"/>
        </w:rPr>
        <w:t xml:space="preserve"> для исполнения бюджетных обязательств в соответствующем финансовом году на соответствующие цели, на основании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1637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37E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поступления заявки.</w:t>
      </w:r>
    </w:p>
    <w:p w14:paraId="7A9B2C0E" w14:textId="77777777" w:rsidR="009720F5" w:rsidRPr="0031637E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637E">
        <w:rPr>
          <w:rFonts w:ascii="Times New Roman" w:hAnsi="Times New Roman" w:cs="Times New Roman"/>
          <w:sz w:val="28"/>
          <w:szCs w:val="28"/>
        </w:rPr>
        <w:t xml:space="preserve">. ГРБС в течение 12 рабочих дней со дня поступления заявки на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37E">
        <w:rPr>
          <w:rFonts w:ascii="Times New Roman" w:hAnsi="Times New Roman" w:cs="Times New Roman"/>
          <w:sz w:val="28"/>
          <w:szCs w:val="28"/>
        </w:rPr>
        <w:t xml:space="preserve">убсидии направляет в Учреждение уведомление о принятии положительного либо отрицательного решения по выдаче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37E">
        <w:rPr>
          <w:rFonts w:ascii="Times New Roman" w:hAnsi="Times New Roman" w:cs="Times New Roman"/>
          <w:sz w:val="28"/>
          <w:szCs w:val="28"/>
        </w:rPr>
        <w:t>убсидии с подписанным проектом Соглашения (при положительном решении), с обоснованием причины отказа при отрицательном решении.</w:t>
      </w:r>
    </w:p>
    <w:p w14:paraId="2DF60568" w14:textId="77777777" w:rsidR="009720F5" w:rsidRPr="0031637E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63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 Стороны подписывают С</w:t>
      </w:r>
      <w:r w:rsidRPr="0031637E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1637E">
        <w:rPr>
          <w:rFonts w:ascii="Times New Roman" w:hAnsi="Times New Roman"/>
          <w:sz w:val="28"/>
          <w:szCs w:val="28"/>
        </w:rPr>
        <w:t xml:space="preserve">о предоставлении из бюджета </w:t>
      </w:r>
      <w:r w:rsidRPr="003163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>
        <w:rPr>
          <w:rFonts w:ascii="Times New Roman" w:hAnsi="Times New Roman"/>
          <w:sz w:val="28"/>
          <w:szCs w:val="28"/>
        </w:rPr>
        <w:t>У</w:t>
      </w:r>
      <w:r w:rsidRPr="0031637E">
        <w:rPr>
          <w:rFonts w:ascii="Times New Roman" w:hAnsi="Times New Roman"/>
          <w:sz w:val="28"/>
          <w:szCs w:val="28"/>
        </w:rPr>
        <w:t xml:space="preserve">чреждению </w:t>
      </w:r>
      <w:r>
        <w:rPr>
          <w:rFonts w:ascii="Times New Roman" w:hAnsi="Times New Roman"/>
          <w:sz w:val="28"/>
          <w:szCs w:val="28"/>
        </w:rPr>
        <w:t>С</w:t>
      </w:r>
      <w:r w:rsidRPr="0031637E">
        <w:rPr>
          <w:rFonts w:ascii="Times New Roman" w:hAnsi="Times New Roman"/>
          <w:sz w:val="28"/>
          <w:szCs w:val="28"/>
        </w:rPr>
        <w:t xml:space="preserve">убсидии, утвержденное приказом финансового управления администрации муниципального образования город Новороссийск </w:t>
      </w:r>
      <w:r>
        <w:rPr>
          <w:rFonts w:ascii="Times New Roman" w:hAnsi="Times New Roman"/>
          <w:sz w:val="28"/>
          <w:szCs w:val="28"/>
        </w:rPr>
        <w:t>№ 58-ОСН от 08 июля 2021 года,</w:t>
      </w:r>
      <w:r w:rsidRPr="0031637E">
        <w:rPr>
          <w:rFonts w:ascii="Times New Roman" w:hAnsi="Times New Roman"/>
          <w:sz w:val="28"/>
          <w:szCs w:val="28"/>
        </w:rPr>
        <w:t xml:space="preserve"> в течение 3 рабочих дней с момента поступления положительного решения о предоставлении </w:t>
      </w:r>
      <w:r>
        <w:rPr>
          <w:rFonts w:ascii="Times New Roman" w:hAnsi="Times New Roman"/>
          <w:sz w:val="28"/>
          <w:szCs w:val="28"/>
        </w:rPr>
        <w:t>С</w:t>
      </w:r>
      <w:r w:rsidRPr="0031637E">
        <w:rPr>
          <w:rFonts w:ascii="Times New Roman" w:hAnsi="Times New Roman"/>
          <w:sz w:val="28"/>
          <w:szCs w:val="28"/>
        </w:rPr>
        <w:t>убсидии.</w:t>
      </w:r>
    </w:p>
    <w:p w14:paraId="523A250C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 подписания Соглашения перечисление Субсидии производится в течение 5 рабочих дней.</w:t>
      </w:r>
    </w:p>
    <w:p w14:paraId="1BAC1507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1561">
        <w:rPr>
          <w:rFonts w:ascii="Times New Roman" w:hAnsi="Times New Roman" w:cs="Times New Roman"/>
          <w:sz w:val="28"/>
          <w:szCs w:val="28"/>
        </w:rPr>
        <w:t>. ГРБС отказывает Учреждению в предоставлении Субсидии в случае:</w:t>
      </w:r>
    </w:p>
    <w:p w14:paraId="33AF74F3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1561">
        <w:rPr>
          <w:rFonts w:ascii="Times New Roman" w:hAnsi="Times New Roman" w:cs="Times New Roman"/>
          <w:sz w:val="28"/>
          <w:szCs w:val="28"/>
        </w:rPr>
        <w:t>.1. 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1561">
        <w:rPr>
          <w:rFonts w:ascii="Times New Roman" w:hAnsi="Times New Roman" w:cs="Times New Roman"/>
          <w:sz w:val="28"/>
          <w:szCs w:val="28"/>
        </w:rPr>
        <w:t xml:space="preserve"> представленных Учреждением документов требованиям, определенным пунктами 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561">
        <w:rPr>
          <w:rFonts w:ascii="Times New Roman" w:hAnsi="Times New Roman" w:cs="Times New Roman"/>
          <w:sz w:val="28"/>
          <w:szCs w:val="28"/>
        </w:rPr>
        <w:t xml:space="preserve"> и 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561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Порядка, и (или) не предоставление (предоставление не в полном объеме) у</w:t>
      </w:r>
      <w:r>
        <w:rPr>
          <w:rFonts w:ascii="Times New Roman" w:hAnsi="Times New Roman" w:cs="Times New Roman"/>
          <w:sz w:val="28"/>
          <w:szCs w:val="28"/>
        </w:rPr>
        <w:t>казанных документов.</w:t>
      </w:r>
    </w:p>
    <w:p w14:paraId="6D266C16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1561">
        <w:rPr>
          <w:rFonts w:ascii="Times New Roman" w:hAnsi="Times New Roman" w:cs="Times New Roman"/>
          <w:sz w:val="28"/>
          <w:szCs w:val="28"/>
        </w:rPr>
        <w:t>.2. Недостоверность информации, содержащейся в документах, представленных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0D71B7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1561">
        <w:rPr>
          <w:rFonts w:ascii="Times New Roman" w:hAnsi="Times New Roman" w:cs="Times New Roman"/>
          <w:sz w:val="28"/>
          <w:szCs w:val="28"/>
        </w:rPr>
        <w:t>.3. Отсутствие лимитов бюджетных обязательств, предусмотренных ГРБС, на предоставление Субсидии в соответствующем финансовом году.</w:t>
      </w:r>
    </w:p>
    <w:p w14:paraId="7CD05EB5" w14:textId="77777777" w:rsidR="009720F5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1561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Субсидии Учреждение вправе </w:t>
      </w:r>
      <w:r w:rsidRPr="00911561">
        <w:rPr>
          <w:rFonts w:ascii="Times New Roman" w:hAnsi="Times New Roman" w:cs="Times New Roman"/>
          <w:sz w:val="28"/>
          <w:szCs w:val="28"/>
        </w:rPr>
        <w:lastRenderedPageBreak/>
        <w:t>повторно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1561">
        <w:rPr>
          <w:rFonts w:ascii="Times New Roman" w:hAnsi="Times New Roman" w:cs="Times New Roman"/>
          <w:sz w:val="28"/>
          <w:szCs w:val="28"/>
        </w:rPr>
        <w:t>ставить ГРБС докум</w:t>
      </w:r>
      <w:r>
        <w:rPr>
          <w:rFonts w:ascii="Times New Roman" w:hAnsi="Times New Roman" w:cs="Times New Roman"/>
          <w:sz w:val="28"/>
          <w:szCs w:val="28"/>
        </w:rPr>
        <w:t>енты, предусмотренные пунктом 2.3.</w:t>
      </w:r>
      <w:r w:rsidRPr="00911561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Порядка. Исправленные и повторно представленные документы считаются вновь поступившими и рассматриваются в соответствии с настоящим Порядком.</w:t>
      </w:r>
    </w:p>
    <w:p w14:paraId="60CE2EE0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Соглашение </w:t>
      </w:r>
      <w:r w:rsidRPr="00746D00">
        <w:rPr>
          <w:rFonts w:ascii="Times New Roman" w:hAnsi="Times New Roman"/>
          <w:sz w:val="28"/>
          <w:szCs w:val="28"/>
        </w:rPr>
        <w:t xml:space="preserve">о предоставлении из бюджета </w:t>
      </w:r>
      <w:r w:rsidRPr="00746D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>
        <w:rPr>
          <w:rFonts w:ascii="Times New Roman" w:hAnsi="Times New Roman"/>
          <w:sz w:val="28"/>
          <w:szCs w:val="28"/>
        </w:rPr>
        <w:t>У</w:t>
      </w:r>
      <w:r w:rsidRPr="00746D00">
        <w:rPr>
          <w:rFonts w:ascii="Times New Roman" w:hAnsi="Times New Roman"/>
          <w:sz w:val="28"/>
          <w:szCs w:val="28"/>
        </w:rPr>
        <w:t xml:space="preserve">чреждению </w:t>
      </w:r>
      <w:r>
        <w:rPr>
          <w:rFonts w:ascii="Times New Roman" w:hAnsi="Times New Roman"/>
          <w:sz w:val="28"/>
          <w:szCs w:val="28"/>
        </w:rPr>
        <w:t>С</w:t>
      </w:r>
      <w:r w:rsidRPr="00746D00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должно включать в себя:</w:t>
      </w:r>
    </w:p>
    <w:p w14:paraId="60E94195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Цели предоставления Субсидии.</w:t>
      </w:r>
    </w:p>
    <w:p w14:paraId="6F85D4C8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Значения результатов предоставления Субсидии (конкретные и измеримые).</w:t>
      </w:r>
    </w:p>
    <w:p w14:paraId="7C40ECD2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2.11.3. Размер Субсидии.</w:t>
      </w:r>
    </w:p>
    <w:p w14:paraId="61CA3158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2.11.4. План мероприятий по достижению результатов предоставления Субсидии.</w:t>
      </w:r>
    </w:p>
    <w:p w14:paraId="24D3DCF4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2.11.5. Сроки (график) перечисления Субсидии.</w:t>
      </w:r>
    </w:p>
    <w:p w14:paraId="6ED04A44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2.11.6. Сроки предоставления отчетности.</w:t>
      </w:r>
    </w:p>
    <w:p w14:paraId="47BDF36F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2.11.7. Порядок и сроки возврата сумм Субсидии в случае несоблюдения Учреждением целей, условий и Порядка предоставления Субсидий, определенных Соглашением.</w:t>
      </w:r>
    </w:p>
    <w:p w14:paraId="5D30D658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2.11.8. Основания и порядок внесения изменений в Соглашение, в том числе в случае уменьшения, органу-учредителю как получателю бюджетных средств ранее доведенных лимитов бюджетных обязательств на предоставление Субсидии.</w:t>
      </w:r>
    </w:p>
    <w:p w14:paraId="359BD2D3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2.11.9. Основания для досрочного прекращения Соглашения по решению ГРБС в одностороннем порядке, в том числе в связи с:</w:t>
      </w:r>
    </w:p>
    <w:p w14:paraId="35F3AEDC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2.11.9.1. Реорганизацией или ликвидацией Учреждения.</w:t>
      </w:r>
    </w:p>
    <w:p w14:paraId="60880F54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2.11.9.2. Нарушением Учреждением целей и условий предоставления Субсидии, установленных Соглашением.</w:t>
      </w:r>
    </w:p>
    <w:p w14:paraId="5EC0E873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2.11.10. Информацию о запрете на расторжение Соглашения Учреждением в одностороннем порядке.</w:t>
      </w:r>
    </w:p>
    <w:p w14:paraId="29A262F0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1561">
        <w:rPr>
          <w:rFonts w:ascii="Times New Roman" w:hAnsi="Times New Roman" w:cs="Times New Roman"/>
          <w:sz w:val="28"/>
          <w:szCs w:val="28"/>
        </w:rPr>
        <w:t>. Субсидии перечисляются Учреждению на лицевой счет Учреждения, указанный в Соглашении, согласно графику перечисления Субсидии в соответствии с приложением к Соглашению.</w:t>
      </w:r>
    </w:p>
    <w:p w14:paraId="55BA5EE3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561">
        <w:rPr>
          <w:rFonts w:ascii="Times New Roman" w:hAnsi="Times New Roman" w:cs="Times New Roman"/>
          <w:sz w:val="28"/>
          <w:szCs w:val="28"/>
        </w:rPr>
        <w:t>. Использование Учреждением Субсидии должно осуществляться с соблюдением следующих условий:</w:t>
      </w:r>
    </w:p>
    <w:p w14:paraId="69D7122A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561">
        <w:rPr>
          <w:rFonts w:ascii="Times New Roman" w:hAnsi="Times New Roman" w:cs="Times New Roman"/>
          <w:sz w:val="28"/>
          <w:szCs w:val="28"/>
        </w:rPr>
        <w:t>.1. Использование Субсидии на цели и в соответствии с условиями, указанными в Соглашении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561">
        <w:rPr>
          <w:rFonts w:ascii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hAnsi="Times New Roman" w:cs="Times New Roman"/>
          <w:sz w:val="28"/>
          <w:szCs w:val="28"/>
        </w:rPr>
        <w:t>ответствии с настоящим Порядком.</w:t>
      </w:r>
    </w:p>
    <w:p w14:paraId="7AE0BE14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561">
        <w:rPr>
          <w:rFonts w:ascii="Times New Roman" w:hAnsi="Times New Roman" w:cs="Times New Roman"/>
          <w:sz w:val="28"/>
          <w:szCs w:val="28"/>
        </w:rPr>
        <w:t>.2. Использование Субсидии в с</w:t>
      </w:r>
      <w:r>
        <w:rPr>
          <w:rFonts w:ascii="Times New Roman" w:hAnsi="Times New Roman" w:cs="Times New Roman"/>
          <w:sz w:val="28"/>
          <w:szCs w:val="28"/>
        </w:rPr>
        <w:t>роки, установленные Соглашением.</w:t>
      </w:r>
    </w:p>
    <w:p w14:paraId="1AE909E4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561">
        <w:rPr>
          <w:rFonts w:ascii="Times New Roman" w:hAnsi="Times New Roman" w:cs="Times New Roman"/>
          <w:sz w:val="28"/>
          <w:szCs w:val="28"/>
        </w:rPr>
        <w:t xml:space="preserve">.3. Представление ГРБС отчетов в соответствии </w:t>
      </w:r>
      <w:r>
        <w:rPr>
          <w:rFonts w:ascii="Times New Roman" w:hAnsi="Times New Roman" w:cs="Times New Roman"/>
          <w:sz w:val="28"/>
          <w:szCs w:val="28"/>
        </w:rPr>
        <w:t>с разделом 3 настоящего Порядка.</w:t>
      </w:r>
    </w:p>
    <w:p w14:paraId="792D36C8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561">
        <w:rPr>
          <w:rFonts w:ascii="Times New Roman" w:hAnsi="Times New Roman" w:cs="Times New Roman"/>
          <w:sz w:val="28"/>
          <w:szCs w:val="28"/>
        </w:rPr>
        <w:t>.4. Достижение результатов предоставления Субсидии.</w:t>
      </w:r>
    </w:p>
    <w:p w14:paraId="569B9762" w14:textId="77777777" w:rsidR="009720F5" w:rsidRPr="00911561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B66D7" w14:textId="77777777" w:rsidR="009720F5" w:rsidRPr="00911561" w:rsidRDefault="009720F5" w:rsidP="009720F5">
      <w:pPr>
        <w:pStyle w:val="ConsPlusNormal"/>
        <w:numPr>
          <w:ilvl w:val="0"/>
          <w:numId w:val="20"/>
        </w:numPr>
        <w:suppressAutoHyphens/>
        <w:overflowPunct w:val="0"/>
        <w:autoSpaceDE/>
        <w:autoSpaceDN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14:paraId="12751096" w14:textId="77777777" w:rsidR="009720F5" w:rsidRPr="00911561" w:rsidRDefault="009720F5" w:rsidP="009720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0A1319" w14:textId="77777777" w:rsidR="009720F5" w:rsidRDefault="009720F5" w:rsidP="009720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3.1. </w:t>
      </w:r>
      <w:r w:rsidRPr="003638EE">
        <w:rPr>
          <w:rFonts w:ascii="Times New Roman" w:hAnsi="Times New Roman" w:cs="Times New Roman"/>
          <w:sz w:val="28"/>
          <w:szCs w:val="28"/>
        </w:rPr>
        <w:t>Учреждение не менее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6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 в</w:t>
      </w:r>
      <w:r w:rsidRPr="003638EE">
        <w:rPr>
          <w:rFonts w:ascii="Times New Roman" w:hAnsi="Times New Roman" w:cs="Times New Roman"/>
          <w:sz w:val="28"/>
          <w:szCs w:val="28"/>
        </w:rPr>
        <w:t xml:space="preserve"> квартал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38EE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Pr="00911561">
        <w:rPr>
          <w:rFonts w:ascii="Times New Roman" w:hAnsi="Times New Roman" w:cs="Times New Roman"/>
          <w:sz w:val="28"/>
          <w:szCs w:val="28"/>
        </w:rPr>
        <w:t xml:space="preserve">ГРБС отчеты по формам, утвержденным </w:t>
      </w:r>
      <w:r w:rsidRPr="00746D00">
        <w:rPr>
          <w:rFonts w:ascii="Times New Roman" w:hAnsi="Times New Roman"/>
          <w:sz w:val="28"/>
          <w:szCs w:val="28"/>
        </w:rPr>
        <w:t xml:space="preserve">приказом финансового управления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08 июля 2021 года</w:t>
      </w:r>
      <w:r w:rsidRPr="00746D0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D00">
        <w:rPr>
          <w:rFonts w:ascii="Times New Roman" w:hAnsi="Times New Roman"/>
          <w:sz w:val="28"/>
          <w:szCs w:val="28"/>
        </w:rPr>
        <w:t>58-</w:t>
      </w:r>
      <w:r w:rsidRPr="00746D00">
        <w:rPr>
          <w:rFonts w:ascii="Times New Roman" w:hAnsi="Times New Roman"/>
          <w:sz w:val="28"/>
          <w:szCs w:val="28"/>
        </w:rPr>
        <w:lastRenderedPageBreak/>
        <w:t>ОСН</w:t>
      </w:r>
      <w:r>
        <w:rPr>
          <w:rFonts w:ascii="Times New Roman" w:hAnsi="Times New Roman"/>
          <w:sz w:val="28"/>
          <w:szCs w:val="28"/>
        </w:rPr>
        <w:t xml:space="preserve"> «Об утверждении типовой формы соглашения о предоставлении из бюджета муниципального образования город Новороссийск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Федерации».</w:t>
      </w:r>
    </w:p>
    <w:p w14:paraId="0D8B804D" w14:textId="77777777" w:rsidR="009720F5" w:rsidRDefault="009720F5" w:rsidP="00972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98">
        <w:rPr>
          <w:rFonts w:ascii="Times New Roman" w:hAnsi="Times New Roman" w:cs="Times New Roman"/>
          <w:sz w:val="28"/>
          <w:szCs w:val="28"/>
        </w:rPr>
        <w:t xml:space="preserve">ГРБС имеет право устанавливать в Соглашении дополнительные формы представления Учреждением </w:t>
      </w:r>
      <w:r w:rsidRPr="003304CC">
        <w:rPr>
          <w:rFonts w:ascii="Times New Roman" w:hAnsi="Times New Roman" w:cs="Times New Roman"/>
          <w:sz w:val="28"/>
          <w:szCs w:val="28"/>
        </w:rPr>
        <w:t>отчетности и сроки ее представления.</w:t>
      </w:r>
    </w:p>
    <w:p w14:paraId="3BC5B1C3" w14:textId="77777777" w:rsidR="009720F5" w:rsidRDefault="009720F5" w:rsidP="0097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Отчетность об исполнении Субсидии должна содержать:</w:t>
      </w:r>
    </w:p>
    <w:p w14:paraId="2A414AA0" w14:textId="77777777" w:rsidR="009720F5" w:rsidRDefault="009720F5" w:rsidP="0097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Информацию о достижении результатов предоставления Субсидии в соответствии с подпунктом 1.3. настоящего Порядка.</w:t>
      </w:r>
    </w:p>
    <w:p w14:paraId="25D8AC3A" w14:textId="77777777" w:rsidR="009720F5" w:rsidRDefault="009720F5" w:rsidP="0097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Информацию об осуществлении расходов, источником финансового обеспечения которых являлась Субсидия.</w:t>
      </w:r>
    </w:p>
    <w:p w14:paraId="0453E738" w14:textId="77777777" w:rsidR="009720F5" w:rsidRPr="008C1F98" w:rsidRDefault="009720F5" w:rsidP="0097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 Информацию о реализации плана мероприятий по достижению результатов предоставления Субсидии.</w:t>
      </w:r>
    </w:p>
    <w:p w14:paraId="21DA0106" w14:textId="77777777" w:rsidR="009720F5" w:rsidRPr="00911561" w:rsidRDefault="009720F5" w:rsidP="009720F5">
      <w:pPr>
        <w:pStyle w:val="ConsPlusNormal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3660711" w14:textId="77777777" w:rsidR="009720F5" w:rsidRPr="00911561" w:rsidRDefault="009720F5" w:rsidP="009720F5">
      <w:pPr>
        <w:pStyle w:val="ConsPlusNormal"/>
        <w:tabs>
          <w:tab w:val="left" w:pos="710"/>
        </w:tabs>
        <w:suppressAutoHyphens/>
        <w:overflowPunct w:val="0"/>
        <w:autoSpaceDE/>
        <w:autoSpaceDN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11561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за соблюдением целей, условий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1561">
        <w:rPr>
          <w:rFonts w:ascii="Times New Roman" w:hAnsi="Times New Roman" w:cs="Times New Roman"/>
          <w:sz w:val="28"/>
          <w:szCs w:val="28"/>
        </w:rPr>
        <w:t xml:space="preserve">орядка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1561">
        <w:rPr>
          <w:rFonts w:ascii="Times New Roman" w:hAnsi="Times New Roman" w:cs="Times New Roman"/>
          <w:sz w:val="28"/>
          <w:szCs w:val="28"/>
        </w:rPr>
        <w:t>убсидий и ответственность за их несоблюдение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29E062" w14:textId="77777777" w:rsidR="009720F5" w:rsidRPr="00911561" w:rsidRDefault="009720F5" w:rsidP="009720F5">
      <w:pPr>
        <w:pStyle w:val="ConsPlusNormal"/>
        <w:tabs>
          <w:tab w:val="left" w:pos="7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91D4D6" w14:textId="77777777" w:rsidR="009720F5" w:rsidRPr="00911561" w:rsidRDefault="009720F5" w:rsidP="009720F5">
      <w:pPr>
        <w:pStyle w:val="ConsPlusNormal"/>
        <w:numPr>
          <w:ilvl w:val="1"/>
          <w:numId w:val="21"/>
        </w:numPr>
        <w:tabs>
          <w:tab w:val="left" w:pos="710"/>
        </w:tabs>
        <w:suppressAutoHyphens/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911561">
        <w:rPr>
          <w:rFonts w:ascii="Times New Roman" w:hAnsi="Times New Roman" w:cs="Times New Roman"/>
          <w:sz w:val="28"/>
          <w:szCs w:val="28"/>
        </w:rPr>
        <w:t>использованные на начало текущего финансового года остатки средств Субсидии могут быть использованы Учреждением в текущем финансовом году на достижение целей, установленных при предоставлении Субсидии, на основании решения ГРБС, принятого в соответствии с бюджетным законодательством Российской Федерации.</w:t>
      </w:r>
    </w:p>
    <w:p w14:paraId="4E9EE949" w14:textId="77777777" w:rsidR="009720F5" w:rsidRPr="00911561" w:rsidRDefault="009720F5" w:rsidP="009720F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Учреждение предоставляет информацию о наличии у Учреждения неисполненных обязательств, источником финансового </w:t>
      </w:r>
      <w:r>
        <w:rPr>
          <w:rFonts w:ascii="Times New Roman" w:hAnsi="Times New Roman" w:cs="Times New Roman"/>
          <w:sz w:val="28"/>
          <w:szCs w:val="28"/>
        </w:rPr>
        <w:t>обеспечения которых являются не</w:t>
      </w:r>
      <w:r w:rsidRPr="00911561">
        <w:rPr>
          <w:rFonts w:ascii="Times New Roman" w:hAnsi="Times New Roman" w:cs="Times New Roman"/>
          <w:sz w:val="28"/>
          <w:szCs w:val="28"/>
        </w:rPr>
        <w:t xml:space="preserve">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документы (копии документов), подтверждающие наличие и </w:t>
      </w:r>
      <w:r w:rsidRPr="003304CC">
        <w:rPr>
          <w:rFonts w:ascii="Times New Roman" w:hAnsi="Times New Roman" w:cs="Times New Roman"/>
          <w:sz w:val="28"/>
          <w:szCs w:val="28"/>
        </w:rPr>
        <w:t>объем</w:t>
      </w:r>
      <w:r w:rsidRPr="00911561">
        <w:rPr>
          <w:rFonts w:ascii="Times New Roman" w:hAnsi="Times New Roman" w:cs="Times New Roman"/>
          <w:sz w:val="28"/>
          <w:szCs w:val="28"/>
        </w:rPr>
        <w:t xml:space="preserve"> указанных обязательств Учреждения.</w:t>
      </w:r>
    </w:p>
    <w:p w14:paraId="416883AA" w14:textId="77777777" w:rsidR="009720F5" w:rsidRPr="00911561" w:rsidRDefault="009720F5" w:rsidP="009720F5">
      <w:pPr>
        <w:pStyle w:val="ConsPlusNormal"/>
        <w:numPr>
          <w:ilvl w:val="1"/>
          <w:numId w:val="21"/>
        </w:numPr>
        <w:tabs>
          <w:tab w:val="left" w:pos="710"/>
        </w:tabs>
        <w:suppressAutoHyphens/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Решение о налич</w:t>
      </w:r>
      <w:r>
        <w:rPr>
          <w:rFonts w:ascii="Times New Roman" w:hAnsi="Times New Roman" w:cs="Times New Roman"/>
          <w:sz w:val="28"/>
          <w:szCs w:val="28"/>
        </w:rPr>
        <w:t>ии потребности в направлении не</w:t>
      </w:r>
      <w:r w:rsidRPr="00911561">
        <w:rPr>
          <w:rFonts w:ascii="Times New Roman" w:hAnsi="Times New Roman" w:cs="Times New Roman"/>
          <w:sz w:val="28"/>
          <w:szCs w:val="28"/>
        </w:rPr>
        <w:t xml:space="preserve">использованных на начало текущего финансового года остатков средств Субсидии на достижение целей, установленных при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1561">
        <w:rPr>
          <w:rFonts w:ascii="Times New Roman" w:hAnsi="Times New Roman" w:cs="Times New Roman"/>
          <w:sz w:val="28"/>
          <w:szCs w:val="28"/>
        </w:rPr>
        <w:t>убсидии, в текущем финансовом году принимается ГРБС не позднее 10 рабочих дней со дня получения от Учреждения пояснительной записки с обоснованием указанной потребности.</w:t>
      </w:r>
    </w:p>
    <w:p w14:paraId="618FEB0B" w14:textId="77777777" w:rsidR="009720F5" w:rsidRPr="00911561" w:rsidRDefault="009720F5" w:rsidP="009720F5">
      <w:pPr>
        <w:pStyle w:val="ConsPlusNormal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В случае принятия ГРБС решения об отказе в направлении неиспользованных на начало текущего финансового года остатков средств Субсидии на достижение целей, установлен</w:t>
      </w:r>
      <w:r>
        <w:rPr>
          <w:rFonts w:ascii="Times New Roman" w:hAnsi="Times New Roman" w:cs="Times New Roman"/>
          <w:sz w:val="28"/>
          <w:szCs w:val="28"/>
        </w:rPr>
        <w:t>ных при предоставлении Субсидии</w:t>
      </w:r>
      <w:r w:rsidRPr="00911561">
        <w:rPr>
          <w:rFonts w:ascii="Times New Roman" w:hAnsi="Times New Roman" w:cs="Times New Roman"/>
          <w:sz w:val="28"/>
          <w:szCs w:val="28"/>
        </w:rPr>
        <w:t xml:space="preserve"> в текущем финансовом году, Учреждению направляется мотивированный ответ.</w:t>
      </w:r>
    </w:p>
    <w:p w14:paraId="6939007A" w14:textId="77777777" w:rsidR="009720F5" w:rsidRPr="00911561" w:rsidRDefault="009720F5" w:rsidP="009720F5">
      <w:pPr>
        <w:pStyle w:val="ConsPlusNormal"/>
        <w:numPr>
          <w:ilvl w:val="1"/>
          <w:numId w:val="21"/>
        </w:numPr>
        <w:tabs>
          <w:tab w:val="left" w:pos="710"/>
        </w:tabs>
        <w:suppressAutoHyphens/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Остатки средств Субсидии, не использованные на начало текущего финансового года, при отсутствии решения ГРБС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 муниципального образования город Новороссийск.</w:t>
      </w:r>
    </w:p>
    <w:p w14:paraId="4AD42F59" w14:textId="77777777" w:rsidR="009720F5" w:rsidRDefault="009720F5" w:rsidP="009720F5">
      <w:pPr>
        <w:pStyle w:val="ConsPlusNormal"/>
        <w:numPr>
          <w:ilvl w:val="1"/>
          <w:numId w:val="21"/>
        </w:numPr>
        <w:tabs>
          <w:tab w:val="left" w:pos="1134"/>
        </w:tabs>
        <w:suppressAutoHyphens/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61">
        <w:rPr>
          <w:rFonts w:ascii="Times New Roman" w:hAnsi="Times New Roman" w:cs="Times New Roman"/>
          <w:sz w:val="28"/>
          <w:szCs w:val="28"/>
        </w:rPr>
        <w:t>Поступления от возврата ранее произведенных Учреждением выплат,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1561">
        <w:rPr>
          <w:rFonts w:ascii="Times New Roman" w:hAnsi="Times New Roman" w:cs="Times New Roman"/>
          <w:sz w:val="28"/>
          <w:szCs w:val="28"/>
        </w:rPr>
        <w:t xml:space="preserve">тся Субсидия, для </w:t>
      </w:r>
      <w:r w:rsidRPr="00911561">
        <w:rPr>
          <w:rFonts w:ascii="Times New Roman" w:hAnsi="Times New Roman" w:cs="Times New Roman"/>
          <w:sz w:val="28"/>
          <w:szCs w:val="28"/>
        </w:rPr>
        <w:lastRenderedPageBreak/>
        <w:t>достижения целей, установленных при предоставлении Субсидии, могут быть использованы Учреждением в текущем финансовом году на достижение тех же целей только на основании решения ГРБС.</w:t>
      </w:r>
    </w:p>
    <w:p w14:paraId="492939CE" w14:textId="77777777" w:rsidR="009720F5" w:rsidRPr="00762A08" w:rsidRDefault="009720F5" w:rsidP="009720F5">
      <w:pPr>
        <w:pStyle w:val="ConsPlusNormal"/>
        <w:tabs>
          <w:tab w:val="left" w:pos="567"/>
        </w:tabs>
        <w:suppressAutoHyphens/>
        <w:overflowPunct w:val="0"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08">
        <w:rPr>
          <w:rFonts w:ascii="Times New Roman" w:hAnsi="Times New Roman" w:cs="Times New Roman"/>
          <w:sz w:val="28"/>
          <w:szCs w:val="28"/>
        </w:rPr>
        <w:t xml:space="preserve">Учреждение предоставляет информацию о наличии у Учреждения поступления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2A08">
        <w:rPr>
          <w:rFonts w:ascii="Times New Roman" w:hAnsi="Times New Roman" w:cs="Times New Roman"/>
          <w:sz w:val="28"/>
          <w:szCs w:val="28"/>
        </w:rPr>
        <w:t>убсидии, а также документы (копии документов),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2A08">
        <w:rPr>
          <w:rFonts w:ascii="Times New Roman" w:hAnsi="Times New Roman" w:cs="Times New Roman"/>
          <w:sz w:val="28"/>
          <w:szCs w:val="28"/>
        </w:rPr>
        <w:t xml:space="preserve"> наличие и объём указанных обязательств Учреждения.</w:t>
      </w:r>
    </w:p>
    <w:p w14:paraId="4D9B70D2" w14:textId="77777777" w:rsidR="009720F5" w:rsidRPr="00911561" w:rsidRDefault="009720F5" w:rsidP="009720F5">
      <w:pPr>
        <w:pStyle w:val="ConsPlusNormal"/>
        <w:numPr>
          <w:ilvl w:val="1"/>
          <w:numId w:val="21"/>
        </w:numPr>
        <w:tabs>
          <w:tab w:val="left" w:pos="1134"/>
        </w:tabs>
        <w:suppressAutoHyphens/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61">
        <w:rPr>
          <w:rFonts w:ascii="Times New Roman" w:hAnsi="Times New Roman" w:cs="Times New Roman"/>
          <w:sz w:val="28"/>
          <w:szCs w:val="28"/>
        </w:rPr>
        <w:t>Решение об использовании поступления от возврата ранее произведенных Учреждением выплат, источником финансового обеспечения которых является Субсидия, для достижения целей, установлен</w:t>
      </w:r>
      <w:r>
        <w:rPr>
          <w:rFonts w:ascii="Times New Roman" w:hAnsi="Times New Roman" w:cs="Times New Roman"/>
          <w:sz w:val="28"/>
          <w:szCs w:val="28"/>
        </w:rPr>
        <w:t>ных при предоставлении Субсидии</w:t>
      </w:r>
      <w:r w:rsidRPr="00911561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561">
        <w:rPr>
          <w:rFonts w:ascii="Times New Roman" w:hAnsi="Times New Roman" w:cs="Times New Roman"/>
          <w:sz w:val="28"/>
          <w:szCs w:val="28"/>
        </w:rPr>
        <w:t xml:space="preserve"> принимается ГРБС не позднее 10 рабочих дней со дня получения от Учреждения пояснительной записки с обоснованием указанной потребности.</w:t>
      </w:r>
    </w:p>
    <w:p w14:paraId="5F441216" w14:textId="77777777" w:rsidR="009720F5" w:rsidRPr="00911561" w:rsidRDefault="009720F5" w:rsidP="009720F5">
      <w:pPr>
        <w:pStyle w:val="ConsPlusNormal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В случае принятия ГРБС решения об отказе в использовании поступления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61">
        <w:rPr>
          <w:rFonts w:ascii="Times New Roman" w:hAnsi="Times New Roman" w:cs="Times New Roman"/>
          <w:sz w:val="28"/>
          <w:szCs w:val="28"/>
        </w:rPr>
        <w:t>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в текущем финансовом году, Учреждению направляется мотивированный ответ.</w:t>
      </w:r>
    </w:p>
    <w:p w14:paraId="5176C21D" w14:textId="77777777" w:rsidR="009720F5" w:rsidRPr="00911561" w:rsidRDefault="009720F5" w:rsidP="009720F5">
      <w:pPr>
        <w:pStyle w:val="ConsPlusNormal"/>
        <w:numPr>
          <w:ilvl w:val="1"/>
          <w:numId w:val="21"/>
        </w:numPr>
        <w:tabs>
          <w:tab w:val="left" w:pos="567"/>
        </w:tabs>
        <w:suppressAutoHyphens/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ГРБС</w:t>
      </w:r>
      <w:r w:rsidRPr="00911561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61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не менее 1 раза в год </w:t>
      </w:r>
      <w:r w:rsidRPr="00911561">
        <w:rPr>
          <w:rFonts w:ascii="Times New Roman" w:hAnsi="Times New Roman" w:cs="Times New Roman"/>
          <w:sz w:val="28"/>
          <w:szCs w:val="28"/>
        </w:rPr>
        <w:t>осуществляются обязательные проверки соблюдения Учреждением целей и условий предоставления Субсидии в соответствии с законодательством Российской Федерации, Краснодарского края и муниципальными правовыми актами.</w:t>
      </w:r>
    </w:p>
    <w:p w14:paraId="5401B07F" w14:textId="77777777" w:rsidR="009720F5" w:rsidRPr="00911561" w:rsidRDefault="009720F5" w:rsidP="009720F5">
      <w:pPr>
        <w:pStyle w:val="ConsPlusNormal"/>
        <w:numPr>
          <w:ilvl w:val="1"/>
          <w:numId w:val="21"/>
        </w:numPr>
        <w:tabs>
          <w:tab w:val="left" w:pos="710"/>
          <w:tab w:val="left" w:pos="1134"/>
        </w:tabs>
        <w:suppressAutoHyphens/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61">
        <w:rPr>
          <w:rFonts w:ascii="Times New Roman" w:hAnsi="Times New Roman" w:cs="Times New Roman"/>
          <w:sz w:val="28"/>
          <w:szCs w:val="28"/>
        </w:rPr>
        <w:t>Возврату в бюджет муниципального образования город Новороссийск подлежат Субсидии в случае несоблюдения Учреждением целей и условий, установленных при предоставлении Субсидии, а также представления недостоверных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911561">
        <w:rPr>
          <w:rFonts w:ascii="Times New Roman" w:hAnsi="Times New Roman" w:cs="Times New Roman"/>
          <w:sz w:val="28"/>
          <w:szCs w:val="28"/>
        </w:rPr>
        <w:t xml:space="preserve"> в целях получения Субсидии, выявленных по фактам проверок, проведенных ГРБС и уполномоченным органом муниципального финансового контроля.</w:t>
      </w:r>
    </w:p>
    <w:p w14:paraId="5FDCC96F" w14:textId="77777777" w:rsidR="009720F5" w:rsidRPr="00911561" w:rsidRDefault="009720F5" w:rsidP="009720F5">
      <w:pPr>
        <w:pStyle w:val="ConsPlusNormal"/>
        <w:numPr>
          <w:ilvl w:val="1"/>
          <w:numId w:val="21"/>
        </w:numPr>
        <w:tabs>
          <w:tab w:val="left" w:pos="710"/>
        </w:tabs>
        <w:suppressAutoHyphens/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28843D" w14:textId="77777777" w:rsidR="009720F5" w:rsidRPr="00911561" w:rsidRDefault="009720F5" w:rsidP="009720F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4.8.1. ГРБС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561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акта проверки или получения акта проверки от органа муниципального финансового контроля направляет Учреждению требование о возврате Субсидии в случаях, предусмотренных пунктом 4.7</w:t>
      </w:r>
      <w:r>
        <w:rPr>
          <w:rFonts w:ascii="Times New Roman" w:hAnsi="Times New Roman" w:cs="Times New Roman"/>
          <w:sz w:val="28"/>
          <w:szCs w:val="28"/>
        </w:rPr>
        <w:t>. раздела 4 настоящего Порядка.</w:t>
      </w:r>
    </w:p>
    <w:p w14:paraId="1165D4A1" w14:textId="77777777" w:rsidR="009720F5" w:rsidRPr="00911561" w:rsidRDefault="009720F5" w:rsidP="009720F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 xml:space="preserve">4.8.2. Учреждение производит возврат полученной Субсидии в объеме выявленных нарушений в соответствии с требованием о возврате Субсидии в течение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911561">
        <w:rPr>
          <w:rFonts w:ascii="Times New Roman" w:hAnsi="Times New Roman" w:cs="Times New Roman"/>
          <w:sz w:val="28"/>
          <w:szCs w:val="28"/>
        </w:rPr>
        <w:t xml:space="preserve"> дней со дня его получения.</w:t>
      </w:r>
    </w:p>
    <w:p w14:paraId="0A9AEE5F" w14:textId="77777777" w:rsidR="009720F5" w:rsidRDefault="009720F5" w:rsidP="009720F5">
      <w:pPr>
        <w:pStyle w:val="ConsPlusNormal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1">
        <w:rPr>
          <w:rFonts w:ascii="Times New Roman" w:hAnsi="Times New Roman" w:cs="Times New Roman"/>
          <w:sz w:val="28"/>
          <w:szCs w:val="28"/>
        </w:rPr>
        <w:t>При нарушении Учреждением срока возврата субсидии ГРБС в течение 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окончания срока, указанного в п. 4.8.2. настоящего Порядка,</w:t>
      </w:r>
      <w:r w:rsidRPr="00911561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указанных средств в доход бюджета муниципального образования город Новороссийск в порядке, установленном законодательством Российской Федерации.</w:t>
      </w:r>
    </w:p>
    <w:p w14:paraId="74B769BB" w14:textId="77777777" w:rsidR="009720F5" w:rsidRPr="00911561" w:rsidRDefault="009720F5" w:rsidP="009720F5">
      <w:pPr>
        <w:pStyle w:val="ConsPlusNormal"/>
        <w:numPr>
          <w:ilvl w:val="1"/>
          <w:numId w:val="2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Получатель Субсидии</w:t>
      </w:r>
      <w:r w:rsidRPr="0091156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невыполнение требований настоящего Порядка, в том чи</w:t>
      </w:r>
      <w:r>
        <w:rPr>
          <w:rFonts w:ascii="Times New Roman" w:hAnsi="Times New Roman" w:cs="Times New Roman"/>
          <w:sz w:val="28"/>
          <w:szCs w:val="28"/>
        </w:rPr>
        <w:t xml:space="preserve">сле за нецелевое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11561">
        <w:rPr>
          <w:rFonts w:ascii="Times New Roman" w:hAnsi="Times New Roman" w:cs="Times New Roman"/>
          <w:sz w:val="28"/>
          <w:szCs w:val="28"/>
        </w:rPr>
        <w:t xml:space="preserve">убсидии, несвоевременность предоставления отчетов, недостоверность сведений, предоставляемых в отчетах об использовании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1561">
        <w:rPr>
          <w:rFonts w:ascii="Times New Roman" w:hAnsi="Times New Roman" w:cs="Times New Roman"/>
          <w:sz w:val="28"/>
          <w:szCs w:val="28"/>
        </w:rPr>
        <w:t>убсидии.</w:t>
      </w:r>
    </w:p>
    <w:p w14:paraId="3B60261E" w14:textId="77777777" w:rsidR="009720F5" w:rsidRDefault="009720F5" w:rsidP="009720F5">
      <w:pPr>
        <w:rPr>
          <w:sz w:val="28"/>
          <w:szCs w:val="28"/>
        </w:rPr>
      </w:pPr>
    </w:p>
    <w:p w14:paraId="72A3180C" w14:textId="77777777" w:rsidR="009720F5" w:rsidRPr="005B4D7E" w:rsidRDefault="009720F5" w:rsidP="009720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75DE8BAD" w14:textId="77777777" w:rsidR="009720F5" w:rsidRDefault="009720F5" w:rsidP="009720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B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В. Павловский</w:t>
      </w:r>
    </w:p>
    <w:p w14:paraId="69CB7D6A" w14:textId="4950E5EA" w:rsidR="00201F0B" w:rsidRDefault="00201F0B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2B9CD8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2CCEA8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0C1BE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159780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61DE8B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A35A8F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D5CE2E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539753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E1121D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80968A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1BE1DB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47176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71B314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EFDFCE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69BDFF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AC982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017352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B1C445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C33660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09DA44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0730EE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ECE637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4897F6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FA72E2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1642FD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49331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5F89E2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3956BB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C0FD2D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BD9EDB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842CF9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BE1823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B0BBBA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1E8D35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1C24C3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BB2615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B0B3EC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F3125D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146B61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6829CD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472E01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1F049F" w14:textId="77777777" w:rsidR="009720F5" w:rsidRPr="009720F5" w:rsidRDefault="009720F5" w:rsidP="009720F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9720F5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14:paraId="30010C9F" w14:textId="77777777" w:rsidR="009720F5" w:rsidRPr="009720F5" w:rsidRDefault="009720F5" w:rsidP="009720F5">
      <w:pPr>
        <w:pStyle w:val="ConsPlusTitle"/>
        <w:ind w:left="5103"/>
        <w:rPr>
          <w:rFonts w:ascii="Times New Roman" w:hAnsi="Times New Roman" w:cs="Times New Roman"/>
          <w:b w:val="0"/>
          <w:bCs/>
        </w:rPr>
      </w:pPr>
      <w:r w:rsidRPr="009720F5">
        <w:rPr>
          <w:rFonts w:ascii="Times New Roman" w:hAnsi="Times New Roman" w:cs="Times New Roman"/>
          <w:b w:val="0"/>
          <w:bCs/>
          <w:sz w:val="28"/>
          <w:szCs w:val="28"/>
        </w:rPr>
        <w:t>к Порядку определения объема и  условий предоставления субсидий муниципальным бюджетным учреждениям муниципального образования город Новороссийск, подведомственным управлению городского хозяйства администрации муниципального образования город Новороссийск, на иные цели</w:t>
      </w:r>
    </w:p>
    <w:p w14:paraId="76E97AD5" w14:textId="77777777" w:rsidR="009720F5" w:rsidRPr="00911561" w:rsidRDefault="009720F5" w:rsidP="009720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61A241A" w14:textId="77777777" w:rsidR="009720F5" w:rsidRPr="009A6B1E" w:rsidRDefault="009720F5" w:rsidP="00972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B1E">
        <w:rPr>
          <w:rFonts w:ascii="Times New Roman" w:hAnsi="Times New Roman" w:cs="Times New Roman"/>
          <w:sz w:val="28"/>
          <w:szCs w:val="28"/>
        </w:rPr>
        <w:t>ФОРМА ЗАЯВКИ</w:t>
      </w:r>
    </w:p>
    <w:p w14:paraId="63E7FAD8" w14:textId="77777777" w:rsidR="009720F5" w:rsidRPr="009A6B1E" w:rsidRDefault="009720F5" w:rsidP="00972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B1E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14:paraId="558F24FB" w14:textId="77777777" w:rsidR="009720F5" w:rsidRPr="009A6B1E" w:rsidRDefault="009720F5" w:rsidP="00972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B1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F8A9C54" w14:textId="77777777" w:rsidR="009720F5" w:rsidRPr="009A6B1E" w:rsidRDefault="009720F5" w:rsidP="00972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B1E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14:paraId="339C38FA" w14:textId="77777777" w:rsidR="009720F5" w:rsidRPr="009A6B1E" w:rsidRDefault="009720F5" w:rsidP="00972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B1E">
        <w:rPr>
          <w:rFonts w:ascii="Times New Roman" w:hAnsi="Times New Roman" w:cs="Times New Roman"/>
          <w:sz w:val="28"/>
          <w:szCs w:val="28"/>
        </w:rPr>
        <w:t>на _______ год</w:t>
      </w:r>
    </w:p>
    <w:p w14:paraId="0B42AF68" w14:textId="77777777" w:rsidR="009720F5" w:rsidRPr="009A6B1E" w:rsidRDefault="009720F5" w:rsidP="00972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32"/>
        <w:gridCol w:w="491"/>
        <w:gridCol w:w="1210"/>
        <w:gridCol w:w="2473"/>
        <w:gridCol w:w="1495"/>
      </w:tblGrid>
      <w:tr w:rsidR="009720F5" w:rsidRPr="009A6B1E" w14:paraId="3DBFBB0B" w14:textId="77777777" w:rsidTr="006E2290">
        <w:trPr>
          <w:trHeight w:val="11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E16E" w14:textId="77777777" w:rsidR="009720F5" w:rsidRPr="009A6B1E" w:rsidRDefault="009720F5" w:rsidP="006E2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F8B9" w14:textId="77777777" w:rsidR="009720F5" w:rsidRPr="009A6B1E" w:rsidRDefault="009720F5" w:rsidP="006E2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C127" w14:textId="77777777" w:rsidR="009720F5" w:rsidRPr="009A6B1E" w:rsidRDefault="009720F5" w:rsidP="006E2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Целевое направление расходов (наименование мероприятия, оснований и т.д.)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B6E1" w14:textId="77777777" w:rsidR="009720F5" w:rsidRPr="009A6B1E" w:rsidRDefault="009720F5" w:rsidP="006E2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Суммы расходов (руб.)</w:t>
            </w:r>
          </w:p>
        </w:tc>
      </w:tr>
      <w:tr w:rsidR="009720F5" w:rsidRPr="009A6B1E" w14:paraId="590501A3" w14:textId="77777777" w:rsidTr="006E2290">
        <w:trPr>
          <w:trHeight w:val="27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5EA6" w14:textId="77777777" w:rsidR="009720F5" w:rsidRPr="009A6B1E" w:rsidRDefault="009720F5" w:rsidP="006E2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F55A" w14:textId="77777777" w:rsidR="009720F5" w:rsidRPr="009A6B1E" w:rsidRDefault="009720F5" w:rsidP="006E2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38A9" w14:textId="77777777" w:rsidR="009720F5" w:rsidRPr="009A6B1E" w:rsidRDefault="009720F5" w:rsidP="006E2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A9B9" w14:textId="77777777" w:rsidR="009720F5" w:rsidRPr="009A6B1E" w:rsidRDefault="009720F5" w:rsidP="006E2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0F5" w:rsidRPr="009A6B1E" w14:paraId="4467DC23" w14:textId="77777777" w:rsidTr="006E229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A57B" w14:textId="77777777" w:rsidR="009720F5" w:rsidRPr="009A6B1E" w:rsidRDefault="009720F5" w:rsidP="006E2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1C4D" w14:textId="77777777" w:rsidR="009720F5" w:rsidRPr="009A6B1E" w:rsidRDefault="009720F5" w:rsidP="006E2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8DCB" w14:textId="77777777" w:rsidR="009720F5" w:rsidRPr="009A6B1E" w:rsidRDefault="009720F5" w:rsidP="006E2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3BA" w14:textId="77777777" w:rsidR="009720F5" w:rsidRPr="009A6B1E" w:rsidRDefault="009720F5" w:rsidP="006E2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5" w:rsidRPr="009A6B1E" w14:paraId="0BECECB3" w14:textId="77777777" w:rsidTr="006E229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1530" w14:textId="77777777" w:rsidR="009720F5" w:rsidRPr="009A6B1E" w:rsidRDefault="009720F5" w:rsidP="006E2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B08D" w14:textId="77777777" w:rsidR="009720F5" w:rsidRPr="009A6B1E" w:rsidRDefault="009720F5" w:rsidP="006E2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Всего потребность в субсидии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CA17" w14:textId="77777777" w:rsidR="009720F5" w:rsidRPr="009A6B1E" w:rsidRDefault="009720F5" w:rsidP="006E2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CF63" w14:textId="77777777" w:rsidR="009720F5" w:rsidRPr="009A6B1E" w:rsidRDefault="009720F5" w:rsidP="006E2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5" w:rsidRPr="009A6B1E" w14:paraId="75B7EE0B" w14:textId="77777777" w:rsidTr="006E2290">
        <w:tc>
          <w:tcPr>
            <w:tcW w:w="3403" w:type="dxa"/>
            <w:gridSpan w:val="2"/>
          </w:tcPr>
          <w:p w14:paraId="1B413970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3045502F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(руководитель учреждения)</w:t>
            </w:r>
          </w:p>
        </w:tc>
        <w:tc>
          <w:tcPr>
            <w:tcW w:w="1701" w:type="dxa"/>
            <w:gridSpan w:val="2"/>
          </w:tcPr>
          <w:p w14:paraId="6E21F463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27A96796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68" w:type="dxa"/>
            <w:gridSpan w:val="2"/>
          </w:tcPr>
          <w:p w14:paraId="28F7B571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41F8829F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720F5" w:rsidRPr="009A6B1E" w14:paraId="70C2CA6C" w14:textId="77777777" w:rsidTr="006E2290">
        <w:tc>
          <w:tcPr>
            <w:tcW w:w="3403" w:type="dxa"/>
            <w:gridSpan w:val="2"/>
          </w:tcPr>
          <w:p w14:paraId="2C34057F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62C3A962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(главный бухгалтер)</w:t>
            </w:r>
          </w:p>
        </w:tc>
        <w:tc>
          <w:tcPr>
            <w:tcW w:w="1701" w:type="dxa"/>
            <w:gridSpan w:val="2"/>
          </w:tcPr>
          <w:p w14:paraId="0746030D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23EFB329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68" w:type="dxa"/>
            <w:gridSpan w:val="2"/>
          </w:tcPr>
          <w:p w14:paraId="3DB8F088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7AF05391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720F5" w:rsidRPr="009A6B1E" w14:paraId="372AD610" w14:textId="77777777" w:rsidTr="006E2290">
        <w:tc>
          <w:tcPr>
            <w:tcW w:w="3403" w:type="dxa"/>
            <w:gridSpan w:val="2"/>
          </w:tcPr>
          <w:p w14:paraId="7BDC8F09" w14:textId="77777777" w:rsidR="009720F5" w:rsidRPr="009A6B1E" w:rsidRDefault="009720F5" w:rsidP="006E2290">
            <w:pPr>
              <w:pStyle w:val="ConsPlusNormal"/>
              <w:spacing w:line="1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  <w:gridSpan w:val="2"/>
          </w:tcPr>
          <w:p w14:paraId="57684B92" w14:textId="77777777" w:rsidR="009720F5" w:rsidRPr="009A6B1E" w:rsidRDefault="009720F5" w:rsidP="006E2290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14:paraId="57281141" w14:textId="77777777" w:rsidR="009720F5" w:rsidRPr="009A6B1E" w:rsidRDefault="009720F5" w:rsidP="006E2290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5" w:rsidRPr="009A6B1E" w14:paraId="4111C2E0" w14:textId="77777777" w:rsidTr="006E2290">
        <w:tc>
          <w:tcPr>
            <w:tcW w:w="3403" w:type="dxa"/>
            <w:gridSpan w:val="2"/>
          </w:tcPr>
          <w:p w14:paraId="0162E96D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4AA1A442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(исполнитель)</w:t>
            </w:r>
          </w:p>
        </w:tc>
        <w:tc>
          <w:tcPr>
            <w:tcW w:w="1701" w:type="dxa"/>
            <w:gridSpan w:val="2"/>
          </w:tcPr>
          <w:p w14:paraId="36275185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1D6F1C95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68" w:type="dxa"/>
            <w:gridSpan w:val="2"/>
          </w:tcPr>
          <w:p w14:paraId="4AA83B9F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33042525" w14:textId="77777777" w:rsidR="009720F5" w:rsidRPr="009A6B1E" w:rsidRDefault="009720F5" w:rsidP="006E2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720F5" w:rsidRPr="009A6B1E" w14:paraId="656152E8" w14:textId="77777777" w:rsidTr="006E2290">
        <w:tc>
          <w:tcPr>
            <w:tcW w:w="3403" w:type="dxa"/>
            <w:gridSpan w:val="2"/>
          </w:tcPr>
          <w:p w14:paraId="616DDB52" w14:textId="77777777" w:rsidR="009720F5" w:rsidRPr="009A6B1E" w:rsidRDefault="009720F5" w:rsidP="006E2290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B1E">
              <w:rPr>
                <w:rFonts w:ascii="Times New Roman" w:hAnsi="Times New Roman" w:cs="Times New Roman"/>
                <w:sz w:val="28"/>
                <w:szCs w:val="28"/>
              </w:rPr>
              <w:t>"___" __________ 20___ г.</w:t>
            </w:r>
          </w:p>
        </w:tc>
        <w:tc>
          <w:tcPr>
            <w:tcW w:w="1701" w:type="dxa"/>
            <w:gridSpan w:val="2"/>
          </w:tcPr>
          <w:p w14:paraId="4E83D1B9" w14:textId="77777777" w:rsidR="009720F5" w:rsidRPr="009A6B1E" w:rsidRDefault="009720F5" w:rsidP="006E2290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14:paraId="3211867E" w14:textId="77777777" w:rsidR="009720F5" w:rsidRPr="009A6B1E" w:rsidRDefault="009720F5" w:rsidP="006E2290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B684E4" w14:textId="77777777" w:rsidR="009720F5" w:rsidRDefault="009720F5" w:rsidP="009720F5">
      <w:pPr>
        <w:rPr>
          <w:sz w:val="28"/>
          <w:szCs w:val="28"/>
        </w:rPr>
      </w:pPr>
    </w:p>
    <w:p w14:paraId="32150D46" w14:textId="77777777" w:rsidR="009720F5" w:rsidRPr="005B4D7E" w:rsidRDefault="009720F5" w:rsidP="009720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6CAB063A" w14:textId="77777777" w:rsidR="009720F5" w:rsidRPr="00765570" w:rsidRDefault="009720F5" w:rsidP="009720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B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В. Павловский</w:t>
      </w:r>
    </w:p>
    <w:p w14:paraId="7CBCA45E" w14:textId="77777777" w:rsidR="009720F5" w:rsidRPr="008175A3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720F5" w:rsidRPr="008175A3" w:rsidSect="00381C61">
      <w:headerReference w:type="even" r:id="rId9"/>
      <w:headerReference w:type="default" r:id="rId10"/>
      <w:pgSz w:w="11906" w:h="16838"/>
      <w:pgMar w:top="1135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FECB5" w14:textId="77777777" w:rsidR="001C490C" w:rsidRDefault="001C490C">
      <w:r>
        <w:separator/>
      </w:r>
    </w:p>
  </w:endnote>
  <w:endnote w:type="continuationSeparator" w:id="0">
    <w:p w14:paraId="154CDB55" w14:textId="77777777" w:rsidR="001C490C" w:rsidRDefault="001C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4BFB" w14:textId="77777777" w:rsidR="001C490C" w:rsidRDefault="001C490C">
      <w:r>
        <w:separator/>
      </w:r>
    </w:p>
  </w:footnote>
  <w:footnote w:type="continuationSeparator" w:id="0">
    <w:p w14:paraId="502BB290" w14:textId="77777777" w:rsidR="001C490C" w:rsidRDefault="001C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0AFC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1D16D78" w14:textId="77777777"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8B1B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20F5">
      <w:rPr>
        <w:rStyle w:val="a4"/>
        <w:noProof/>
      </w:rPr>
      <w:t>10</w:t>
    </w:r>
    <w:r>
      <w:rPr>
        <w:rStyle w:val="a4"/>
      </w:rPr>
      <w:fldChar w:fldCharType="end"/>
    </w:r>
  </w:p>
  <w:p w14:paraId="74435103" w14:textId="77777777"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D5354"/>
    <w:multiLevelType w:val="multilevel"/>
    <w:tmpl w:val="2D94C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F245002"/>
    <w:multiLevelType w:val="multilevel"/>
    <w:tmpl w:val="6AF4A720"/>
    <w:lvl w:ilvl="0">
      <w:start w:val="4"/>
      <w:numFmt w:val="decimal"/>
      <w:lvlText w:val="%1."/>
      <w:lvlJc w:val="left"/>
      <w:pPr>
        <w:tabs>
          <w:tab w:val="num" w:pos="0"/>
        </w:tabs>
        <w:ind w:left="648" w:hanging="64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7">
    <w:nsid w:val="36C85E99"/>
    <w:multiLevelType w:val="multilevel"/>
    <w:tmpl w:val="B99C2D6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38554351"/>
    <w:multiLevelType w:val="multilevel"/>
    <w:tmpl w:val="5E36A3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A782A28"/>
    <w:multiLevelType w:val="multilevel"/>
    <w:tmpl w:val="E5102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14">
    <w:nsid w:val="56757EE5"/>
    <w:multiLevelType w:val="multilevel"/>
    <w:tmpl w:val="B39AA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75" w:hanging="324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92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6" w:hanging="880"/>
        <w:jc w:val="left"/>
      </w:pPr>
      <w:rPr>
        <w:rFonts w:hint="default"/>
        <w:i w:val="0"/>
        <w:iCs w:val="0"/>
        <w:w w:val="102"/>
        <w:lang w:val="ru-RU" w:eastAsia="en-US" w:bidi="ar-SA"/>
      </w:rPr>
    </w:lvl>
    <w:lvl w:ilvl="3">
      <w:numFmt w:val="bullet"/>
      <w:lvlText w:val="•"/>
      <w:lvlJc w:val="left"/>
      <w:pPr>
        <w:ind w:left="1660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6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0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7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880"/>
      </w:pPr>
      <w:rPr>
        <w:rFonts w:hint="default"/>
        <w:lang w:val="ru-RU" w:eastAsia="en-US" w:bidi="ar-SA"/>
      </w:rPr>
    </w:lvl>
  </w:abstractNum>
  <w:abstractNum w:abstractNumId="16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9A2ECD"/>
    <w:multiLevelType w:val="hybridMultilevel"/>
    <w:tmpl w:val="540A62C0"/>
    <w:lvl w:ilvl="0" w:tplc="B9E62DFA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627C036A"/>
    <w:multiLevelType w:val="multilevel"/>
    <w:tmpl w:val="756ADC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4F35A88"/>
    <w:multiLevelType w:val="multilevel"/>
    <w:tmpl w:val="D28CF4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20" w:hanging="216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18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 w:numId="16">
    <w:abstractNumId w:val="15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6BA3"/>
    <w:rsid w:val="000128B8"/>
    <w:rsid w:val="00020B41"/>
    <w:rsid w:val="00026B20"/>
    <w:rsid w:val="0003723A"/>
    <w:rsid w:val="000419F1"/>
    <w:rsid w:val="00042A8F"/>
    <w:rsid w:val="000525F3"/>
    <w:rsid w:val="000536D2"/>
    <w:rsid w:val="00063C63"/>
    <w:rsid w:val="000700CA"/>
    <w:rsid w:val="00072B55"/>
    <w:rsid w:val="00075608"/>
    <w:rsid w:val="000844AA"/>
    <w:rsid w:val="00095FDC"/>
    <w:rsid w:val="0009683B"/>
    <w:rsid w:val="000A2EBD"/>
    <w:rsid w:val="000A43D1"/>
    <w:rsid w:val="000B56FB"/>
    <w:rsid w:val="000C05C9"/>
    <w:rsid w:val="000C0BF9"/>
    <w:rsid w:val="000C295B"/>
    <w:rsid w:val="000E572B"/>
    <w:rsid w:val="000E7E83"/>
    <w:rsid w:val="000F142E"/>
    <w:rsid w:val="000F1963"/>
    <w:rsid w:val="0010106B"/>
    <w:rsid w:val="0010120B"/>
    <w:rsid w:val="001142F9"/>
    <w:rsid w:val="001158A1"/>
    <w:rsid w:val="00125811"/>
    <w:rsid w:val="001351CC"/>
    <w:rsid w:val="00145A38"/>
    <w:rsid w:val="00157C12"/>
    <w:rsid w:val="00163554"/>
    <w:rsid w:val="001636DC"/>
    <w:rsid w:val="00171385"/>
    <w:rsid w:val="00185081"/>
    <w:rsid w:val="00185631"/>
    <w:rsid w:val="00187956"/>
    <w:rsid w:val="00195A11"/>
    <w:rsid w:val="001972FB"/>
    <w:rsid w:val="001A275B"/>
    <w:rsid w:val="001A6AD7"/>
    <w:rsid w:val="001B0614"/>
    <w:rsid w:val="001B40FB"/>
    <w:rsid w:val="001B4569"/>
    <w:rsid w:val="001C0137"/>
    <w:rsid w:val="001C490C"/>
    <w:rsid w:val="001C5D95"/>
    <w:rsid w:val="001C7F08"/>
    <w:rsid w:val="001D1296"/>
    <w:rsid w:val="001D1C96"/>
    <w:rsid w:val="001D580D"/>
    <w:rsid w:val="001D7ADF"/>
    <w:rsid w:val="001E4B26"/>
    <w:rsid w:val="001F387C"/>
    <w:rsid w:val="0020085D"/>
    <w:rsid w:val="00201F0B"/>
    <w:rsid w:val="002059F2"/>
    <w:rsid w:val="00210A2E"/>
    <w:rsid w:val="0021353B"/>
    <w:rsid w:val="00225927"/>
    <w:rsid w:val="00231F0B"/>
    <w:rsid w:val="00237CA4"/>
    <w:rsid w:val="00245DF9"/>
    <w:rsid w:val="00253EC7"/>
    <w:rsid w:val="00255FCE"/>
    <w:rsid w:val="00263BE5"/>
    <w:rsid w:val="00273B69"/>
    <w:rsid w:val="00275E6C"/>
    <w:rsid w:val="00276E2C"/>
    <w:rsid w:val="00282752"/>
    <w:rsid w:val="002827A0"/>
    <w:rsid w:val="00285527"/>
    <w:rsid w:val="00296424"/>
    <w:rsid w:val="002A1DCB"/>
    <w:rsid w:val="002B70A7"/>
    <w:rsid w:val="002D0B42"/>
    <w:rsid w:val="002D496E"/>
    <w:rsid w:val="002E545F"/>
    <w:rsid w:val="002F077F"/>
    <w:rsid w:val="00303D1A"/>
    <w:rsid w:val="00304BA3"/>
    <w:rsid w:val="00315092"/>
    <w:rsid w:val="0031672E"/>
    <w:rsid w:val="00320299"/>
    <w:rsid w:val="003213F5"/>
    <w:rsid w:val="00337B59"/>
    <w:rsid w:val="0034231D"/>
    <w:rsid w:val="00355B26"/>
    <w:rsid w:val="003562BB"/>
    <w:rsid w:val="00371530"/>
    <w:rsid w:val="00381C61"/>
    <w:rsid w:val="00384819"/>
    <w:rsid w:val="00386EA1"/>
    <w:rsid w:val="003B073A"/>
    <w:rsid w:val="003B6FA2"/>
    <w:rsid w:val="003C016A"/>
    <w:rsid w:val="003C4F3B"/>
    <w:rsid w:val="003C554B"/>
    <w:rsid w:val="003D14F9"/>
    <w:rsid w:val="003F1D40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3822"/>
    <w:rsid w:val="0045014F"/>
    <w:rsid w:val="00455E1C"/>
    <w:rsid w:val="00455FCB"/>
    <w:rsid w:val="0046447A"/>
    <w:rsid w:val="00470594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71E0"/>
    <w:rsid w:val="004F2449"/>
    <w:rsid w:val="004F7EB8"/>
    <w:rsid w:val="00503523"/>
    <w:rsid w:val="00503D67"/>
    <w:rsid w:val="005045E0"/>
    <w:rsid w:val="00510320"/>
    <w:rsid w:val="00511A29"/>
    <w:rsid w:val="005129F5"/>
    <w:rsid w:val="005138C6"/>
    <w:rsid w:val="005152D7"/>
    <w:rsid w:val="005204BD"/>
    <w:rsid w:val="00526EF7"/>
    <w:rsid w:val="00533033"/>
    <w:rsid w:val="005348B8"/>
    <w:rsid w:val="00535027"/>
    <w:rsid w:val="0053701C"/>
    <w:rsid w:val="00546E67"/>
    <w:rsid w:val="00557C4B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B5EFC"/>
    <w:rsid w:val="005C3496"/>
    <w:rsid w:val="005C46AA"/>
    <w:rsid w:val="005D6B8B"/>
    <w:rsid w:val="005E073C"/>
    <w:rsid w:val="005E084E"/>
    <w:rsid w:val="005F5157"/>
    <w:rsid w:val="00603318"/>
    <w:rsid w:val="006059A3"/>
    <w:rsid w:val="006139D9"/>
    <w:rsid w:val="0061593D"/>
    <w:rsid w:val="00622AB1"/>
    <w:rsid w:val="006324B4"/>
    <w:rsid w:val="00635015"/>
    <w:rsid w:val="00637221"/>
    <w:rsid w:val="00646627"/>
    <w:rsid w:val="00651080"/>
    <w:rsid w:val="00656799"/>
    <w:rsid w:val="00656ACC"/>
    <w:rsid w:val="00660D0E"/>
    <w:rsid w:val="006623E2"/>
    <w:rsid w:val="0067229E"/>
    <w:rsid w:val="0068641A"/>
    <w:rsid w:val="00697E61"/>
    <w:rsid w:val="006B0884"/>
    <w:rsid w:val="006B25A1"/>
    <w:rsid w:val="006C1C51"/>
    <w:rsid w:val="006C35C0"/>
    <w:rsid w:val="006C7ACC"/>
    <w:rsid w:val="006D2438"/>
    <w:rsid w:val="006D5D21"/>
    <w:rsid w:val="006F3AA3"/>
    <w:rsid w:val="006F6EE7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6183A"/>
    <w:rsid w:val="007648FD"/>
    <w:rsid w:val="0076522F"/>
    <w:rsid w:val="0078146E"/>
    <w:rsid w:val="00781842"/>
    <w:rsid w:val="007862A2"/>
    <w:rsid w:val="007C5290"/>
    <w:rsid w:val="007D04C4"/>
    <w:rsid w:val="007D35D8"/>
    <w:rsid w:val="007E30C7"/>
    <w:rsid w:val="007F13B6"/>
    <w:rsid w:val="007F1E68"/>
    <w:rsid w:val="007F5F7B"/>
    <w:rsid w:val="008024C8"/>
    <w:rsid w:val="008145C2"/>
    <w:rsid w:val="008175A3"/>
    <w:rsid w:val="00835352"/>
    <w:rsid w:val="00850C63"/>
    <w:rsid w:val="00853A72"/>
    <w:rsid w:val="00855D91"/>
    <w:rsid w:val="00862086"/>
    <w:rsid w:val="008638AA"/>
    <w:rsid w:val="00872DC2"/>
    <w:rsid w:val="00875BA2"/>
    <w:rsid w:val="00876C0E"/>
    <w:rsid w:val="00877F27"/>
    <w:rsid w:val="00882F9A"/>
    <w:rsid w:val="008A0EBC"/>
    <w:rsid w:val="008C4F0D"/>
    <w:rsid w:val="008C7D87"/>
    <w:rsid w:val="008D0B98"/>
    <w:rsid w:val="008E0701"/>
    <w:rsid w:val="008E381C"/>
    <w:rsid w:val="008E66AF"/>
    <w:rsid w:val="008F4B5A"/>
    <w:rsid w:val="00905EDE"/>
    <w:rsid w:val="009221F6"/>
    <w:rsid w:val="0092479E"/>
    <w:rsid w:val="00931C42"/>
    <w:rsid w:val="00934114"/>
    <w:rsid w:val="0094265A"/>
    <w:rsid w:val="009468C0"/>
    <w:rsid w:val="00951712"/>
    <w:rsid w:val="0095211F"/>
    <w:rsid w:val="00952C56"/>
    <w:rsid w:val="0096546E"/>
    <w:rsid w:val="009720F5"/>
    <w:rsid w:val="0099256C"/>
    <w:rsid w:val="00995791"/>
    <w:rsid w:val="00997C62"/>
    <w:rsid w:val="009B116C"/>
    <w:rsid w:val="009C2F12"/>
    <w:rsid w:val="009C33C2"/>
    <w:rsid w:val="009C5C16"/>
    <w:rsid w:val="009C75BB"/>
    <w:rsid w:val="009C7AA9"/>
    <w:rsid w:val="009C7D4A"/>
    <w:rsid w:val="009D68DB"/>
    <w:rsid w:val="009F28CB"/>
    <w:rsid w:val="009F3698"/>
    <w:rsid w:val="009F51B5"/>
    <w:rsid w:val="00A02FB0"/>
    <w:rsid w:val="00A03A6A"/>
    <w:rsid w:val="00A03E31"/>
    <w:rsid w:val="00A06E0D"/>
    <w:rsid w:val="00A07D44"/>
    <w:rsid w:val="00A215C1"/>
    <w:rsid w:val="00A41E38"/>
    <w:rsid w:val="00A43E8B"/>
    <w:rsid w:val="00A613DB"/>
    <w:rsid w:val="00A61583"/>
    <w:rsid w:val="00A7615B"/>
    <w:rsid w:val="00A92036"/>
    <w:rsid w:val="00AB0465"/>
    <w:rsid w:val="00AB1E06"/>
    <w:rsid w:val="00AB2863"/>
    <w:rsid w:val="00AD6469"/>
    <w:rsid w:val="00AF6637"/>
    <w:rsid w:val="00B01F7C"/>
    <w:rsid w:val="00B0263F"/>
    <w:rsid w:val="00B05974"/>
    <w:rsid w:val="00B12C82"/>
    <w:rsid w:val="00B14965"/>
    <w:rsid w:val="00B178CF"/>
    <w:rsid w:val="00B20B9F"/>
    <w:rsid w:val="00B216F1"/>
    <w:rsid w:val="00B2532A"/>
    <w:rsid w:val="00B25F48"/>
    <w:rsid w:val="00B2671F"/>
    <w:rsid w:val="00B43AE3"/>
    <w:rsid w:val="00B55A0E"/>
    <w:rsid w:val="00B637FB"/>
    <w:rsid w:val="00B76846"/>
    <w:rsid w:val="00B905F3"/>
    <w:rsid w:val="00B9777B"/>
    <w:rsid w:val="00BA2BF4"/>
    <w:rsid w:val="00BB03D0"/>
    <w:rsid w:val="00BC3B25"/>
    <w:rsid w:val="00BC4219"/>
    <w:rsid w:val="00BE0288"/>
    <w:rsid w:val="00BE2CDF"/>
    <w:rsid w:val="00BF79E1"/>
    <w:rsid w:val="00C33DCA"/>
    <w:rsid w:val="00C35E6A"/>
    <w:rsid w:val="00C4442E"/>
    <w:rsid w:val="00C52B55"/>
    <w:rsid w:val="00C55F31"/>
    <w:rsid w:val="00C57585"/>
    <w:rsid w:val="00C60AED"/>
    <w:rsid w:val="00C60D60"/>
    <w:rsid w:val="00C722A7"/>
    <w:rsid w:val="00C74A3E"/>
    <w:rsid w:val="00C8161F"/>
    <w:rsid w:val="00C82C1B"/>
    <w:rsid w:val="00C8691A"/>
    <w:rsid w:val="00CA2128"/>
    <w:rsid w:val="00CA52CF"/>
    <w:rsid w:val="00CB5F3C"/>
    <w:rsid w:val="00CC1496"/>
    <w:rsid w:val="00CD27E1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97E"/>
    <w:rsid w:val="00D23FEB"/>
    <w:rsid w:val="00D3245D"/>
    <w:rsid w:val="00D37AB3"/>
    <w:rsid w:val="00D429D9"/>
    <w:rsid w:val="00D43394"/>
    <w:rsid w:val="00D43420"/>
    <w:rsid w:val="00D53BF2"/>
    <w:rsid w:val="00D83921"/>
    <w:rsid w:val="00D87E99"/>
    <w:rsid w:val="00D87EB7"/>
    <w:rsid w:val="00D9118C"/>
    <w:rsid w:val="00DB35DE"/>
    <w:rsid w:val="00DB7D61"/>
    <w:rsid w:val="00DC6A1B"/>
    <w:rsid w:val="00DD404E"/>
    <w:rsid w:val="00DE44F4"/>
    <w:rsid w:val="00DF242B"/>
    <w:rsid w:val="00DF4CF8"/>
    <w:rsid w:val="00E00BCA"/>
    <w:rsid w:val="00E03B1B"/>
    <w:rsid w:val="00E0435C"/>
    <w:rsid w:val="00E0755C"/>
    <w:rsid w:val="00E10494"/>
    <w:rsid w:val="00E10CA9"/>
    <w:rsid w:val="00E11DA0"/>
    <w:rsid w:val="00E130F3"/>
    <w:rsid w:val="00E144D7"/>
    <w:rsid w:val="00E3753D"/>
    <w:rsid w:val="00E404FE"/>
    <w:rsid w:val="00E43D64"/>
    <w:rsid w:val="00E454AC"/>
    <w:rsid w:val="00E4616F"/>
    <w:rsid w:val="00E4781A"/>
    <w:rsid w:val="00E65ECB"/>
    <w:rsid w:val="00E66410"/>
    <w:rsid w:val="00E73362"/>
    <w:rsid w:val="00E7414A"/>
    <w:rsid w:val="00E82612"/>
    <w:rsid w:val="00E874D1"/>
    <w:rsid w:val="00E920A1"/>
    <w:rsid w:val="00E959BD"/>
    <w:rsid w:val="00E95AB1"/>
    <w:rsid w:val="00EA0080"/>
    <w:rsid w:val="00EA732F"/>
    <w:rsid w:val="00EB0BD3"/>
    <w:rsid w:val="00EC06F9"/>
    <w:rsid w:val="00ED1461"/>
    <w:rsid w:val="00EE7186"/>
    <w:rsid w:val="00EF55B0"/>
    <w:rsid w:val="00EF5A9F"/>
    <w:rsid w:val="00F006E7"/>
    <w:rsid w:val="00F07AFF"/>
    <w:rsid w:val="00F12EA3"/>
    <w:rsid w:val="00F1344F"/>
    <w:rsid w:val="00F4066A"/>
    <w:rsid w:val="00F4121A"/>
    <w:rsid w:val="00F42251"/>
    <w:rsid w:val="00F61460"/>
    <w:rsid w:val="00F61B25"/>
    <w:rsid w:val="00F75D5D"/>
    <w:rsid w:val="00F800B7"/>
    <w:rsid w:val="00F8062F"/>
    <w:rsid w:val="00F819E0"/>
    <w:rsid w:val="00F8709B"/>
    <w:rsid w:val="00F87249"/>
    <w:rsid w:val="00F96018"/>
    <w:rsid w:val="00FA1C82"/>
    <w:rsid w:val="00FA3304"/>
    <w:rsid w:val="00FB1665"/>
    <w:rsid w:val="00FB2AE8"/>
    <w:rsid w:val="00FB324B"/>
    <w:rsid w:val="00FC1586"/>
    <w:rsid w:val="00FC3BD4"/>
    <w:rsid w:val="00FD1A3E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BD98B"/>
  <w15:docId w15:val="{DE15C07B-7AA0-49D0-9629-A2280B79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075608"/>
    <w:pPr>
      <w:ind w:left="720"/>
      <w:contextualSpacing/>
    </w:pPr>
  </w:style>
  <w:style w:type="paragraph" w:customStyle="1" w:styleId="ConsPlusNormal">
    <w:name w:val="ConsPlusNormal"/>
    <w:qFormat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201F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0525F3"/>
    <w:pPr>
      <w:spacing w:before="100" w:beforeAutospacing="1" w:after="100" w:afterAutospacing="1"/>
    </w:pPr>
  </w:style>
  <w:style w:type="character" w:customStyle="1" w:styleId="dt-m">
    <w:name w:val="dt-m"/>
    <w:basedOn w:val="a0"/>
    <w:rsid w:val="000525F3"/>
  </w:style>
  <w:style w:type="character" w:styleId="ab">
    <w:name w:val="Hyperlink"/>
    <w:basedOn w:val="a0"/>
    <w:uiPriority w:val="99"/>
    <w:unhideWhenUsed/>
    <w:rsid w:val="001972FB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3F1D40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F1D40"/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F4121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121A"/>
    <w:pPr>
      <w:widowControl w:val="0"/>
      <w:shd w:val="clear" w:color="auto" w:fill="FFFFFF"/>
      <w:spacing w:before="420" w:after="300" w:line="320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4121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21A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customStyle="1" w:styleId="23pt">
    <w:name w:val="Основной текст (2) + Интервал 3 pt"/>
    <w:basedOn w:val="2"/>
    <w:rsid w:val="00F4121A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59CC890A2773FF707B3EC2EAF9A9E948806083017435B3C0396390E235FF34DE3FFA75B440EB41A271034707D98BA66A5A69411FAv5l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21241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User</cp:lastModifiedBy>
  <cp:revision>2</cp:revision>
  <cp:lastPrinted>2022-11-07T10:56:00Z</cp:lastPrinted>
  <dcterms:created xsi:type="dcterms:W3CDTF">2023-10-17T08:34:00Z</dcterms:created>
  <dcterms:modified xsi:type="dcterms:W3CDTF">2023-10-17T08:34:00Z</dcterms:modified>
</cp:coreProperties>
</file>