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:rsidTr="00880B43">
        <w:tc>
          <w:tcPr>
            <w:tcW w:w="9866" w:type="dxa"/>
            <w:gridSpan w:val="6"/>
          </w:tcPr>
          <w:p w:rsidR="00880B43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880B43" w:rsidRPr="00EA2367" w:rsidRDefault="00880B43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  <w:p w:rsidR="00814241" w:rsidRPr="00EA2367" w:rsidRDefault="00814241" w:rsidP="002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CD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488" w:rsidRPr="00CD34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г. Новороссийск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DD2A74" w:rsidP="0081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241" w:rsidRPr="002F3F01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</w:t>
            </w:r>
            <w:r w:rsidRPr="002F3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880B43" w:rsidRDefault="00814241" w:rsidP="00FA6D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Сентябрь-октябрь </w:t>
            </w:r>
            <w:r w:rsidR="00DD2A74" w:rsidRPr="0088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года</w:t>
            </w:r>
            <w:r w:rsidR="00FF271F" w:rsidRPr="00880B43">
              <w:rPr>
                <w:u w:val="single"/>
              </w:rPr>
              <w:t xml:space="preserve"> </w:t>
            </w:r>
            <w:r w:rsidR="00FF271F" w:rsidRPr="0088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 дня официального опубликования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DD2A74" w:rsidP="0081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14241">
              <w:rPr>
                <w:rFonts w:ascii="Times New Roman" w:hAnsi="Times New Roman" w:cs="Times New Roman"/>
                <w:sz w:val="28"/>
                <w:szCs w:val="28"/>
              </w:rPr>
              <w:t>инятие нормативного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нормами действующего законодательства</w:t>
            </w:r>
            <w:r w:rsidR="00814241">
              <w:t xml:space="preserve">  (</w:t>
            </w:r>
            <w:r w:rsidR="00814241" w:rsidRPr="0081424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14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241" w:rsidRPr="00814241">
              <w:rPr>
                <w:rFonts w:ascii="Times New Roman" w:hAnsi="Times New Roman" w:cs="Times New Roman"/>
                <w:sz w:val="28"/>
                <w:szCs w:val="28"/>
              </w:rPr>
              <w:t xml:space="preserve"> 10 ст</w:t>
            </w:r>
            <w:r w:rsidR="00814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241" w:rsidRPr="00814241">
              <w:rPr>
                <w:rFonts w:ascii="Times New Roman" w:hAnsi="Times New Roman" w:cs="Times New Roman"/>
                <w:sz w:val="28"/>
                <w:szCs w:val="28"/>
              </w:rPr>
              <w:t xml:space="preserve"> 39 и ч</w:t>
            </w:r>
            <w:r w:rsidR="00814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241" w:rsidRPr="00814241">
              <w:rPr>
                <w:rFonts w:ascii="Times New Roman" w:hAnsi="Times New Roman" w:cs="Times New Roman"/>
                <w:sz w:val="28"/>
                <w:szCs w:val="28"/>
              </w:rPr>
              <w:t xml:space="preserve"> 4 ст</w:t>
            </w:r>
            <w:r w:rsidR="00814241">
              <w:rPr>
                <w:rFonts w:ascii="Times New Roman" w:hAnsi="Times New Roman" w:cs="Times New Roman"/>
                <w:sz w:val="28"/>
                <w:szCs w:val="28"/>
              </w:rPr>
              <w:t xml:space="preserve">. 40 </w:t>
            </w:r>
            <w:r w:rsidR="00814241" w:rsidRPr="00814241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</w:t>
            </w:r>
            <w:r w:rsidR="00880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814241" w:rsidRDefault="00814241" w:rsidP="0081424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F50BB6" w:rsidRPr="0081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ормативный правовой акт устанавливает </w:t>
            </w:r>
            <w:r w:rsidRPr="0081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привлечения и использования денежных средств на организацию и проведение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814241" w:rsidRPr="00814241" w:rsidRDefault="00814241" w:rsidP="008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4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порядок привлечения и использования денежных средств на организацию и проведение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</w:t>
            </w:r>
            <w:r w:rsidRPr="00814241">
              <w:rPr>
                <w:rFonts w:ascii="Times New Roman" w:hAnsi="Times New Roman" w:cs="Times New Roman"/>
                <w:sz w:val="28"/>
                <w:szCs w:val="28"/>
              </w:rPr>
              <w:t>строительства.</w:t>
            </w:r>
          </w:p>
          <w:p w:rsidR="00814241" w:rsidRPr="00814241" w:rsidRDefault="00814241" w:rsidP="008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4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расчет размера оплаты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  <w:p w:rsidR="00D624ED" w:rsidRPr="00D624ED" w:rsidRDefault="00814241" w:rsidP="0081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41">
              <w:rPr>
                <w:rFonts w:ascii="Times New Roman" w:hAnsi="Times New Roman" w:cs="Times New Roman"/>
                <w:sz w:val="28"/>
                <w:szCs w:val="28"/>
              </w:rPr>
              <w:t>Утвердить реквизиты для перечисления денежных средств в доход бюджета управления архитектуры и градостроительства администрации муниципального образования город Новороссийск.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81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B187F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EA2367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степень регулирующего воздействия - проект акта содержит положения, дополняет ранее предусмотренное законодательством Российской Федерации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9B187F" w:rsidRPr="00EA2367" w:rsidTr="00880B43">
        <w:tc>
          <w:tcPr>
            <w:tcW w:w="1784" w:type="dxa"/>
            <w:gridSpan w:val="2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</w:tcPr>
          <w:p w:rsidR="009B187F" w:rsidRPr="00EA2367" w:rsidRDefault="00097B2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Шагойко Инна Викторовна</w:t>
            </w:r>
          </w:p>
        </w:tc>
      </w:tr>
      <w:tr w:rsidR="009B187F" w:rsidRPr="00EA2367" w:rsidTr="00880B43">
        <w:tc>
          <w:tcPr>
            <w:tcW w:w="2202" w:type="dxa"/>
            <w:gridSpan w:val="3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EA2367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:rsidTr="00880B43">
        <w:tc>
          <w:tcPr>
            <w:tcW w:w="1243" w:type="dxa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</w:tcPr>
          <w:p w:rsidR="009B187F" w:rsidRPr="00EA2367" w:rsidRDefault="00125F4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67-13-62</w:t>
            </w:r>
          </w:p>
        </w:tc>
        <w:tc>
          <w:tcPr>
            <w:tcW w:w="2800" w:type="dxa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D624ED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4ED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2B3ACD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E0B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 решения </w:t>
            </w:r>
            <w:r w:rsidR="002F3F01" w:rsidRPr="002F3F01">
              <w:rPr>
                <w:sz w:val="28"/>
                <w:szCs w:val="28"/>
              </w:rPr>
              <w:t>городской</w:t>
            </w:r>
            <w:r w:rsidR="00BE0B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="00BE0BFE">
              <w:rPr>
                <w:sz w:val="28"/>
                <w:szCs w:val="28"/>
              </w:rPr>
              <w:t xml:space="preserve"> </w:t>
            </w:r>
            <w:r w:rsidR="002F3F01">
              <w:rPr>
                <w:sz w:val="28"/>
                <w:szCs w:val="28"/>
              </w:rPr>
              <w:t xml:space="preserve">муниципального образования г. Новороссийск </w:t>
            </w:r>
            <w:r w:rsidR="00BE0BFE">
              <w:rPr>
                <w:sz w:val="28"/>
                <w:szCs w:val="28"/>
              </w:rPr>
              <w:t xml:space="preserve">устанавливает </w:t>
            </w:r>
            <w:r>
              <w:rPr>
                <w:sz w:val="28"/>
                <w:szCs w:val="28"/>
              </w:rPr>
              <w:t xml:space="preserve"> </w:t>
            </w:r>
            <w:r w:rsidR="00BE0BFE" w:rsidRPr="00BE0BFE">
              <w:rPr>
                <w:sz w:val="28"/>
                <w:szCs w:val="28"/>
              </w:rPr>
              <w:t>порядок привлечения и использования денежных средств на организацию и проведение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624ED" w:rsidRPr="006E1DAE">
              <w:rPr>
                <w:sz w:val="28"/>
                <w:szCs w:val="28"/>
              </w:rPr>
              <w:t>).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BE0BFE" w:rsidP="002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E0BFE">
              <w:rPr>
                <w:rFonts w:ascii="Times New Roman" w:hAnsi="Times New Roman" w:cs="Times New Roman"/>
                <w:bCs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E0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использования денежных средств на организацию и проведение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9A732C" w:rsidRDefault="009A732C" w:rsidP="00B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2C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содержит положения, изменяющие ранее предусмотренные Федеральным законом от 24 июля 2007 года № 209-ФЗ «О развитии малого и среднего предпринимательства в Российской Федерации») и иными нормативными правовыми актами право для физических и юридических лиц в сфере предпринимательской и иной экономической деятельности.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A732C" w:rsidP="009A732C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 w:rsidRPr="006E1DAE">
              <w:rPr>
                <w:sz w:val="28"/>
                <w:szCs w:val="28"/>
              </w:rPr>
      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4664C4" w:rsidRDefault="009A732C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4C4">
              <w:rPr>
                <w:rFonts w:ascii="Times New Roman" w:hAnsi="Times New Roman" w:cs="Times New Roman"/>
                <w:sz w:val="28"/>
                <w:szCs w:val="28"/>
              </w:rPr>
              <w:t>Недопущение нарушения прав субъектов малого и среднего предпринимательства и граждан, не являющихся индивидуальными предпринимателями и применяющим специальный налоговый режим «Налог на профессиональный доход», при оказании органом местного самоуправления мер имущественной поддержки субъектов МСП.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9A732C" w:rsidRDefault="002F3F01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2C">
              <w:rPr>
                <w:rFonts w:ascii="Times New Roman" w:hAnsi="Times New Roman" w:cs="Times New Roman"/>
                <w:sz w:val="28"/>
                <w:szCs w:val="28"/>
              </w:rPr>
              <w:t>Вступление в</w:t>
            </w:r>
            <w:r w:rsidR="009A732C" w:rsidRPr="009A732C">
              <w:rPr>
                <w:rFonts w:ascii="Times New Roman" w:hAnsi="Times New Roman" w:cs="Times New Roman"/>
                <w:sz w:val="28"/>
                <w:szCs w:val="28"/>
              </w:rPr>
              <w:t xml:space="preserve"> силу закона Краснодарского края от 22.07.2021г.  № 4517-КЗ «О внесении изменения в статью 7 (1) Закона Краснодарского края «О развитии малого и среднего предпринимательства в Краснодарском крае».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A732C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B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664C4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4664C4" w:rsidRPr="009A732C" w:rsidRDefault="009A732C" w:rsidP="0046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AA66AE" w:rsidRDefault="00AA66AE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A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880B43">
        <w:trPr>
          <w:trHeight w:val="145"/>
        </w:trPr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bookmarkStart w:id="1" w:name="sub_30003"/>
    </w:p>
    <w:p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BE0B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федеральным законодательством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E0BF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BE0BF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4664C4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ы соответствие с федеральным законодательством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BE0BFE">
      <w:pPr>
        <w:jc w:val="both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880B43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МСП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Граждане, не являющиеся индивидуальными предпринимателями и применяющие специальный налоговый режим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880B43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634580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публичных слушаний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634580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Default="00880B43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вида разрешенного использования </w:t>
            </w:r>
          </w:p>
          <w:p w:rsidR="00BE0BFE" w:rsidRPr="00EA2367" w:rsidRDefault="00BE0BFE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 от предельных параметров разрешенного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9B187F" w:rsidRPr="00EA236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880B43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880B43" w:rsidRDefault="00634580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субъекты МСП, граждане.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88" w:rsidRPr="00930882" w:rsidRDefault="00CD3488" w:rsidP="00CD3488">
            <w:pPr>
              <w:rPr>
                <w:rFonts w:ascii="Times New Roman" w:hAnsi="Times New Roman"/>
                <w:sz w:val="28"/>
                <w:szCs w:val="28"/>
              </w:rPr>
            </w:pPr>
            <w:r w:rsidRPr="00930882">
              <w:rPr>
                <w:rFonts w:ascii="Times New Roman" w:hAnsi="Times New Roman"/>
                <w:sz w:val="28"/>
                <w:szCs w:val="28"/>
              </w:rPr>
              <w:t xml:space="preserve">размер оплаты расходов, связанных с организацией и проведением общественных обсуждений или публичных слушаний по проектам решений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строительства, </w:t>
            </w:r>
            <w:r w:rsidRPr="009308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физических и юридических лиц,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813,72</w:t>
            </w:r>
            <w:r w:rsidRPr="005D6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882">
              <w:rPr>
                <w:rFonts w:ascii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3088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восемьсот тринадцать рублей, </w:t>
            </w:r>
            <w:r w:rsidRPr="00930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930882">
              <w:rPr>
                <w:rFonts w:ascii="Times New Roman" w:hAnsi="Times New Roman"/>
                <w:sz w:val="28"/>
                <w:szCs w:val="28"/>
              </w:rPr>
              <w:t xml:space="preserve"> коп</w:t>
            </w:r>
            <w:r>
              <w:rPr>
                <w:rFonts w:ascii="Times New Roman" w:hAnsi="Times New Roman"/>
                <w:sz w:val="28"/>
                <w:szCs w:val="28"/>
              </w:rPr>
              <w:t>ейки</w:t>
            </w:r>
            <w:r w:rsidRPr="00930882">
              <w:rPr>
                <w:rFonts w:ascii="Times New Roman" w:hAnsi="Times New Roman"/>
                <w:sz w:val="28"/>
                <w:szCs w:val="28"/>
              </w:rPr>
              <w:t>) (НДС не облагается) в расчете на одно заявление.</w:t>
            </w:r>
          </w:p>
          <w:p w:rsidR="009B187F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D348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зависимости от поступивших заявлений в ОМС для предоставления 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</w:t>
            </w:r>
            <w:r w:rsidR="002F3F01" w:rsidRPr="002F3F01">
              <w:rPr>
                <w:rFonts w:ascii="Times New Roman" w:hAnsi="Times New Roman" w:cs="Times New Roman"/>
                <w:sz w:val="28"/>
                <w:szCs w:val="28"/>
              </w:rPr>
              <w:t>о предоставлении (об отказе в предоставлении) разрешения на условно разрешенный вид использования земельного участка или объе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  <w:p w:rsidR="009B187F" w:rsidRPr="00EA2367" w:rsidRDefault="00CD3488" w:rsidP="00CD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3F01" w:rsidRDefault="002F3F01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3F01" w:rsidRDefault="002F3F01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705" w:rsidRPr="00EA2367" w:rsidRDefault="000F36B9" w:rsidP="00F2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</w:t>
            </w:r>
            <w:r w:rsidR="00F27C8D" w:rsidRPr="00F27C8D">
              <w:rPr>
                <w:rFonts w:ascii="Times New Roman" w:hAnsi="Times New Roman" w:cs="Times New Roman"/>
                <w:sz w:val="28"/>
                <w:szCs w:val="28"/>
              </w:rPr>
              <w:t>решения городской Думы муниципального образования г.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6" w:name="_GoBack"/>
            <w:bookmarkEnd w:id="6"/>
            <w:r w:rsidR="002F3F01" w:rsidRPr="002F3F01">
              <w:rPr>
                <w:rFonts w:ascii="Times New Roman" w:hAnsi="Times New Roman" w:cs="Times New Roman"/>
                <w:sz w:val="28"/>
                <w:szCs w:val="28"/>
              </w:rPr>
      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EA2367" w:rsidRDefault="000F36B9" w:rsidP="00CD3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CD348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F27C8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CD3488">
              <w:rPr>
                <w:rFonts w:ascii="Times New Roman" w:hAnsi="Times New Roman" w:cs="Times New Roman"/>
                <w:sz w:val="28"/>
                <w:szCs w:val="28"/>
              </w:rPr>
              <w:t xml:space="preserve">Думы муниципального образования г. Новороссийск </w:t>
            </w:r>
            <w:r w:rsidR="00CD3488" w:rsidRPr="00CD3488">
              <w:rPr>
                <w:rFonts w:ascii="Times New Roman" w:hAnsi="Times New Roman" w:cs="Times New Roman"/>
                <w:sz w:val="28"/>
                <w:szCs w:val="28"/>
              </w:rPr>
      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CD3488">
        <w:rPr>
          <w:rFonts w:ascii="Times New Roman" w:hAnsi="Times New Roman" w:cs="Times New Roman"/>
          <w:sz w:val="28"/>
          <w:szCs w:val="28"/>
          <w:u w:val="single"/>
        </w:rPr>
        <w:t xml:space="preserve">Сентябрь- </w:t>
      </w:r>
      <w:proofErr w:type="gramStart"/>
      <w:r w:rsidR="00CD3488">
        <w:rPr>
          <w:rFonts w:ascii="Times New Roman" w:hAnsi="Times New Roman" w:cs="Times New Roman"/>
          <w:sz w:val="28"/>
          <w:szCs w:val="28"/>
          <w:u w:val="single"/>
        </w:rPr>
        <w:t xml:space="preserve">октябрь 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proofErr w:type="gramEnd"/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72705" w:rsidRPr="00C72705">
        <w:rPr>
          <w:u w:val="single"/>
        </w:rPr>
        <w:t xml:space="preserve"> 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 xml:space="preserve">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3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2367">
        <w:rPr>
          <w:rFonts w:ascii="Times New Roman" w:hAnsi="Times New Roman" w:cs="Times New Roman"/>
          <w:sz w:val="28"/>
          <w:szCs w:val="28"/>
        </w:rPr>
        <w:t>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C6" w:rsidRDefault="00F97CC6">
      <w:pPr>
        <w:spacing w:after="0" w:line="240" w:lineRule="auto"/>
      </w:pPr>
      <w:r>
        <w:separator/>
      </w:r>
    </w:p>
  </w:endnote>
  <w:endnote w:type="continuationSeparator" w:id="0">
    <w:p w:rsidR="00F97CC6" w:rsidRDefault="00F9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C6" w:rsidRDefault="00F97CC6">
      <w:pPr>
        <w:spacing w:after="0" w:line="240" w:lineRule="auto"/>
      </w:pPr>
      <w:r>
        <w:separator/>
      </w:r>
    </w:p>
  </w:footnote>
  <w:footnote w:type="continuationSeparator" w:id="0">
    <w:p w:rsidR="00F97CC6" w:rsidRDefault="00F9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F27C8D">
          <w:rPr>
            <w:rFonts w:ascii="Times New Roman" w:hAnsi="Times New Roman" w:cs="Times New Roman"/>
            <w:noProof/>
          </w:rPr>
          <w:t>19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F27C8D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97B2E"/>
    <w:rsid w:val="000F36B9"/>
    <w:rsid w:val="00105068"/>
    <w:rsid w:val="00125F4D"/>
    <w:rsid w:val="002267BA"/>
    <w:rsid w:val="002B3ACD"/>
    <w:rsid w:val="002F3F01"/>
    <w:rsid w:val="00317F3A"/>
    <w:rsid w:val="004664C4"/>
    <w:rsid w:val="00547E3A"/>
    <w:rsid w:val="00634580"/>
    <w:rsid w:val="006A019A"/>
    <w:rsid w:val="006E59DE"/>
    <w:rsid w:val="007F4E31"/>
    <w:rsid w:val="00805386"/>
    <w:rsid w:val="00814241"/>
    <w:rsid w:val="008715CA"/>
    <w:rsid w:val="00872D50"/>
    <w:rsid w:val="00880B43"/>
    <w:rsid w:val="008A4F6B"/>
    <w:rsid w:val="009A732C"/>
    <w:rsid w:val="009B187F"/>
    <w:rsid w:val="009D598F"/>
    <w:rsid w:val="00AA66AE"/>
    <w:rsid w:val="00AE14BF"/>
    <w:rsid w:val="00BE0BFE"/>
    <w:rsid w:val="00C50F61"/>
    <w:rsid w:val="00C72705"/>
    <w:rsid w:val="00CD3488"/>
    <w:rsid w:val="00D624ED"/>
    <w:rsid w:val="00D7428B"/>
    <w:rsid w:val="00DD2A74"/>
    <w:rsid w:val="00F27C8D"/>
    <w:rsid w:val="00F50BB6"/>
    <w:rsid w:val="00F97CC6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1E4E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7A8-DA27-4684-ADB3-88556F8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19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RePack by Diakov</cp:lastModifiedBy>
  <cp:revision>28</cp:revision>
  <dcterms:created xsi:type="dcterms:W3CDTF">2018-05-24T14:49:00Z</dcterms:created>
  <dcterms:modified xsi:type="dcterms:W3CDTF">2022-08-04T14:42:00Z</dcterms:modified>
</cp:coreProperties>
</file>