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A" w:rsidRDefault="00537BC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4138" w:rsidRPr="00DD4138" w:rsidRDefault="00537BC3" w:rsidP="00DD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D3068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E17488">
        <w:rPr>
          <w:rFonts w:ascii="Times New Roman" w:hAnsi="Times New Roman" w:cs="Times New Roman"/>
          <w:b/>
          <w:bCs/>
          <w:sz w:val="28"/>
          <w:szCs w:val="28"/>
        </w:rPr>
        <w:t>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орядка предоставления консультационной поддержки субъектам малого </w:t>
      </w:r>
      <w:r w:rsidR="00E17488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  <w:r w:rsidR="008D30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7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E42" w:rsidRPr="008D3068">
        <w:rPr>
          <w:rFonts w:ascii="Times New Roman" w:hAnsi="Times New Roman" w:cs="Times New Roman"/>
          <w:b/>
          <w:bCs/>
          <w:sz w:val="28"/>
          <w:szCs w:val="28"/>
        </w:rPr>
        <w:t>физическим лицам, планирующим осуществлять предпринимательскую деятельность</w:t>
      </w:r>
      <w:r w:rsidR="00137E4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</w:t>
      </w:r>
      <w:r w:rsidR="00987B72">
        <w:rPr>
          <w:rFonts w:ascii="Times New Roman" w:hAnsi="Times New Roman" w:cs="Times New Roman"/>
          <w:b/>
          <w:bCs/>
          <w:sz w:val="28"/>
          <w:szCs w:val="28"/>
        </w:rPr>
        <w:t>Новороссийск</w:t>
      </w:r>
      <w:r w:rsidR="006C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D4138" w:rsidRPr="00DD4138">
        <w:rPr>
          <w:rFonts w:ascii="Times New Roman" w:hAnsi="Times New Roman" w:cs="Times New Roman"/>
          <w:b/>
          <w:bCs/>
          <w:sz w:val="28"/>
          <w:szCs w:val="28"/>
        </w:rPr>
        <w:t>и признании</w:t>
      </w:r>
    </w:p>
    <w:p w:rsidR="00C12D38" w:rsidRDefault="00DD4138" w:rsidP="00DD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138">
        <w:rPr>
          <w:rFonts w:ascii="Times New Roman" w:hAnsi="Times New Roman" w:cs="Times New Roman"/>
          <w:b/>
          <w:bCs/>
          <w:sz w:val="28"/>
          <w:szCs w:val="28"/>
        </w:rPr>
        <w:t>утратившими силу отдельных постановлений администрации муниципального образования город Новороссийск</w:t>
      </w:r>
    </w:p>
    <w:p w:rsidR="00DD4138" w:rsidRDefault="00DD4138" w:rsidP="00DD4138">
      <w:pPr>
        <w:spacing w:after="0" w:line="240" w:lineRule="auto"/>
        <w:jc w:val="center"/>
        <w:rPr>
          <w:b/>
          <w:bCs/>
        </w:rPr>
      </w:pPr>
    </w:p>
    <w:p w:rsidR="009A3CBA" w:rsidRDefault="00537BC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 соответствии с </w:t>
      </w:r>
      <w:r w:rsidR="00D93296" w:rsidRPr="00D932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</w:t>
      </w:r>
      <w:r w:rsidR="00D932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5" w:anchor="64U0IK" w:history="1">
        <w:r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Федеральным законом от 24</w:t>
        </w:r>
        <w:r w:rsidR="003D4922"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июля </w:t>
        </w:r>
        <w:r>
          <w:rPr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2007 </w:t>
        </w:r>
      </w:hyperlink>
      <w:r w:rsidR="003D492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№ 209-ФЗ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развитии малого и среднего предпринимательства в Российской Федерации», </w:t>
      </w:r>
      <w:r w:rsidR="003E38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EE5DCF">
        <w:rPr>
          <w:rFonts w:ascii="Times New Roman" w:hAnsi="Times New Roman" w:cs="Times New Roman"/>
          <w:b w:val="0"/>
          <w:color w:val="000000"/>
          <w:sz w:val="28"/>
          <w:szCs w:val="28"/>
        </w:rPr>
        <w:t>19 мая 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 w:rsidR="00EE5DCF">
        <w:rPr>
          <w:rFonts w:ascii="Times New Roman" w:hAnsi="Times New Roman" w:cs="Times New Roman"/>
          <w:b w:val="0"/>
          <w:color w:val="000000"/>
          <w:sz w:val="28"/>
          <w:szCs w:val="28"/>
        </w:rPr>
        <w:t>2200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в постановление </w:t>
      </w:r>
      <w:r w:rsidR="00C12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от 20 января 2020 года № 222  «Об утверждении программы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Поддержка малого и среднего предпринимательства и индивидуальной предпринимательско</w:t>
      </w:r>
      <w:r w:rsidR="00E02258">
        <w:rPr>
          <w:rFonts w:ascii="Times New Roman" w:hAnsi="Times New Roman" w:cs="Times New Roman"/>
          <w:b w:val="0"/>
          <w:color w:val="000000"/>
          <w:sz w:val="28"/>
          <w:szCs w:val="28"/>
        </w:rPr>
        <w:t>й инициативы на 2020-2024 годы»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оказания содействия развитию малого и среднего предпринимательства на территории муниципального образования город Новороссийск</w:t>
      </w:r>
      <w:r w:rsidR="009C77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 о с т а н о в л я ю: </w:t>
      </w:r>
    </w:p>
    <w:p w:rsidR="009A3CBA" w:rsidRPr="00E17488" w:rsidRDefault="00537BC3" w:rsidP="00E1748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7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9329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</w:t>
      </w:r>
      <w:r w:rsidR="00D93296" w:rsidRPr="00D9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</w:t>
      </w:r>
      <w:r w:rsidR="00E02258">
        <w:rPr>
          <w:rFonts w:ascii="Times New Roman" w:hAnsi="Times New Roman" w:cs="Times New Roman"/>
          <w:color w:val="000000" w:themeColor="text1"/>
          <w:sz w:val="28"/>
          <w:szCs w:val="28"/>
        </w:rPr>
        <w:t>алог на профессиональный доход»</w:t>
      </w:r>
      <w:r w:rsidR="00D93296" w:rsidRPr="00D9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Новороссийск</w:t>
      </w:r>
      <w:proofErr w:type="gramStart"/>
      <w:r w:rsidR="00D93296" w:rsidRPr="00D9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4922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A866E0" w:rsidRDefault="00CC0F31" w:rsidP="00A866E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BC3">
        <w:rPr>
          <w:rFonts w:ascii="Times New Roman" w:hAnsi="Times New Roman" w:cs="Times New Roman"/>
          <w:sz w:val="28"/>
          <w:szCs w:val="28"/>
        </w:rPr>
        <w:t xml:space="preserve">. </w:t>
      </w:r>
      <w:r w:rsidR="00A866E0">
        <w:rPr>
          <w:rFonts w:ascii="Times New Roman" w:hAnsi="Times New Roman" w:cs="Times New Roman"/>
          <w:sz w:val="28"/>
          <w:szCs w:val="28"/>
        </w:rPr>
        <w:t>П</w:t>
      </w:r>
      <w:r w:rsidR="00A8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A866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Новороссийск</w:t>
      </w:r>
      <w:r w:rsidR="00A8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>0 января 2019 года № 380 «</w:t>
      </w:r>
      <w:r w:rsidR="00A8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консультационной поддержки субъектам малого и среднего предпринимательства и 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>малым формам хозяйствования</w:t>
      </w:r>
      <w:r w:rsidR="00A8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Новороссийск</w:t>
      </w:r>
      <w:r w:rsidR="00BC6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F63EA" w:rsidRDefault="004F0B68" w:rsidP="005F63E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63EA">
        <w:rPr>
          <w:rFonts w:ascii="Times New Roman" w:hAnsi="Times New Roman" w:cs="Times New Roman"/>
          <w:sz w:val="28"/>
          <w:szCs w:val="28"/>
        </w:rPr>
        <w:t>П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администрации </w:t>
      </w:r>
      <w:r w:rsidR="005F63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</w:t>
      </w:r>
      <w:r w:rsidR="005F63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Новороссийск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июня 2021 года № 3040  «Об утверждении порядка предоставления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</w:t>
      </w:r>
      <w:r w:rsidR="00E02258">
        <w:rPr>
          <w:rFonts w:ascii="Times New Roman" w:hAnsi="Times New Roman" w:cs="Times New Roman"/>
          <w:color w:val="000000" w:themeColor="text1"/>
          <w:sz w:val="28"/>
          <w:szCs w:val="28"/>
        </w:rPr>
        <w:t>алог на профессиональный доход»</w:t>
      </w:r>
      <w:r w:rsidR="005F6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Новороссийск  и  признании утратившим силу постановления администрации муниципального образования город Новороссийск от 30 января 2019 года № 380» признать утратившим силу.</w:t>
      </w:r>
    </w:p>
    <w:p w:rsidR="009A3CBA" w:rsidRDefault="005F63EA" w:rsidP="00987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7BC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</w:t>
      </w:r>
      <w:r w:rsidR="00783C13">
        <w:rPr>
          <w:rFonts w:ascii="Times New Roman" w:hAnsi="Times New Roman" w:cs="Times New Roman"/>
          <w:sz w:val="28"/>
          <w:szCs w:val="28"/>
        </w:rPr>
        <w:t>ановление в печатном бюллетене «</w:t>
      </w:r>
      <w:r w:rsidR="00537BC3">
        <w:rPr>
          <w:rFonts w:ascii="Times New Roman" w:hAnsi="Times New Roman" w:cs="Times New Roman"/>
          <w:sz w:val="28"/>
          <w:szCs w:val="28"/>
        </w:rPr>
        <w:t>Вестник муниципального</w:t>
      </w:r>
      <w:r w:rsidR="00783C13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="00537BC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9A3CBA" w:rsidRDefault="005F63EA" w:rsidP="00987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BC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Мацедонского О.Г.</w:t>
      </w:r>
    </w:p>
    <w:p w:rsidR="009A3CBA" w:rsidRDefault="005F63EA" w:rsidP="00987B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7BC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A3CBA" w:rsidRDefault="009A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BA" w:rsidRDefault="009A3C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3CBA" w:rsidRDefault="00537B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:rsidR="009A3CBA" w:rsidRDefault="009A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УТВЕРЖДЕН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Новороссийск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 № ___________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32494B" w:rsidRDefault="0032494B" w:rsidP="003249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2494B" w:rsidRDefault="0032494B" w:rsidP="0032494B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консультационной поддержки субъектам малого и среднего предпринимательства, 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город Новороссийск</w:t>
      </w:r>
    </w:p>
    <w:p w:rsidR="0032494B" w:rsidRDefault="0032494B" w:rsidP="0032494B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4B" w:rsidRDefault="0032494B" w:rsidP="0032494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494B" w:rsidRDefault="0032494B" w:rsidP="003249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законодательством Российской Федерации, Гражданским кодексом Российской Федерации,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7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2006 года № 264-ФЗ «О развитии сельского хозяйства»,  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hyperlink r:id="rId8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 </w:t>
      </w:r>
      <w:hyperlink r:id="rId9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28 января 2009 года № 1690-КЗ «О развитии сельского хозяйства в Краснодарском крае», постановлением администрации муниципального образования город Новороссийск от 12 апреля 2022 года  № 1922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город Новороссийск от 19 мая 2023 года № 2200 «О внесении изменений в постановление администрации муниципального образования город Новороссийск от 20 января 2020 года № 222  «Об утверждении программы «Поддержка малого и среднего предпринимательства и индивидуальной предпринимательской инициативы на 2020-2024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Муниципальное автономное учреждение «Единый бизнес-центр «Море» (далее - Учреждение), являющееся организацией, образующей инфраструктуру поддержки субъектов малого и среднего предпринимательства, оказывает комплексную и целенаправленную консультационную поддержку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физическим лицам, планирующим осуществлять предпринимательскую деятельность, физическим лицам, не являющимся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город Новороссийск.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муниципальных услуг осуществляется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город Новороссийск.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Виды муниципальных услуг, предоставляемых Учреждением, определяются муниципальным заданием.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Настоящий порядок устанавливает правила оказания консультационной и информационной поддержки.</w:t>
      </w:r>
    </w:p>
    <w:p w:rsidR="0032494B" w:rsidRDefault="0032494B" w:rsidP="0032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1.6.  В настоящем Порядке используются следующие определения и термины:</w:t>
      </w:r>
    </w:p>
    <w:p w:rsidR="0032494B" w:rsidRDefault="0032494B" w:rsidP="0032494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субъекты малого и среднего предпринимательства (далее – субъекты МСП) - хозяйствующие субъекты (юридические лица и индивидуальные предприниматели),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муниципального образования город Новороссийск и соответствующие критериям,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  № 209-ФЗ), отнесенные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к малым и средним предприятиям, сведения о которых внесены в Единый реестр субъектов малого и среднего предпринимательства в соответствии со статьей 4.1 Федерального закона № 209- ФЗ;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физическое лицо применяющее специальный налоговый режим «Налог на профессиональный доход», в соответствии с Федеральным </w:t>
      </w:r>
      <w:hyperlink r:id="rId10" w:history="1">
        <w:r>
          <w:rPr>
            <w:rStyle w:val="aa"/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27 ноября 2018 года № 422-ФЗ «О проведении эксперимента по установлению специального налогового режима «Налог на профессиональный доход», местом ведения деятельности которых является территория муниципального образования город Новороссийск;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консультационная и информационная услуга – бесплатная услуга, оказываемая в пределах муниципального задания в рамках уставной деятельности, финансируемой из средств муниципального бюджета города Новороссийска;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</w:t>
      </w:r>
      <w:r>
        <w:rPr>
          <w:rFonts w:ascii="Times New Roman" w:eastAsia="Times New Roman" w:hAnsi="Times New Roman" w:cs="Times New Roman"/>
          <w:sz w:val="28"/>
          <w:szCs w:val="28"/>
        </w:rPr>
        <w:t>за получением мер поддержки в Учреждение;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комплексная услуга - две и более связанных между собой услуг заявителям;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должностное лицо – лицо постоянно, временно или в соответствии со специальными полномочиями, осуществляющее деятельность по предоставлению услуги, а равно лицо, выполняющее организационно-распорядительные или административно-хозяйственные функции в Учреждении;</w:t>
      </w:r>
    </w:p>
    <w:p w:rsidR="0032494B" w:rsidRDefault="0032494B" w:rsidP="0032494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поддержки –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субъекты МСП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физические лица, планирующие осуществлять предпринимательскую деятельность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обратившиеся за получением мер поддержки.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оказания услуги Учреждением 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на территории муниципального образования город Новороссийск, включая, но, не ограничиваясь: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грамотности целевых потребителей по вопросам развития малого и среднего предпринимательства;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возможностей для расширения предпринимательской деятельности; повышение конкурентоспособности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94B" w:rsidRDefault="0032494B" w:rsidP="0032494B">
      <w:pPr>
        <w:pStyle w:val="Standard"/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увеличение   количества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  МСП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 обеспечение занятости населения; 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производимых субъектами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МСП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товаров (работ, услуг), продвижение товаров (работ, услуг) в иные субъекты Российской Федерации;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  предпринимательской   деятельности, в том числе стимулирование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предакселерационной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акселерационной программ;</w:t>
      </w:r>
    </w:p>
    <w:p w:rsidR="0032494B" w:rsidRDefault="0032494B" w:rsidP="0032494B">
      <w:pPr>
        <w:pStyle w:val="ac"/>
        <w:tabs>
          <w:tab w:val="left" w:pos="1274"/>
        </w:tabs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иные вопросы, связанные с осуществлением предпринимательской деятельности.</w:t>
      </w: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 предоставляет следующие виды муниципальных услуг: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о мерах государственной финансовой поддержки по программам и подпрограммам, действующим на территории Краснодарского края и Российской Федерации;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получения кредитных и иных финансовых ресурсов;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консультирование о   мерах имущественной поддержки субъектов МСП;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правового обеспечения деятельности субъектов МСП и физических лиц, применяющих специальный налоговый режим «Налог на профессиональный доход»;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 участия в обучающих мероприятиях,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популяризацию предпринимательства и начала собственного дела;</w:t>
      </w:r>
    </w:p>
    <w:p w:rsidR="0032494B" w:rsidRDefault="0032494B" w:rsidP="0032494B">
      <w:pPr>
        <w:pStyle w:val="Standard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доход»;</w:t>
      </w:r>
    </w:p>
    <w:p w:rsidR="0032494B" w:rsidRDefault="0032494B" w:rsidP="0032494B">
      <w:pPr>
        <w:pStyle w:val="Standard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  по   вопросам   финансового   планирования (бюджетирование, оптимизация налогообложения, бухгалтерские услуги, привлечение инвестиций и займов);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консультирование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вопросам  маркетингового сопровождения деятельности и бизнес-планирования субъектов МСП, а также физических лиц, применяющих специальный налоговый режим «Налог на профессиональный доход», в том числе физических лиц, заинтересованных в начале осуществления предпринимательской деятельности; 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вопросам правового обеспечения деятельности субъектов МСП, а также физических лиц,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и инструкций);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консультирование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вопросам информационного сопровождения деятельности субъектов МСП, а также физических лиц, применяющих специальный налоговый режим «Налог на профессиональный доход»;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32494B" w:rsidRDefault="0032494B" w:rsidP="0032494B">
      <w:pPr>
        <w:pStyle w:val="ac"/>
        <w:tabs>
          <w:tab w:val="left" w:pos="1274"/>
        </w:tabs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льготным условиям деятельности субъектов, осуществляющих деятельность в сфере социального предпринимательства;</w:t>
      </w:r>
    </w:p>
    <w:p w:rsidR="0032494B" w:rsidRDefault="0032494B" w:rsidP="0032494B">
      <w:pPr>
        <w:pStyle w:val="ac"/>
        <w:tabs>
          <w:tab w:val="left" w:pos="851"/>
          <w:tab w:val="left" w:pos="1274"/>
        </w:tabs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предакселерационной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акселерационной программам;</w:t>
      </w:r>
    </w:p>
    <w:p w:rsidR="0032494B" w:rsidRDefault="0032494B" w:rsidP="0032494B">
      <w:pPr>
        <w:pStyle w:val="ac"/>
        <w:tabs>
          <w:tab w:val="left" w:pos="1274"/>
        </w:tabs>
        <w:spacing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иным вопросам, связанным с осуществлением предпринимательской деятельности;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и для субъектов МСП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круглых столов, конференций, форумов, иных публичных мероприятий;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и проведение бесплатного обучения для субъектов МСП,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доход», с целью повышения квалификации по вопросам осуществления и развития предпринимательской деятельности;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СМСП  по  вопросам осуществления предпринимательской деятельности, в том числе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начала осуществления предпринимательской деятельности, расширения производства, охраны прав на результаты интеллектуальной деятельности, регистрации прав на результаты интеллектуальной деятельности, ведения бухгалтерского и налогового учета, управления персоналом, освоения новых рынков сбыта, путем организации и проведения обучающих мероприятий;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МСП, а также физических лиц, применяющих специальный налоговый режим «Налог на профессиональный доход».</w:t>
      </w:r>
    </w:p>
    <w:p w:rsidR="0032494B" w:rsidRDefault="0032494B" w:rsidP="0032494B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eastAsia="NSimSun"/>
          <w:sz w:val="28"/>
          <w:szCs w:val="28"/>
        </w:rPr>
        <w:t>2. Общие условия оказания услуг</w:t>
      </w:r>
    </w:p>
    <w:p w:rsidR="0032494B" w:rsidRDefault="0032494B" w:rsidP="0032494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Standard"/>
        <w:ind w:firstLine="708"/>
        <w:jc w:val="both"/>
        <w:rPr>
          <w:rStyle w:val="FontStyle18"/>
          <w:rFonts w:eastAsia="NSimSun"/>
          <w:b w:val="0"/>
          <w:bCs w:val="0"/>
          <w:kern w:val="0"/>
          <w:sz w:val="28"/>
          <w:szCs w:val="28"/>
          <w:lang w:eastAsia="ru-RU" w:bidi="ar-SA"/>
        </w:rPr>
      </w:pPr>
      <w:r>
        <w:rPr>
          <w:rStyle w:val="FontStyle18"/>
          <w:rFonts w:eastAsia="NSimSun"/>
          <w:b w:val="0"/>
          <w:sz w:val="28"/>
          <w:szCs w:val="28"/>
        </w:rPr>
        <w:t>2.1.</w:t>
      </w:r>
      <w:r>
        <w:rPr>
          <w:rStyle w:val="FontStyle18"/>
          <w:rFonts w:eastAsia="NSimSu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Заявителями на получение консультационной поддержки являются субъекты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МСП,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физические лица, планирующие осуществлять предпринимательскую деятельность,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физические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зарегистрированные и осуществляющие свою деятельность на территории муниципального образования город Новороссийск.</w:t>
      </w:r>
    </w:p>
    <w:p w:rsidR="0032494B" w:rsidRDefault="0032494B" w:rsidP="0032494B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2.1.1. Лицо, заинтересованное в получении услуг, может подать запрос на получение услуг Учреждения одним из следующих способов: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eastAsia="NSimSun"/>
          <w:b w:val="0"/>
          <w:sz w:val="28"/>
          <w:szCs w:val="28"/>
        </w:rPr>
        <w:t>- путем заполнения анкеты получателя поддержки при личном визите в Учреждение по месту нахождения Учреждения в рабочие часы;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eastAsia="NSimSun"/>
          <w:b w:val="0"/>
          <w:sz w:val="28"/>
          <w:szCs w:val="28"/>
        </w:rPr>
        <w:t>- с использованием средств телефонной связи, в рамках организованной Учреждением оперативной поддержки предпринимательства («горячей линии» Учреждения);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eastAsia="NSimSun"/>
          <w:b w:val="0"/>
          <w:sz w:val="28"/>
          <w:szCs w:val="28"/>
        </w:rPr>
        <w:t>- путем подачи обращения в Учреждение с использованием информационно-телекоммуникационной сети «Интернет».</w:t>
      </w:r>
    </w:p>
    <w:p w:rsidR="0032494B" w:rsidRDefault="0032494B" w:rsidP="0032494B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 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 посредством  телефонного соединения, услуга Учреждением должна быть оказана непосредственно с момента осуществления телефонного соединения. Продолжительность оказания услуги Учреждением зависит от фактически запрашиваемой информации, необходимой потребителю.</w:t>
      </w:r>
    </w:p>
    <w:p w:rsidR="0032494B" w:rsidRDefault="0032494B" w:rsidP="0032494B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>2.3.  Услуги Учреждение не могут быть оказаны заявителю в случаях: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 xml:space="preserve">2.3.1.Обратившееся за получением услуги лицо не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субъектом МСП</w:t>
      </w:r>
      <w:r>
        <w:rPr>
          <w:rStyle w:val="FontStyle19"/>
          <w:rFonts w:eastAsia="NSimSun"/>
          <w:sz w:val="28"/>
          <w:szCs w:val="28"/>
        </w:rPr>
        <w:t xml:space="preserve"> (за исключением обращения самозанятых 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по </w:t>
      </w:r>
      <w:r>
        <w:rPr>
          <w:rStyle w:val="FontStyle19"/>
          <w:rFonts w:eastAsia="NSimSun"/>
          <w:sz w:val="28"/>
          <w:szCs w:val="28"/>
        </w:rPr>
        <w:t>вопросам начала осуществления предпринимательской деятельности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FontStyle19"/>
          <w:rFonts w:eastAsia="NSimSun"/>
          <w:sz w:val="28"/>
          <w:szCs w:val="28"/>
        </w:rPr>
        <w:t>.</w:t>
      </w:r>
    </w:p>
    <w:p w:rsidR="0032494B" w:rsidRDefault="0032494B" w:rsidP="0032494B">
      <w:pPr>
        <w:pStyle w:val="ab"/>
        <w:ind w:firstLine="708"/>
        <w:jc w:val="both"/>
        <w:rPr>
          <w:rStyle w:val="FontStyle19"/>
          <w:rFonts w:eastAsia="NSimSu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 xml:space="preserve">2.3.2.Обратившееся за получением услуги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</w:t>
      </w:r>
      <w:r>
        <w:rPr>
          <w:rStyle w:val="FontStyle19"/>
          <w:rFonts w:eastAsia="NSimSun"/>
          <w:sz w:val="28"/>
          <w:szCs w:val="28"/>
        </w:rPr>
        <w:lastRenderedPageBreak/>
        <w:t>валютном контроле, за исключением случаев, предусмотренных международными договорами Российской Федерации.</w:t>
      </w:r>
      <w:bookmarkStart w:id="2" w:name="sub_1454"/>
      <w:bookmarkEnd w:id="2"/>
    </w:p>
    <w:p w:rsidR="0032494B" w:rsidRDefault="0032494B" w:rsidP="0032494B">
      <w:pPr>
        <w:pStyle w:val="ab"/>
        <w:ind w:firstLine="708"/>
        <w:jc w:val="both"/>
        <w:rPr>
          <w:rStyle w:val="FontStyle19"/>
          <w:rFonts w:eastAsia="NSimSu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 xml:space="preserve">2.4. Основными требованиями к информированию </w:t>
      </w:r>
      <w:proofErr w:type="gramStart"/>
      <w:r>
        <w:rPr>
          <w:rStyle w:val="FontStyle19"/>
          <w:rFonts w:eastAsia="NSimSun"/>
          <w:sz w:val="28"/>
          <w:szCs w:val="28"/>
        </w:rPr>
        <w:t>при  оказании</w:t>
      </w:r>
      <w:proofErr w:type="gramEnd"/>
      <w:r>
        <w:rPr>
          <w:rStyle w:val="FontStyle19"/>
          <w:rFonts w:eastAsia="NSimSun"/>
          <w:sz w:val="28"/>
          <w:szCs w:val="28"/>
        </w:rPr>
        <w:t xml:space="preserve"> к   </w:t>
      </w:r>
      <w:proofErr w:type="spellStart"/>
      <w:r>
        <w:rPr>
          <w:rStyle w:val="FontStyle19"/>
          <w:rFonts w:eastAsia="NSimSun"/>
          <w:sz w:val="28"/>
          <w:szCs w:val="28"/>
        </w:rPr>
        <w:t>нсультационной</w:t>
      </w:r>
      <w:proofErr w:type="spellEnd"/>
      <w:r>
        <w:rPr>
          <w:rStyle w:val="FontStyle19"/>
          <w:rFonts w:eastAsia="NSimSu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eastAsia="NSimSun"/>
          <w:sz w:val="28"/>
          <w:szCs w:val="28"/>
        </w:rPr>
        <w:t>являются:</w:t>
      </w:r>
    </w:p>
    <w:p w:rsidR="0032494B" w:rsidRDefault="0032494B" w:rsidP="0032494B">
      <w:pPr>
        <w:pStyle w:val="ab"/>
        <w:ind w:firstLine="708"/>
        <w:jc w:val="both"/>
        <w:rPr>
          <w:rStyle w:val="FontStyle19"/>
          <w:rFonts w:eastAsia="NSimSu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>- достоверность представляемой информации;</w:t>
      </w:r>
    </w:p>
    <w:p w:rsidR="0032494B" w:rsidRDefault="0032494B" w:rsidP="0032494B">
      <w:pPr>
        <w:pStyle w:val="ab"/>
        <w:ind w:firstLine="708"/>
        <w:jc w:val="both"/>
        <w:rPr>
          <w:rStyle w:val="FontStyle19"/>
          <w:rFonts w:eastAsia="NSimSu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>- четкость в изложении информации;</w:t>
      </w:r>
    </w:p>
    <w:p w:rsidR="0032494B" w:rsidRDefault="0032494B" w:rsidP="0032494B">
      <w:pPr>
        <w:pStyle w:val="ab"/>
        <w:ind w:firstLine="708"/>
        <w:jc w:val="both"/>
        <w:rPr>
          <w:rStyle w:val="FontStyle19"/>
          <w:rFonts w:eastAsia="NSimSun"/>
          <w:sz w:val="28"/>
          <w:szCs w:val="28"/>
        </w:rPr>
      </w:pPr>
      <w:r>
        <w:rPr>
          <w:rStyle w:val="FontStyle19"/>
          <w:rFonts w:eastAsia="NSimSun"/>
          <w:sz w:val="28"/>
          <w:szCs w:val="28"/>
        </w:rPr>
        <w:t xml:space="preserve">- полнота информации. </w:t>
      </w:r>
    </w:p>
    <w:p w:rsidR="0032494B" w:rsidRDefault="0032494B" w:rsidP="0032494B">
      <w:pPr>
        <w:ind w:firstLine="709"/>
        <w:jc w:val="both"/>
        <w:textAlignment w:val="baseline"/>
      </w:pPr>
      <w:r>
        <w:rPr>
          <w:rStyle w:val="FontStyle19"/>
          <w:rFonts w:eastAsia="NSimSu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Результатом оказанных услуг является полученный заявителем исчерпывающий объем информации в порядке, установленном разделом 3 настоящего Порядка, выраженный в документарной или бездокументарной форме, в зависимости от способа получения услуг.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94B" w:rsidRDefault="0032494B" w:rsidP="0032494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Процедура оказания услуг</w:t>
      </w:r>
    </w:p>
    <w:p w:rsidR="0032494B" w:rsidRDefault="0032494B" w:rsidP="0032494B">
      <w:pPr>
        <w:pStyle w:val="Standard"/>
        <w:jc w:val="center"/>
      </w:pP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 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по оказанию услуг Учреждение:</w:t>
      </w:r>
    </w:p>
    <w:p w:rsidR="0032494B" w:rsidRDefault="0032494B" w:rsidP="0032494B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3.1.1. Обеспечивает работу телефона «горячей линии»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рабочие часы Учреждения.</w:t>
      </w:r>
    </w:p>
    <w:p w:rsidR="0032494B" w:rsidRDefault="0032494B" w:rsidP="0032494B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3.1.2. Обеспечивает учет лиц, обратившихся в Учреждение лично и/или по телефону «горячей линии»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получивших государственную поддержку.</w:t>
      </w:r>
    </w:p>
    <w:p w:rsidR="0032494B" w:rsidRDefault="0032494B" w:rsidP="0032494B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3.1.3. Учреждение ведет в электронной форме журнал учета оказанных консультационных (по категориям потребителей), в том числе телефонных консультаций.</w:t>
      </w:r>
    </w:p>
    <w:p w:rsidR="0032494B" w:rsidRDefault="0032494B" w:rsidP="003249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>Размещает на сайте Учреждения порядок оказания консультационных услуг.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3.1.5.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может оказываться: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- лицам, обратившимся посредством телефонной связи или лично;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- по письменным запросам;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обзорно-ознакомительной - путем изготовления проспектов, каталогов, буклетов, справочников, методических пособий, а также в виде объявлений, выступлений по проблемам предпринимательства в средствах массовой информации;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- ответы на вопросы посредством электронной почты в режиме «вопрос - ответ» путем размещения информации в сети Интернет.</w:t>
      </w:r>
    </w:p>
    <w:p w:rsidR="0032494B" w:rsidRDefault="0032494B" w:rsidP="0032494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 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непосредственно </w:t>
      </w:r>
      <w:r>
        <w:rPr>
          <w:rStyle w:val="FontStyle19"/>
          <w:rFonts w:eastAsia="NSimSun"/>
          <w:sz w:val="28"/>
          <w:szCs w:val="28"/>
        </w:rPr>
        <w:t>в Учреждение лица, заинтересованного в получении услуг, специалист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94B" w:rsidRDefault="0032494B" w:rsidP="0032494B">
      <w:pPr>
        <w:pStyle w:val="ab"/>
        <w:ind w:firstLine="708"/>
        <w:jc w:val="both"/>
      </w:pPr>
      <w:r>
        <w:rPr>
          <w:rStyle w:val="FontStyle19"/>
          <w:rFonts w:eastAsia="NSimSun"/>
          <w:sz w:val="28"/>
          <w:szCs w:val="28"/>
        </w:rPr>
        <w:t xml:space="preserve">3.2.1. В отношении действующих предпринимателей, 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подтверждения принадлежности обратившегося за получением услуги лица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МСП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проверяет наличие сведений о юридическом лице или индивидуальном предпринимателе в едином реестре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Федеральной налоговой службы (</w:t>
      </w:r>
      <w:r>
        <w:rPr>
          <w:rFonts w:ascii="Times New Roman" w:hAnsi="Times New Roman" w:cs="Times New Roman"/>
          <w:sz w:val="28"/>
          <w:szCs w:val="28"/>
        </w:rPr>
        <w:t>https://rmsp.nalog.ru</w:t>
      </w:r>
      <w:r>
        <w:rPr>
          <w:rStyle w:val="Hyperlink"/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Анализирует информацию на предмет наличия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МСП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предусмотренных пунктом 2.4 настоящего Порядка.</w:t>
      </w:r>
    </w:p>
    <w:p w:rsidR="0032494B" w:rsidRDefault="0032494B" w:rsidP="0032494B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3.2.2. В отношении самозанятых, в целях подтверждения принадлежности обратившегося за получением услуги лица к данной категории, проверяет наличие сведений о физическом лице на официальном сайте Федеральной налоговой службы (https://npd.nalog.ru/check-status/).</w:t>
      </w:r>
    </w:p>
    <w:p w:rsidR="0032494B" w:rsidRDefault="0032494B" w:rsidP="0032494B">
      <w:pPr>
        <w:pStyle w:val="ab"/>
        <w:ind w:firstLine="708"/>
        <w:jc w:val="both"/>
      </w:pPr>
      <w:r>
        <w:rPr>
          <w:rStyle w:val="FontStyle19"/>
          <w:rFonts w:eastAsia="NSimSun"/>
          <w:sz w:val="28"/>
          <w:szCs w:val="28"/>
        </w:rPr>
        <w:t>3.2.3. 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физических лиц уточняет цель обращения и соответствие этой цели видам оказания государственной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 лицам, заинтересованным в начале осуществления предпринимательской деятельности на территории муниципального образования город Новороссийск.</w:t>
      </w:r>
    </w:p>
    <w:p w:rsidR="0032494B" w:rsidRDefault="0032494B" w:rsidP="0032494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3.2.4. </w:t>
      </w:r>
      <w:r>
        <w:rPr>
          <w:rStyle w:val="FontStyle19"/>
          <w:rFonts w:eastAsia="NSimSun"/>
          <w:sz w:val="28"/>
          <w:szCs w:val="28"/>
        </w:rPr>
        <w:t>Информирует обратившееся лицо о принятом решении: об оказании услуг, либо об отказе в оказании услуг Учреждением (с указанием причин отказа)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94B" w:rsidRDefault="0032494B" w:rsidP="0032494B">
      <w:pPr>
        <w:pStyle w:val="ab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оказания услуги   заявитель (уполномоченный представитель):</w:t>
      </w:r>
    </w:p>
    <w:p w:rsidR="0032494B" w:rsidRDefault="0032494B" w:rsidP="0032494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3.3.1.При личном визите в Учреждение:</w:t>
      </w:r>
    </w:p>
    <w:p w:rsidR="0032494B" w:rsidRDefault="0032494B" w:rsidP="0032494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 заполняется анкета получателя поддержки по принятой руководителем Учреждения форме;</w:t>
      </w:r>
    </w:p>
    <w:p w:rsidR="0032494B" w:rsidRDefault="0032494B" w:rsidP="0032494B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лица  или  индивидуального предпринимателя предоставляет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доверенность или ее копию, верность которой засвидетельствована выдавшим ее лицом, </w:t>
      </w:r>
      <w:r>
        <w:rPr>
          <w:rFonts w:ascii="Times New Roman" w:hAnsi="Times New Roman" w:cs="Times New Roman"/>
          <w:sz w:val="28"/>
          <w:szCs w:val="28"/>
        </w:rPr>
        <w:t>либо лицом, ответственным за прием документов на получение услуг Учреждения, предоставляет иные сведения, необходимые для оказания услуги Учреждением;</w:t>
      </w:r>
    </w:p>
    <w:p w:rsidR="0032494B" w:rsidRDefault="0032494B" w:rsidP="0032494B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о статусе налогоплательщика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иные сведения, необходимые для оказания услуги Учреждением.</w:t>
      </w:r>
    </w:p>
    <w:p w:rsidR="0032494B" w:rsidRDefault="0032494B" w:rsidP="0032494B">
      <w:pPr>
        <w:pStyle w:val="ab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физическое лицо представляет документ, удостоверяющий личность, позволяющих идентифицировать получателя услуги (разворот с фото), иные сведения, необходимые для оказания услуги Учреждением.</w:t>
      </w:r>
    </w:p>
    <w:p w:rsidR="0032494B" w:rsidRDefault="0032494B" w:rsidP="0032494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факту оказания услуг заявитель (уполномоченный представитель), получивший услугу в Учреждении собственноручно расписывается в анкете оказанных услуг, заполненной специалистом, фактически оказавшим услугу.</w:t>
      </w:r>
    </w:p>
    <w:p w:rsidR="0032494B" w:rsidRDefault="0032494B" w:rsidP="0032494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3.3.2. При обращении на телефон «горячей линии» 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заявитель сообщает </w:t>
      </w:r>
      <w:r>
        <w:rPr>
          <w:rFonts w:ascii="Times New Roman" w:hAnsi="Times New Roman" w:cs="Times New Roman"/>
          <w:sz w:val="28"/>
          <w:szCs w:val="28"/>
        </w:rPr>
        <w:t>сведения об ИНН (для субъектов предпринимательской деятельности и самозанятых) или фамилию, имя, отчество физического 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94B" w:rsidRDefault="0032494B" w:rsidP="0032494B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4B" w:rsidRDefault="0032494B" w:rsidP="0032494B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32494B" w:rsidRDefault="0032494B" w:rsidP="0032494B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 консультационной поддержки являются: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 Заявительный порядок обращения за оказанием поддержки;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Доступность инфраструктуры поддержки;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Равный доступ получателей поддержки;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Оказание поддержки с соблюдением требований, установленных Федеральным </w:t>
      </w:r>
      <w:hyperlink r:id="rId11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2006 года № 135-ФЗ «О защите конкуренции»;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Открытость процедур оказания поддержки.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bookmarkStart w:id="3" w:name="P9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исполнителями консультационной поддержки МАУ «Единый бизнес-центр «Море» обеспечивает сбор, обобщение и анализ данных о работе по оказанию консультационной поддержки. Формы по учету (отчетности) оказанной консультационной поддержки должны содержать следующую информацию: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оказания услуги;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-наименование получателя поддержки; 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-ФИО получателя поддержки;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идентификационного номера налогоплательщика получателя поддержки; 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записи о государственной регистрации налогоплательщика в качестве индивидуального предпринимателя, крестьянского (фермерского) хозяйства, юридического лица, производственных и сельскохозяйственных кооперативов, хозяйственных партнерств;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получателя консультационной поддержки;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-темы консультации;</w:t>
      </w:r>
    </w:p>
    <w:p w:rsidR="0032494B" w:rsidRDefault="0032494B" w:rsidP="0032494B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-контактные данные получателя поддержки.</w:t>
      </w:r>
    </w:p>
    <w:p w:rsidR="0032494B" w:rsidRDefault="0032494B" w:rsidP="0032494B">
      <w:pPr>
        <w:pStyle w:val="ab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МАУ «Единый бизнес-центр «Море» обеспечивает внесение сведений по получателям консультационной поддержки в Единый реестр субъектов малого и среднего предпринимательства - получателей поддержки.</w:t>
      </w:r>
    </w:p>
    <w:p w:rsidR="0032494B" w:rsidRDefault="0032494B" w:rsidP="0032494B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4B" w:rsidRDefault="0032494B" w:rsidP="0032494B">
      <w:pPr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>
        <w:rPr>
          <w:rFonts w:ascii="Times New Roman" w:hAnsi="Times New Roman" w:cs="Times New Roman"/>
          <w:b/>
          <w:bCs/>
          <w:sz w:val="28"/>
          <w:szCs w:val="28"/>
        </w:rPr>
        <w:t> Контроль оказания услуг</w:t>
      </w:r>
    </w:p>
    <w:p w:rsidR="0032494B" w:rsidRDefault="0032494B" w:rsidP="0032494B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предоставления исполнителями консультационной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SimSu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сбор, обобщение и анализ данных о работе по оказанию консультационной поддержки </w:t>
      </w:r>
      <w:r>
        <w:rPr>
          <w:rFonts w:ascii="Times New Roman" w:eastAsia="SimSun" w:hAnsi="Times New Roman" w:cs="Times New Roman"/>
          <w:sz w:val="28"/>
          <w:szCs w:val="28"/>
        </w:rPr>
        <w:t>заявителям.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ежемесячно в срок до 5 числа месяца, следующего за отчетным, предоставляет отчеты в отдел по взаимодействию с малым и средним бизнесом, а также информацию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программы.</w:t>
      </w:r>
    </w:p>
    <w:p w:rsidR="0032494B" w:rsidRDefault="0032494B" w:rsidP="0032494B">
      <w:pPr>
        <w:widowControl w:val="0"/>
        <w:ind w:firstLine="709"/>
        <w:jc w:val="both"/>
        <w:textAlignment w:val="baseline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Ежегодно до 20 января года, следующего за отчетным предоставляет в адрес координатора муниципальной программы информацию, необходимую для формирования доклада о ходе реализации муниципальной программы.</w:t>
      </w:r>
    </w:p>
    <w:p w:rsidR="0032494B" w:rsidRDefault="0032494B" w:rsidP="0032494B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94B" w:rsidRDefault="0032494B" w:rsidP="0032494B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 w:rsidP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2494B" w:rsidRDefault="0032494B" w:rsidP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О.Г. Мацедонский</w:t>
      </w:r>
    </w:p>
    <w:p w:rsidR="0032494B" w:rsidRDefault="0032494B" w:rsidP="003249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94B" w:rsidRDefault="0032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249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96680"/>
    <w:multiLevelType w:val="multilevel"/>
    <w:tmpl w:val="FDE4D6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BA"/>
    <w:rsid w:val="000B1537"/>
    <w:rsid w:val="00137E42"/>
    <w:rsid w:val="0032494B"/>
    <w:rsid w:val="003733F8"/>
    <w:rsid w:val="003D4922"/>
    <w:rsid w:val="003E3824"/>
    <w:rsid w:val="00465F47"/>
    <w:rsid w:val="004F0B68"/>
    <w:rsid w:val="00537BC3"/>
    <w:rsid w:val="005F63EA"/>
    <w:rsid w:val="006C43FB"/>
    <w:rsid w:val="00783C13"/>
    <w:rsid w:val="00822532"/>
    <w:rsid w:val="008D3068"/>
    <w:rsid w:val="009616FA"/>
    <w:rsid w:val="00987B72"/>
    <w:rsid w:val="009A3CBA"/>
    <w:rsid w:val="009C77A5"/>
    <w:rsid w:val="009F7142"/>
    <w:rsid w:val="00A866E0"/>
    <w:rsid w:val="00B95184"/>
    <w:rsid w:val="00BC65F4"/>
    <w:rsid w:val="00C12D38"/>
    <w:rsid w:val="00C43BAC"/>
    <w:rsid w:val="00CC0F31"/>
    <w:rsid w:val="00D4729E"/>
    <w:rsid w:val="00D93296"/>
    <w:rsid w:val="00DB4317"/>
    <w:rsid w:val="00DD4138"/>
    <w:rsid w:val="00E02258"/>
    <w:rsid w:val="00E17488"/>
    <w:rsid w:val="00EA5954"/>
    <w:rsid w:val="00EE5DCF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E666-E81F-44A0-BFB3-E38BACA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890A9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">
    <w:name w:val="Основной текст Знак1"/>
    <w:basedOn w:val="a2"/>
    <w:qFormat/>
    <w:rPr>
      <w:rFonts w:ascii="Times New Roman" w:hAnsi="Times New Roman" w:cs="Times New Roman"/>
      <w:u w:val="non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B50C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DB50C1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DB50C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9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semiHidden/>
    <w:unhideWhenUsed/>
    <w:rsid w:val="0032494B"/>
    <w:rPr>
      <w:color w:val="000080"/>
      <w:u w:val="single"/>
    </w:rPr>
  </w:style>
  <w:style w:type="paragraph" w:styleId="ab">
    <w:name w:val="No Spacing"/>
    <w:qFormat/>
    <w:rsid w:val="0032494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">
    <w:name w:val="Блочная цитата"/>
    <w:basedOn w:val="a"/>
    <w:rsid w:val="0032494B"/>
    <w:pPr>
      <w:spacing w:after="283" w:line="240" w:lineRule="auto"/>
      <w:ind w:left="567" w:right="567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2494B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FontStyle19">
    <w:name w:val="Font Style19"/>
    <w:rsid w:val="0032494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32494B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customStyle="1" w:styleId="Hyperlink">
    <w:name w:val="Hyperlink"/>
    <w:rsid w:val="0032494B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98A6DD92822F668DF27905AF6C94B0953621DF1ABC9EA839D7D3457E2AA084B38E768B557B5E48eCx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586AC7406A860CAE9C53076804ABACBFA79898A153B61AD82AC92768Ee4x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584AC700FA960CAE9C53076804ABACBFA79898A153B61AD82AC92768Ee4x9H" TargetMode="External"/><Relationship Id="rId11" Type="http://schemas.openxmlformats.org/officeDocument/2006/relationships/hyperlink" Target="consultantplus://offline/ref=7C2C3D7CE8D5F6D3EB4A86ABCBFEDD256587A57606A760CAE9C53076804ABACBFA79898A153B61AD82AC92768Ee4x9H" TargetMode="External"/><Relationship Id="rId5" Type="http://schemas.openxmlformats.org/officeDocument/2006/relationships/hyperlink" Target="https://docs.cntd.ru/document/902053196" TargetMode="External"/><Relationship Id="rId10" Type="http://schemas.openxmlformats.org/officeDocument/2006/relationships/hyperlink" Target="consultantplus://offline/ref=7C2C3D7CE8D5F6D3EB4A86ABCBFEDD25628EAB7407AF60CAE9C53076804ABACBFA79898A153B61AD82AC92768Ee4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98A6DD92822F668DF27905AE6A9AB4943621DF1ABC9EA839D7D3457E2AA084B38E768B557B5E48eC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dc:description/>
  <cp:lastModifiedBy>Сангулия К.З.</cp:lastModifiedBy>
  <cp:revision>12</cp:revision>
  <cp:lastPrinted>2023-02-27T06:56:00Z</cp:lastPrinted>
  <dcterms:created xsi:type="dcterms:W3CDTF">2023-04-26T14:15:00Z</dcterms:created>
  <dcterms:modified xsi:type="dcterms:W3CDTF">2023-07-07T13:47:00Z</dcterms:modified>
  <dc:language>ru-RU</dc:language>
</cp:coreProperties>
</file>