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45F5" w14:textId="651AFC25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31478">
        <w:rPr>
          <w:rFonts w:ascii="Times New Roman" w:hAnsi="Times New Roman" w:cs="Times New Roman"/>
          <w:b/>
          <w:sz w:val="24"/>
          <w:szCs w:val="24"/>
        </w:rPr>
        <w:t>55</w:t>
      </w:r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09D327A" w14:textId="77777777" w:rsidR="00314C6F" w:rsidRPr="00765F5D" w:rsidRDefault="00314C6F" w:rsidP="00314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65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открытого конкурса по квалификационному отбору участников: </w:t>
      </w:r>
    </w:p>
    <w:p w14:paraId="3ED716E9" w14:textId="4F8A30EB" w:rsidR="005F2520" w:rsidRPr="00765F5D" w:rsidRDefault="00314C6F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ar-SA"/>
        </w:rPr>
      </w:pPr>
      <w:r w:rsidRPr="00765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с АО «Каспийский Трубопроводный Консорциум-Р» </w:t>
      </w:r>
      <w:r w:rsidR="00531478" w:rsidRPr="005314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договора на выполнение проектных (изыскательских) работ по устройству площадки для пожарно-прикладного и спасательного видов спорта в с. </w:t>
      </w:r>
      <w:proofErr w:type="spellStart"/>
      <w:r w:rsidR="00531478" w:rsidRPr="00531478">
        <w:rPr>
          <w:rFonts w:ascii="Times New Roman" w:hAnsi="Times New Roman" w:cs="Times New Roman"/>
          <w:b/>
          <w:sz w:val="24"/>
          <w:szCs w:val="24"/>
          <w:lang w:eastAsia="ar-SA"/>
        </w:rPr>
        <w:t>Глебовское</w:t>
      </w:r>
      <w:proofErr w:type="spellEnd"/>
      <w:r w:rsidR="00531478" w:rsidRPr="005314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города Новороссийска в рамках проведения благотворительной программы </w:t>
      </w:r>
    </w:p>
    <w:p w14:paraId="0383748D" w14:textId="77777777" w:rsidR="00531478" w:rsidRDefault="00531478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96CA80" w14:textId="66A4307B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908A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6A296DB7" w14:textId="0E8203EB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</w:t>
      </w:r>
      <w:r w:rsidR="000908A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Новороссийск, ул.</w:t>
      </w:r>
      <w:r w:rsidR="00730F4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Бирюзова 6, 7 </w:t>
      </w:r>
      <w:proofErr w:type="spellStart"/>
      <w:proofErr w:type="gramStart"/>
      <w:r w:rsidR="00730F4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эт</w:t>
      </w:r>
      <w:proofErr w:type="spellEnd"/>
      <w:r w:rsidR="0063530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30F4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="00730F4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30F4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="0063530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30F4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712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</w:t>
      </w:r>
      <w:r w:rsidR="0063530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0FD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751500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hyperlink r:id="rId5" w:history="1">
        <w:r w:rsidR="00730F46" w:rsidRPr="006E0B48">
          <w:rPr>
            <w:rStyle w:val="af2"/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torgi@mo-novorossiysk.ru</w:t>
        </w:r>
      </w:hyperlink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730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66764FF9" w:rsidR="00646914" w:rsidRDefault="0063530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е лиц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F2520"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5F2520"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="005F2520"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5F2520"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ийск, </w:t>
      </w:r>
      <w:r w:rsidR="00730F46"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ул.</w:t>
      </w:r>
      <w:r w:rsidR="00730F4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Бирюзова 6, 7 </w:t>
      </w:r>
      <w:proofErr w:type="spellStart"/>
      <w:proofErr w:type="gramStart"/>
      <w:r w:rsidR="00730F4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30F4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="00730F4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30F4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30F4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712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0FD7">
        <w:rPr>
          <w:rFonts w:ascii="Times New Roman" w:eastAsia="Times New Roman" w:hAnsi="Times New Roman" w:cs="Times New Roman"/>
          <w:sz w:val="24"/>
          <w:szCs w:val="24"/>
          <w:lang w:eastAsia="ar-SA"/>
        </w:rPr>
        <w:t>751500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; torgi@mo-novorossiysk.ru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64ED35C4" w14:textId="21BA25BA" w:rsidR="00AF00F4" w:rsidRP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AF0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Получатель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(Заказчик):</w:t>
      </w:r>
      <w:r w:rsidR="006353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635302" w:rsidRPr="002C6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</w:t>
      </w:r>
      <w:r w:rsidR="0063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</w:t>
      </w:r>
      <w:r w:rsidR="00635302" w:rsidRPr="002C6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 </w:t>
      </w:r>
      <w:r w:rsidR="002C6F9F" w:rsidRPr="002C6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r w:rsidR="0063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Центр физкультурно-массовой работы с населением</w:t>
      </w:r>
      <w:r w:rsidR="002C6F9F" w:rsidRPr="002C6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  <w:r w:rsidR="00730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622D9C"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353900, Краснодарский кр</w:t>
      </w:r>
      <w:r w:rsidR="00622D9C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ай, </w:t>
      </w:r>
      <w:r w:rsidR="00730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</w:t>
      </w:r>
      <w:r w:rsidR="0063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 </w:t>
      </w:r>
      <w:r w:rsidR="00730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Новороссийск, ул. </w:t>
      </w:r>
      <w:r w:rsidR="0004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Советов 55</w:t>
      </w:r>
      <w:r w:rsidR="00730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3D1DD211" w14:textId="77777777" w:rsidR="00AF00F4" w:rsidRP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6E3010F5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531478">
        <w:rPr>
          <w:rFonts w:ascii="Times New Roman" w:hAnsi="Times New Roman" w:cs="Times New Roman"/>
          <w:color w:val="000000" w:themeColor="text1"/>
          <w:sz w:val="24"/>
          <w:szCs w:val="24"/>
        </w:rPr>
        <w:t>09.11.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0362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</w:t>
      </w:r>
      <w:r w:rsidR="009D68E1" w:rsidRPr="009D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Бирюзова 6, 7 </w:t>
      </w:r>
      <w:proofErr w:type="spellStart"/>
      <w:proofErr w:type="gramStart"/>
      <w:r w:rsidR="009D68E1" w:rsidRPr="009D68E1">
        <w:rPr>
          <w:rFonts w:ascii="Times New Roman" w:hAnsi="Times New Roman" w:cs="Times New Roman"/>
          <w:color w:val="000000" w:themeColor="text1"/>
          <w:sz w:val="24"/>
          <w:szCs w:val="24"/>
        </w:rPr>
        <w:t>эт</w:t>
      </w:r>
      <w:proofErr w:type="spellEnd"/>
      <w:r w:rsidR="000400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68E1" w:rsidRPr="009D68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9D68E1" w:rsidRPr="009D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68E1" w:rsidRPr="009D68E1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0400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68E1" w:rsidRPr="009D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712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5895DE51" w14:textId="77777777" w:rsidR="005C5F75" w:rsidRDefault="005C5F75" w:rsidP="005F252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77134B1C" w14:textId="7E614835" w:rsidR="00527D40" w:rsidRDefault="00697B41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1 324 910,00</w:t>
      </w:r>
      <w:r w:rsidR="00980FD7" w:rsidRPr="00980FD7" w:rsidDel="00980FD7">
        <w:rPr>
          <w:rFonts w:ascii="Times New Roman" w:hAnsi="Times New Roman" w:cs="Times New Roman"/>
          <w:b/>
          <w:color w:val="000000"/>
        </w:rPr>
        <w:t xml:space="preserve"> </w:t>
      </w:r>
      <w:r w:rsidR="0004006D">
        <w:rPr>
          <w:rFonts w:ascii="Times New Roman" w:hAnsi="Times New Roman" w:cs="Times New Roman"/>
          <w:b/>
          <w:color w:val="000000"/>
        </w:rPr>
        <w:t>руб. (</w:t>
      </w:r>
      <w:r>
        <w:rPr>
          <w:rFonts w:ascii="Times New Roman" w:hAnsi="Times New Roman" w:cs="Times New Roman"/>
          <w:b/>
          <w:color w:val="000000"/>
        </w:rPr>
        <w:t>один</w:t>
      </w:r>
      <w:r w:rsidR="00980FD7" w:rsidRPr="005F2383">
        <w:rPr>
          <w:rFonts w:ascii="Times New Roman" w:hAnsi="Times New Roman" w:cs="Times New Roman"/>
          <w:b/>
          <w:color w:val="000000"/>
        </w:rPr>
        <w:t xml:space="preserve"> </w:t>
      </w:r>
      <w:r w:rsidR="005F2383" w:rsidRPr="005F2383">
        <w:rPr>
          <w:rFonts w:ascii="Times New Roman" w:hAnsi="Times New Roman" w:cs="Times New Roman"/>
          <w:b/>
          <w:color w:val="000000"/>
        </w:rPr>
        <w:t xml:space="preserve">миллион </w:t>
      </w:r>
      <w:r>
        <w:rPr>
          <w:rFonts w:ascii="Times New Roman" w:hAnsi="Times New Roman" w:cs="Times New Roman"/>
          <w:b/>
          <w:color w:val="000000"/>
        </w:rPr>
        <w:t>триста двадцать четыре</w:t>
      </w:r>
      <w:r w:rsidR="00980FD7" w:rsidRPr="005F2383">
        <w:rPr>
          <w:rFonts w:ascii="Times New Roman" w:hAnsi="Times New Roman" w:cs="Times New Roman"/>
          <w:b/>
          <w:color w:val="000000"/>
        </w:rPr>
        <w:t xml:space="preserve"> </w:t>
      </w:r>
      <w:r w:rsidR="005F2383" w:rsidRPr="005F2383">
        <w:rPr>
          <w:rFonts w:ascii="Times New Roman" w:hAnsi="Times New Roman" w:cs="Times New Roman"/>
          <w:b/>
          <w:color w:val="000000"/>
        </w:rPr>
        <w:t>тысяч</w:t>
      </w:r>
      <w:r>
        <w:rPr>
          <w:rFonts w:ascii="Times New Roman" w:hAnsi="Times New Roman" w:cs="Times New Roman"/>
          <w:b/>
          <w:color w:val="000000"/>
        </w:rPr>
        <w:t>и</w:t>
      </w:r>
      <w:r w:rsidR="005F2383" w:rsidRPr="005F238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девятьсот десять</w:t>
      </w:r>
      <w:r w:rsidR="005F2383" w:rsidRPr="005F2383">
        <w:rPr>
          <w:rFonts w:ascii="Times New Roman" w:hAnsi="Times New Roman" w:cs="Times New Roman"/>
          <w:b/>
          <w:color w:val="000000"/>
        </w:rPr>
        <w:t xml:space="preserve"> рублей, </w:t>
      </w:r>
      <w:r w:rsidR="001732DD">
        <w:rPr>
          <w:rFonts w:ascii="Times New Roman" w:hAnsi="Times New Roman" w:cs="Times New Roman"/>
          <w:b/>
          <w:color w:val="000000"/>
        </w:rPr>
        <w:t>00</w:t>
      </w:r>
      <w:r w:rsidR="001732DD" w:rsidRPr="005F2383">
        <w:rPr>
          <w:rFonts w:ascii="Times New Roman" w:hAnsi="Times New Roman" w:cs="Times New Roman"/>
          <w:b/>
          <w:color w:val="000000"/>
        </w:rPr>
        <w:t xml:space="preserve"> </w:t>
      </w:r>
      <w:r w:rsidR="005F2383" w:rsidRPr="005F2383">
        <w:rPr>
          <w:rFonts w:ascii="Times New Roman" w:hAnsi="Times New Roman" w:cs="Times New Roman"/>
          <w:b/>
          <w:color w:val="000000"/>
        </w:rPr>
        <w:t>коп.</w:t>
      </w:r>
      <w:r w:rsidR="0004006D">
        <w:rPr>
          <w:rFonts w:ascii="Times New Roman" w:hAnsi="Times New Roman" w:cs="Times New Roman"/>
          <w:b/>
          <w:color w:val="000000"/>
        </w:rPr>
        <w:t>)</w:t>
      </w:r>
    </w:p>
    <w:p w14:paraId="4242AE17" w14:textId="77777777" w:rsidR="005F2383" w:rsidRDefault="005F2383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5E0117" w14:textId="01453F3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D14DD99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t xml:space="preserve">Договор с Победителем Конкурса заключается не позднее </w:t>
      </w:r>
      <w:r w:rsidR="009202CE">
        <w:rPr>
          <w:rFonts w:ascii="Times New Roman" w:eastAsia="Times New Roman" w:hAnsi="Times New Roman" w:cs="Calibri"/>
          <w:szCs w:val="24"/>
          <w:lang w:eastAsia="ar-SA"/>
        </w:rPr>
        <w:t>30</w:t>
      </w:r>
      <w:r w:rsidRPr="00A753E0">
        <w:rPr>
          <w:rFonts w:ascii="Times New Roman" w:eastAsia="Times New Roman" w:hAnsi="Times New Roman" w:cs="Calibri"/>
          <w:szCs w:val="24"/>
          <w:lang w:eastAsia="ar-SA"/>
        </w:rPr>
        <w:t xml:space="preserve"> (</w:t>
      </w:r>
      <w:r w:rsidR="009202CE">
        <w:rPr>
          <w:rFonts w:ascii="Times New Roman" w:eastAsia="Times New Roman" w:hAnsi="Times New Roman" w:cs="Calibri"/>
          <w:szCs w:val="24"/>
          <w:lang w:eastAsia="ar-SA"/>
        </w:rPr>
        <w:t>тридцати</w:t>
      </w:r>
      <w:r w:rsidRPr="00A753E0">
        <w:rPr>
          <w:rFonts w:ascii="Times New Roman" w:eastAsia="Times New Roman" w:hAnsi="Times New Roman" w:cs="Calibri"/>
          <w:szCs w:val="24"/>
          <w:lang w:eastAsia="ar-SA"/>
        </w:rPr>
        <w:t>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6EB2FF7C" w14:textId="77777777" w:rsidR="00531478" w:rsidRDefault="00531478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EADC06" w14:textId="77777777" w:rsidR="00531478" w:rsidRDefault="00531478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90BA892" w14:textId="64003B2B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СРОКИ (ПЕРИОДЫ) </w:t>
      </w:r>
      <w:r w:rsidR="00697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ОКАЗАНИЯ УСЛУГ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591F8DB" w14:textId="0C423E42" w:rsidR="00394C96" w:rsidRDefault="001732DD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/>
        </w:rPr>
        <w:t>В</w:t>
      </w:r>
      <w:r w:rsidRPr="007D3CDE">
        <w:rPr>
          <w:rFonts w:ascii="Times New Roman" w:hAnsi="Times New Roman"/>
        </w:rPr>
        <w:t xml:space="preserve"> течение 70 </w:t>
      </w:r>
      <w:r w:rsidR="0004006D">
        <w:rPr>
          <w:rFonts w:ascii="Times New Roman" w:hAnsi="Times New Roman"/>
        </w:rPr>
        <w:t xml:space="preserve">(семидесяти) </w:t>
      </w:r>
      <w:r w:rsidRPr="007D3CDE">
        <w:rPr>
          <w:rFonts w:ascii="Times New Roman" w:hAnsi="Times New Roman"/>
        </w:rPr>
        <w:t>рабочих дней со дня заключения Договора. Срок выполнения работ прерывается на период рассмотрения Благотворителем и согласования Получателем и Координатором результатов выполненных работ в соответствии с п</w:t>
      </w:r>
      <w:r>
        <w:rPr>
          <w:rFonts w:ascii="Times New Roman" w:hAnsi="Times New Roman"/>
        </w:rPr>
        <w:t>.</w:t>
      </w:r>
      <w:r w:rsidRPr="00913C33">
        <w:rPr>
          <w:rFonts w:ascii="Times New Roman" w:hAnsi="Times New Roman"/>
        </w:rPr>
        <w:t>47 Задания на проектирование</w:t>
      </w:r>
    </w:p>
    <w:p w14:paraId="3C2E475E" w14:textId="77777777" w:rsidR="0004006D" w:rsidRDefault="0004006D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308E14" w14:textId="313E401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3DFA7E0F" w14:textId="707C1D06" w:rsidR="00697B41" w:rsidRPr="00BF6CCF" w:rsidRDefault="00697B41" w:rsidP="005314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6CCF">
        <w:rPr>
          <w:rFonts w:ascii="Times New Roman" w:hAnsi="Times New Roman" w:cs="Times New Roman"/>
          <w:sz w:val="24"/>
          <w:szCs w:val="24"/>
        </w:rPr>
        <w:t xml:space="preserve">Авансирование не предусмотрено. Выплата суммы благотворительного пожертвования осуществляется за фактически выполненные работы после исполнения Исполнителем принятых по Договору обязательств по выполнению работ в полном объеме, в течение </w:t>
      </w:r>
      <w:r w:rsidR="0004006D" w:rsidRPr="00BF6CCF">
        <w:rPr>
          <w:rFonts w:ascii="Times New Roman" w:hAnsi="Times New Roman" w:cs="Times New Roman"/>
          <w:sz w:val="24"/>
          <w:szCs w:val="24"/>
        </w:rPr>
        <w:t>1</w:t>
      </w:r>
      <w:r w:rsidR="0004006D">
        <w:rPr>
          <w:rFonts w:ascii="Times New Roman" w:hAnsi="Times New Roman" w:cs="Times New Roman"/>
          <w:sz w:val="24"/>
          <w:szCs w:val="24"/>
        </w:rPr>
        <w:t>4</w:t>
      </w:r>
      <w:r w:rsidR="0004006D" w:rsidRPr="00BF6CCF">
        <w:rPr>
          <w:rFonts w:ascii="Times New Roman" w:hAnsi="Times New Roman" w:cs="Times New Roman"/>
          <w:sz w:val="24"/>
          <w:szCs w:val="24"/>
        </w:rPr>
        <w:t xml:space="preserve"> </w:t>
      </w:r>
      <w:r w:rsidRPr="00BF6CCF">
        <w:rPr>
          <w:rFonts w:ascii="Times New Roman" w:hAnsi="Times New Roman" w:cs="Times New Roman"/>
          <w:sz w:val="24"/>
          <w:szCs w:val="24"/>
        </w:rPr>
        <w:t>(</w:t>
      </w:r>
      <w:r w:rsidR="0004006D">
        <w:rPr>
          <w:rFonts w:ascii="Times New Roman" w:hAnsi="Times New Roman" w:cs="Times New Roman"/>
          <w:sz w:val="24"/>
          <w:szCs w:val="24"/>
        </w:rPr>
        <w:t>четырнадцати</w:t>
      </w:r>
      <w:r w:rsidRPr="00BF6CCF">
        <w:rPr>
          <w:rFonts w:ascii="Times New Roman" w:hAnsi="Times New Roman" w:cs="Times New Roman"/>
          <w:sz w:val="24"/>
          <w:szCs w:val="24"/>
        </w:rPr>
        <w:t xml:space="preserve">) </w:t>
      </w:r>
      <w:r w:rsidR="0004006D">
        <w:rPr>
          <w:rFonts w:ascii="Times New Roman" w:hAnsi="Times New Roman" w:cs="Times New Roman"/>
          <w:sz w:val="24"/>
          <w:szCs w:val="24"/>
        </w:rPr>
        <w:t>календарны</w:t>
      </w:r>
      <w:r w:rsidR="0004006D" w:rsidRPr="00BF6CCF">
        <w:rPr>
          <w:rFonts w:ascii="Times New Roman" w:hAnsi="Times New Roman" w:cs="Times New Roman"/>
          <w:sz w:val="24"/>
          <w:szCs w:val="24"/>
        </w:rPr>
        <w:t xml:space="preserve">х </w:t>
      </w:r>
      <w:r w:rsidRPr="00BF6CCF">
        <w:rPr>
          <w:rFonts w:ascii="Times New Roman" w:hAnsi="Times New Roman" w:cs="Times New Roman"/>
          <w:sz w:val="24"/>
          <w:szCs w:val="24"/>
        </w:rPr>
        <w:t xml:space="preserve">дней с момента получения Благотворителем от Координатора оригинала должным образом, оформленного Исполнителем счета с приложением полного комплекта сопроводительных документов, в </w:t>
      </w:r>
      <w:proofErr w:type="spellStart"/>
      <w:r w:rsidRPr="00BF6C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6CCF">
        <w:rPr>
          <w:rFonts w:ascii="Times New Roman" w:hAnsi="Times New Roman" w:cs="Times New Roman"/>
          <w:sz w:val="24"/>
          <w:szCs w:val="24"/>
        </w:rPr>
        <w:t xml:space="preserve">.: </w:t>
      </w:r>
    </w:p>
    <w:p w14:paraId="4DC2CFB4" w14:textId="77777777" w:rsidR="00697B41" w:rsidRPr="00BF6CCF" w:rsidRDefault="00697B41" w:rsidP="00531478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F6CCF">
        <w:rPr>
          <w:rFonts w:ascii="Times New Roman" w:hAnsi="Times New Roman" w:cs="Times New Roman"/>
          <w:sz w:val="24"/>
          <w:szCs w:val="24"/>
        </w:rPr>
        <w:t>копии акта сдачи-приемки выполненных Работ, подписанного представителями Исполнителя и Получателя, заверенного Координатором;</w:t>
      </w:r>
    </w:p>
    <w:p w14:paraId="45A70674" w14:textId="153BF385" w:rsidR="00697B41" w:rsidRPr="00BF6CCF" w:rsidRDefault="00697B41" w:rsidP="00531478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F6CCF">
        <w:rPr>
          <w:rFonts w:ascii="Times New Roman" w:hAnsi="Times New Roman" w:cs="Times New Roman"/>
          <w:sz w:val="24"/>
          <w:szCs w:val="24"/>
        </w:rPr>
        <w:t xml:space="preserve">копии положительного заключения </w:t>
      </w:r>
      <w:r w:rsidR="0004006D">
        <w:rPr>
          <w:rFonts w:ascii="Times New Roman" w:hAnsi="Times New Roman" w:cs="Times New Roman"/>
          <w:sz w:val="24"/>
          <w:szCs w:val="24"/>
        </w:rPr>
        <w:t xml:space="preserve">(или технического отчета) </w:t>
      </w:r>
      <w:r w:rsidRPr="00BF6CCF">
        <w:rPr>
          <w:rFonts w:ascii="Times New Roman" w:hAnsi="Times New Roman" w:cs="Times New Roman"/>
          <w:sz w:val="24"/>
          <w:szCs w:val="24"/>
        </w:rPr>
        <w:t xml:space="preserve">негосударственной экспертизы о проведении проверки достоверности определения сметной стоимости </w:t>
      </w:r>
      <w:r w:rsidR="0004006D">
        <w:rPr>
          <w:rFonts w:ascii="Times New Roman" w:hAnsi="Times New Roman" w:cs="Times New Roman"/>
          <w:sz w:val="24"/>
          <w:szCs w:val="24"/>
        </w:rPr>
        <w:t>устрой</w:t>
      </w:r>
      <w:r w:rsidR="0004006D" w:rsidRPr="00BF6CCF">
        <w:rPr>
          <w:rFonts w:ascii="Times New Roman" w:hAnsi="Times New Roman" w:cs="Times New Roman"/>
          <w:sz w:val="24"/>
          <w:szCs w:val="24"/>
        </w:rPr>
        <w:t xml:space="preserve">ства </w:t>
      </w:r>
      <w:r w:rsidRPr="00BF6CCF">
        <w:rPr>
          <w:rFonts w:ascii="Times New Roman" w:hAnsi="Times New Roman" w:cs="Times New Roman"/>
          <w:sz w:val="24"/>
          <w:szCs w:val="24"/>
        </w:rPr>
        <w:t>Объекта.</w:t>
      </w:r>
    </w:p>
    <w:p w14:paraId="33AF76B8" w14:textId="37F9FFCC" w:rsidR="00697B41" w:rsidRDefault="00697B41" w:rsidP="00622D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6CCF">
        <w:rPr>
          <w:rFonts w:ascii="Times New Roman" w:hAnsi="Times New Roman" w:cs="Times New Roman"/>
          <w:sz w:val="24"/>
          <w:szCs w:val="24"/>
        </w:rPr>
        <w:t>Выплата суммы благотворительного пожертвования производится при наличии отчета уполномоченного представителя Благотворителя, подтверждающего объем и качество выполненных Исполнителем Работ.</w:t>
      </w:r>
    </w:p>
    <w:p w14:paraId="24A5505C" w14:textId="77777777" w:rsidR="005F2383" w:rsidRDefault="005F2383" w:rsidP="0043305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F837F9" w14:textId="7E5DAF41" w:rsidR="005F2520" w:rsidRDefault="005F2520" w:rsidP="0043305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208FFB91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9D68E1"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ул.</w:t>
      </w:r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Бирюзова 6, 7 </w:t>
      </w:r>
      <w:proofErr w:type="spellStart"/>
      <w:proofErr w:type="gramStart"/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эт</w:t>
      </w:r>
      <w:proofErr w:type="spellEnd"/>
      <w:r w:rsidR="00622D9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="00622D9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712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5479B83E" w:rsidR="005F2520" w:rsidRPr="00A8090C" w:rsidRDefault="00531478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980FD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30D24" w:rsidRPr="000F67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5264" w:rsidRPr="000F67D2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E676E7" w:rsidRPr="000F6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bookmarkStart w:id="0" w:name="_GoBack"/>
      <w:bookmarkEnd w:id="0"/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52FDFC31" w:rsidR="007067D7" w:rsidRPr="00A8090C" w:rsidRDefault="00930D24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10:00</w:t>
      </w:r>
      <w:r w:rsidR="0053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5264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03840F49" w:rsidR="005F2520" w:rsidRPr="00A8090C" w:rsidRDefault="00531478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702758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990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09.11.</w:t>
      </w:r>
      <w:r w:rsidR="00955264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5BD6AB36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</w:t>
      </w:r>
      <w:r w:rsidR="009D68E1"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ул.</w:t>
      </w:r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Бирюзова 6, 7 </w:t>
      </w:r>
      <w:proofErr w:type="spellStart"/>
      <w:proofErr w:type="gramStart"/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эт</w:t>
      </w:r>
      <w:proofErr w:type="spellEnd"/>
      <w:r w:rsidR="00622D9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="00622D9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712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31E455DA" w14:textId="39A7A007" w:rsidR="007067D7" w:rsidRPr="00A8090C" w:rsidRDefault="00716ABA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09:00 </w:t>
      </w:r>
      <w:r w:rsidR="00531478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980FD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147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4A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5264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A10FDFF" w14:textId="3C64B1FE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Новороссийск, </w:t>
      </w:r>
      <w:r w:rsidR="009D68E1"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ул.</w:t>
      </w:r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Бирюзова 6, 7 </w:t>
      </w:r>
      <w:proofErr w:type="spellStart"/>
      <w:proofErr w:type="gramStart"/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эт</w:t>
      </w:r>
      <w:proofErr w:type="spellEnd"/>
      <w:r w:rsidR="00622D9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="00622D9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D68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712</w:t>
      </w:r>
    </w:p>
    <w:p w14:paraId="32BB8742" w14:textId="45358A83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F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751500</w:t>
      </w:r>
    </w:p>
    <w:sectPr w:rsidR="005F2520" w:rsidRPr="00FA47D2" w:rsidSect="00BF06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B6E8D"/>
    <w:multiLevelType w:val="hybridMultilevel"/>
    <w:tmpl w:val="EAC4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B1EB6"/>
    <w:multiLevelType w:val="hybridMultilevel"/>
    <w:tmpl w:val="DA36FF16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A5967"/>
    <w:multiLevelType w:val="hybridMultilevel"/>
    <w:tmpl w:val="05283F0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B55"/>
    <w:rsid w:val="00003CD5"/>
    <w:rsid w:val="0004006D"/>
    <w:rsid w:val="0007418C"/>
    <w:rsid w:val="000806CC"/>
    <w:rsid w:val="000908A7"/>
    <w:rsid w:val="00095B7A"/>
    <w:rsid w:val="000C1C09"/>
    <w:rsid w:val="000D5F05"/>
    <w:rsid w:val="000F67D2"/>
    <w:rsid w:val="00130CFD"/>
    <w:rsid w:val="00145D60"/>
    <w:rsid w:val="001732DD"/>
    <w:rsid w:val="001943A5"/>
    <w:rsid w:val="001B2B01"/>
    <w:rsid w:val="001E3A55"/>
    <w:rsid w:val="001F1A48"/>
    <w:rsid w:val="001F54E9"/>
    <w:rsid w:val="002024C0"/>
    <w:rsid w:val="00204F0E"/>
    <w:rsid w:val="00242600"/>
    <w:rsid w:val="00252522"/>
    <w:rsid w:val="0027448D"/>
    <w:rsid w:val="00285EF3"/>
    <w:rsid w:val="002C6F9F"/>
    <w:rsid w:val="002D19D5"/>
    <w:rsid w:val="002D2232"/>
    <w:rsid w:val="002D54B9"/>
    <w:rsid w:val="002E6F94"/>
    <w:rsid w:val="00313EDF"/>
    <w:rsid w:val="00314C6F"/>
    <w:rsid w:val="00341D36"/>
    <w:rsid w:val="00356ABB"/>
    <w:rsid w:val="0037248B"/>
    <w:rsid w:val="00374685"/>
    <w:rsid w:val="0037640A"/>
    <w:rsid w:val="00394C96"/>
    <w:rsid w:val="003A684E"/>
    <w:rsid w:val="003B0370"/>
    <w:rsid w:val="003D76FC"/>
    <w:rsid w:val="003E20D8"/>
    <w:rsid w:val="003F5DED"/>
    <w:rsid w:val="00400A87"/>
    <w:rsid w:val="00433052"/>
    <w:rsid w:val="0048482D"/>
    <w:rsid w:val="00485C40"/>
    <w:rsid w:val="004A4AFD"/>
    <w:rsid w:val="004C351C"/>
    <w:rsid w:val="00527D40"/>
    <w:rsid w:val="00531478"/>
    <w:rsid w:val="00535970"/>
    <w:rsid w:val="00546863"/>
    <w:rsid w:val="005864D1"/>
    <w:rsid w:val="005C5F75"/>
    <w:rsid w:val="005C6143"/>
    <w:rsid w:val="005D0BEA"/>
    <w:rsid w:val="005D24D6"/>
    <w:rsid w:val="005D7C04"/>
    <w:rsid w:val="005E3F6C"/>
    <w:rsid w:val="005F2383"/>
    <w:rsid w:val="005F2520"/>
    <w:rsid w:val="00622D9C"/>
    <w:rsid w:val="00635302"/>
    <w:rsid w:val="00646914"/>
    <w:rsid w:val="00657BFF"/>
    <w:rsid w:val="0066777B"/>
    <w:rsid w:val="00691A78"/>
    <w:rsid w:val="00697B41"/>
    <w:rsid w:val="006A1412"/>
    <w:rsid w:val="006C0BB6"/>
    <w:rsid w:val="006E240F"/>
    <w:rsid w:val="006E3AAC"/>
    <w:rsid w:val="00702758"/>
    <w:rsid w:val="007067D7"/>
    <w:rsid w:val="00714DC1"/>
    <w:rsid w:val="00716ABA"/>
    <w:rsid w:val="00725A67"/>
    <w:rsid w:val="00730F46"/>
    <w:rsid w:val="0075054D"/>
    <w:rsid w:val="00750C29"/>
    <w:rsid w:val="00756CDF"/>
    <w:rsid w:val="00765F5D"/>
    <w:rsid w:val="00810457"/>
    <w:rsid w:val="00821D3E"/>
    <w:rsid w:val="008548D9"/>
    <w:rsid w:val="00890824"/>
    <w:rsid w:val="008B2741"/>
    <w:rsid w:val="008C35AA"/>
    <w:rsid w:val="00904B6D"/>
    <w:rsid w:val="00907075"/>
    <w:rsid w:val="009202CE"/>
    <w:rsid w:val="0092148E"/>
    <w:rsid w:val="00930D24"/>
    <w:rsid w:val="00950247"/>
    <w:rsid w:val="009545E5"/>
    <w:rsid w:val="00955264"/>
    <w:rsid w:val="009641CC"/>
    <w:rsid w:val="00973187"/>
    <w:rsid w:val="00980FD7"/>
    <w:rsid w:val="00990A5C"/>
    <w:rsid w:val="00991018"/>
    <w:rsid w:val="00997D71"/>
    <w:rsid w:val="009B7B0D"/>
    <w:rsid w:val="009D0BBE"/>
    <w:rsid w:val="009D37C1"/>
    <w:rsid w:val="009D68E1"/>
    <w:rsid w:val="00A10906"/>
    <w:rsid w:val="00A207EF"/>
    <w:rsid w:val="00A36A3C"/>
    <w:rsid w:val="00A512EC"/>
    <w:rsid w:val="00A5337E"/>
    <w:rsid w:val="00A60436"/>
    <w:rsid w:val="00A7388C"/>
    <w:rsid w:val="00A753E0"/>
    <w:rsid w:val="00A77079"/>
    <w:rsid w:val="00A8090C"/>
    <w:rsid w:val="00A85493"/>
    <w:rsid w:val="00AE06D8"/>
    <w:rsid w:val="00AE6602"/>
    <w:rsid w:val="00AF00F4"/>
    <w:rsid w:val="00AF37EA"/>
    <w:rsid w:val="00AF5604"/>
    <w:rsid w:val="00B162E1"/>
    <w:rsid w:val="00B1681D"/>
    <w:rsid w:val="00B32CB0"/>
    <w:rsid w:val="00B36795"/>
    <w:rsid w:val="00B53384"/>
    <w:rsid w:val="00B548DD"/>
    <w:rsid w:val="00B555F6"/>
    <w:rsid w:val="00BB0E07"/>
    <w:rsid w:val="00BE0159"/>
    <w:rsid w:val="00BE3DF5"/>
    <w:rsid w:val="00BF063C"/>
    <w:rsid w:val="00C347F8"/>
    <w:rsid w:val="00C45E0F"/>
    <w:rsid w:val="00CA415F"/>
    <w:rsid w:val="00CE0EA7"/>
    <w:rsid w:val="00CF1EC6"/>
    <w:rsid w:val="00D0362D"/>
    <w:rsid w:val="00D103AB"/>
    <w:rsid w:val="00D2251A"/>
    <w:rsid w:val="00D24DA8"/>
    <w:rsid w:val="00D71F05"/>
    <w:rsid w:val="00D777DF"/>
    <w:rsid w:val="00D83972"/>
    <w:rsid w:val="00D853E9"/>
    <w:rsid w:val="00D9424A"/>
    <w:rsid w:val="00DA0CED"/>
    <w:rsid w:val="00DC497E"/>
    <w:rsid w:val="00DE1349"/>
    <w:rsid w:val="00DF1D8D"/>
    <w:rsid w:val="00E07E59"/>
    <w:rsid w:val="00E07E67"/>
    <w:rsid w:val="00E2631F"/>
    <w:rsid w:val="00E515C2"/>
    <w:rsid w:val="00E6520C"/>
    <w:rsid w:val="00E653B4"/>
    <w:rsid w:val="00E676E7"/>
    <w:rsid w:val="00E67F4A"/>
    <w:rsid w:val="00E726A6"/>
    <w:rsid w:val="00E80F2F"/>
    <w:rsid w:val="00E910C6"/>
    <w:rsid w:val="00EB0E14"/>
    <w:rsid w:val="00EB326F"/>
    <w:rsid w:val="00EC0546"/>
    <w:rsid w:val="00ED5074"/>
    <w:rsid w:val="00F31608"/>
    <w:rsid w:val="00F32251"/>
    <w:rsid w:val="00F8186B"/>
    <w:rsid w:val="00FA47D2"/>
    <w:rsid w:val="00FB75F8"/>
    <w:rsid w:val="00FC22F0"/>
    <w:rsid w:val="00FC285F"/>
    <w:rsid w:val="00FC5319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  <w:style w:type="paragraph" w:customStyle="1" w:styleId="af1">
    <w:name w:val="Подзаголовок для информации об изменениях"/>
    <w:basedOn w:val="a"/>
    <w:next w:val="a"/>
    <w:rsid w:val="001B2B01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b/>
      <w:color w:val="35384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730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i@mo-novorossiy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mz3</cp:lastModifiedBy>
  <cp:revision>14</cp:revision>
  <dcterms:created xsi:type="dcterms:W3CDTF">2023-08-08T06:32:00Z</dcterms:created>
  <dcterms:modified xsi:type="dcterms:W3CDTF">2023-10-19T07:41:00Z</dcterms:modified>
</cp:coreProperties>
</file>